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2ED4" w:rsidRPr="00C564BB" w:rsidRDefault="00A52AA4" w:rsidP="00BB4B74">
      <w:pPr>
        <w:pStyle w:val="a4"/>
        <w:rPr>
          <w:lang w:val="ru-RU"/>
        </w:rPr>
      </w:pPr>
      <w:r>
        <w:t>IQM</w:t>
      </w:r>
      <w:r w:rsidR="00C06404">
        <w:rPr>
          <w:lang w:val="ru-RU"/>
        </w:rPr>
        <w:t xml:space="preserve"> </w:t>
      </w:r>
      <w:r w:rsidR="00C06404">
        <w:t>Manager</w:t>
      </w:r>
      <w:r w:rsidRPr="00C06404">
        <w:rPr>
          <w:lang w:val="ru-RU"/>
        </w:rPr>
        <w:t xml:space="preserve"> - </w:t>
      </w:r>
      <w:r w:rsidR="000A1B0A" w:rsidRPr="00402F25">
        <w:rPr>
          <w:lang w:val="ru-RU"/>
        </w:rPr>
        <w:t>руководство</w:t>
      </w:r>
      <w:r w:rsidR="00C564BB" w:rsidRPr="00C06404">
        <w:rPr>
          <w:lang w:val="ru-RU"/>
        </w:rPr>
        <w:t xml:space="preserve"> </w:t>
      </w:r>
      <w:r w:rsidR="00C564BB">
        <w:rPr>
          <w:lang w:val="ru-RU"/>
        </w:rPr>
        <w:t>пользователя</w:t>
      </w:r>
    </w:p>
    <w:p w:rsidR="0095549E" w:rsidRPr="00A30199" w:rsidRDefault="0095549E" w:rsidP="0095549E"/>
    <w:sdt>
      <w:sdtPr>
        <w:rPr>
          <w:rFonts w:asciiTheme="minorHAnsi" w:eastAsiaTheme="minorEastAsia" w:hAnsiTheme="minorHAnsi" w:cstheme="minorBidi"/>
          <w:b w:val="0"/>
          <w:bCs w:val="0"/>
          <w:color w:val="auto"/>
          <w:sz w:val="22"/>
          <w:szCs w:val="22"/>
          <w:lang w:val="ru-RU" w:eastAsia="ru-RU" w:bidi="ar-SA"/>
        </w:rPr>
        <w:id w:val="74155173"/>
        <w:docPartObj>
          <w:docPartGallery w:val="Table of Contents"/>
          <w:docPartUnique/>
        </w:docPartObj>
      </w:sdtPr>
      <w:sdtEndPr>
        <w:rPr>
          <w:rFonts w:ascii="Times New Roman" w:hAnsi="Times New Roman"/>
          <w:sz w:val="24"/>
          <w:szCs w:val="24"/>
        </w:rPr>
      </w:sdtEndPr>
      <w:sdtContent>
        <w:bookmarkStart w:id="0" w:name="_Toc528697960" w:displacedByCustomXml="prev"/>
        <w:p w:rsidR="0095549E" w:rsidRPr="00A657FC" w:rsidRDefault="0095549E" w:rsidP="009F2883">
          <w:pPr>
            <w:pStyle w:val="af9"/>
            <w:outlineLvl w:val="0"/>
            <w:rPr>
              <w:lang w:val="ru-RU"/>
            </w:rPr>
          </w:pPr>
          <w:r w:rsidRPr="00402F25">
            <w:rPr>
              <w:lang w:val="ru-RU"/>
            </w:rPr>
            <w:t>Оглавление</w:t>
          </w:r>
          <w:bookmarkEnd w:id="0"/>
        </w:p>
        <w:p w:rsidR="005667E8" w:rsidRDefault="00F2450C">
          <w:pPr>
            <w:pStyle w:val="11"/>
            <w:tabs>
              <w:tab w:val="right" w:leader="dot" w:pos="9345"/>
            </w:tabs>
            <w:rPr>
              <w:noProof/>
              <w:lang w:val="ru-RU" w:eastAsia="ru-RU" w:bidi="ar-SA"/>
            </w:rPr>
          </w:pPr>
          <w:r w:rsidRPr="00F2450C">
            <w:rPr>
              <w:lang w:val="ru-RU"/>
            </w:rPr>
            <w:fldChar w:fldCharType="begin"/>
          </w:r>
          <w:r w:rsidR="0095549E">
            <w:rPr>
              <w:lang w:val="ru-RU"/>
            </w:rPr>
            <w:instrText xml:space="preserve"> TOC \o "1-3" \h \z \u </w:instrText>
          </w:r>
          <w:r w:rsidRPr="00F2450C">
            <w:rPr>
              <w:lang w:val="ru-RU"/>
            </w:rPr>
            <w:fldChar w:fldCharType="separate"/>
          </w:r>
          <w:hyperlink w:anchor="_Toc528697960" w:history="1">
            <w:r w:rsidR="005667E8" w:rsidRPr="00515C61">
              <w:rPr>
                <w:rStyle w:val="afe"/>
                <w:noProof/>
                <w:lang w:val="ru-RU"/>
              </w:rPr>
              <w:t>Оглавление</w:t>
            </w:r>
            <w:r w:rsidR="005667E8">
              <w:rPr>
                <w:noProof/>
                <w:webHidden/>
              </w:rPr>
              <w:tab/>
            </w:r>
            <w:r>
              <w:rPr>
                <w:noProof/>
                <w:webHidden/>
              </w:rPr>
              <w:fldChar w:fldCharType="begin"/>
            </w:r>
            <w:r w:rsidR="005667E8">
              <w:rPr>
                <w:noProof/>
                <w:webHidden/>
              </w:rPr>
              <w:instrText xml:space="preserve"> PAGEREF _Toc528697960 \h </w:instrText>
            </w:r>
            <w:r>
              <w:rPr>
                <w:noProof/>
                <w:webHidden/>
              </w:rPr>
            </w:r>
            <w:r>
              <w:rPr>
                <w:noProof/>
                <w:webHidden/>
              </w:rPr>
              <w:fldChar w:fldCharType="separate"/>
            </w:r>
            <w:r w:rsidR="005667E8">
              <w:rPr>
                <w:noProof/>
                <w:webHidden/>
              </w:rPr>
              <w:t>1</w:t>
            </w:r>
            <w:r>
              <w:rPr>
                <w:noProof/>
                <w:webHidden/>
              </w:rPr>
              <w:fldChar w:fldCharType="end"/>
            </w:r>
          </w:hyperlink>
        </w:p>
        <w:p w:rsidR="005667E8" w:rsidRDefault="00F2450C">
          <w:pPr>
            <w:pStyle w:val="11"/>
            <w:tabs>
              <w:tab w:val="right" w:leader="dot" w:pos="9345"/>
            </w:tabs>
            <w:rPr>
              <w:noProof/>
              <w:lang w:val="ru-RU" w:eastAsia="ru-RU" w:bidi="ar-SA"/>
            </w:rPr>
          </w:pPr>
          <w:hyperlink w:anchor="_Toc528697961" w:history="1">
            <w:r w:rsidR="005667E8" w:rsidRPr="00515C61">
              <w:rPr>
                <w:rStyle w:val="afe"/>
                <w:noProof/>
                <w:lang w:val="ru-RU"/>
              </w:rPr>
              <w:t>Общие принципы</w:t>
            </w:r>
            <w:r w:rsidR="005667E8">
              <w:rPr>
                <w:noProof/>
                <w:webHidden/>
              </w:rPr>
              <w:tab/>
            </w:r>
            <w:r>
              <w:rPr>
                <w:noProof/>
                <w:webHidden/>
              </w:rPr>
              <w:fldChar w:fldCharType="begin"/>
            </w:r>
            <w:r w:rsidR="005667E8">
              <w:rPr>
                <w:noProof/>
                <w:webHidden/>
              </w:rPr>
              <w:instrText xml:space="preserve"> PAGEREF _Toc528697961 \h </w:instrText>
            </w:r>
            <w:r>
              <w:rPr>
                <w:noProof/>
                <w:webHidden/>
              </w:rPr>
            </w:r>
            <w:r>
              <w:rPr>
                <w:noProof/>
                <w:webHidden/>
              </w:rPr>
              <w:fldChar w:fldCharType="separate"/>
            </w:r>
            <w:r w:rsidR="005667E8">
              <w:rPr>
                <w:noProof/>
                <w:webHidden/>
              </w:rPr>
              <w:t>5</w:t>
            </w:r>
            <w:r>
              <w:rPr>
                <w:noProof/>
                <w:webHidden/>
              </w:rPr>
              <w:fldChar w:fldCharType="end"/>
            </w:r>
          </w:hyperlink>
        </w:p>
        <w:p w:rsidR="005667E8" w:rsidRDefault="00F2450C">
          <w:pPr>
            <w:pStyle w:val="11"/>
            <w:tabs>
              <w:tab w:val="right" w:leader="dot" w:pos="9345"/>
            </w:tabs>
            <w:rPr>
              <w:noProof/>
              <w:lang w:val="ru-RU" w:eastAsia="ru-RU" w:bidi="ar-SA"/>
            </w:rPr>
          </w:pPr>
          <w:hyperlink w:anchor="_Toc528697962" w:history="1">
            <w:r w:rsidR="005667E8" w:rsidRPr="00515C61">
              <w:rPr>
                <w:rStyle w:val="afe"/>
                <w:noProof/>
                <w:lang w:val="ru-RU"/>
              </w:rPr>
              <w:t>Вход в систему</w:t>
            </w:r>
            <w:r w:rsidR="005667E8">
              <w:rPr>
                <w:noProof/>
                <w:webHidden/>
              </w:rPr>
              <w:tab/>
            </w:r>
            <w:r>
              <w:rPr>
                <w:noProof/>
                <w:webHidden/>
              </w:rPr>
              <w:fldChar w:fldCharType="begin"/>
            </w:r>
            <w:r w:rsidR="005667E8">
              <w:rPr>
                <w:noProof/>
                <w:webHidden/>
              </w:rPr>
              <w:instrText xml:space="preserve"> PAGEREF _Toc528697962 \h </w:instrText>
            </w:r>
            <w:r>
              <w:rPr>
                <w:noProof/>
                <w:webHidden/>
              </w:rPr>
            </w:r>
            <w:r>
              <w:rPr>
                <w:noProof/>
                <w:webHidden/>
              </w:rPr>
              <w:fldChar w:fldCharType="separate"/>
            </w:r>
            <w:r w:rsidR="005667E8">
              <w:rPr>
                <w:noProof/>
                <w:webHidden/>
              </w:rPr>
              <w:t>5</w:t>
            </w:r>
            <w:r>
              <w:rPr>
                <w:noProof/>
                <w:webHidden/>
              </w:rPr>
              <w:fldChar w:fldCharType="end"/>
            </w:r>
          </w:hyperlink>
        </w:p>
        <w:p w:rsidR="005667E8" w:rsidRDefault="00F2450C">
          <w:pPr>
            <w:pStyle w:val="11"/>
            <w:tabs>
              <w:tab w:val="right" w:leader="dot" w:pos="9345"/>
            </w:tabs>
            <w:rPr>
              <w:noProof/>
              <w:lang w:val="ru-RU" w:eastAsia="ru-RU" w:bidi="ar-SA"/>
            </w:rPr>
          </w:pPr>
          <w:hyperlink w:anchor="_Toc528697963" w:history="1">
            <w:r w:rsidR="005667E8" w:rsidRPr="00515C61">
              <w:rPr>
                <w:rStyle w:val="afe"/>
                <w:noProof/>
                <w:lang w:val="ru-RU"/>
              </w:rPr>
              <w:t>Элементы интерфейса</w:t>
            </w:r>
            <w:r w:rsidR="005667E8">
              <w:rPr>
                <w:noProof/>
                <w:webHidden/>
              </w:rPr>
              <w:tab/>
            </w:r>
            <w:r>
              <w:rPr>
                <w:noProof/>
                <w:webHidden/>
              </w:rPr>
              <w:fldChar w:fldCharType="begin"/>
            </w:r>
            <w:r w:rsidR="005667E8">
              <w:rPr>
                <w:noProof/>
                <w:webHidden/>
              </w:rPr>
              <w:instrText xml:space="preserve"> PAGEREF _Toc528697963 \h </w:instrText>
            </w:r>
            <w:r>
              <w:rPr>
                <w:noProof/>
                <w:webHidden/>
              </w:rPr>
            </w:r>
            <w:r>
              <w:rPr>
                <w:noProof/>
                <w:webHidden/>
              </w:rPr>
              <w:fldChar w:fldCharType="separate"/>
            </w:r>
            <w:r w:rsidR="005667E8">
              <w:rPr>
                <w:noProof/>
                <w:webHidden/>
              </w:rPr>
              <w:t>6</w:t>
            </w:r>
            <w:r>
              <w:rPr>
                <w:noProof/>
                <w:webHidden/>
              </w:rPr>
              <w:fldChar w:fldCharType="end"/>
            </w:r>
          </w:hyperlink>
        </w:p>
        <w:p w:rsidR="005667E8" w:rsidRDefault="00F2450C">
          <w:pPr>
            <w:pStyle w:val="23"/>
            <w:tabs>
              <w:tab w:val="right" w:leader="dot" w:pos="9345"/>
            </w:tabs>
            <w:rPr>
              <w:noProof/>
              <w:lang w:val="ru-RU" w:eastAsia="ru-RU" w:bidi="ar-SA"/>
            </w:rPr>
          </w:pPr>
          <w:hyperlink w:anchor="_Toc528697964" w:history="1">
            <w:r w:rsidR="005667E8" w:rsidRPr="00515C61">
              <w:rPr>
                <w:rStyle w:val="afe"/>
                <w:noProof/>
                <w:lang w:val="ru-RU"/>
              </w:rPr>
              <w:t>Меню</w:t>
            </w:r>
            <w:r w:rsidR="005667E8">
              <w:rPr>
                <w:noProof/>
                <w:webHidden/>
              </w:rPr>
              <w:tab/>
            </w:r>
            <w:r>
              <w:rPr>
                <w:noProof/>
                <w:webHidden/>
              </w:rPr>
              <w:fldChar w:fldCharType="begin"/>
            </w:r>
            <w:r w:rsidR="005667E8">
              <w:rPr>
                <w:noProof/>
                <w:webHidden/>
              </w:rPr>
              <w:instrText xml:space="preserve"> PAGEREF _Toc528697964 \h </w:instrText>
            </w:r>
            <w:r>
              <w:rPr>
                <w:noProof/>
                <w:webHidden/>
              </w:rPr>
            </w:r>
            <w:r>
              <w:rPr>
                <w:noProof/>
                <w:webHidden/>
              </w:rPr>
              <w:fldChar w:fldCharType="separate"/>
            </w:r>
            <w:r w:rsidR="005667E8">
              <w:rPr>
                <w:noProof/>
                <w:webHidden/>
              </w:rPr>
              <w:t>6</w:t>
            </w:r>
            <w:r>
              <w:rPr>
                <w:noProof/>
                <w:webHidden/>
              </w:rPr>
              <w:fldChar w:fldCharType="end"/>
            </w:r>
          </w:hyperlink>
        </w:p>
        <w:p w:rsidR="005667E8" w:rsidRDefault="00F2450C">
          <w:pPr>
            <w:pStyle w:val="23"/>
            <w:tabs>
              <w:tab w:val="right" w:leader="dot" w:pos="9345"/>
            </w:tabs>
            <w:rPr>
              <w:noProof/>
              <w:lang w:val="ru-RU" w:eastAsia="ru-RU" w:bidi="ar-SA"/>
            </w:rPr>
          </w:pPr>
          <w:hyperlink w:anchor="_Toc528697965" w:history="1">
            <w:r w:rsidR="005667E8" w:rsidRPr="00515C61">
              <w:rPr>
                <w:rStyle w:val="afe"/>
                <w:noProof/>
                <w:lang w:val="ru-RU"/>
              </w:rPr>
              <w:t>Формы конфигурации</w:t>
            </w:r>
            <w:r w:rsidR="005667E8">
              <w:rPr>
                <w:noProof/>
                <w:webHidden/>
              </w:rPr>
              <w:tab/>
            </w:r>
            <w:r>
              <w:rPr>
                <w:noProof/>
                <w:webHidden/>
              </w:rPr>
              <w:fldChar w:fldCharType="begin"/>
            </w:r>
            <w:r w:rsidR="005667E8">
              <w:rPr>
                <w:noProof/>
                <w:webHidden/>
              </w:rPr>
              <w:instrText xml:space="preserve"> PAGEREF _Toc528697965 \h </w:instrText>
            </w:r>
            <w:r>
              <w:rPr>
                <w:noProof/>
                <w:webHidden/>
              </w:rPr>
            </w:r>
            <w:r>
              <w:rPr>
                <w:noProof/>
                <w:webHidden/>
              </w:rPr>
              <w:fldChar w:fldCharType="separate"/>
            </w:r>
            <w:r w:rsidR="005667E8">
              <w:rPr>
                <w:noProof/>
                <w:webHidden/>
              </w:rPr>
              <w:t>6</w:t>
            </w:r>
            <w:r>
              <w:rPr>
                <w:noProof/>
                <w:webHidden/>
              </w:rPr>
              <w:fldChar w:fldCharType="end"/>
            </w:r>
          </w:hyperlink>
        </w:p>
        <w:p w:rsidR="005667E8" w:rsidRDefault="00F2450C">
          <w:pPr>
            <w:pStyle w:val="31"/>
            <w:tabs>
              <w:tab w:val="right" w:leader="dot" w:pos="9345"/>
            </w:tabs>
            <w:rPr>
              <w:noProof/>
              <w:lang w:val="ru-RU" w:eastAsia="ru-RU" w:bidi="ar-SA"/>
            </w:rPr>
          </w:pPr>
          <w:hyperlink w:anchor="_Toc528697966" w:history="1">
            <w:r w:rsidR="005667E8" w:rsidRPr="00515C61">
              <w:rPr>
                <w:rStyle w:val="afe"/>
                <w:noProof/>
                <w:lang w:val="ru-RU"/>
              </w:rPr>
              <w:t>Меню управления</w:t>
            </w:r>
            <w:r w:rsidR="005667E8">
              <w:rPr>
                <w:noProof/>
                <w:webHidden/>
              </w:rPr>
              <w:tab/>
            </w:r>
            <w:r>
              <w:rPr>
                <w:noProof/>
                <w:webHidden/>
              </w:rPr>
              <w:fldChar w:fldCharType="begin"/>
            </w:r>
            <w:r w:rsidR="005667E8">
              <w:rPr>
                <w:noProof/>
                <w:webHidden/>
              </w:rPr>
              <w:instrText xml:space="preserve"> PAGEREF _Toc528697966 \h </w:instrText>
            </w:r>
            <w:r>
              <w:rPr>
                <w:noProof/>
                <w:webHidden/>
              </w:rPr>
            </w:r>
            <w:r>
              <w:rPr>
                <w:noProof/>
                <w:webHidden/>
              </w:rPr>
              <w:fldChar w:fldCharType="separate"/>
            </w:r>
            <w:r w:rsidR="005667E8">
              <w:rPr>
                <w:noProof/>
                <w:webHidden/>
              </w:rPr>
              <w:t>7</w:t>
            </w:r>
            <w:r>
              <w:rPr>
                <w:noProof/>
                <w:webHidden/>
              </w:rPr>
              <w:fldChar w:fldCharType="end"/>
            </w:r>
          </w:hyperlink>
        </w:p>
        <w:p w:rsidR="005667E8" w:rsidRDefault="00F2450C">
          <w:pPr>
            <w:pStyle w:val="31"/>
            <w:tabs>
              <w:tab w:val="right" w:leader="dot" w:pos="9345"/>
            </w:tabs>
            <w:rPr>
              <w:noProof/>
              <w:lang w:val="ru-RU" w:eastAsia="ru-RU" w:bidi="ar-SA"/>
            </w:rPr>
          </w:pPr>
          <w:hyperlink w:anchor="_Toc528697967" w:history="1">
            <w:r w:rsidR="005667E8" w:rsidRPr="00515C61">
              <w:rPr>
                <w:rStyle w:val="afe"/>
                <w:noProof/>
                <w:lang w:val="ru-RU"/>
              </w:rPr>
              <w:t>Использование масок в формах</w:t>
            </w:r>
            <w:r w:rsidR="005667E8">
              <w:rPr>
                <w:noProof/>
                <w:webHidden/>
              </w:rPr>
              <w:tab/>
            </w:r>
            <w:r>
              <w:rPr>
                <w:noProof/>
                <w:webHidden/>
              </w:rPr>
              <w:fldChar w:fldCharType="begin"/>
            </w:r>
            <w:r w:rsidR="005667E8">
              <w:rPr>
                <w:noProof/>
                <w:webHidden/>
              </w:rPr>
              <w:instrText xml:space="preserve"> PAGEREF _Toc528697967 \h </w:instrText>
            </w:r>
            <w:r>
              <w:rPr>
                <w:noProof/>
                <w:webHidden/>
              </w:rPr>
            </w:r>
            <w:r>
              <w:rPr>
                <w:noProof/>
                <w:webHidden/>
              </w:rPr>
              <w:fldChar w:fldCharType="separate"/>
            </w:r>
            <w:r w:rsidR="005667E8">
              <w:rPr>
                <w:noProof/>
                <w:webHidden/>
              </w:rPr>
              <w:t>8</w:t>
            </w:r>
            <w:r>
              <w:rPr>
                <w:noProof/>
                <w:webHidden/>
              </w:rPr>
              <w:fldChar w:fldCharType="end"/>
            </w:r>
          </w:hyperlink>
        </w:p>
        <w:p w:rsidR="005667E8" w:rsidRDefault="00F2450C">
          <w:pPr>
            <w:pStyle w:val="31"/>
            <w:tabs>
              <w:tab w:val="right" w:leader="dot" w:pos="9345"/>
            </w:tabs>
            <w:rPr>
              <w:noProof/>
              <w:lang w:val="ru-RU" w:eastAsia="ru-RU" w:bidi="ar-SA"/>
            </w:rPr>
          </w:pPr>
          <w:hyperlink w:anchor="_Toc528697968" w:history="1">
            <w:r w:rsidR="005667E8" w:rsidRPr="00515C61">
              <w:rPr>
                <w:rStyle w:val="afe"/>
                <w:noProof/>
                <w:lang w:val="ru-RU"/>
              </w:rPr>
              <w:t>Дополнительные условия</w:t>
            </w:r>
            <w:r w:rsidR="005667E8">
              <w:rPr>
                <w:noProof/>
                <w:webHidden/>
              </w:rPr>
              <w:tab/>
            </w:r>
            <w:r>
              <w:rPr>
                <w:noProof/>
                <w:webHidden/>
              </w:rPr>
              <w:fldChar w:fldCharType="begin"/>
            </w:r>
            <w:r w:rsidR="005667E8">
              <w:rPr>
                <w:noProof/>
                <w:webHidden/>
              </w:rPr>
              <w:instrText xml:space="preserve"> PAGEREF _Toc528697968 \h </w:instrText>
            </w:r>
            <w:r>
              <w:rPr>
                <w:noProof/>
                <w:webHidden/>
              </w:rPr>
            </w:r>
            <w:r>
              <w:rPr>
                <w:noProof/>
                <w:webHidden/>
              </w:rPr>
              <w:fldChar w:fldCharType="separate"/>
            </w:r>
            <w:r w:rsidR="005667E8">
              <w:rPr>
                <w:noProof/>
                <w:webHidden/>
              </w:rPr>
              <w:t>9</w:t>
            </w:r>
            <w:r>
              <w:rPr>
                <w:noProof/>
                <w:webHidden/>
              </w:rPr>
              <w:fldChar w:fldCharType="end"/>
            </w:r>
          </w:hyperlink>
        </w:p>
        <w:p w:rsidR="005667E8" w:rsidRDefault="00F2450C">
          <w:pPr>
            <w:pStyle w:val="31"/>
            <w:tabs>
              <w:tab w:val="right" w:leader="dot" w:pos="9345"/>
            </w:tabs>
            <w:rPr>
              <w:noProof/>
              <w:lang w:val="ru-RU" w:eastAsia="ru-RU" w:bidi="ar-SA"/>
            </w:rPr>
          </w:pPr>
          <w:hyperlink w:anchor="_Toc528697969" w:history="1">
            <w:r w:rsidR="005667E8" w:rsidRPr="00515C61">
              <w:rPr>
                <w:rStyle w:val="afe"/>
                <w:noProof/>
                <w:lang w:val="ru-RU"/>
              </w:rPr>
              <w:t>Просмотр настроек</w:t>
            </w:r>
            <w:r w:rsidR="005667E8">
              <w:rPr>
                <w:noProof/>
                <w:webHidden/>
              </w:rPr>
              <w:tab/>
            </w:r>
            <w:r>
              <w:rPr>
                <w:noProof/>
                <w:webHidden/>
              </w:rPr>
              <w:fldChar w:fldCharType="begin"/>
            </w:r>
            <w:r w:rsidR="005667E8">
              <w:rPr>
                <w:noProof/>
                <w:webHidden/>
              </w:rPr>
              <w:instrText xml:space="preserve"> PAGEREF _Toc528697969 \h </w:instrText>
            </w:r>
            <w:r>
              <w:rPr>
                <w:noProof/>
                <w:webHidden/>
              </w:rPr>
            </w:r>
            <w:r>
              <w:rPr>
                <w:noProof/>
                <w:webHidden/>
              </w:rPr>
              <w:fldChar w:fldCharType="separate"/>
            </w:r>
            <w:r w:rsidR="005667E8">
              <w:rPr>
                <w:noProof/>
                <w:webHidden/>
              </w:rPr>
              <w:t>9</w:t>
            </w:r>
            <w:r>
              <w:rPr>
                <w:noProof/>
                <w:webHidden/>
              </w:rPr>
              <w:fldChar w:fldCharType="end"/>
            </w:r>
          </w:hyperlink>
        </w:p>
        <w:p w:rsidR="005667E8" w:rsidRDefault="00F2450C">
          <w:pPr>
            <w:pStyle w:val="23"/>
            <w:tabs>
              <w:tab w:val="right" w:leader="dot" w:pos="9345"/>
            </w:tabs>
            <w:rPr>
              <w:noProof/>
              <w:lang w:val="ru-RU" w:eastAsia="ru-RU" w:bidi="ar-SA"/>
            </w:rPr>
          </w:pPr>
          <w:hyperlink w:anchor="_Toc528697970" w:history="1">
            <w:r w:rsidR="005667E8" w:rsidRPr="00515C61">
              <w:rPr>
                <w:rStyle w:val="afe"/>
                <w:noProof/>
                <w:lang w:val="ru-RU"/>
              </w:rPr>
              <w:t>Фильтры</w:t>
            </w:r>
            <w:r w:rsidR="005667E8">
              <w:rPr>
                <w:noProof/>
                <w:webHidden/>
              </w:rPr>
              <w:tab/>
            </w:r>
            <w:r>
              <w:rPr>
                <w:noProof/>
                <w:webHidden/>
              </w:rPr>
              <w:fldChar w:fldCharType="begin"/>
            </w:r>
            <w:r w:rsidR="005667E8">
              <w:rPr>
                <w:noProof/>
                <w:webHidden/>
              </w:rPr>
              <w:instrText xml:space="preserve"> PAGEREF _Toc528697970 \h </w:instrText>
            </w:r>
            <w:r>
              <w:rPr>
                <w:noProof/>
                <w:webHidden/>
              </w:rPr>
            </w:r>
            <w:r>
              <w:rPr>
                <w:noProof/>
                <w:webHidden/>
              </w:rPr>
              <w:fldChar w:fldCharType="separate"/>
            </w:r>
            <w:r w:rsidR="005667E8">
              <w:rPr>
                <w:noProof/>
                <w:webHidden/>
              </w:rPr>
              <w:t>10</w:t>
            </w:r>
            <w:r>
              <w:rPr>
                <w:noProof/>
                <w:webHidden/>
              </w:rPr>
              <w:fldChar w:fldCharType="end"/>
            </w:r>
          </w:hyperlink>
        </w:p>
        <w:p w:rsidR="005667E8" w:rsidRDefault="00F2450C">
          <w:pPr>
            <w:pStyle w:val="23"/>
            <w:tabs>
              <w:tab w:val="right" w:leader="dot" w:pos="9345"/>
            </w:tabs>
            <w:rPr>
              <w:noProof/>
              <w:lang w:val="ru-RU" w:eastAsia="ru-RU" w:bidi="ar-SA"/>
            </w:rPr>
          </w:pPr>
          <w:hyperlink w:anchor="_Toc528697971" w:history="1">
            <w:r w:rsidR="005667E8" w:rsidRPr="00515C61">
              <w:rPr>
                <w:rStyle w:val="afe"/>
                <w:noProof/>
                <w:lang w:val="ru-RU"/>
              </w:rPr>
              <w:t>Режим массовой конфигурации</w:t>
            </w:r>
            <w:r w:rsidR="005667E8">
              <w:rPr>
                <w:noProof/>
                <w:webHidden/>
              </w:rPr>
              <w:tab/>
            </w:r>
            <w:r>
              <w:rPr>
                <w:noProof/>
                <w:webHidden/>
              </w:rPr>
              <w:fldChar w:fldCharType="begin"/>
            </w:r>
            <w:r w:rsidR="005667E8">
              <w:rPr>
                <w:noProof/>
                <w:webHidden/>
              </w:rPr>
              <w:instrText xml:space="preserve"> PAGEREF _Toc528697971 \h </w:instrText>
            </w:r>
            <w:r>
              <w:rPr>
                <w:noProof/>
                <w:webHidden/>
              </w:rPr>
            </w:r>
            <w:r>
              <w:rPr>
                <w:noProof/>
                <w:webHidden/>
              </w:rPr>
              <w:fldChar w:fldCharType="separate"/>
            </w:r>
            <w:r w:rsidR="005667E8">
              <w:rPr>
                <w:noProof/>
                <w:webHidden/>
              </w:rPr>
              <w:t>12</w:t>
            </w:r>
            <w:r>
              <w:rPr>
                <w:noProof/>
                <w:webHidden/>
              </w:rPr>
              <w:fldChar w:fldCharType="end"/>
            </w:r>
          </w:hyperlink>
        </w:p>
        <w:p w:rsidR="005667E8" w:rsidRDefault="00F2450C">
          <w:pPr>
            <w:pStyle w:val="11"/>
            <w:tabs>
              <w:tab w:val="right" w:leader="dot" w:pos="9345"/>
            </w:tabs>
            <w:rPr>
              <w:noProof/>
              <w:lang w:val="ru-RU" w:eastAsia="ru-RU" w:bidi="ar-SA"/>
            </w:rPr>
          </w:pPr>
          <w:hyperlink w:anchor="_Toc528697972" w:history="1">
            <w:r w:rsidR="005667E8" w:rsidRPr="00515C61">
              <w:rPr>
                <w:rStyle w:val="afe"/>
                <w:noProof/>
                <w:lang w:val="ru-RU"/>
              </w:rPr>
              <w:t>Задачи администрирования</w:t>
            </w:r>
            <w:r w:rsidR="005667E8">
              <w:rPr>
                <w:noProof/>
                <w:webHidden/>
              </w:rPr>
              <w:tab/>
            </w:r>
            <w:r>
              <w:rPr>
                <w:noProof/>
                <w:webHidden/>
              </w:rPr>
              <w:fldChar w:fldCharType="begin"/>
            </w:r>
            <w:r w:rsidR="005667E8">
              <w:rPr>
                <w:noProof/>
                <w:webHidden/>
              </w:rPr>
              <w:instrText xml:space="preserve"> PAGEREF _Toc528697972 \h </w:instrText>
            </w:r>
            <w:r>
              <w:rPr>
                <w:noProof/>
                <w:webHidden/>
              </w:rPr>
            </w:r>
            <w:r>
              <w:rPr>
                <w:noProof/>
                <w:webHidden/>
              </w:rPr>
              <w:fldChar w:fldCharType="separate"/>
            </w:r>
            <w:r w:rsidR="005667E8">
              <w:rPr>
                <w:noProof/>
                <w:webHidden/>
              </w:rPr>
              <w:t>16</w:t>
            </w:r>
            <w:r>
              <w:rPr>
                <w:noProof/>
                <w:webHidden/>
              </w:rPr>
              <w:fldChar w:fldCharType="end"/>
            </w:r>
          </w:hyperlink>
        </w:p>
        <w:p w:rsidR="005667E8" w:rsidRDefault="00F2450C">
          <w:pPr>
            <w:pStyle w:val="11"/>
            <w:tabs>
              <w:tab w:val="right" w:leader="dot" w:pos="9345"/>
            </w:tabs>
            <w:rPr>
              <w:noProof/>
              <w:lang w:val="ru-RU" w:eastAsia="ru-RU" w:bidi="ar-SA"/>
            </w:rPr>
          </w:pPr>
          <w:hyperlink w:anchor="_Toc528697973" w:history="1">
            <w:r w:rsidR="005667E8" w:rsidRPr="00515C61">
              <w:rPr>
                <w:rStyle w:val="afe"/>
                <w:noProof/>
                <w:lang w:val="ru-RU"/>
              </w:rPr>
              <w:t>Конфигурация доступа</w:t>
            </w:r>
            <w:r w:rsidR="005667E8">
              <w:rPr>
                <w:noProof/>
                <w:webHidden/>
              </w:rPr>
              <w:tab/>
            </w:r>
            <w:r>
              <w:rPr>
                <w:noProof/>
                <w:webHidden/>
              </w:rPr>
              <w:fldChar w:fldCharType="begin"/>
            </w:r>
            <w:r w:rsidR="005667E8">
              <w:rPr>
                <w:noProof/>
                <w:webHidden/>
              </w:rPr>
              <w:instrText xml:space="preserve"> PAGEREF _Toc528697973 \h </w:instrText>
            </w:r>
            <w:r>
              <w:rPr>
                <w:noProof/>
                <w:webHidden/>
              </w:rPr>
            </w:r>
            <w:r>
              <w:rPr>
                <w:noProof/>
                <w:webHidden/>
              </w:rPr>
              <w:fldChar w:fldCharType="separate"/>
            </w:r>
            <w:r w:rsidR="005667E8">
              <w:rPr>
                <w:noProof/>
                <w:webHidden/>
              </w:rPr>
              <w:t>16</w:t>
            </w:r>
            <w:r>
              <w:rPr>
                <w:noProof/>
                <w:webHidden/>
              </w:rPr>
              <w:fldChar w:fldCharType="end"/>
            </w:r>
          </w:hyperlink>
        </w:p>
        <w:p w:rsidR="005667E8" w:rsidRDefault="00F2450C">
          <w:pPr>
            <w:pStyle w:val="23"/>
            <w:tabs>
              <w:tab w:val="right" w:leader="dot" w:pos="9345"/>
            </w:tabs>
            <w:rPr>
              <w:noProof/>
              <w:lang w:val="ru-RU" w:eastAsia="ru-RU" w:bidi="ar-SA"/>
            </w:rPr>
          </w:pPr>
          <w:hyperlink w:anchor="_Toc528697974" w:history="1">
            <w:r w:rsidR="005667E8" w:rsidRPr="00515C61">
              <w:rPr>
                <w:rStyle w:val="afe"/>
                <w:noProof/>
                <w:lang w:val="ru-RU"/>
              </w:rPr>
              <w:t xml:space="preserve">Конфигурация </w:t>
            </w:r>
            <w:r w:rsidR="005667E8" w:rsidRPr="00515C61">
              <w:rPr>
                <w:rStyle w:val="afe"/>
                <w:noProof/>
              </w:rPr>
              <w:t>apache</w:t>
            </w:r>
            <w:r w:rsidR="005667E8">
              <w:rPr>
                <w:noProof/>
                <w:webHidden/>
              </w:rPr>
              <w:tab/>
            </w:r>
            <w:r>
              <w:rPr>
                <w:noProof/>
                <w:webHidden/>
              </w:rPr>
              <w:fldChar w:fldCharType="begin"/>
            </w:r>
            <w:r w:rsidR="005667E8">
              <w:rPr>
                <w:noProof/>
                <w:webHidden/>
              </w:rPr>
              <w:instrText xml:space="preserve"> PAGEREF _Toc528697974 \h </w:instrText>
            </w:r>
            <w:r>
              <w:rPr>
                <w:noProof/>
                <w:webHidden/>
              </w:rPr>
            </w:r>
            <w:r>
              <w:rPr>
                <w:noProof/>
                <w:webHidden/>
              </w:rPr>
              <w:fldChar w:fldCharType="separate"/>
            </w:r>
            <w:r w:rsidR="005667E8">
              <w:rPr>
                <w:noProof/>
                <w:webHidden/>
              </w:rPr>
              <w:t>17</w:t>
            </w:r>
            <w:r>
              <w:rPr>
                <w:noProof/>
                <w:webHidden/>
              </w:rPr>
              <w:fldChar w:fldCharType="end"/>
            </w:r>
          </w:hyperlink>
        </w:p>
        <w:p w:rsidR="005667E8" w:rsidRDefault="00F2450C">
          <w:pPr>
            <w:pStyle w:val="23"/>
            <w:tabs>
              <w:tab w:val="right" w:leader="dot" w:pos="9345"/>
            </w:tabs>
            <w:rPr>
              <w:noProof/>
              <w:lang w:val="ru-RU" w:eastAsia="ru-RU" w:bidi="ar-SA"/>
            </w:rPr>
          </w:pPr>
          <w:hyperlink w:anchor="_Toc528697975" w:history="1">
            <w:r w:rsidR="005667E8" w:rsidRPr="00515C61">
              <w:rPr>
                <w:rStyle w:val="afe"/>
                <w:noProof/>
                <w:lang w:val="ru-RU"/>
              </w:rPr>
              <w:t xml:space="preserve">Управление пользователями </w:t>
            </w:r>
            <w:r w:rsidR="005667E8" w:rsidRPr="00515C61">
              <w:rPr>
                <w:rStyle w:val="afe"/>
                <w:noProof/>
              </w:rPr>
              <w:t>IQMM</w:t>
            </w:r>
            <w:r w:rsidR="005667E8">
              <w:rPr>
                <w:noProof/>
                <w:webHidden/>
              </w:rPr>
              <w:tab/>
            </w:r>
            <w:r>
              <w:rPr>
                <w:noProof/>
                <w:webHidden/>
              </w:rPr>
              <w:fldChar w:fldCharType="begin"/>
            </w:r>
            <w:r w:rsidR="005667E8">
              <w:rPr>
                <w:noProof/>
                <w:webHidden/>
              </w:rPr>
              <w:instrText xml:space="preserve"> PAGEREF _Toc528697975 \h </w:instrText>
            </w:r>
            <w:r>
              <w:rPr>
                <w:noProof/>
                <w:webHidden/>
              </w:rPr>
            </w:r>
            <w:r>
              <w:rPr>
                <w:noProof/>
                <w:webHidden/>
              </w:rPr>
              <w:fldChar w:fldCharType="separate"/>
            </w:r>
            <w:r w:rsidR="005667E8">
              <w:rPr>
                <w:noProof/>
                <w:webHidden/>
              </w:rPr>
              <w:t>17</w:t>
            </w:r>
            <w:r>
              <w:rPr>
                <w:noProof/>
                <w:webHidden/>
              </w:rPr>
              <w:fldChar w:fldCharType="end"/>
            </w:r>
          </w:hyperlink>
        </w:p>
        <w:p w:rsidR="005667E8" w:rsidRDefault="00F2450C">
          <w:pPr>
            <w:pStyle w:val="31"/>
            <w:tabs>
              <w:tab w:val="right" w:leader="dot" w:pos="9345"/>
            </w:tabs>
            <w:rPr>
              <w:noProof/>
              <w:lang w:val="ru-RU" w:eastAsia="ru-RU" w:bidi="ar-SA"/>
            </w:rPr>
          </w:pPr>
          <w:hyperlink w:anchor="_Toc528697976" w:history="1">
            <w:r w:rsidR="005667E8" w:rsidRPr="00515C61">
              <w:rPr>
                <w:rStyle w:val="afe"/>
                <w:noProof/>
                <w:lang w:val="ru-RU"/>
              </w:rPr>
              <w:t>Ролевые профили</w:t>
            </w:r>
            <w:r w:rsidR="005667E8">
              <w:rPr>
                <w:noProof/>
                <w:webHidden/>
              </w:rPr>
              <w:tab/>
            </w:r>
            <w:r>
              <w:rPr>
                <w:noProof/>
                <w:webHidden/>
              </w:rPr>
              <w:fldChar w:fldCharType="begin"/>
            </w:r>
            <w:r w:rsidR="005667E8">
              <w:rPr>
                <w:noProof/>
                <w:webHidden/>
              </w:rPr>
              <w:instrText xml:space="preserve"> PAGEREF _Toc528697976 \h </w:instrText>
            </w:r>
            <w:r>
              <w:rPr>
                <w:noProof/>
                <w:webHidden/>
              </w:rPr>
            </w:r>
            <w:r>
              <w:rPr>
                <w:noProof/>
                <w:webHidden/>
              </w:rPr>
              <w:fldChar w:fldCharType="separate"/>
            </w:r>
            <w:r w:rsidR="005667E8">
              <w:rPr>
                <w:noProof/>
                <w:webHidden/>
              </w:rPr>
              <w:t>17</w:t>
            </w:r>
            <w:r>
              <w:rPr>
                <w:noProof/>
                <w:webHidden/>
              </w:rPr>
              <w:fldChar w:fldCharType="end"/>
            </w:r>
          </w:hyperlink>
        </w:p>
        <w:p w:rsidR="005667E8" w:rsidRDefault="00F2450C">
          <w:pPr>
            <w:pStyle w:val="31"/>
            <w:tabs>
              <w:tab w:val="right" w:leader="dot" w:pos="9345"/>
            </w:tabs>
            <w:rPr>
              <w:noProof/>
              <w:lang w:val="ru-RU" w:eastAsia="ru-RU" w:bidi="ar-SA"/>
            </w:rPr>
          </w:pPr>
          <w:hyperlink w:anchor="_Toc528697977" w:history="1">
            <w:r w:rsidR="005667E8" w:rsidRPr="00515C61">
              <w:rPr>
                <w:rStyle w:val="afe"/>
                <w:noProof/>
                <w:lang w:val="ru-RU"/>
              </w:rPr>
              <w:t xml:space="preserve">Пользователи </w:t>
            </w:r>
            <w:r w:rsidR="005667E8" w:rsidRPr="00515C61">
              <w:rPr>
                <w:rStyle w:val="afe"/>
                <w:noProof/>
              </w:rPr>
              <w:t>IQMM</w:t>
            </w:r>
            <w:r w:rsidR="005667E8">
              <w:rPr>
                <w:noProof/>
                <w:webHidden/>
              </w:rPr>
              <w:tab/>
            </w:r>
            <w:r>
              <w:rPr>
                <w:noProof/>
                <w:webHidden/>
              </w:rPr>
              <w:fldChar w:fldCharType="begin"/>
            </w:r>
            <w:r w:rsidR="005667E8">
              <w:rPr>
                <w:noProof/>
                <w:webHidden/>
              </w:rPr>
              <w:instrText xml:space="preserve"> PAGEREF _Toc528697977 \h </w:instrText>
            </w:r>
            <w:r>
              <w:rPr>
                <w:noProof/>
                <w:webHidden/>
              </w:rPr>
            </w:r>
            <w:r>
              <w:rPr>
                <w:noProof/>
                <w:webHidden/>
              </w:rPr>
              <w:fldChar w:fldCharType="separate"/>
            </w:r>
            <w:r w:rsidR="005667E8">
              <w:rPr>
                <w:noProof/>
                <w:webHidden/>
              </w:rPr>
              <w:t>19</w:t>
            </w:r>
            <w:r>
              <w:rPr>
                <w:noProof/>
                <w:webHidden/>
              </w:rPr>
              <w:fldChar w:fldCharType="end"/>
            </w:r>
          </w:hyperlink>
        </w:p>
        <w:p w:rsidR="005667E8" w:rsidRDefault="00F2450C">
          <w:pPr>
            <w:pStyle w:val="31"/>
            <w:tabs>
              <w:tab w:val="right" w:leader="dot" w:pos="9345"/>
            </w:tabs>
            <w:rPr>
              <w:noProof/>
              <w:lang w:val="ru-RU" w:eastAsia="ru-RU" w:bidi="ar-SA"/>
            </w:rPr>
          </w:pPr>
          <w:hyperlink w:anchor="_Toc528697978" w:history="1">
            <w:r w:rsidR="005667E8" w:rsidRPr="00515C61">
              <w:rPr>
                <w:rStyle w:val="afe"/>
                <w:noProof/>
                <w:lang w:val="ru-RU"/>
              </w:rPr>
              <w:t>Контроль</w:t>
            </w:r>
            <w:r w:rsidR="005667E8" w:rsidRPr="00515C61">
              <w:rPr>
                <w:rStyle w:val="afe"/>
                <w:noProof/>
              </w:rPr>
              <w:t xml:space="preserve"> </w:t>
            </w:r>
            <w:r w:rsidR="005667E8" w:rsidRPr="00515C61">
              <w:rPr>
                <w:rStyle w:val="afe"/>
                <w:noProof/>
                <w:lang w:val="ru-RU"/>
              </w:rPr>
              <w:t>пользовательских</w:t>
            </w:r>
            <w:r w:rsidR="005667E8" w:rsidRPr="00515C61">
              <w:rPr>
                <w:rStyle w:val="afe"/>
                <w:noProof/>
              </w:rPr>
              <w:t xml:space="preserve"> </w:t>
            </w:r>
            <w:r w:rsidR="005667E8" w:rsidRPr="00515C61">
              <w:rPr>
                <w:rStyle w:val="afe"/>
                <w:noProof/>
                <w:lang w:val="ru-RU"/>
              </w:rPr>
              <w:t>сессий</w:t>
            </w:r>
            <w:r w:rsidR="005667E8">
              <w:rPr>
                <w:noProof/>
                <w:webHidden/>
              </w:rPr>
              <w:tab/>
            </w:r>
            <w:r>
              <w:rPr>
                <w:noProof/>
                <w:webHidden/>
              </w:rPr>
              <w:fldChar w:fldCharType="begin"/>
            </w:r>
            <w:r w:rsidR="005667E8">
              <w:rPr>
                <w:noProof/>
                <w:webHidden/>
              </w:rPr>
              <w:instrText xml:space="preserve"> PAGEREF _Toc528697978 \h </w:instrText>
            </w:r>
            <w:r>
              <w:rPr>
                <w:noProof/>
                <w:webHidden/>
              </w:rPr>
            </w:r>
            <w:r>
              <w:rPr>
                <w:noProof/>
                <w:webHidden/>
              </w:rPr>
              <w:fldChar w:fldCharType="separate"/>
            </w:r>
            <w:r w:rsidR="005667E8">
              <w:rPr>
                <w:noProof/>
                <w:webHidden/>
              </w:rPr>
              <w:t>21</w:t>
            </w:r>
            <w:r>
              <w:rPr>
                <w:noProof/>
                <w:webHidden/>
              </w:rPr>
              <w:fldChar w:fldCharType="end"/>
            </w:r>
          </w:hyperlink>
        </w:p>
        <w:p w:rsidR="005667E8" w:rsidRDefault="00F2450C">
          <w:pPr>
            <w:pStyle w:val="23"/>
            <w:tabs>
              <w:tab w:val="right" w:leader="dot" w:pos="9345"/>
            </w:tabs>
            <w:rPr>
              <w:noProof/>
              <w:lang w:val="ru-RU" w:eastAsia="ru-RU" w:bidi="ar-SA"/>
            </w:rPr>
          </w:pPr>
          <w:hyperlink w:anchor="_Toc528697979" w:history="1">
            <w:r w:rsidR="005667E8" w:rsidRPr="00515C61">
              <w:rPr>
                <w:rStyle w:val="afe"/>
                <w:noProof/>
                <w:lang w:val="ru-RU"/>
              </w:rPr>
              <w:t>Авторизация LDAP, Active Directory</w:t>
            </w:r>
            <w:r w:rsidR="005667E8">
              <w:rPr>
                <w:noProof/>
                <w:webHidden/>
              </w:rPr>
              <w:tab/>
            </w:r>
            <w:r>
              <w:rPr>
                <w:noProof/>
                <w:webHidden/>
              </w:rPr>
              <w:fldChar w:fldCharType="begin"/>
            </w:r>
            <w:r w:rsidR="005667E8">
              <w:rPr>
                <w:noProof/>
                <w:webHidden/>
              </w:rPr>
              <w:instrText xml:space="preserve"> PAGEREF _Toc528697979 \h </w:instrText>
            </w:r>
            <w:r>
              <w:rPr>
                <w:noProof/>
                <w:webHidden/>
              </w:rPr>
            </w:r>
            <w:r>
              <w:rPr>
                <w:noProof/>
                <w:webHidden/>
              </w:rPr>
              <w:fldChar w:fldCharType="separate"/>
            </w:r>
            <w:r w:rsidR="005667E8">
              <w:rPr>
                <w:noProof/>
                <w:webHidden/>
              </w:rPr>
              <w:t>22</w:t>
            </w:r>
            <w:r>
              <w:rPr>
                <w:noProof/>
                <w:webHidden/>
              </w:rPr>
              <w:fldChar w:fldCharType="end"/>
            </w:r>
          </w:hyperlink>
        </w:p>
        <w:p w:rsidR="005667E8" w:rsidRDefault="00F2450C">
          <w:pPr>
            <w:pStyle w:val="23"/>
            <w:tabs>
              <w:tab w:val="right" w:leader="dot" w:pos="9345"/>
            </w:tabs>
            <w:rPr>
              <w:noProof/>
              <w:lang w:val="ru-RU" w:eastAsia="ru-RU" w:bidi="ar-SA"/>
            </w:rPr>
          </w:pPr>
          <w:hyperlink w:anchor="_Toc528697980" w:history="1">
            <w:r w:rsidR="005667E8" w:rsidRPr="00515C61">
              <w:rPr>
                <w:rStyle w:val="afe"/>
                <w:noProof/>
                <w:lang w:val="ru-RU"/>
              </w:rPr>
              <w:t>Создание пользователя личного кабинета</w:t>
            </w:r>
            <w:r w:rsidR="005667E8">
              <w:rPr>
                <w:noProof/>
                <w:webHidden/>
              </w:rPr>
              <w:tab/>
            </w:r>
            <w:r>
              <w:rPr>
                <w:noProof/>
                <w:webHidden/>
              </w:rPr>
              <w:fldChar w:fldCharType="begin"/>
            </w:r>
            <w:r w:rsidR="005667E8">
              <w:rPr>
                <w:noProof/>
                <w:webHidden/>
              </w:rPr>
              <w:instrText xml:space="preserve"> PAGEREF _Toc528697980 \h </w:instrText>
            </w:r>
            <w:r>
              <w:rPr>
                <w:noProof/>
                <w:webHidden/>
              </w:rPr>
            </w:r>
            <w:r>
              <w:rPr>
                <w:noProof/>
                <w:webHidden/>
              </w:rPr>
              <w:fldChar w:fldCharType="separate"/>
            </w:r>
            <w:r w:rsidR="005667E8">
              <w:rPr>
                <w:noProof/>
                <w:webHidden/>
              </w:rPr>
              <w:t>23</w:t>
            </w:r>
            <w:r>
              <w:rPr>
                <w:noProof/>
                <w:webHidden/>
              </w:rPr>
              <w:fldChar w:fldCharType="end"/>
            </w:r>
          </w:hyperlink>
        </w:p>
        <w:p w:rsidR="005667E8" w:rsidRDefault="00F2450C">
          <w:pPr>
            <w:pStyle w:val="23"/>
            <w:tabs>
              <w:tab w:val="right" w:leader="dot" w:pos="9345"/>
            </w:tabs>
            <w:rPr>
              <w:noProof/>
              <w:lang w:val="ru-RU" w:eastAsia="ru-RU" w:bidi="ar-SA"/>
            </w:rPr>
          </w:pPr>
          <w:hyperlink w:anchor="_Toc528697981" w:history="1">
            <w:r w:rsidR="005667E8" w:rsidRPr="00515C61">
              <w:rPr>
                <w:rStyle w:val="afe"/>
                <w:noProof/>
                <w:lang w:val="ru-RU"/>
              </w:rPr>
              <w:t>Ограничение количества ошибок авторизации</w:t>
            </w:r>
            <w:r w:rsidR="005667E8">
              <w:rPr>
                <w:noProof/>
                <w:webHidden/>
              </w:rPr>
              <w:tab/>
            </w:r>
            <w:r>
              <w:rPr>
                <w:noProof/>
                <w:webHidden/>
              </w:rPr>
              <w:fldChar w:fldCharType="begin"/>
            </w:r>
            <w:r w:rsidR="005667E8">
              <w:rPr>
                <w:noProof/>
                <w:webHidden/>
              </w:rPr>
              <w:instrText xml:space="preserve"> PAGEREF _Toc528697981 \h </w:instrText>
            </w:r>
            <w:r>
              <w:rPr>
                <w:noProof/>
                <w:webHidden/>
              </w:rPr>
            </w:r>
            <w:r>
              <w:rPr>
                <w:noProof/>
                <w:webHidden/>
              </w:rPr>
              <w:fldChar w:fldCharType="separate"/>
            </w:r>
            <w:r w:rsidR="005667E8">
              <w:rPr>
                <w:noProof/>
                <w:webHidden/>
              </w:rPr>
              <w:t>25</w:t>
            </w:r>
            <w:r>
              <w:rPr>
                <w:noProof/>
                <w:webHidden/>
              </w:rPr>
              <w:fldChar w:fldCharType="end"/>
            </w:r>
          </w:hyperlink>
        </w:p>
        <w:p w:rsidR="005667E8" w:rsidRDefault="00F2450C">
          <w:pPr>
            <w:pStyle w:val="11"/>
            <w:tabs>
              <w:tab w:val="right" w:leader="dot" w:pos="9345"/>
            </w:tabs>
            <w:rPr>
              <w:noProof/>
              <w:lang w:val="ru-RU" w:eastAsia="ru-RU" w:bidi="ar-SA"/>
            </w:rPr>
          </w:pPr>
          <w:hyperlink w:anchor="_Toc528697982" w:history="1">
            <w:r w:rsidR="005667E8" w:rsidRPr="00515C61">
              <w:rPr>
                <w:rStyle w:val="afe"/>
                <w:noProof/>
                <w:lang w:val="ru-RU"/>
              </w:rPr>
              <w:t>Распределенный мониторинг</w:t>
            </w:r>
            <w:r w:rsidR="005667E8">
              <w:rPr>
                <w:noProof/>
                <w:webHidden/>
              </w:rPr>
              <w:tab/>
            </w:r>
            <w:r>
              <w:rPr>
                <w:noProof/>
                <w:webHidden/>
              </w:rPr>
              <w:fldChar w:fldCharType="begin"/>
            </w:r>
            <w:r w:rsidR="005667E8">
              <w:rPr>
                <w:noProof/>
                <w:webHidden/>
              </w:rPr>
              <w:instrText xml:space="preserve"> PAGEREF _Toc528697982 \h </w:instrText>
            </w:r>
            <w:r>
              <w:rPr>
                <w:noProof/>
                <w:webHidden/>
              </w:rPr>
            </w:r>
            <w:r>
              <w:rPr>
                <w:noProof/>
                <w:webHidden/>
              </w:rPr>
              <w:fldChar w:fldCharType="separate"/>
            </w:r>
            <w:r w:rsidR="005667E8">
              <w:rPr>
                <w:noProof/>
                <w:webHidden/>
              </w:rPr>
              <w:t>26</w:t>
            </w:r>
            <w:r>
              <w:rPr>
                <w:noProof/>
                <w:webHidden/>
              </w:rPr>
              <w:fldChar w:fldCharType="end"/>
            </w:r>
          </w:hyperlink>
        </w:p>
        <w:p w:rsidR="005667E8" w:rsidRDefault="00F2450C">
          <w:pPr>
            <w:pStyle w:val="23"/>
            <w:tabs>
              <w:tab w:val="right" w:leader="dot" w:pos="9345"/>
            </w:tabs>
            <w:rPr>
              <w:noProof/>
              <w:lang w:val="ru-RU" w:eastAsia="ru-RU" w:bidi="ar-SA"/>
            </w:rPr>
          </w:pPr>
          <w:hyperlink w:anchor="_Toc528697983" w:history="1">
            <w:r w:rsidR="005667E8" w:rsidRPr="00515C61">
              <w:rPr>
                <w:rStyle w:val="afe"/>
                <w:noProof/>
                <w:lang w:val="ru-RU"/>
              </w:rPr>
              <w:t xml:space="preserve">Подключение региональных СУ </w:t>
            </w:r>
            <w:r w:rsidR="005667E8" w:rsidRPr="00515C61">
              <w:rPr>
                <w:rStyle w:val="afe"/>
                <w:noProof/>
              </w:rPr>
              <w:t>IQMM</w:t>
            </w:r>
            <w:r w:rsidR="005667E8" w:rsidRPr="00515C61">
              <w:rPr>
                <w:rStyle w:val="afe"/>
                <w:noProof/>
                <w:lang w:val="ru-RU"/>
              </w:rPr>
              <w:t xml:space="preserve"> к центральной</w:t>
            </w:r>
            <w:r w:rsidR="005667E8">
              <w:rPr>
                <w:noProof/>
                <w:webHidden/>
              </w:rPr>
              <w:tab/>
            </w:r>
            <w:r>
              <w:rPr>
                <w:noProof/>
                <w:webHidden/>
              </w:rPr>
              <w:fldChar w:fldCharType="begin"/>
            </w:r>
            <w:r w:rsidR="005667E8">
              <w:rPr>
                <w:noProof/>
                <w:webHidden/>
              </w:rPr>
              <w:instrText xml:space="preserve"> PAGEREF _Toc528697983 \h </w:instrText>
            </w:r>
            <w:r>
              <w:rPr>
                <w:noProof/>
                <w:webHidden/>
              </w:rPr>
            </w:r>
            <w:r>
              <w:rPr>
                <w:noProof/>
                <w:webHidden/>
              </w:rPr>
              <w:fldChar w:fldCharType="separate"/>
            </w:r>
            <w:r w:rsidR="005667E8">
              <w:rPr>
                <w:noProof/>
                <w:webHidden/>
              </w:rPr>
              <w:t>27</w:t>
            </w:r>
            <w:r>
              <w:rPr>
                <w:noProof/>
                <w:webHidden/>
              </w:rPr>
              <w:fldChar w:fldCharType="end"/>
            </w:r>
          </w:hyperlink>
        </w:p>
        <w:p w:rsidR="005667E8" w:rsidRDefault="00F2450C">
          <w:pPr>
            <w:pStyle w:val="11"/>
            <w:tabs>
              <w:tab w:val="right" w:leader="dot" w:pos="9345"/>
            </w:tabs>
            <w:rPr>
              <w:noProof/>
              <w:lang w:val="ru-RU" w:eastAsia="ru-RU" w:bidi="ar-SA"/>
            </w:rPr>
          </w:pPr>
          <w:hyperlink w:anchor="_Toc528697984" w:history="1">
            <w:r w:rsidR="005667E8" w:rsidRPr="00515C61">
              <w:rPr>
                <w:rStyle w:val="afe"/>
                <w:noProof/>
                <w:lang w:val="ru-RU"/>
              </w:rPr>
              <w:t>Задачи конфигурирования</w:t>
            </w:r>
            <w:r w:rsidR="005667E8">
              <w:rPr>
                <w:noProof/>
                <w:webHidden/>
              </w:rPr>
              <w:tab/>
            </w:r>
            <w:r>
              <w:rPr>
                <w:noProof/>
                <w:webHidden/>
              </w:rPr>
              <w:fldChar w:fldCharType="begin"/>
            </w:r>
            <w:r w:rsidR="005667E8">
              <w:rPr>
                <w:noProof/>
                <w:webHidden/>
              </w:rPr>
              <w:instrText xml:space="preserve"> PAGEREF _Toc528697984 \h </w:instrText>
            </w:r>
            <w:r>
              <w:rPr>
                <w:noProof/>
                <w:webHidden/>
              </w:rPr>
            </w:r>
            <w:r>
              <w:rPr>
                <w:noProof/>
                <w:webHidden/>
              </w:rPr>
              <w:fldChar w:fldCharType="separate"/>
            </w:r>
            <w:r w:rsidR="005667E8">
              <w:rPr>
                <w:noProof/>
                <w:webHidden/>
              </w:rPr>
              <w:t>28</w:t>
            </w:r>
            <w:r>
              <w:rPr>
                <w:noProof/>
                <w:webHidden/>
              </w:rPr>
              <w:fldChar w:fldCharType="end"/>
            </w:r>
          </w:hyperlink>
        </w:p>
        <w:p w:rsidR="005667E8" w:rsidRDefault="00F2450C">
          <w:pPr>
            <w:pStyle w:val="11"/>
            <w:tabs>
              <w:tab w:val="right" w:leader="dot" w:pos="9345"/>
            </w:tabs>
            <w:rPr>
              <w:noProof/>
              <w:lang w:val="ru-RU" w:eastAsia="ru-RU" w:bidi="ar-SA"/>
            </w:rPr>
          </w:pPr>
          <w:hyperlink w:anchor="_Toc528697985" w:history="1">
            <w:r w:rsidR="005667E8" w:rsidRPr="00515C61">
              <w:rPr>
                <w:rStyle w:val="afe"/>
                <w:noProof/>
                <w:lang w:val="ru-RU"/>
              </w:rPr>
              <w:t>Требования к листам доступа (</w:t>
            </w:r>
            <w:r w:rsidR="005667E8" w:rsidRPr="00515C61">
              <w:rPr>
                <w:rStyle w:val="afe"/>
                <w:noProof/>
              </w:rPr>
              <w:t>ACL</w:t>
            </w:r>
            <w:r w:rsidR="005667E8" w:rsidRPr="00515C61">
              <w:rPr>
                <w:rStyle w:val="afe"/>
                <w:noProof/>
                <w:lang w:val="ru-RU"/>
              </w:rPr>
              <w:t xml:space="preserve">) для работы системы </w:t>
            </w:r>
            <w:r w:rsidR="005667E8" w:rsidRPr="00515C61">
              <w:rPr>
                <w:rStyle w:val="afe"/>
                <w:noProof/>
              </w:rPr>
              <w:t>IQM</w:t>
            </w:r>
            <w:r w:rsidR="005667E8">
              <w:rPr>
                <w:noProof/>
                <w:webHidden/>
              </w:rPr>
              <w:tab/>
            </w:r>
            <w:r>
              <w:rPr>
                <w:noProof/>
                <w:webHidden/>
              </w:rPr>
              <w:fldChar w:fldCharType="begin"/>
            </w:r>
            <w:r w:rsidR="005667E8">
              <w:rPr>
                <w:noProof/>
                <w:webHidden/>
              </w:rPr>
              <w:instrText xml:space="preserve"> PAGEREF _Toc528697985 \h </w:instrText>
            </w:r>
            <w:r>
              <w:rPr>
                <w:noProof/>
                <w:webHidden/>
              </w:rPr>
            </w:r>
            <w:r>
              <w:rPr>
                <w:noProof/>
                <w:webHidden/>
              </w:rPr>
              <w:fldChar w:fldCharType="separate"/>
            </w:r>
            <w:r w:rsidR="005667E8">
              <w:rPr>
                <w:noProof/>
                <w:webHidden/>
              </w:rPr>
              <w:t>28</w:t>
            </w:r>
            <w:r>
              <w:rPr>
                <w:noProof/>
                <w:webHidden/>
              </w:rPr>
              <w:fldChar w:fldCharType="end"/>
            </w:r>
          </w:hyperlink>
        </w:p>
        <w:p w:rsidR="005667E8" w:rsidRDefault="00F2450C">
          <w:pPr>
            <w:pStyle w:val="11"/>
            <w:tabs>
              <w:tab w:val="right" w:leader="dot" w:pos="9345"/>
            </w:tabs>
            <w:rPr>
              <w:noProof/>
              <w:lang w:val="ru-RU" w:eastAsia="ru-RU" w:bidi="ar-SA"/>
            </w:rPr>
          </w:pPr>
          <w:hyperlink w:anchor="_Toc528697986" w:history="1">
            <w:r w:rsidR="005667E8" w:rsidRPr="00515C61">
              <w:rPr>
                <w:rStyle w:val="afe"/>
                <w:noProof/>
                <w:lang w:val="ru-RU"/>
              </w:rPr>
              <w:t>Первичная конфигурация агента</w:t>
            </w:r>
            <w:r w:rsidR="005667E8">
              <w:rPr>
                <w:noProof/>
                <w:webHidden/>
              </w:rPr>
              <w:tab/>
            </w:r>
            <w:r>
              <w:rPr>
                <w:noProof/>
                <w:webHidden/>
              </w:rPr>
              <w:fldChar w:fldCharType="begin"/>
            </w:r>
            <w:r w:rsidR="005667E8">
              <w:rPr>
                <w:noProof/>
                <w:webHidden/>
              </w:rPr>
              <w:instrText xml:space="preserve"> PAGEREF _Toc528697986 \h </w:instrText>
            </w:r>
            <w:r>
              <w:rPr>
                <w:noProof/>
                <w:webHidden/>
              </w:rPr>
            </w:r>
            <w:r>
              <w:rPr>
                <w:noProof/>
                <w:webHidden/>
              </w:rPr>
              <w:fldChar w:fldCharType="separate"/>
            </w:r>
            <w:r w:rsidR="005667E8">
              <w:rPr>
                <w:noProof/>
                <w:webHidden/>
              </w:rPr>
              <w:t>29</w:t>
            </w:r>
            <w:r>
              <w:rPr>
                <w:noProof/>
                <w:webHidden/>
              </w:rPr>
              <w:fldChar w:fldCharType="end"/>
            </w:r>
          </w:hyperlink>
        </w:p>
        <w:p w:rsidR="005667E8" w:rsidRDefault="00F2450C">
          <w:pPr>
            <w:pStyle w:val="11"/>
            <w:tabs>
              <w:tab w:val="right" w:leader="dot" w:pos="9345"/>
            </w:tabs>
            <w:rPr>
              <w:noProof/>
              <w:lang w:val="ru-RU" w:eastAsia="ru-RU" w:bidi="ar-SA"/>
            </w:rPr>
          </w:pPr>
          <w:hyperlink w:anchor="_Toc528697987" w:history="1">
            <w:r w:rsidR="005667E8" w:rsidRPr="00515C61">
              <w:rPr>
                <w:rStyle w:val="afe"/>
                <w:noProof/>
                <w:lang w:val="ru-RU"/>
              </w:rPr>
              <w:t>Заведение агента в системе</w:t>
            </w:r>
            <w:r w:rsidR="005667E8">
              <w:rPr>
                <w:noProof/>
                <w:webHidden/>
              </w:rPr>
              <w:tab/>
            </w:r>
            <w:r>
              <w:rPr>
                <w:noProof/>
                <w:webHidden/>
              </w:rPr>
              <w:fldChar w:fldCharType="begin"/>
            </w:r>
            <w:r w:rsidR="005667E8">
              <w:rPr>
                <w:noProof/>
                <w:webHidden/>
              </w:rPr>
              <w:instrText xml:space="preserve"> PAGEREF _Toc528697987 \h </w:instrText>
            </w:r>
            <w:r>
              <w:rPr>
                <w:noProof/>
                <w:webHidden/>
              </w:rPr>
            </w:r>
            <w:r>
              <w:rPr>
                <w:noProof/>
                <w:webHidden/>
              </w:rPr>
              <w:fldChar w:fldCharType="separate"/>
            </w:r>
            <w:r w:rsidR="005667E8">
              <w:rPr>
                <w:noProof/>
                <w:webHidden/>
              </w:rPr>
              <w:t>30</w:t>
            </w:r>
            <w:r>
              <w:rPr>
                <w:noProof/>
                <w:webHidden/>
              </w:rPr>
              <w:fldChar w:fldCharType="end"/>
            </w:r>
          </w:hyperlink>
        </w:p>
        <w:p w:rsidR="005667E8" w:rsidRDefault="00F2450C">
          <w:pPr>
            <w:pStyle w:val="23"/>
            <w:tabs>
              <w:tab w:val="right" w:leader="dot" w:pos="9345"/>
            </w:tabs>
            <w:rPr>
              <w:noProof/>
              <w:lang w:val="ru-RU" w:eastAsia="ru-RU" w:bidi="ar-SA"/>
            </w:rPr>
          </w:pPr>
          <w:hyperlink w:anchor="_Toc528697988" w:history="1">
            <w:r w:rsidR="005667E8" w:rsidRPr="00515C61">
              <w:rPr>
                <w:rStyle w:val="afe"/>
                <w:noProof/>
                <w:lang w:val="ru-RU"/>
              </w:rPr>
              <w:t>Форма конфигурации агентов</w:t>
            </w:r>
            <w:r w:rsidR="005667E8">
              <w:rPr>
                <w:noProof/>
                <w:webHidden/>
              </w:rPr>
              <w:tab/>
            </w:r>
            <w:r>
              <w:rPr>
                <w:noProof/>
                <w:webHidden/>
              </w:rPr>
              <w:fldChar w:fldCharType="begin"/>
            </w:r>
            <w:r w:rsidR="005667E8">
              <w:rPr>
                <w:noProof/>
                <w:webHidden/>
              </w:rPr>
              <w:instrText xml:space="preserve"> PAGEREF _Toc528697988 \h </w:instrText>
            </w:r>
            <w:r>
              <w:rPr>
                <w:noProof/>
                <w:webHidden/>
              </w:rPr>
            </w:r>
            <w:r>
              <w:rPr>
                <w:noProof/>
                <w:webHidden/>
              </w:rPr>
              <w:fldChar w:fldCharType="separate"/>
            </w:r>
            <w:r w:rsidR="005667E8">
              <w:rPr>
                <w:noProof/>
                <w:webHidden/>
              </w:rPr>
              <w:t>30</w:t>
            </w:r>
            <w:r>
              <w:rPr>
                <w:noProof/>
                <w:webHidden/>
              </w:rPr>
              <w:fldChar w:fldCharType="end"/>
            </w:r>
          </w:hyperlink>
        </w:p>
        <w:p w:rsidR="005667E8" w:rsidRDefault="00F2450C">
          <w:pPr>
            <w:pStyle w:val="23"/>
            <w:tabs>
              <w:tab w:val="right" w:leader="dot" w:pos="9345"/>
            </w:tabs>
            <w:rPr>
              <w:noProof/>
              <w:lang w:val="ru-RU" w:eastAsia="ru-RU" w:bidi="ar-SA"/>
            </w:rPr>
          </w:pPr>
          <w:hyperlink w:anchor="_Toc528697989" w:history="1">
            <w:r w:rsidR="005667E8" w:rsidRPr="00515C61">
              <w:rPr>
                <w:rStyle w:val="afe"/>
                <w:noProof/>
                <w:lang w:val="ru-RU"/>
              </w:rPr>
              <w:t>Подключение агента, доступного в сети</w:t>
            </w:r>
            <w:r w:rsidR="005667E8">
              <w:rPr>
                <w:noProof/>
                <w:webHidden/>
              </w:rPr>
              <w:tab/>
            </w:r>
            <w:r>
              <w:rPr>
                <w:noProof/>
                <w:webHidden/>
              </w:rPr>
              <w:fldChar w:fldCharType="begin"/>
            </w:r>
            <w:r w:rsidR="005667E8">
              <w:rPr>
                <w:noProof/>
                <w:webHidden/>
              </w:rPr>
              <w:instrText xml:space="preserve"> PAGEREF _Toc528697989 \h </w:instrText>
            </w:r>
            <w:r>
              <w:rPr>
                <w:noProof/>
                <w:webHidden/>
              </w:rPr>
            </w:r>
            <w:r>
              <w:rPr>
                <w:noProof/>
                <w:webHidden/>
              </w:rPr>
              <w:fldChar w:fldCharType="separate"/>
            </w:r>
            <w:r w:rsidR="005667E8">
              <w:rPr>
                <w:noProof/>
                <w:webHidden/>
              </w:rPr>
              <w:t>33</w:t>
            </w:r>
            <w:r>
              <w:rPr>
                <w:noProof/>
                <w:webHidden/>
              </w:rPr>
              <w:fldChar w:fldCharType="end"/>
            </w:r>
          </w:hyperlink>
        </w:p>
        <w:p w:rsidR="005667E8" w:rsidRDefault="00F2450C">
          <w:pPr>
            <w:pStyle w:val="23"/>
            <w:tabs>
              <w:tab w:val="right" w:leader="dot" w:pos="9345"/>
            </w:tabs>
            <w:rPr>
              <w:noProof/>
              <w:lang w:val="ru-RU" w:eastAsia="ru-RU" w:bidi="ar-SA"/>
            </w:rPr>
          </w:pPr>
          <w:hyperlink w:anchor="_Toc528697990" w:history="1">
            <w:r w:rsidR="005667E8" w:rsidRPr="00515C61">
              <w:rPr>
                <w:rStyle w:val="afe"/>
                <w:noProof/>
                <w:lang w:val="ru-RU"/>
              </w:rPr>
              <w:t>Подключение группы агентов по списку</w:t>
            </w:r>
            <w:r w:rsidR="005667E8">
              <w:rPr>
                <w:noProof/>
                <w:webHidden/>
              </w:rPr>
              <w:tab/>
            </w:r>
            <w:r>
              <w:rPr>
                <w:noProof/>
                <w:webHidden/>
              </w:rPr>
              <w:fldChar w:fldCharType="begin"/>
            </w:r>
            <w:r w:rsidR="005667E8">
              <w:rPr>
                <w:noProof/>
                <w:webHidden/>
              </w:rPr>
              <w:instrText xml:space="preserve"> PAGEREF _Toc528697990 \h </w:instrText>
            </w:r>
            <w:r>
              <w:rPr>
                <w:noProof/>
                <w:webHidden/>
              </w:rPr>
            </w:r>
            <w:r>
              <w:rPr>
                <w:noProof/>
                <w:webHidden/>
              </w:rPr>
              <w:fldChar w:fldCharType="separate"/>
            </w:r>
            <w:r w:rsidR="005667E8">
              <w:rPr>
                <w:noProof/>
                <w:webHidden/>
              </w:rPr>
              <w:t>35</w:t>
            </w:r>
            <w:r>
              <w:rPr>
                <w:noProof/>
                <w:webHidden/>
              </w:rPr>
              <w:fldChar w:fldCharType="end"/>
            </w:r>
          </w:hyperlink>
        </w:p>
        <w:p w:rsidR="005667E8" w:rsidRDefault="00F2450C">
          <w:pPr>
            <w:pStyle w:val="23"/>
            <w:tabs>
              <w:tab w:val="right" w:leader="dot" w:pos="9345"/>
            </w:tabs>
            <w:rPr>
              <w:noProof/>
              <w:lang w:val="ru-RU" w:eastAsia="ru-RU" w:bidi="ar-SA"/>
            </w:rPr>
          </w:pPr>
          <w:hyperlink w:anchor="_Toc528697991" w:history="1">
            <w:r w:rsidR="005667E8" w:rsidRPr="00515C61">
              <w:rPr>
                <w:rStyle w:val="afe"/>
                <w:noProof/>
                <w:lang w:val="ru-RU"/>
              </w:rPr>
              <w:t xml:space="preserve">Размещение </w:t>
            </w:r>
            <w:r w:rsidR="005667E8" w:rsidRPr="00515C61">
              <w:rPr>
                <w:rStyle w:val="afe"/>
                <w:noProof/>
              </w:rPr>
              <w:t>IQM</w:t>
            </w:r>
            <w:r w:rsidR="005667E8" w:rsidRPr="00515C61">
              <w:rPr>
                <w:rStyle w:val="afe"/>
                <w:noProof/>
                <w:lang w:val="ru-RU"/>
              </w:rPr>
              <w:t xml:space="preserve">-агента за </w:t>
            </w:r>
            <w:r w:rsidR="005667E8" w:rsidRPr="00515C61">
              <w:rPr>
                <w:rStyle w:val="afe"/>
                <w:noProof/>
              </w:rPr>
              <w:t>NAT</w:t>
            </w:r>
            <w:r w:rsidR="005667E8">
              <w:rPr>
                <w:noProof/>
                <w:webHidden/>
              </w:rPr>
              <w:tab/>
            </w:r>
            <w:r>
              <w:rPr>
                <w:noProof/>
                <w:webHidden/>
              </w:rPr>
              <w:fldChar w:fldCharType="begin"/>
            </w:r>
            <w:r w:rsidR="005667E8">
              <w:rPr>
                <w:noProof/>
                <w:webHidden/>
              </w:rPr>
              <w:instrText xml:space="preserve"> PAGEREF _Toc528697991 \h </w:instrText>
            </w:r>
            <w:r>
              <w:rPr>
                <w:noProof/>
                <w:webHidden/>
              </w:rPr>
            </w:r>
            <w:r>
              <w:rPr>
                <w:noProof/>
                <w:webHidden/>
              </w:rPr>
              <w:fldChar w:fldCharType="separate"/>
            </w:r>
            <w:r w:rsidR="005667E8">
              <w:rPr>
                <w:noProof/>
                <w:webHidden/>
              </w:rPr>
              <w:t>36</w:t>
            </w:r>
            <w:r>
              <w:rPr>
                <w:noProof/>
                <w:webHidden/>
              </w:rPr>
              <w:fldChar w:fldCharType="end"/>
            </w:r>
          </w:hyperlink>
        </w:p>
        <w:p w:rsidR="005667E8" w:rsidRDefault="00F2450C">
          <w:pPr>
            <w:pStyle w:val="23"/>
            <w:tabs>
              <w:tab w:val="right" w:leader="dot" w:pos="9345"/>
            </w:tabs>
            <w:rPr>
              <w:noProof/>
              <w:lang w:val="ru-RU" w:eastAsia="ru-RU" w:bidi="ar-SA"/>
            </w:rPr>
          </w:pPr>
          <w:hyperlink w:anchor="_Toc528697992" w:history="1">
            <w:r w:rsidR="005667E8" w:rsidRPr="00515C61">
              <w:rPr>
                <w:rStyle w:val="afe"/>
                <w:noProof/>
                <w:lang w:val="ru-RU"/>
              </w:rPr>
              <w:t>Отключение</w:t>
            </w:r>
            <w:r w:rsidR="005667E8" w:rsidRPr="00515C61">
              <w:rPr>
                <w:rStyle w:val="afe"/>
                <w:noProof/>
              </w:rPr>
              <w:t xml:space="preserve"> Passive FTP </w:t>
            </w:r>
            <w:r w:rsidR="005667E8" w:rsidRPr="00515C61">
              <w:rPr>
                <w:rStyle w:val="afe"/>
                <w:noProof/>
                <w:lang w:val="ru-RU"/>
              </w:rPr>
              <w:t>в</w:t>
            </w:r>
            <w:r w:rsidR="005667E8" w:rsidRPr="00515C61">
              <w:rPr>
                <w:rStyle w:val="afe"/>
                <w:noProof/>
              </w:rPr>
              <w:t xml:space="preserve"> sender.pl</w:t>
            </w:r>
            <w:r w:rsidR="005667E8">
              <w:rPr>
                <w:noProof/>
                <w:webHidden/>
              </w:rPr>
              <w:tab/>
            </w:r>
            <w:r>
              <w:rPr>
                <w:noProof/>
                <w:webHidden/>
              </w:rPr>
              <w:fldChar w:fldCharType="begin"/>
            </w:r>
            <w:r w:rsidR="005667E8">
              <w:rPr>
                <w:noProof/>
                <w:webHidden/>
              </w:rPr>
              <w:instrText xml:space="preserve"> PAGEREF _Toc528697992 \h </w:instrText>
            </w:r>
            <w:r>
              <w:rPr>
                <w:noProof/>
                <w:webHidden/>
              </w:rPr>
            </w:r>
            <w:r>
              <w:rPr>
                <w:noProof/>
                <w:webHidden/>
              </w:rPr>
              <w:fldChar w:fldCharType="separate"/>
            </w:r>
            <w:r w:rsidR="005667E8">
              <w:rPr>
                <w:noProof/>
                <w:webHidden/>
              </w:rPr>
              <w:t>38</w:t>
            </w:r>
            <w:r>
              <w:rPr>
                <w:noProof/>
                <w:webHidden/>
              </w:rPr>
              <w:fldChar w:fldCharType="end"/>
            </w:r>
          </w:hyperlink>
        </w:p>
        <w:p w:rsidR="005667E8" w:rsidRDefault="00F2450C">
          <w:pPr>
            <w:pStyle w:val="23"/>
            <w:tabs>
              <w:tab w:val="right" w:leader="dot" w:pos="9345"/>
            </w:tabs>
            <w:rPr>
              <w:noProof/>
              <w:lang w:val="ru-RU" w:eastAsia="ru-RU" w:bidi="ar-SA"/>
            </w:rPr>
          </w:pPr>
          <w:hyperlink w:anchor="_Toc528697993" w:history="1">
            <w:r w:rsidR="005667E8" w:rsidRPr="00515C61">
              <w:rPr>
                <w:rStyle w:val="afe"/>
                <w:noProof/>
                <w:lang w:val="ru-RU"/>
              </w:rPr>
              <w:t xml:space="preserve">Передача </w:t>
            </w:r>
            <w:r w:rsidR="005667E8" w:rsidRPr="00515C61">
              <w:rPr>
                <w:rStyle w:val="afe"/>
                <w:noProof/>
              </w:rPr>
              <w:t>CDR</w:t>
            </w:r>
            <w:r w:rsidR="005667E8" w:rsidRPr="00515C61">
              <w:rPr>
                <w:rStyle w:val="afe"/>
                <w:noProof/>
                <w:lang w:val="ru-RU"/>
              </w:rPr>
              <w:t xml:space="preserve"> через </w:t>
            </w:r>
            <w:r w:rsidR="005667E8" w:rsidRPr="00515C61">
              <w:rPr>
                <w:rStyle w:val="afe"/>
                <w:noProof/>
              </w:rPr>
              <w:t>proxy</w:t>
            </w:r>
            <w:r w:rsidR="005667E8">
              <w:rPr>
                <w:noProof/>
                <w:webHidden/>
              </w:rPr>
              <w:tab/>
            </w:r>
            <w:r>
              <w:rPr>
                <w:noProof/>
                <w:webHidden/>
              </w:rPr>
              <w:fldChar w:fldCharType="begin"/>
            </w:r>
            <w:r w:rsidR="005667E8">
              <w:rPr>
                <w:noProof/>
                <w:webHidden/>
              </w:rPr>
              <w:instrText xml:space="preserve"> PAGEREF _Toc528697993 \h </w:instrText>
            </w:r>
            <w:r>
              <w:rPr>
                <w:noProof/>
                <w:webHidden/>
              </w:rPr>
            </w:r>
            <w:r>
              <w:rPr>
                <w:noProof/>
                <w:webHidden/>
              </w:rPr>
              <w:fldChar w:fldCharType="separate"/>
            </w:r>
            <w:r w:rsidR="005667E8">
              <w:rPr>
                <w:noProof/>
                <w:webHidden/>
              </w:rPr>
              <w:t>38</w:t>
            </w:r>
            <w:r>
              <w:rPr>
                <w:noProof/>
                <w:webHidden/>
              </w:rPr>
              <w:fldChar w:fldCharType="end"/>
            </w:r>
          </w:hyperlink>
        </w:p>
        <w:p w:rsidR="005667E8" w:rsidRDefault="00F2450C">
          <w:pPr>
            <w:pStyle w:val="11"/>
            <w:tabs>
              <w:tab w:val="right" w:leader="dot" w:pos="9345"/>
            </w:tabs>
            <w:rPr>
              <w:noProof/>
              <w:lang w:val="ru-RU" w:eastAsia="ru-RU" w:bidi="ar-SA"/>
            </w:rPr>
          </w:pPr>
          <w:hyperlink w:anchor="_Toc528697994" w:history="1">
            <w:r w:rsidR="005667E8" w:rsidRPr="00515C61">
              <w:rPr>
                <w:rStyle w:val="afe"/>
                <w:noProof/>
                <w:lang w:val="ru-RU"/>
              </w:rPr>
              <w:t>Обновление списка интерфейсов агента</w:t>
            </w:r>
            <w:r w:rsidR="005667E8">
              <w:rPr>
                <w:noProof/>
                <w:webHidden/>
              </w:rPr>
              <w:tab/>
            </w:r>
            <w:r>
              <w:rPr>
                <w:noProof/>
                <w:webHidden/>
              </w:rPr>
              <w:fldChar w:fldCharType="begin"/>
            </w:r>
            <w:r w:rsidR="005667E8">
              <w:rPr>
                <w:noProof/>
                <w:webHidden/>
              </w:rPr>
              <w:instrText xml:space="preserve"> PAGEREF _Toc528697994 \h </w:instrText>
            </w:r>
            <w:r>
              <w:rPr>
                <w:noProof/>
                <w:webHidden/>
              </w:rPr>
            </w:r>
            <w:r>
              <w:rPr>
                <w:noProof/>
                <w:webHidden/>
              </w:rPr>
              <w:fldChar w:fldCharType="separate"/>
            </w:r>
            <w:r w:rsidR="005667E8">
              <w:rPr>
                <w:noProof/>
                <w:webHidden/>
              </w:rPr>
              <w:t>39</w:t>
            </w:r>
            <w:r>
              <w:rPr>
                <w:noProof/>
                <w:webHidden/>
              </w:rPr>
              <w:fldChar w:fldCharType="end"/>
            </w:r>
          </w:hyperlink>
        </w:p>
        <w:p w:rsidR="005667E8" w:rsidRDefault="00F2450C">
          <w:pPr>
            <w:pStyle w:val="11"/>
            <w:tabs>
              <w:tab w:val="right" w:leader="dot" w:pos="9345"/>
            </w:tabs>
            <w:rPr>
              <w:noProof/>
              <w:lang w:val="ru-RU" w:eastAsia="ru-RU" w:bidi="ar-SA"/>
            </w:rPr>
          </w:pPr>
          <w:hyperlink w:anchor="_Toc528697995" w:history="1">
            <w:r w:rsidR="005667E8" w:rsidRPr="00515C61">
              <w:rPr>
                <w:rStyle w:val="afe"/>
                <w:noProof/>
                <w:lang w:val="ru-RU"/>
              </w:rPr>
              <w:t>Создание тестов</w:t>
            </w:r>
            <w:r w:rsidR="005667E8">
              <w:rPr>
                <w:noProof/>
                <w:webHidden/>
              </w:rPr>
              <w:tab/>
            </w:r>
            <w:r>
              <w:rPr>
                <w:noProof/>
                <w:webHidden/>
              </w:rPr>
              <w:fldChar w:fldCharType="begin"/>
            </w:r>
            <w:r w:rsidR="005667E8">
              <w:rPr>
                <w:noProof/>
                <w:webHidden/>
              </w:rPr>
              <w:instrText xml:space="preserve"> PAGEREF _Toc528697995 \h </w:instrText>
            </w:r>
            <w:r>
              <w:rPr>
                <w:noProof/>
                <w:webHidden/>
              </w:rPr>
            </w:r>
            <w:r>
              <w:rPr>
                <w:noProof/>
                <w:webHidden/>
              </w:rPr>
              <w:fldChar w:fldCharType="separate"/>
            </w:r>
            <w:r w:rsidR="005667E8">
              <w:rPr>
                <w:noProof/>
                <w:webHidden/>
              </w:rPr>
              <w:t>41</w:t>
            </w:r>
            <w:r>
              <w:rPr>
                <w:noProof/>
                <w:webHidden/>
              </w:rPr>
              <w:fldChar w:fldCharType="end"/>
            </w:r>
          </w:hyperlink>
        </w:p>
        <w:p w:rsidR="005667E8" w:rsidRDefault="00F2450C">
          <w:pPr>
            <w:pStyle w:val="23"/>
            <w:tabs>
              <w:tab w:val="right" w:leader="dot" w:pos="9345"/>
            </w:tabs>
            <w:rPr>
              <w:noProof/>
              <w:lang w:val="ru-RU" w:eastAsia="ru-RU" w:bidi="ar-SA"/>
            </w:rPr>
          </w:pPr>
          <w:hyperlink w:anchor="_Toc528697996" w:history="1">
            <w:r w:rsidR="005667E8" w:rsidRPr="00515C61">
              <w:rPr>
                <w:rStyle w:val="afe"/>
                <w:noProof/>
              </w:rPr>
              <w:t>UQR</w:t>
            </w:r>
            <w:r w:rsidR="005667E8" w:rsidRPr="00515C61">
              <w:rPr>
                <w:rStyle w:val="afe"/>
                <w:noProof/>
                <w:lang w:val="ru-RU"/>
              </w:rPr>
              <w:t xml:space="preserve">: </w:t>
            </w:r>
            <w:r w:rsidR="005667E8" w:rsidRPr="00515C61">
              <w:rPr>
                <w:rStyle w:val="afe"/>
                <w:noProof/>
              </w:rPr>
              <w:t>Universal</w:t>
            </w:r>
            <w:r w:rsidR="005667E8" w:rsidRPr="00515C61">
              <w:rPr>
                <w:rStyle w:val="afe"/>
                <w:noProof/>
                <w:lang w:val="ru-RU"/>
              </w:rPr>
              <w:t xml:space="preserve"> </w:t>
            </w:r>
            <w:r w:rsidR="005667E8" w:rsidRPr="00515C61">
              <w:rPr>
                <w:rStyle w:val="afe"/>
                <w:noProof/>
              </w:rPr>
              <w:t>Quality</w:t>
            </w:r>
            <w:r w:rsidR="005667E8" w:rsidRPr="00515C61">
              <w:rPr>
                <w:rStyle w:val="afe"/>
                <w:noProof/>
                <w:lang w:val="ru-RU"/>
              </w:rPr>
              <w:t xml:space="preserve"> </w:t>
            </w:r>
            <w:r w:rsidR="005667E8" w:rsidRPr="00515C61">
              <w:rPr>
                <w:rStyle w:val="afe"/>
                <w:noProof/>
              </w:rPr>
              <w:t>Responder</w:t>
            </w:r>
            <w:r w:rsidR="005667E8">
              <w:rPr>
                <w:noProof/>
                <w:webHidden/>
              </w:rPr>
              <w:tab/>
            </w:r>
            <w:r>
              <w:rPr>
                <w:noProof/>
                <w:webHidden/>
              </w:rPr>
              <w:fldChar w:fldCharType="begin"/>
            </w:r>
            <w:r w:rsidR="005667E8">
              <w:rPr>
                <w:noProof/>
                <w:webHidden/>
              </w:rPr>
              <w:instrText xml:space="preserve"> PAGEREF _Toc528697996 \h </w:instrText>
            </w:r>
            <w:r>
              <w:rPr>
                <w:noProof/>
                <w:webHidden/>
              </w:rPr>
            </w:r>
            <w:r>
              <w:rPr>
                <w:noProof/>
                <w:webHidden/>
              </w:rPr>
              <w:fldChar w:fldCharType="separate"/>
            </w:r>
            <w:r w:rsidR="005667E8">
              <w:rPr>
                <w:noProof/>
                <w:webHidden/>
              </w:rPr>
              <w:t>52</w:t>
            </w:r>
            <w:r>
              <w:rPr>
                <w:noProof/>
                <w:webHidden/>
              </w:rPr>
              <w:fldChar w:fldCharType="end"/>
            </w:r>
          </w:hyperlink>
        </w:p>
        <w:p w:rsidR="005667E8" w:rsidRDefault="00F2450C">
          <w:pPr>
            <w:pStyle w:val="23"/>
            <w:tabs>
              <w:tab w:val="right" w:leader="dot" w:pos="9345"/>
            </w:tabs>
            <w:rPr>
              <w:noProof/>
              <w:lang w:val="ru-RU" w:eastAsia="ru-RU" w:bidi="ar-SA"/>
            </w:rPr>
          </w:pPr>
          <w:hyperlink w:anchor="_Toc528697997" w:history="1">
            <w:r w:rsidR="005667E8" w:rsidRPr="00515C61">
              <w:rPr>
                <w:rStyle w:val="afe"/>
                <w:noProof/>
              </w:rPr>
              <w:t>CXR</w:t>
            </w:r>
            <w:r w:rsidR="005667E8" w:rsidRPr="00515C61">
              <w:rPr>
                <w:rStyle w:val="afe"/>
                <w:noProof/>
                <w:lang w:val="ru-RU"/>
              </w:rPr>
              <w:t xml:space="preserve">: </w:t>
            </w:r>
            <w:r w:rsidR="005667E8" w:rsidRPr="00515C61">
              <w:rPr>
                <w:rStyle w:val="afe"/>
                <w:noProof/>
              </w:rPr>
              <w:t>Cisco</w:t>
            </w:r>
            <w:r w:rsidR="005667E8" w:rsidRPr="00515C61">
              <w:rPr>
                <w:rStyle w:val="afe"/>
                <w:noProof/>
                <w:lang w:val="ru-RU"/>
              </w:rPr>
              <w:t xml:space="preserve"> </w:t>
            </w:r>
            <w:r w:rsidR="005667E8" w:rsidRPr="00515C61">
              <w:rPr>
                <w:rStyle w:val="afe"/>
                <w:noProof/>
              </w:rPr>
              <w:t>X</w:t>
            </w:r>
            <w:r w:rsidR="005667E8" w:rsidRPr="00515C61">
              <w:rPr>
                <w:rStyle w:val="afe"/>
                <w:noProof/>
                <w:lang w:val="ru-RU"/>
              </w:rPr>
              <w:t xml:space="preserve"> </w:t>
            </w:r>
            <w:r w:rsidR="005667E8" w:rsidRPr="00515C61">
              <w:rPr>
                <w:rStyle w:val="afe"/>
                <w:noProof/>
              </w:rPr>
              <w:t>Responder</w:t>
            </w:r>
            <w:r w:rsidR="005667E8">
              <w:rPr>
                <w:noProof/>
                <w:webHidden/>
              </w:rPr>
              <w:tab/>
            </w:r>
            <w:r>
              <w:rPr>
                <w:noProof/>
                <w:webHidden/>
              </w:rPr>
              <w:fldChar w:fldCharType="begin"/>
            </w:r>
            <w:r w:rsidR="005667E8">
              <w:rPr>
                <w:noProof/>
                <w:webHidden/>
              </w:rPr>
              <w:instrText xml:space="preserve"> PAGEREF _Toc528697997 \h </w:instrText>
            </w:r>
            <w:r>
              <w:rPr>
                <w:noProof/>
                <w:webHidden/>
              </w:rPr>
            </w:r>
            <w:r>
              <w:rPr>
                <w:noProof/>
                <w:webHidden/>
              </w:rPr>
              <w:fldChar w:fldCharType="separate"/>
            </w:r>
            <w:r w:rsidR="005667E8">
              <w:rPr>
                <w:noProof/>
                <w:webHidden/>
              </w:rPr>
              <w:t>53</w:t>
            </w:r>
            <w:r>
              <w:rPr>
                <w:noProof/>
                <w:webHidden/>
              </w:rPr>
              <w:fldChar w:fldCharType="end"/>
            </w:r>
          </w:hyperlink>
        </w:p>
        <w:p w:rsidR="005667E8" w:rsidRDefault="00F2450C">
          <w:pPr>
            <w:pStyle w:val="23"/>
            <w:tabs>
              <w:tab w:val="right" w:leader="dot" w:pos="9345"/>
            </w:tabs>
            <w:rPr>
              <w:noProof/>
              <w:lang w:val="ru-RU" w:eastAsia="ru-RU" w:bidi="ar-SA"/>
            </w:rPr>
          </w:pPr>
          <w:hyperlink w:anchor="_Toc528697998" w:history="1">
            <w:r w:rsidR="005667E8" w:rsidRPr="00515C61">
              <w:rPr>
                <w:rStyle w:val="afe"/>
                <w:noProof/>
                <w:lang w:val="ru-RU"/>
              </w:rPr>
              <w:t>Типы</w:t>
            </w:r>
            <w:r w:rsidR="005667E8" w:rsidRPr="00515C61">
              <w:rPr>
                <w:rStyle w:val="afe"/>
                <w:noProof/>
              </w:rPr>
              <w:t xml:space="preserve"> </w:t>
            </w:r>
            <w:r w:rsidR="005667E8" w:rsidRPr="00515C61">
              <w:rPr>
                <w:rStyle w:val="afe"/>
                <w:noProof/>
                <w:lang w:val="ru-RU"/>
              </w:rPr>
              <w:t>тестов</w:t>
            </w:r>
            <w:r w:rsidR="005667E8">
              <w:rPr>
                <w:noProof/>
                <w:webHidden/>
              </w:rPr>
              <w:tab/>
            </w:r>
            <w:r>
              <w:rPr>
                <w:noProof/>
                <w:webHidden/>
              </w:rPr>
              <w:fldChar w:fldCharType="begin"/>
            </w:r>
            <w:r w:rsidR="005667E8">
              <w:rPr>
                <w:noProof/>
                <w:webHidden/>
              </w:rPr>
              <w:instrText xml:space="preserve"> PAGEREF _Toc528697998 \h </w:instrText>
            </w:r>
            <w:r>
              <w:rPr>
                <w:noProof/>
                <w:webHidden/>
              </w:rPr>
            </w:r>
            <w:r>
              <w:rPr>
                <w:noProof/>
                <w:webHidden/>
              </w:rPr>
              <w:fldChar w:fldCharType="separate"/>
            </w:r>
            <w:r w:rsidR="005667E8">
              <w:rPr>
                <w:noProof/>
                <w:webHidden/>
              </w:rPr>
              <w:t>54</w:t>
            </w:r>
            <w:r>
              <w:rPr>
                <w:noProof/>
                <w:webHidden/>
              </w:rPr>
              <w:fldChar w:fldCharType="end"/>
            </w:r>
          </w:hyperlink>
        </w:p>
        <w:p w:rsidR="005667E8" w:rsidRDefault="00F2450C">
          <w:pPr>
            <w:pStyle w:val="31"/>
            <w:tabs>
              <w:tab w:val="right" w:leader="dot" w:pos="9345"/>
            </w:tabs>
            <w:rPr>
              <w:noProof/>
              <w:lang w:val="ru-RU" w:eastAsia="ru-RU" w:bidi="ar-SA"/>
            </w:rPr>
          </w:pPr>
          <w:hyperlink w:anchor="_Toc528697999" w:history="1">
            <w:r w:rsidR="005667E8" w:rsidRPr="00515C61">
              <w:rPr>
                <w:rStyle w:val="afe"/>
                <w:noProof/>
              </w:rPr>
              <w:t>U0</w:t>
            </w:r>
            <w:r w:rsidR="005667E8">
              <w:rPr>
                <w:noProof/>
                <w:webHidden/>
              </w:rPr>
              <w:tab/>
            </w:r>
            <w:r>
              <w:rPr>
                <w:noProof/>
                <w:webHidden/>
              </w:rPr>
              <w:fldChar w:fldCharType="begin"/>
            </w:r>
            <w:r w:rsidR="005667E8">
              <w:rPr>
                <w:noProof/>
                <w:webHidden/>
              </w:rPr>
              <w:instrText xml:space="preserve"> PAGEREF _Toc528697999 \h </w:instrText>
            </w:r>
            <w:r>
              <w:rPr>
                <w:noProof/>
                <w:webHidden/>
              </w:rPr>
            </w:r>
            <w:r>
              <w:rPr>
                <w:noProof/>
                <w:webHidden/>
              </w:rPr>
              <w:fldChar w:fldCharType="separate"/>
            </w:r>
            <w:r w:rsidR="005667E8">
              <w:rPr>
                <w:noProof/>
                <w:webHidden/>
              </w:rPr>
              <w:t>54</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00" w:history="1">
            <w:r w:rsidR="005667E8" w:rsidRPr="00515C61">
              <w:rPr>
                <w:rStyle w:val="afe"/>
                <w:noProof/>
              </w:rPr>
              <w:t>I</w:t>
            </w:r>
            <w:r w:rsidR="005667E8" w:rsidRPr="00515C61">
              <w:rPr>
                <w:rStyle w:val="afe"/>
                <w:noProof/>
                <w:lang w:val="ru-RU"/>
              </w:rPr>
              <w:t xml:space="preserve">0, </w:t>
            </w:r>
            <w:r w:rsidR="005667E8" w:rsidRPr="00515C61">
              <w:rPr>
                <w:rStyle w:val="afe"/>
                <w:noProof/>
              </w:rPr>
              <w:t>U</w:t>
            </w:r>
            <w:r w:rsidR="005667E8" w:rsidRPr="00515C61">
              <w:rPr>
                <w:rStyle w:val="afe"/>
                <w:noProof/>
                <w:lang w:val="ru-RU"/>
              </w:rPr>
              <w:t>7</w:t>
            </w:r>
            <w:r w:rsidR="005667E8">
              <w:rPr>
                <w:noProof/>
                <w:webHidden/>
              </w:rPr>
              <w:tab/>
            </w:r>
            <w:r>
              <w:rPr>
                <w:noProof/>
                <w:webHidden/>
              </w:rPr>
              <w:fldChar w:fldCharType="begin"/>
            </w:r>
            <w:r w:rsidR="005667E8">
              <w:rPr>
                <w:noProof/>
                <w:webHidden/>
              </w:rPr>
              <w:instrText xml:space="preserve"> PAGEREF _Toc528698000 \h </w:instrText>
            </w:r>
            <w:r>
              <w:rPr>
                <w:noProof/>
                <w:webHidden/>
              </w:rPr>
            </w:r>
            <w:r>
              <w:rPr>
                <w:noProof/>
                <w:webHidden/>
              </w:rPr>
              <w:fldChar w:fldCharType="separate"/>
            </w:r>
            <w:r w:rsidR="005667E8">
              <w:rPr>
                <w:noProof/>
                <w:webHidden/>
              </w:rPr>
              <w:t>55</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01" w:history="1">
            <w:r w:rsidR="005667E8" w:rsidRPr="00515C61">
              <w:rPr>
                <w:rStyle w:val="afe"/>
                <w:noProof/>
              </w:rPr>
              <w:t>J</w:t>
            </w:r>
            <w:r w:rsidR="005667E8" w:rsidRPr="00515C61">
              <w:rPr>
                <w:rStyle w:val="afe"/>
                <w:noProof/>
                <w:lang w:val="ru-RU"/>
              </w:rPr>
              <w:t xml:space="preserve">0, </w:t>
            </w:r>
            <w:r w:rsidR="005667E8" w:rsidRPr="00515C61">
              <w:rPr>
                <w:rStyle w:val="afe"/>
                <w:noProof/>
              </w:rPr>
              <w:t>J</w:t>
            </w:r>
            <w:r w:rsidR="005667E8" w:rsidRPr="00515C61">
              <w:rPr>
                <w:rStyle w:val="afe"/>
                <w:noProof/>
                <w:lang w:val="ru-RU"/>
              </w:rPr>
              <w:t>1</w:t>
            </w:r>
            <w:r w:rsidR="005667E8">
              <w:rPr>
                <w:noProof/>
                <w:webHidden/>
              </w:rPr>
              <w:tab/>
            </w:r>
            <w:r>
              <w:rPr>
                <w:noProof/>
                <w:webHidden/>
              </w:rPr>
              <w:fldChar w:fldCharType="begin"/>
            </w:r>
            <w:r w:rsidR="005667E8">
              <w:rPr>
                <w:noProof/>
                <w:webHidden/>
              </w:rPr>
              <w:instrText xml:space="preserve"> PAGEREF _Toc528698001 \h </w:instrText>
            </w:r>
            <w:r>
              <w:rPr>
                <w:noProof/>
                <w:webHidden/>
              </w:rPr>
            </w:r>
            <w:r>
              <w:rPr>
                <w:noProof/>
                <w:webHidden/>
              </w:rPr>
              <w:fldChar w:fldCharType="separate"/>
            </w:r>
            <w:r w:rsidR="005667E8">
              <w:rPr>
                <w:noProof/>
                <w:webHidden/>
              </w:rPr>
              <w:t>56</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02" w:history="1">
            <w:r w:rsidR="005667E8" w:rsidRPr="00515C61">
              <w:rPr>
                <w:rStyle w:val="afe"/>
                <w:noProof/>
              </w:rPr>
              <w:t>C</w:t>
            </w:r>
            <w:r w:rsidR="005667E8" w:rsidRPr="00515C61">
              <w:rPr>
                <w:rStyle w:val="afe"/>
                <w:noProof/>
                <w:lang w:val="ru-RU"/>
              </w:rPr>
              <w:t xml:space="preserve">0, </w:t>
            </w:r>
            <w:r w:rsidR="005667E8" w:rsidRPr="00515C61">
              <w:rPr>
                <w:rStyle w:val="afe"/>
                <w:noProof/>
              </w:rPr>
              <w:t>C</w:t>
            </w:r>
            <w:r w:rsidR="005667E8" w:rsidRPr="00515C61">
              <w:rPr>
                <w:rStyle w:val="afe"/>
                <w:noProof/>
                <w:lang w:val="ru-RU"/>
              </w:rPr>
              <w:t xml:space="preserve">1, </w:t>
            </w:r>
            <w:r w:rsidR="005667E8" w:rsidRPr="00515C61">
              <w:rPr>
                <w:rStyle w:val="afe"/>
                <w:noProof/>
              </w:rPr>
              <w:t>C</w:t>
            </w:r>
            <w:r w:rsidR="005667E8" w:rsidRPr="00515C61">
              <w:rPr>
                <w:rStyle w:val="afe"/>
                <w:noProof/>
                <w:lang w:val="ru-RU"/>
              </w:rPr>
              <w:t xml:space="preserve">2, </w:t>
            </w:r>
            <w:r w:rsidR="005667E8" w:rsidRPr="00515C61">
              <w:rPr>
                <w:rStyle w:val="afe"/>
                <w:noProof/>
              </w:rPr>
              <w:t>C</w:t>
            </w:r>
            <w:r w:rsidR="005667E8" w:rsidRPr="00515C61">
              <w:rPr>
                <w:rStyle w:val="afe"/>
                <w:noProof/>
                <w:lang w:val="ru-RU"/>
              </w:rPr>
              <w:t>3</w:t>
            </w:r>
            <w:r w:rsidR="005667E8">
              <w:rPr>
                <w:noProof/>
                <w:webHidden/>
              </w:rPr>
              <w:tab/>
            </w:r>
            <w:r>
              <w:rPr>
                <w:noProof/>
                <w:webHidden/>
              </w:rPr>
              <w:fldChar w:fldCharType="begin"/>
            </w:r>
            <w:r w:rsidR="005667E8">
              <w:rPr>
                <w:noProof/>
                <w:webHidden/>
              </w:rPr>
              <w:instrText xml:space="preserve"> PAGEREF _Toc528698002 \h </w:instrText>
            </w:r>
            <w:r>
              <w:rPr>
                <w:noProof/>
                <w:webHidden/>
              </w:rPr>
            </w:r>
            <w:r>
              <w:rPr>
                <w:noProof/>
                <w:webHidden/>
              </w:rPr>
              <w:fldChar w:fldCharType="separate"/>
            </w:r>
            <w:r w:rsidR="005667E8">
              <w:rPr>
                <w:noProof/>
                <w:webHidden/>
              </w:rPr>
              <w:t>59</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03" w:history="1">
            <w:r w:rsidR="005667E8" w:rsidRPr="00515C61">
              <w:rPr>
                <w:rStyle w:val="afe"/>
                <w:noProof/>
              </w:rPr>
              <w:t>TW</w:t>
            </w:r>
            <w:r w:rsidR="005667E8" w:rsidRPr="00515C61">
              <w:rPr>
                <w:rStyle w:val="afe"/>
                <w:noProof/>
                <w:lang w:val="ru-RU"/>
              </w:rPr>
              <w:t xml:space="preserve">, </w:t>
            </w:r>
            <w:r w:rsidR="005667E8" w:rsidRPr="00515C61">
              <w:rPr>
                <w:rStyle w:val="afe"/>
                <w:noProof/>
              </w:rPr>
              <w:t>T</w:t>
            </w:r>
            <w:r w:rsidR="005667E8" w:rsidRPr="00515C61">
              <w:rPr>
                <w:rStyle w:val="afe"/>
                <w:noProof/>
                <w:lang w:val="ru-RU"/>
              </w:rPr>
              <w:t>1</w:t>
            </w:r>
            <w:r w:rsidR="005667E8">
              <w:rPr>
                <w:noProof/>
                <w:webHidden/>
              </w:rPr>
              <w:tab/>
            </w:r>
            <w:r>
              <w:rPr>
                <w:noProof/>
                <w:webHidden/>
              </w:rPr>
              <w:fldChar w:fldCharType="begin"/>
            </w:r>
            <w:r w:rsidR="005667E8">
              <w:rPr>
                <w:noProof/>
                <w:webHidden/>
              </w:rPr>
              <w:instrText xml:space="preserve"> PAGEREF _Toc528698003 \h </w:instrText>
            </w:r>
            <w:r>
              <w:rPr>
                <w:noProof/>
                <w:webHidden/>
              </w:rPr>
            </w:r>
            <w:r>
              <w:rPr>
                <w:noProof/>
                <w:webHidden/>
              </w:rPr>
              <w:fldChar w:fldCharType="separate"/>
            </w:r>
            <w:r w:rsidR="005667E8">
              <w:rPr>
                <w:noProof/>
                <w:webHidden/>
              </w:rPr>
              <w:t>61</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04" w:history="1">
            <w:r w:rsidR="005667E8" w:rsidRPr="00515C61">
              <w:rPr>
                <w:rStyle w:val="afe"/>
                <w:noProof/>
              </w:rPr>
              <w:t>URL</w:t>
            </w:r>
            <w:r w:rsidR="005667E8">
              <w:rPr>
                <w:noProof/>
                <w:webHidden/>
              </w:rPr>
              <w:tab/>
            </w:r>
            <w:r>
              <w:rPr>
                <w:noProof/>
                <w:webHidden/>
              </w:rPr>
              <w:fldChar w:fldCharType="begin"/>
            </w:r>
            <w:r w:rsidR="005667E8">
              <w:rPr>
                <w:noProof/>
                <w:webHidden/>
              </w:rPr>
              <w:instrText xml:space="preserve"> PAGEREF _Toc528698004 \h </w:instrText>
            </w:r>
            <w:r>
              <w:rPr>
                <w:noProof/>
                <w:webHidden/>
              </w:rPr>
            </w:r>
            <w:r>
              <w:rPr>
                <w:noProof/>
                <w:webHidden/>
              </w:rPr>
              <w:fldChar w:fldCharType="separate"/>
            </w:r>
            <w:r w:rsidR="005667E8">
              <w:rPr>
                <w:noProof/>
                <w:webHidden/>
              </w:rPr>
              <w:t>61</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05" w:history="1">
            <w:r w:rsidR="005667E8" w:rsidRPr="00515C61">
              <w:rPr>
                <w:rStyle w:val="afe"/>
                <w:noProof/>
              </w:rPr>
              <w:t>BW</w:t>
            </w:r>
            <w:r w:rsidR="005667E8">
              <w:rPr>
                <w:noProof/>
                <w:webHidden/>
              </w:rPr>
              <w:tab/>
            </w:r>
            <w:r>
              <w:rPr>
                <w:noProof/>
                <w:webHidden/>
              </w:rPr>
              <w:fldChar w:fldCharType="begin"/>
            </w:r>
            <w:r w:rsidR="005667E8">
              <w:rPr>
                <w:noProof/>
                <w:webHidden/>
              </w:rPr>
              <w:instrText xml:space="preserve"> PAGEREF _Toc528698005 \h </w:instrText>
            </w:r>
            <w:r>
              <w:rPr>
                <w:noProof/>
                <w:webHidden/>
              </w:rPr>
            </w:r>
            <w:r>
              <w:rPr>
                <w:noProof/>
                <w:webHidden/>
              </w:rPr>
              <w:fldChar w:fldCharType="separate"/>
            </w:r>
            <w:r w:rsidR="005667E8">
              <w:rPr>
                <w:noProof/>
                <w:webHidden/>
              </w:rPr>
              <w:t>64</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06" w:history="1">
            <w:r w:rsidR="005667E8" w:rsidRPr="00515C61">
              <w:rPr>
                <w:rStyle w:val="afe"/>
                <w:noProof/>
              </w:rPr>
              <w:t>GSS</w:t>
            </w:r>
            <w:r w:rsidR="005667E8">
              <w:rPr>
                <w:noProof/>
                <w:webHidden/>
              </w:rPr>
              <w:tab/>
            </w:r>
            <w:r>
              <w:rPr>
                <w:noProof/>
                <w:webHidden/>
              </w:rPr>
              <w:fldChar w:fldCharType="begin"/>
            </w:r>
            <w:r w:rsidR="005667E8">
              <w:rPr>
                <w:noProof/>
                <w:webHidden/>
              </w:rPr>
              <w:instrText xml:space="preserve"> PAGEREF _Toc528698006 \h </w:instrText>
            </w:r>
            <w:r>
              <w:rPr>
                <w:noProof/>
                <w:webHidden/>
              </w:rPr>
            </w:r>
            <w:r>
              <w:rPr>
                <w:noProof/>
                <w:webHidden/>
              </w:rPr>
              <w:fldChar w:fldCharType="separate"/>
            </w:r>
            <w:r w:rsidR="005667E8">
              <w:rPr>
                <w:noProof/>
                <w:webHidden/>
              </w:rPr>
              <w:t>65</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07" w:history="1">
            <w:r w:rsidR="005667E8" w:rsidRPr="00515C61">
              <w:rPr>
                <w:rStyle w:val="afe"/>
                <w:noProof/>
              </w:rPr>
              <w:t>LOCAL</w:t>
            </w:r>
            <w:r w:rsidR="005667E8">
              <w:rPr>
                <w:noProof/>
                <w:webHidden/>
              </w:rPr>
              <w:tab/>
            </w:r>
            <w:r>
              <w:rPr>
                <w:noProof/>
                <w:webHidden/>
              </w:rPr>
              <w:fldChar w:fldCharType="begin"/>
            </w:r>
            <w:r w:rsidR="005667E8">
              <w:rPr>
                <w:noProof/>
                <w:webHidden/>
              </w:rPr>
              <w:instrText xml:space="preserve"> PAGEREF _Toc528698007 \h </w:instrText>
            </w:r>
            <w:r>
              <w:rPr>
                <w:noProof/>
                <w:webHidden/>
              </w:rPr>
            </w:r>
            <w:r>
              <w:rPr>
                <w:noProof/>
                <w:webHidden/>
              </w:rPr>
              <w:fldChar w:fldCharType="separate"/>
            </w:r>
            <w:r w:rsidR="005667E8">
              <w:rPr>
                <w:noProof/>
                <w:webHidden/>
              </w:rPr>
              <w:t>65</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08" w:history="1">
            <w:r w:rsidR="005667E8" w:rsidRPr="00515C61">
              <w:rPr>
                <w:rStyle w:val="afe"/>
                <w:noProof/>
              </w:rPr>
              <w:t>CMD</w:t>
            </w:r>
            <w:r w:rsidR="005667E8" w:rsidRPr="00515C61">
              <w:rPr>
                <w:rStyle w:val="afe"/>
                <w:noProof/>
                <w:lang w:val="ru-RU"/>
              </w:rPr>
              <w:t>, конфигурация пакетного теста</w:t>
            </w:r>
            <w:r w:rsidR="005667E8">
              <w:rPr>
                <w:noProof/>
                <w:webHidden/>
              </w:rPr>
              <w:tab/>
            </w:r>
            <w:r>
              <w:rPr>
                <w:noProof/>
                <w:webHidden/>
              </w:rPr>
              <w:fldChar w:fldCharType="begin"/>
            </w:r>
            <w:r w:rsidR="005667E8">
              <w:rPr>
                <w:noProof/>
                <w:webHidden/>
              </w:rPr>
              <w:instrText xml:space="preserve"> PAGEREF _Toc528698008 \h </w:instrText>
            </w:r>
            <w:r>
              <w:rPr>
                <w:noProof/>
                <w:webHidden/>
              </w:rPr>
            </w:r>
            <w:r>
              <w:rPr>
                <w:noProof/>
                <w:webHidden/>
              </w:rPr>
              <w:fldChar w:fldCharType="separate"/>
            </w:r>
            <w:r w:rsidR="005667E8">
              <w:rPr>
                <w:noProof/>
                <w:webHidden/>
              </w:rPr>
              <w:t>66</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09" w:history="1">
            <w:r w:rsidR="005667E8" w:rsidRPr="00515C61">
              <w:rPr>
                <w:rStyle w:val="afe"/>
                <w:noProof/>
              </w:rPr>
              <w:t>CMD</w:t>
            </w:r>
            <w:r w:rsidR="005667E8" w:rsidRPr="00515C61">
              <w:rPr>
                <w:rStyle w:val="afe"/>
                <w:noProof/>
                <w:lang w:val="ru-RU"/>
              </w:rPr>
              <w:t>, взаимодействие агента с пакетным тестом</w:t>
            </w:r>
            <w:r w:rsidR="005667E8">
              <w:rPr>
                <w:noProof/>
                <w:webHidden/>
              </w:rPr>
              <w:tab/>
            </w:r>
            <w:r>
              <w:rPr>
                <w:noProof/>
                <w:webHidden/>
              </w:rPr>
              <w:fldChar w:fldCharType="begin"/>
            </w:r>
            <w:r w:rsidR="005667E8">
              <w:rPr>
                <w:noProof/>
                <w:webHidden/>
              </w:rPr>
              <w:instrText xml:space="preserve"> PAGEREF _Toc528698009 \h </w:instrText>
            </w:r>
            <w:r>
              <w:rPr>
                <w:noProof/>
                <w:webHidden/>
              </w:rPr>
            </w:r>
            <w:r>
              <w:rPr>
                <w:noProof/>
                <w:webHidden/>
              </w:rPr>
              <w:fldChar w:fldCharType="separate"/>
            </w:r>
            <w:r w:rsidR="005667E8">
              <w:rPr>
                <w:noProof/>
                <w:webHidden/>
              </w:rPr>
              <w:t>70</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10" w:history="1">
            <w:r w:rsidR="005667E8" w:rsidRPr="00515C61">
              <w:rPr>
                <w:rStyle w:val="afe"/>
                <w:noProof/>
              </w:rPr>
              <w:t>CMD</w:t>
            </w:r>
            <w:r w:rsidR="005667E8" w:rsidRPr="00515C61">
              <w:rPr>
                <w:rStyle w:val="afe"/>
                <w:noProof/>
                <w:lang w:val="ru-RU"/>
              </w:rPr>
              <w:t>, пример пакетного теста</w:t>
            </w:r>
            <w:r w:rsidR="005667E8">
              <w:rPr>
                <w:noProof/>
                <w:webHidden/>
              </w:rPr>
              <w:tab/>
            </w:r>
            <w:r>
              <w:rPr>
                <w:noProof/>
                <w:webHidden/>
              </w:rPr>
              <w:fldChar w:fldCharType="begin"/>
            </w:r>
            <w:r w:rsidR="005667E8">
              <w:rPr>
                <w:noProof/>
                <w:webHidden/>
              </w:rPr>
              <w:instrText xml:space="preserve"> PAGEREF _Toc528698010 \h </w:instrText>
            </w:r>
            <w:r>
              <w:rPr>
                <w:noProof/>
                <w:webHidden/>
              </w:rPr>
            </w:r>
            <w:r>
              <w:rPr>
                <w:noProof/>
                <w:webHidden/>
              </w:rPr>
              <w:fldChar w:fldCharType="separate"/>
            </w:r>
            <w:r w:rsidR="005667E8">
              <w:rPr>
                <w:noProof/>
                <w:webHidden/>
              </w:rPr>
              <w:t>73</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11" w:history="1">
            <w:r w:rsidR="005667E8" w:rsidRPr="00515C61">
              <w:rPr>
                <w:rStyle w:val="afe"/>
                <w:noProof/>
              </w:rPr>
              <w:t>CMD</w:t>
            </w:r>
            <w:r w:rsidR="005667E8" w:rsidRPr="00515C61">
              <w:rPr>
                <w:rStyle w:val="afe"/>
                <w:noProof/>
                <w:lang w:val="ru-RU"/>
              </w:rPr>
              <w:t>, предустановленные пакетные тесты</w:t>
            </w:r>
            <w:r w:rsidR="005667E8">
              <w:rPr>
                <w:noProof/>
                <w:webHidden/>
              </w:rPr>
              <w:tab/>
            </w:r>
            <w:r>
              <w:rPr>
                <w:noProof/>
                <w:webHidden/>
              </w:rPr>
              <w:fldChar w:fldCharType="begin"/>
            </w:r>
            <w:r w:rsidR="005667E8">
              <w:rPr>
                <w:noProof/>
                <w:webHidden/>
              </w:rPr>
              <w:instrText xml:space="preserve"> PAGEREF _Toc528698011 \h </w:instrText>
            </w:r>
            <w:r>
              <w:rPr>
                <w:noProof/>
                <w:webHidden/>
              </w:rPr>
            </w:r>
            <w:r>
              <w:rPr>
                <w:noProof/>
                <w:webHidden/>
              </w:rPr>
              <w:fldChar w:fldCharType="separate"/>
            </w:r>
            <w:r w:rsidR="005667E8">
              <w:rPr>
                <w:noProof/>
                <w:webHidden/>
              </w:rPr>
              <w:t>76</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12" w:history="1">
            <w:r w:rsidR="005667E8" w:rsidRPr="00515C61">
              <w:rPr>
                <w:rStyle w:val="afe"/>
                <w:noProof/>
              </w:rPr>
              <w:t>MCAST</w:t>
            </w:r>
            <w:r w:rsidR="005667E8" w:rsidRPr="00515C61">
              <w:rPr>
                <w:rStyle w:val="afe"/>
                <w:noProof/>
                <w:lang w:val="ru-RU"/>
              </w:rPr>
              <w:t>_</w:t>
            </w:r>
            <w:r w:rsidR="005667E8" w:rsidRPr="00515C61">
              <w:rPr>
                <w:rStyle w:val="afe"/>
                <w:noProof/>
              </w:rPr>
              <w:t>VIDEO</w:t>
            </w:r>
            <w:r w:rsidR="005667E8" w:rsidRPr="00515C61">
              <w:rPr>
                <w:rStyle w:val="afe"/>
                <w:noProof/>
                <w:lang w:val="ru-RU"/>
              </w:rPr>
              <w:t>, мониторинг IPTV</w:t>
            </w:r>
            <w:r w:rsidR="005667E8">
              <w:rPr>
                <w:noProof/>
                <w:webHidden/>
              </w:rPr>
              <w:tab/>
            </w:r>
            <w:r>
              <w:rPr>
                <w:noProof/>
                <w:webHidden/>
              </w:rPr>
              <w:fldChar w:fldCharType="begin"/>
            </w:r>
            <w:r w:rsidR="005667E8">
              <w:rPr>
                <w:noProof/>
                <w:webHidden/>
              </w:rPr>
              <w:instrText xml:space="preserve"> PAGEREF _Toc528698012 \h </w:instrText>
            </w:r>
            <w:r>
              <w:rPr>
                <w:noProof/>
                <w:webHidden/>
              </w:rPr>
            </w:r>
            <w:r>
              <w:rPr>
                <w:noProof/>
                <w:webHidden/>
              </w:rPr>
              <w:fldChar w:fldCharType="separate"/>
            </w:r>
            <w:r w:rsidR="005667E8">
              <w:rPr>
                <w:noProof/>
                <w:webHidden/>
              </w:rPr>
              <w:t>77</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13" w:history="1">
            <w:r w:rsidR="005667E8" w:rsidRPr="00515C61">
              <w:rPr>
                <w:rStyle w:val="afe"/>
                <w:noProof/>
              </w:rPr>
              <w:t>DNS</w:t>
            </w:r>
            <w:r w:rsidR="005667E8">
              <w:rPr>
                <w:noProof/>
                <w:webHidden/>
              </w:rPr>
              <w:tab/>
            </w:r>
            <w:r>
              <w:rPr>
                <w:noProof/>
                <w:webHidden/>
              </w:rPr>
              <w:fldChar w:fldCharType="begin"/>
            </w:r>
            <w:r w:rsidR="005667E8">
              <w:rPr>
                <w:noProof/>
                <w:webHidden/>
              </w:rPr>
              <w:instrText xml:space="preserve"> PAGEREF _Toc528698013 \h </w:instrText>
            </w:r>
            <w:r>
              <w:rPr>
                <w:noProof/>
                <w:webHidden/>
              </w:rPr>
            </w:r>
            <w:r>
              <w:rPr>
                <w:noProof/>
                <w:webHidden/>
              </w:rPr>
              <w:fldChar w:fldCharType="separate"/>
            </w:r>
            <w:r w:rsidR="005667E8">
              <w:rPr>
                <w:noProof/>
                <w:webHidden/>
              </w:rPr>
              <w:t>79</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14" w:history="1">
            <w:r w:rsidR="005667E8" w:rsidRPr="00515C61">
              <w:rPr>
                <w:rStyle w:val="afe"/>
                <w:noProof/>
              </w:rPr>
              <w:t>PPPOE</w:t>
            </w:r>
            <w:r w:rsidR="005667E8">
              <w:rPr>
                <w:noProof/>
                <w:webHidden/>
              </w:rPr>
              <w:tab/>
            </w:r>
            <w:r>
              <w:rPr>
                <w:noProof/>
                <w:webHidden/>
              </w:rPr>
              <w:fldChar w:fldCharType="begin"/>
            </w:r>
            <w:r w:rsidR="005667E8">
              <w:rPr>
                <w:noProof/>
                <w:webHidden/>
              </w:rPr>
              <w:instrText xml:space="preserve"> PAGEREF _Toc528698014 \h </w:instrText>
            </w:r>
            <w:r>
              <w:rPr>
                <w:noProof/>
                <w:webHidden/>
              </w:rPr>
            </w:r>
            <w:r>
              <w:rPr>
                <w:noProof/>
                <w:webHidden/>
              </w:rPr>
              <w:fldChar w:fldCharType="separate"/>
            </w:r>
            <w:r w:rsidR="005667E8">
              <w:rPr>
                <w:noProof/>
                <w:webHidden/>
              </w:rPr>
              <w:t>81</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15" w:history="1">
            <w:r w:rsidR="005667E8" w:rsidRPr="00515C61">
              <w:rPr>
                <w:rStyle w:val="afe"/>
                <w:noProof/>
                <w:lang w:val="ru-RU"/>
              </w:rPr>
              <w:t>Измеряемые характеристики</w:t>
            </w:r>
            <w:r w:rsidR="005667E8">
              <w:rPr>
                <w:noProof/>
                <w:webHidden/>
              </w:rPr>
              <w:tab/>
            </w:r>
            <w:r>
              <w:rPr>
                <w:noProof/>
                <w:webHidden/>
              </w:rPr>
              <w:fldChar w:fldCharType="begin"/>
            </w:r>
            <w:r w:rsidR="005667E8">
              <w:rPr>
                <w:noProof/>
                <w:webHidden/>
              </w:rPr>
              <w:instrText xml:space="preserve"> PAGEREF _Toc528698015 \h </w:instrText>
            </w:r>
            <w:r>
              <w:rPr>
                <w:noProof/>
                <w:webHidden/>
              </w:rPr>
            </w:r>
            <w:r>
              <w:rPr>
                <w:noProof/>
                <w:webHidden/>
              </w:rPr>
              <w:fldChar w:fldCharType="separate"/>
            </w:r>
            <w:r w:rsidR="005667E8">
              <w:rPr>
                <w:noProof/>
                <w:webHidden/>
              </w:rPr>
              <w:t>81</w:t>
            </w:r>
            <w:r>
              <w:rPr>
                <w:noProof/>
                <w:webHidden/>
              </w:rPr>
              <w:fldChar w:fldCharType="end"/>
            </w:r>
          </w:hyperlink>
        </w:p>
        <w:p w:rsidR="005667E8" w:rsidRDefault="00F2450C">
          <w:pPr>
            <w:pStyle w:val="11"/>
            <w:tabs>
              <w:tab w:val="right" w:leader="dot" w:pos="9345"/>
            </w:tabs>
            <w:rPr>
              <w:noProof/>
              <w:lang w:val="ru-RU" w:eastAsia="ru-RU" w:bidi="ar-SA"/>
            </w:rPr>
          </w:pPr>
          <w:hyperlink w:anchor="_Toc528698016" w:history="1">
            <w:r w:rsidR="005667E8" w:rsidRPr="00515C61">
              <w:rPr>
                <w:rStyle w:val="afe"/>
                <w:noProof/>
                <w:lang w:val="ru-RU"/>
              </w:rPr>
              <w:t>Управление признаками</w:t>
            </w:r>
            <w:r w:rsidR="005667E8">
              <w:rPr>
                <w:noProof/>
                <w:webHidden/>
              </w:rPr>
              <w:tab/>
            </w:r>
            <w:r>
              <w:rPr>
                <w:noProof/>
                <w:webHidden/>
              </w:rPr>
              <w:fldChar w:fldCharType="begin"/>
            </w:r>
            <w:r w:rsidR="005667E8">
              <w:rPr>
                <w:noProof/>
                <w:webHidden/>
              </w:rPr>
              <w:instrText xml:space="preserve"> PAGEREF _Toc528698016 \h </w:instrText>
            </w:r>
            <w:r>
              <w:rPr>
                <w:noProof/>
                <w:webHidden/>
              </w:rPr>
            </w:r>
            <w:r>
              <w:rPr>
                <w:noProof/>
                <w:webHidden/>
              </w:rPr>
              <w:fldChar w:fldCharType="separate"/>
            </w:r>
            <w:r w:rsidR="005667E8">
              <w:rPr>
                <w:noProof/>
                <w:webHidden/>
              </w:rPr>
              <w:t>84</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17" w:history="1">
            <w:r w:rsidR="005667E8" w:rsidRPr="00515C61">
              <w:rPr>
                <w:rStyle w:val="afe"/>
                <w:noProof/>
                <w:lang w:val="ru-RU"/>
              </w:rPr>
              <w:t>Управление списком сервисов</w:t>
            </w:r>
            <w:r w:rsidR="005667E8">
              <w:rPr>
                <w:noProof/>
                <w:webHidden/>
              </w:rPr>
              <w:tab/>
            </w:r>
            <w:r>
              <w:rPr>
                <w:noProof/>
                <w:webHidden/>
              </w:rPr>
              <w:fldChar w:fldCharType="begin"/>
            </w:r>
            <w:r w:rsidR="005667E8">
              <w:rPr>
                <w:noProof/>
                <w:webHidden/>
              </w:rPr>
              <w:instrText xml:space="preserve"> PAGEREF _Toc528698017 \h </w:instrText>
            </w:r>
            <w:r>
              <w:rPr>
                <w:noProof/>
                <w:webHidden/>
              </w:rPr>
            </w:r>
            <w:r>
              <w:rPr>
                <w:noProof/>
                <w:webHidden/>
              </w:rPr>
              <w:fldChar w:fldCharType="separate"/>
            </w:r>
            <w:r w:rsidR="005667E8">
              <w:rPr>
                <w:noProof/>
                <w:webHidden/>
              </w:rPr>
              <w:t>84</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18" w:history="1">
            <w:r w:rsidR="005667E8" w:rsidRPr="00515C61">
              <w:rPr>
                <w:rStyle w:val="afe"/>
                <w:noProof/>
                <w:lang w:val="ru-RU"/>
              </w:rPr>
              <w:t>Управление списком провайдеров</w:t>
            </w:r>
            <w:r w:rsidR="005667E8">
              <w:rPr>
                <w:noProof/>
                <w:webHidden/>
              </w:rPr>
              <w:tab/>
            </w:r>
            <w:r>
              <w:rPr>
                <w:noProof/>
                <w:webHidden/>
              </w:rPr>
              <w:fldChar w:fldCharType="begin"/>
            </w:r>
            <w:r w:rsidR="005667E8">
              <w:rPr>
                <w:noProof/>
                <w:webHidden/>
              </w:rPr>
              <w:instrText xml:space="preserve"> PAGEREF _Toc528698018 \h </w:instrText>
            </w:r>
            <w:r>
              <w:rPr>
                <w:noProof/>
                <w:webHidden/>
              </w:rPr>
            </w:r>
            <w:r>
              <w:rPr>
                <w:noProof/>
                <w:webHidden/>
              </w:rPr>
              <w:fldChar w:fldCharType="separate"/>
            </w:r>
            <w:r w:rsidR="005667E8">
              <w:rPr>
                <w:noProof/>
                <w:webHidden/>
              </w:rPr>
              <w:t>85</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19" w:history="1">
            <w:r w:rsidR="005667E8" w:rsidRPr="00515C61">
              <w:rPr>
                <w:rStyle w:val="afe"/>
                <w:noProof/>
                <w:lang w:val="ru-RU"/>
              </w:rPr>
              <w:t>Управление именами классов сервиса</w:t>
            </w:r>
            <w:r w:rsidR="005667E8">
              <w:rPr>
                <w:noProof/>
                <w:webHidden/>
              </w:rPr>
              <w:tab/>
            </w:r>
            <w:r>
              <w:rPr>
                <w:noProof/>
                <w:webHidden/>
              </w:rPr>
              <w:fldChar w:fldCharType="begin"/>
            </w:r>
            <w:r w:rsidR="005667E8">
              <w:rPr>
                <w:noProof/>
                <w:webHidden/>
              </w:rPr>
              <w:instrText xml:space="preserve"> PAGEREF _Toc528698019 \h </w:instrText>
            </w:r>
            <w:r>
              <w:rPr>
                <w:noProof/>
                <w:webHidden/>
              </w:rPr>
            </w:r>
            <w:r>
              <w:rPr>
                <w:noProof/>
                <w:webHidden/>
              </w:rPr>
              <w:fldChar w:fldCharType="separate"/>
            </w:r>
            <w:r w:rsidR="005667E8">
              <w:rPr>
                <w:noProof/>
                <w:webHidden/>
              </w:rPr>
              <w:t>86</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20" w:history="1">
            <w:r w:rsidR="005667E8" w:rsidRPr="00515C61">
              <w:rPr>
                <w:rStyle w:val="afe"/>
                <w:noProof/>
                <w:lang w:val="ru-RU"/>
              </w:rPr>
              <w:t>Управление зонами</w:t>
            </w:r>
            <w:r w:rsidR="005667E8">
              <w:rPr>
                <w:noProof/>
                <w:webHidden/>
              </w:rPr>
              <w:tab/>
            </w:r>
            <w:r>
              <w:rPr>
                <w:noProof/>
                <w:webHidden/>
              </w:rPr>
              <w:fldChar w:fldCharType="begin"/>
            </w:r>
            <w:r w:rsidR="005667E8">
              <w:rPr>
                <w:noProof/>
                <w:webHidden/>
              </w:rPr>
              <w:instrText xml:space="preserve"> PAGEREF _Toc528698020 \h </w:instrText>
            </w:r>
            <w:r>
              <w:rPr>
                <w:noProof/>
                <w:webHidden/>
              </w:rPr>
            </w:r>
            <w:r>
              <w:rPr>
                <w:noProof/>
                <w:webHidden/>
              </w:rPr>
              <w:fldChar w:fldCharType="separate"/>
            </w:r>
            <w:r w:rsidR="005667E8">
              <w:rPr>
                <w:noProof/>
                <w:webHidden/>
              </w:rPr>
              <w:t>87</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21" w:history="1">
            <w:r w:rsidR="005667E8" w:rsidRPr="00515C61">
              <w:rPr>
                <w:rStyle w:val="afe"/>
                <w:noProof/>
                <w:lang w:val="ru-RU"/>
              </w:rPr>
              <w:t>Архитектурные уровни</w:t>
            </w:r>
            <w:r w:rsidR="005667E8">
              <w:rPr>
                <w:noProof/>
                <w:webHidden/>
              </w:rPr>
              <w:tab/>
            </w:r>
            <w:r>
              <w:rPr>
                <w:noProof/>
                <w:webHidden/>
              </w:rPr>
              <w:fldChar w:fldCharType="begin"/>
            </w:r>
            <w:r w:rsidR="005667E8">
              <w:rPr>
                <w:noProof/>
                <w:webHidden/>
              </w:rPr>
              <w:instrText xml:space="preserve"> PAGEREF _Toc528698021 \h </w:instrText>
            </w:r>
            <w:r>
              <w:rPr>
                <w:noProof/>
                <w:webHidden/>
              </w:rPr>
            </w:r>
            <w:r>
              <w:rPr>
                <w:noProof/>
                <w:webHidden/>
              </w:rPr>
              <w:fldChar w:fldCharType="separate"/>
            </w:r>
            <w:r w:rsidR="005667E8">
              <w:rPr>
                <w:noProof/>
                <w:webHidden/>
              </w:rPr>
              <w:t>89</w:t>
            </w:r>
            <w:r>
              <w:rPr>
                <w:noProof/>
                <w:webHidden/>
              </w:rPr>
              <w:fldChar w:fldCharType="end"/>
            </w:r>
          </w:hyperlink>
        </w:p>
        <w:p w:rsidR="005667E8" w:rsidRDefault="00F2450C">
          <w:pPr>
            <w:pStyle w:val="11"/>
            <w:tabs>
              <w:tab w:val="right" w:leader="dot" w:pos="9345"/>
            </w:tabs>
            <w:rPr>
              <w:noProof/>
              <w:lang w:val="ru-RU" w:eastAsia="ru-RU" w:bidi="ar-SA"/>
            </w:rPr>
          </w:pPr>
          <w:hyperlink w:anchor="_Toc528698022" w:history="1">
            <w:r w:rsidR="005667E8" w:rsidRPr="00515C61">
              <w:rPr>
                <w:rStyle w:val="afe"/>
                <w:noProof/>
                <w:lang w:val="ru-RU"/>
              </w:rPr>
              <w:t>Контроль параметров</w:t>
            </w:r>
            <w:r w:rsidR="005667E8">
              <w:rPr>
                <w:noProof/>
                <w:webHidden/>
              </w:rPr>
              <w:tab/>
            </w:r>
            <w:r>
              <w:rPr>
                <w:noProof/>
                <w:webHidden/>
              </w:rPr>
              <w:fldChar w:fldCharType="begin"/>
            </w:r>
            <w:r w:rsidR="005667E8">
              <w:rPr>
                <w:noProof/>
                <w:webHidden/>
              </w:rPr>
              <w:instrText xml:space="preserve"> PAGEREF _Toc528698022 \h </w:instrText>
            </w:r>
            <w:r>
              <w:rPr>
                <w:noProof/>
                <w:webHidden/>
              </w:rPr>
            </w:r>
            <w:r>
              <w:rPr>
                <w:noProof/>
                <w:webHidden/>
              </w:rPr>
              <w:fldChar w:fldCharType="separate"/>
            </w:r>
            <w:r w:rsidR="005667E8">
              <w:rPr>
                <w:noProof/>
                <w:webHidden/>
              </w:rPr>
              <w:t>89</w:t>
            </w:r>
            <w:r>
              <w:rPr>
                <w:noProof/>
                <w:webHidden/>
              </w:rPr>
              <w:fldChar w:fldCharType="end"/>
            </w:r>
          </w:hyperlink>
        </w:p>
        <w:p w:rsidR="005667E8" w:rsidRDefault="00F2450C">
          <w:pPr>
            <w:pStyle w:val="11"/>
            <w:tabs>
              <w:tab w:val="right" w:leader="dot" w:pos="9345"/>
            </w:tabs>
            <w:rPr>
              <w:noProof/>
              <w:lang w:val="ru-RU" w:eastAsia="ru-RU" w:bidi="ar-SA"/>
            </w:rPr>
          </w:pPr>
          <w:hyperlink w:anchor="_Toc528698023" w:history="1">
            <w:r w:rsidR="005667E8" w:rsidRPr="00515C61">
              <w:rPr>
                <w:rStyle w:val="afe"/>
                <w:noProof/>
                <w:lang w:val="ru-RU"/>
              </w:rPr>
              <w:t>Управление порогами</w:t>
            </w:r>
            <w:r w:rsidR="005667E8">
              <w:rPr>
                <w:noProof/>
                <w:webHidden/>
              </w:rPr>
              <w:tab/>
            </w:r>
            <w:r>
              <w:rPr>
                <w:noProof/>
                <w:webHidden/>
              </w:rPr>
              <w:fldChar w:fldCharType="begin"/>
            </w:r>
            <w:r w:rsidR="005667E8">
              <w:rPr>
                <w:noProof/>
                <w:webHidden/>
              </w:rPr>
              <w:instrText xml:space="preserve"> PAGEREF _Toc528698023 \h </w:instrText>
            </w:r>
            <w:r>
              <w:rPr>
                <w:noProof/>
                <w:webHidden/>
              </w:rPr>
            </w:r>
            <w:r>
              <w:rPr>
                <w:noProof/>
                <w:webHidden/>
              </w:rPr>
              <w:fldChar w:fldCharType="separate"/>
            </w:r>
            <w:r w:rsidR="005667E8">
              <w:rPr>
                <w:noProof/>
                <w:webHidden/>
              </w:rPr>
              <w:t>90</w:t>
            </w:r>
            <w:r>
              <w:rPr>
                <w:noProof/>
                <w:webHidden/>
              </w:rPr>
              <w:fldChar w:fldCharType="end"/>
            </w:r>
          </w:hyperlink>
        </w:p>
        <w:p w:rsidR="005667E8" w:rsidRDefault="00F2450C">
          <w:pPr>
            <w:pStyle w:val="11"/>
            <w:tabs>
              <w:tab w:val="right" w:leader="dot" w:pos="9345"/>
            </w:tabs>
            <w:rPr>
              <w:noProof/>
              <w:lang w:val="ru-RU" w:eastAsia="ru-RU" w:bidi="ar-SA"/>
            </w:rPr>
          </w:pPr>
          <w:hyperlink w:anchor="_Toc528698024" w:history="1">
            <w:r w:rsidR="005667E8" w:rsidRPr="00515C61">
              <w:rPr>
                <w:rStyle w:val="afe"/>
                <w:noProof/>
                <w:lang w:val="ru-RU"/>
              </w:rPr>
              <w:t>Механизмы уведомления</w:t>
            </w:r>
            <w:r w:rsidR="005667E8">
              <w:rPr>
                <w:noProof/>
                <w:webHidden/>
              </w:rPr>
              <w:tab/>
            </w:r>
            <w:r>
              <w:rPr>
                <w:noProof/>
                <w:webHidden/>
              </w:rPr>
              <w:fldChar w:fldCharType="begin"/>
            </w:r>
            <w:r w:rsidR="005667E8">
              <w:rPr>
                <w:noProof/>
                <w:webHidden/>
              </w:rPr>
              <w:instrText xml:space="preserve"> PAGEREF _Toc528698024 \h </w:instrText>
            </w:r>
            <w:r>
              <w:rPr>
                <w:noProof/>
                <w:webHidden/>
              </w:rPr>
            </w:r>
            <w:r>
              <w:rPr>
                <w:noProof/>
                <w:webHidden/>
              </w:rPr>
              <w:fldChar w:fldCharType="separate"/>
            </w:r>
            <w:r w:rsidR="005667E8">
              <w:rPr>
                <w:noProof/>
                <w:webHidden/>
              </w:rPr>
              <w:t>93</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25" w:history="1">
            <w:r w:rsidR="005667E8" w:rsidRPr="00515C61">
              <w:rPr>
                <w:rStyle w:val="afe"/>
                <w:noProof/>
                <w:lang w:val="ru-RU"/>
              </w:rPr>
              <w:t xml:space="preserve">Приемники </w:t>
            </w:r>
            <w:r w:rsidR="005667E8" w:rsidRPr="00515C61">
              <w:rPr>
                <w:rStyle w:val="afe"/>
                <w:noProof/>
              </w:rPr>
              <w:t>syslog</w:t>
            </w:r>
            <w:r w:rsidR="005667E8">
              <w:rPr>
                <w:noProof/>
                <w:webHidden/>
              </w:rPr>
              <w:tab/>
            </w:r>
            <w:r>
              <w:rPr>
                <w:noProof/>
                <w:webHidden/>
              </w:rPr>
              <w:fldChar w:fldCharType="begin"/>
            </w:r>
            <w:r w:rsidR="005667E8">
              <w:rPr>
                <w:noProof/>
                <w:webHidden/>
              </w:rPr>
              <w:instrText xml:space="preserve"> PAGEREF _Toc528698025 \h </w:instrText>
            </w:r>
            <w:r>
              <w:rPr>
                <w:noProof/>
                <w:webHidden/>
              </w:rPr>
            </w:r>
            <w:r>
              <w:rPr>
                <w:noProof/>
                <w:webHidden/>
              </w:rPr>
              <w:fldChar w:fldCharType="separate"/>
            </w:r>
            <w:r w:rsidR="005667E8">
              <w:rPr>
                <w:noProof/>
                <w:webHidden/>
              </w:rPr>
              <w:t>93</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26" w:history="1">
            <w:r w:rsidR="005667E8" w:rsidRPr="00515C61">
              <w:rPr>
                <w:rStyle w:val="afe"/>
                <w:noProof/>
              </w:rPr>
              <w:t>Syslog</w:t>
            </w:r>
            <w:r w:rsidR="005667E8" w:rsidRPr="00515C61">
              <w:rPr>
                <w:rStyle w:val="afe"/>
                <w:noProof/>
                <w:lang w:val="ru-RU"/>
              </w:rPr>
              <w:t>-сервер</w:t>
            </w:r>
            <w:r w:rsidR="005667E8">
              <w:rPr>
                <w:noProof/>
                <w:webHidden/>
              </w:rPr>
              <w:tab/>
            </w:r>
            <w:r>
              <w:rPr>
                <w:noProof/>
                <w:webHidden/>
              </w:rPr>
              <w:fldChar w:fldCharType="begin"/>
            </w:r>
            <w:r w:rsidR="005667E8">
              <w:rPr>
                <w:noProof/>
                <w:webHidden/>
              </w:rPr>
              <w:instrText xml:space="preserve"> PAGEREF _Toc528698026 \h </w:instrText>
            </w:r>
            <w:r>
              <w:rPr>
                <w:noProof/>
                <w:webHidden/>
              </w:rPr>
            </w:r>
            <w:r>
              <w:rPr>
                <w:noProof/>
                <w:webHidden/>
              </w:rPr>
              <w:fldChar w:fldCharType="separate"/>
            </w:r>
            <w:r w:rsidR="005667E8">
              <w:rPr>
                <w:noProof/>
                <w:webHidden/>
              </w:rPr>
              <w:t>96</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27" w:history="1">
            <w:r w:rsidR="005667E8" w:rsidRPr="00515C61">
              <w:rPr>
                <w:rStyle w:val="afe"/>
                <w:noProof/>
                <w:lang w:val="ru-RU"/>
              </w:rPr>
              <w:t xml:space="preserve">Ловушки </w:t>
            </w:r>
            <w:r w:rsidR="005667E8" w:rsidRPr="00515C61">
              <w:rPr>
                <w:rStyle w:val="afe"/>
                <w:noProof/>
              </w:rPr>
              <w:t>SNMP</w:t>
            </w:r>
            <w:r w:rsidR="005667E8" w:rsidRPr="00515C61">
              <w:rPr>
                <w:rStyle w:val="afe"/>
                <w:noProof/>
                <w:lang w:val="ru-RU"/>
              </w:rPr>
              <w:t>-</w:t>
            </w:r>
            <w:r w:rsidR="005667E8" w:rsidRPr="00515C61">
              <w:rPr>
                <w:rStyle w:val="afe"/>
                <w:noProof/>
              </w:rPr>
              <w:t>trap</w:t>
            </w:r>
            <w:r w:rsidR="005667E8">
              <w:rPr>
                <w:noProof/>
                <w:webHidden/>
              </w:rPr>
              <w:tab/>
            </w:r>
            <w:r>
              <w:rPr>
                <w:noProof/>
                <w:webHidden/>
              </w:rPr>
              <w:fldChar w:fldCharType="begin"/>
            </w:r>
            <w:r w:rsidR="005667E8">
              <w:rPr>
                <w:noProof/>
                <w:webHidden/>
              </w:rPr>
              <w:instrText xml:space="preserve"> PAGEREF _Toc528698027 \h </w:instrText>
            </w:r>
            <w:r>
              <w:rPr>
                <w:noProof/>
                <w:webHidden/>
              </w:rPr>
            </w:r>
            <w:r>
              <w:rPr>
                <w:noProof/>
                <w:webHidden/>
              </w:rPr>
              <w:fldChar w:fldCharType="separate"/>
            </w:r>
            <w:r w:rsidR="005667E8">
              <w:rPr>
                <w:noProof/>
                <w:webHidden/>
              </w:rPr>
              <w:t>97</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28" w:history="1">
            <w:r w:rsidR="005667E8" w:rsidRPr="00515C61">
              <w:rPr>
                <w:rStyle w:val="afe"/>
                <w:noProof/>
              </w:rPr>
              <w:t>SNMP-trapd</w:t>
            </w:r>
            <w:r w:rsidR="005667E8" w:rsidRPr="00515C61">
              <w:rPr>
                <w:rStyle w:val="afe"/>
                <w:noProof/>
                <w:lang w:val="ru-RU"/>
              </w:rPr>
              <w:t xml:space="preserve"> сервер</w:t>
            </w:r>
            <w:r w:rsidR="005667E8">
              <w:rPr>
                <w:noProof/>
                <w:webHidden/>
              </w:rPr>
              <w:tab/>
            </w:r>
            <w:r>
              <w:rPr>
                <w:noProof/>
                <w:webHidden/>
              </w:rPr>
              <w:fldChar w:fldCharType="begin"/>
            </w:r>
            <w:r w:rsidR="005667E8">
              <w:rPr>
                <w:noProof/>
                <w:webHidden/>
              </w:rPr>
              <w:instrText xml:space="preserve"> PAGEREF _Toc528698028 \h </w:instrText>
            </w:r>
            <w:r>
              <w:rPr>
                <w:noProof/>
                <w:webHidden/>
              </w:rPr>
            </w:r>
            <w:r>
              <w:rPr>
                <w:noProof/>
                <w:webHidden/>
              </w:rPr>
              <w:fldChar w:fldCharType="separate"/>
            </w:r>
            <w:r w:rsidR="005667E8">
              <w:rPr>
                <w:noProof/>
                <w:webHidden/>
              </w:rPr>
              <w:t>98</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29" w:history="1">
            <w:r w:rsidR="005667E8" w:rsidRPr="00515C61">
              <w:rPr>
                <w:rStyle w:val="afe"/>
                <w:noProof/>
                <w:lang w:val="ru-RU"/>
              </w:rPr>
              <w:t xml:space="preserve">Адресаты </w:t>
            </w:r>
            <w:r w:rsidR="005667E8" w:rsidRPr="00515C61">
              <w:rPr>
                <w:rStyle w:val="afe"/>
                <w:noProof/>
              </w:rPr>
              <w:t>eMail</w:t>
            </w:r>
            <w:r w:rsidR="005667E8">
              <w:rPr>
                <w:noProof/>
                <w:webHidden/>
              </w:rPr>
              <w:tab/>
            </w:r>
            <w:r>
              <w:rPr>
                <w:noProof/>
                <w:webHidden/>
              </w:rPr>
              <w:fldChar w:fldCharType="begin"/>
            </w:r>
            <w:r w:rsidR="005667E8">
              <w:rPr>
                <w:noProof/>
                <w:webHidden/>
              </w:rPr>
              <w:instrText xml:space="preserve"> PAGEREF _Toc528698029 \h </w:instrText>
            </w:r>
            <w:r>
              <w:rPr>
                <w:noProof/>
                <w:webHidden/>
              </w:rPr>
            </w:r>
            <w:r>
              <w:rPr>
                <w:noProof/>
                <w:webHidden/>
              </w:rPr>
              <w:fldChar w:fldCharType="separate"/>
            </w:r>
            <w:r w:rsidR="005667E8">
              <w:rPr>
                <w:noProof/>
                <w:webHidden/>
              </w:rPr>
              <w:t>100</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30" w:history="1">
            <w:r w:rsidR="005667E8" w:rsidRPr="00515C61">
              <w:rPr>
                <w:rStyle w:val="afe"/>
                <w:noProof/>
              </w:rPr>
              <w:t>SMS</w:t>
            </w:r>
            <w:r w:rsidR="005667E8" w:rsidRPr="00515C61">
              <w:rPr>
                <w:rStyle w:val="afe"/>
                <w:noProof/>
                <w:lang w:val="ru-RU"/>
              </w:rPr>
              <w:t>-уведомления</w:t>
            </w:r>
            <w:r w:rsidR="005667E8">
              <w:rPr>
                <w:noProof/>
                <w:webHidden/>
              </w:rPr>
              <w:tab/>
            </w:r>
            <w:r>
              <w:rPr>
                <w:noProof/>
                <w:webHidden/>
              </w:rPr>
              <w:fldChar w:fldCharType="begin"/>
            </w:r>
            <w:r w:rsidR="005667E8">
              <w:rPr>
                <w:noProof/>
                <w:webHidden/>
              </w:rPr>
              <w:instrText xml:space="preserve"> PAGEREF _Toc528698030 \h </w:instrText>
            </w:r>
            <w:r>
              <w:rPr>
                <w:noProof/>
                <w:webHidden/>
              </w:rPr>
            </w:r>
            <w:r>
              <w:rPr>
                <w:noProof/>
                <w:webHidden/>
              </w:rPr>
              <w:fldChar w:fldCharType="separate"/>
            </w:r>
            <w:r w:rsidR="005667E8">
              <w:rPr>
                <w:noProof/>
                <w:webHidden/>
              </w:rPr>
              <w:t>102</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31" w:history="1">
            <w:r w:rsidR="005667E8" w:rsidRPr="00515C61">
              <w:rPr>
                <w:rStyle w:val="afe"/>
                <w:noProof/>
                <w:lang w:val="ru-RU"/>
              </w:rPr>
              <w:t xml:space="preserve">Конфигурация сервера </w:t>
            </w:r>
            <w:r w:rsidR="005667E8" w:rsidRPr="00515C61">
              <w:rPr>
                <w:rStyle w:val="afe"/>
                <w:noProof/>
              </w:rPr>
              <w:t>SMS</w:t>
            </w:r>
            <w:r w:rsidR="005667E8">
              <w:rPr>
                <w:noProof/>
                <w:webHidden/>
              </w:rPr>
              <w:tab/>
            </w:r>
            <w:r>
              <w:rPr>
                <w:noProof/>
                <w:webHidden/>
              </w:rPr>
              <w:fldChar w:fldCharType="begin"/>
            </w:r>
            <w:r w:rsidR="005667E8">
              <w:rPr>
                <w:noProof/>
                <w:webHidden/>
              </w:rPr>
              <w:instrText xml:space="preserve"> PAGEREF _Toc528698031 \h </w:instrText>
            </w:r>
            <w:r>
              <w:rPr>
                <w:noProof/>
                <w:webHidden/>
              </w:rPr>
            </w:r>
            <w:r>
              <w:rPr>
                <w:noProof/>
                <w:webHidden/>
              </w:rPr>
              <w:fldChar w:fldCharType="separate"/>
            </w:r>
            <w:r w:rsidR="005667E8">
              <w:rPr>
                <w:noProof/>
                <w:webHidden/>
              </w:rPr>
              <w:t>102</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32" w:history="1">
            <w:r w:rsidR="005667E8" w:rsidRPr="00515C61">
              <w:rPr>
                <w:rStyle w:val="afe"/>
                <w:noProof/>
                <w:lang w:val="ru-RU"/>
              </w:rPr>
              <w:t xml:space="preserve">Конфигурация шаблона </w:t>
            </w:r>
            <w:r w:rsidR="005667E8" w:rsidRPr="00515C61">
              <w:rPr>
                <w:rStyle w:val="afe"/>
                <w:noProof/>
              </w:rPr>
              <w:t>SMS</w:t>
            </w:r>
            <w:r w:rsidR="005667E8">
              <w:rPr>
                <w:noProof/>
                <w:webHidden/>
              </w:rPr>
              <w:tab/>
            </w:r>
            <w:r>
              <w:rPr>
                <w:noProof/>
                <w:webHidden/>
              </w:rPr>
              <w:fldChar w:fldCharType="begin"/>
            </w:r>
            <w:r w:rsidR="005667E8">
              <w:rPr>
                <w:noProof/>
                <w:webHidden/>
              </w:rPr>
              <w:instrText xml:space="preserve"> PAGEREF _Toc528698032 \h </w:instrText>
            </w:r>
            <w:r>
              <w:rPr>
                <w:noProof/>
                <w:webHidden/>
              </w:rPr>
            </w:r>
            <w:r>
              <w:rPr>
                <w:noProof/>
                <w:webHidden/>
              </w:rPr>
              <w:fldChar w:fldCharType="separate"/>
            </w:r>
            <w:r w:rsidR="005667E8">
              <w:rPr>
                <w:noProof/>
                <w:webHidden/>
              </w:rPr>
              <w:t>103</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33" w:history="1">
            <w:r w:rsidR="005667E8" w:rsidRPr="00515C61">
              <w:rPr>
                <w:rStyle w:val="afe"/>
                <w:noProof/>
                <w:lang w:val="ru-RU"/>
              </w:rPr>
              <w:t xml:space="preserve">Конфигурация адресатов </w:t>
            </w:r>
            <w:r w:rsidR="005667E8" w:rsidRPr="00515C61">
              <w:rPr>
                <w:rStyle w:val="afe"/>
                <w:noProof/>
              </w:rPr>
              <w:t>SMS</w:t>
            </w:r>
            <w:r w:rsidR="005667E8">
              <w:rPr>
                <w:noProof/>
                <w:webHidden/>
              </w:rPr>
              <w:tab/>
            </w:r>
            <w:r>
              <w:rPr>
                <w:noProof/>
                <w:webHidden/>
              </w:rPr>
              <w:fldChar w:fldCharType="begin"/>
            </w:r>
            <w:r w:rsidR="005667E8">
              <w:rPr>
                <w:noProof/>
                <w:webHidden/>
              </w:rPr>
              <w:instrText xml:space="preserve"> PAGEREF _Toc528698033 \h </w:instrText>
            </w:r>
            <w:r>
              <w:rPr>
                <w:noProof/>
                <w:webHidden/>
              </w:rPr>
            </w:r>
            <w:r>
              <w:rPr>
                <w:noProof/>
                <w:webHidden/>
              </w:rPr>
              <w:fldChar w:fldCharType="separate"/>
            </w:r>
            <w:r w:rsidR="005667E8">
              <w:rPr>
                <w:noProof/>
                <w:webHidden/>
              </w:rPr>
              <w:t>105</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34" w:history="1">
            <w:r w:rsidR="005667E8" w:rsidRPr="00515C61">
              <w:rPr>
                <w:rStyle w:val="afe"/>
                <w:noProof/>
                <w:lang w:val="ru-RU"/>
              </w:rPr>
              <w:t>Профиль действий</w:t>
            </w:r>
            <w:r w:rsidR="005667E8">
              <w:rPr>
                <w:noProof/>
                <w:webHidden/>
              </w:rPr>
              <w:tab/>
            </w:r>
            <w:r>
              <w:rPr>
                <w:noProof/>
                <w:webHidden/>
              </w:rPr>
              <w:fldChar w:fldCharType="begin"/>
            </w:r>
            <w:r w:rsidR="005667E8">
              <w:rPr>
                <w:noProof/>
                <w:webHidden/>
              </w:rPr>
              <w:instrText xml:space="preserve"> PAGEREF _Toc528698034 \h </w:instrText>
            </w:r>
            <w:r>
              <w:rPr>
                <w:noProof/>
                <w:webHidden/>
              </w:rPr>
            </w:r>
            <w:r>
              <w:rPr>
                <w:noProof/>
                <w:webHidden/>
              </w:rPr>
              <w:fldChar w:fldCharType="separate"/>
            </w:r>
            <w:r w:rsidR="005667E8">
              <w:rPr>
                <w:noProof/>
                <w:webHidden/>
              </w:rPr>
              <w:t>106</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35" w:history="1">
            <w:r w:rsidR="005667E8" w:rsidRPr="00515C61">
              <w:rPr>
                <w:rStyle w:val="afe"/>
                <w:noProof/>
                <w:lang w:val="ru-RU"/>
              </w:rPr>
              <w:t>Вызов внешней процедуры</w:t>
            </w:r>
            <w:r w:rsidR="005667E8">
              <w:rPr>
                <w:noProof/>
                <w:webHidden/>
              </w:rPr>
              <w:tab/>
            </w:r>
            <w:r>
              <w:rPr>
                <w:noProof/>
                <w:webHidden/>
              </w:rPr>
              <w:fldChar w:fldCharType="begin"/>
            </w:r>
            <w:r w:rsidR="005667E8">
              <w:rPr>
                <w:noProof/>
                <w:webHidden/>
              </w:rPr>
              <w:instrText xml:space="preserve"> PAGEREF _Toc528698035 \h </w:instrText>
            </w:r>
            <w:r>
              <w:rPr>
                <w:noProof/>
                <w:webHidden/>
              </w:rPr>
            </w:r>
            <w:r>
              <w:rPr>
                <w:noProof/>
                <w:webHidden/>
              </w:rPr>
              <w:fldChar w:fldCharType="separate"/>
            </w:r>
            <w:r w:rsidR="005667E8">
              <w:rPr>
                <w:noProof/>
                <w:webHidden/>
              </w:rPr>
              <w:t>108</w:t>
            </w:r>
            <w:r>
              <w:rPr>
                <w:noProof/>
                <w:webHidden/>
              </w:rPr>
              <w:fldChar w:fldCharType="end"/>
            </w:r>
          </w:hyperlink>
        </w:p>
        <w:p w:rsidR="005667E8" w:rsidRDefault="00F2450C">
          <w:pPr>
            <w:pStyle w:val="11"/>
            <w:tabs>
              <w:tab w:val="right" w:leader="dot" w:pos="9345"/>
            </w:tabs>
            <w:rPr>
              <w:noProof/>
              <w:lang w:val="ru-RU" w:eastAsia="ru-RU" w:bidi="ar-SA"/>
            </w:rPr>
          </w:pPr>
          <w:hyperlink w:anchor="_Toc528698036" w:history="1">
            <w:r w:rsidR="005667E8" w:rsidRPr="00515C61">
              <w:rPr>
                <w:rStyle w:val="afe"/>
                <w:noProof/>
                <w:lang w:val="ru-RU"/>
              </w:rPr>
              <w:t xml:space="preserve">Управление </w:t>
            </w:r>
            <w:r w:rsidR="005667E8" w:rsidRPr="00515C61">
              <w:rPr>
                <w:rStyle w:val="afe"/>
                <w:noProof/>
              </w:rPr>
              <w:t>SLA</w:t>
            </w:r>
            <w:r w:rsidR="005667E8" w:rsidRPr="00515C61">
              <w:rPr>
                <w:rStyle w:val="afe"/>
                <w:noProof/>
                <w:lang w:val="ru-RU"/>
              </w:rPr>
              <w:t>-политиками</w:t>
            </w:r>
            <w:r w:rsidR="005667E8">
              <w:rPr>
                <w:noProof/>
                <w:webHidden/>
              </w:rPr>
              <w:tab/>
            </w:r>
            <w:r>
              <w:rPr>
                <w:noProof/>
                <w:webHidden/>
              </w:rPr>
              <w:fldChar w:fldCharType="begin"/>
            </w:r>
            <w:r w:rsidR="005667E8">
              <w:rPr>
                <w:noProof/>
                <w:webHidden/>
              </w:rPr>
              <w:instrText xml:space="preserve"> PAGEREF _Toc528698036 \h </w:instrText>
            </w:r>
            <w:r>
              <w:rPr>
                <w:noProof/>
                <w:webHidden/>
              </w:rPr>
            </w:r>
            <w:r>
              <w:rPr>
                <w:noProof/>
                <w:webHidden/>
              </w:rPr>
              <w:fldChar w:fldCharType="separate"/>
            </w:r>
            <w:r w:rsidR="005667E8">
              <w:rPr>
                <w:noProof/>
                <w:webHidden/>
              </w:rPr>
              <w:t>109</w:t>
            </w:r>
            <w:r>
              <w:rPr>
                <w:noProof/>
                <w:webHidden/>
              </w:rPr>
              <w:fldChar w:fldCharType="end"/>
            </w:r>
          </w:hyperlink>
        </w:p>
        <w:p w:rsidR="005667E8" w:rsidRDefault="00F2450C">
          <w:pPr>
            <w:pStyle w:val="11"/>
            <w:tabs>
              <w:tab w:val="right" w:leader="dot" w:pos="9345"/>
            </w:tabs>
            <w:rPr>
              <w:noProof/>
              <w:lang w:val="ru-RU" w:eastAsia="ru-RU" w:bidi="ar-SA"/>
            </w:rPr>
          </w:pPr>
          <w:hyperlink w:anchor="_Toc528698037" w:history="1">
            <w:r w:rsidR="005667E8" w:rsidRPr="00515C61">
              <w:rPr>
                <w:rStyle w:val="afe"/>
                <w:noProof/>
                <w:lang w:val="ru-RU"/>
              </w:rPr>
              <w:t>Конфигурация срочного аларма (</w:t>
            </w:r>
            <w:r w:rsidR="005667E8" w:rsidRPr="00515C61">
              <w:rPr>
                <w:rStyle w:val="afe"/>
                <w:noProof/>
              </w:rPr>
              <w:t>LIVEMON</w:t>
            </w:r>
            <w:r w:rsidR="005667E8" w:rsidRPr="00515C61">
              <w:rPr>
                <w:rStyle w:val="afe"/>
                <w:noProof/>
                <w:lang w:val="ru-RU"/>
              </w:rPr>
              <w:t>)</w:t>
            </w:r>
            <w:r w:rsidR="005667E8">
              <w:rPr>
                <w:noProof/>
                <w:webHidden/>
              </w:rPr>
              <w:tab/>
            </w:r>
            <w:r>
              <w:rPr>
                <w:noProof/>
                <w:webHidden/>
              </w:rPr>
              <w:fldChar w:fldCharType="begin"/>
            </w:r>
            <w:r w:rsidR="005667E8">
              <w:rPr>
                <w:noProof/>
                <w:webHidden/>
              </w:rPr>
              <w:instrText xml:space="preserve"> PAGEREF _Toc528698037 \h </w:instrText>
            </w:r>
            <w:r>
              <w:rPr>
                <w:noProof/>
                <w:webHidden/>
              </w:rPr>
            </w:r>
            <w:r>
              <w:rPr>
                <w:noProof/>
                <w:webHidden/>
              </w:rPr>
              <w:fldChar w:fldCharType="separate"/>
            </w:r>
            <w:r w:rsidR="005667E8">
              <w:rPr>
                <w:noProof/>
                <w:webHidden/>
              </w:rPr>
              <w:t>114</w:t>
            </w:r>
            <w:r>
              <w:rPr>
                <w:noProof/>
                <w:webHidden/>
              </w:rPr>
              <w:fldChar w:fldCharType="end"/>
            </w:r>
          </w:hyperlink>
        </w:p>
        <w:p w:rsidR="005667E8" w:rsidRDefault="00F2450C">
          <w:pPr>
            <w:pStyle w:val="11"/>
            <w:tabs>
              <w:tab w:val="right" w:leader="dot" w:pos="9345"/>
            </w:tabs>
            <w:rPr>
              <w:noProof/>
              <w:lang w:val="ru-RU" w:eastAsia="ru-RU" w:bidi="ar-SA"/>
            </w:rPr>
          </w:pPr>
          <w:hyperlink w:anchor="_Toc528698038" w:history="1">
            <w:r w:rsidR="005667E8" w:rsidRPr="00515C61">
              <w:rPr>
                <w:rStyle w:val="afe"/>
                <w:noProof/>
                <w:lang w:val="ru-RU"/>
              </w:rPr>
              <w:t xml:space="preserve">Передача аларма через </w:t>
            </w:r>
            <w:r w:rsidR="005667E8" w:rsidRPr="00515C61">
              <w:rPr>
                <w:rStyle w:val="afe"/>
                <w:noProof/>
              </w:rPr>
              <w:t>e</w:t>
            </w:r>
            <w:r w:rsidR="005667E8" w:rsidRPr="00515C61">
              <w:rPr>
                <w:rStyle w:val="afe"/>
                <w:noProof/>
                <w:lang w:val="ru-RU"/>
              </w:rPr>
              <w:t>-</w:t>
            </w:r>
            <w:r w:rsidR="005667E8" w:rsidRPr="00515C61">
              <w:rPr>
                <w:rStyle w:val="afe"/>
                <w:noProof/>
              </w:rPr>
              <w:t>Mail</w:t>
            </w:r>
            <w:r w:rsidR="005667E8">
              <w:rPr>
                <w:noProof/>
                <w:webHidden/>
              </w:rPr>
              <w:tab/>
            </w:r>
            <w:r>
              <w:rPr>
                <w:noProof/>
                <w:webHidden/>
              </w:rPr>
              <w:fldChar w:fldCharType="begin"/>
            </w:r>
            <w:r w:rsidR="005667E8">
              <w:rPr>
                <w:noProof/>
                <w:webHidden/>
              </w:rPr>
              <w:instrText xml:space="preserve"> PAGEREF _Toc528698038 \h </w:instrText>
            </w:r>
            <w:r>
              <w:rPr>
                <w:noProof/>
                <w:webHidden/>
              </w:rPr>
            </w:r>
            <w:r>
              <w:rPr>
                <w:noProof/>
                <w:webHidden/>
              </w:rPr>
              <w:fldChar w:fldCharType="separate"/>
            </w:r>
            <w:r w:rsidR="005667E8">
              <w:rPr>
                <w:noProof/>
                <w:webHidden/>
              </w:rPr>
              <w:t>121</w:t>
            </w:r>
            <w:r>
              <w:rPr>
                <w:noProof/>
                <w:webHidden/>
              </w:rPr>
              <w:fldChar w:fldCharType="end"/>
            </w:r>
          </w:hyperlink>
        </w:p>
        <w:p w:rsidR="005667E8" w:rsidRDefault="00F2450C">
          <w:pPr>
            <w:pStyle w:val="11"/>
            <w:tabs>
              <w:tab w:val="right" w:leader="dot" w:pos="9345"/>
            </w:tabs>
            <w:rPr>
              <w:noProof/>
              <w:lang w:val="ru-RU" w:eastAsia="ru-RU" w:bidi="ar-SA"/>
            </w:rPr>
          </w:pPr>
          <w:hyperlink w:anchor="_Toc528698039" w:history="1">
            <w:r w:rsidR="005667E8" w:rsidRPr="00515C61">
              <w:rPr>
                <w:rStyle w:val="afe"/>
                <w:noProof/>
                <w:lang w:val="ru-RU"/>
              </w:rPr>
              <w:t xml:space="preserve">Конфигурация </w:t>
            </w:r>
            <w:r w:rsidR="005667E8" w:rsidRPr="00515C61">
              <w:rPr>
                <w:rStyle w:val="afe"/>
                <w:noProof/>
              </w:rPr>
              <w:t>SNMP</w:t>
            </w:r>
            <w:r w:rsidR="005667E8" w:rsidRPr="00515C61">
              <w:rPr>
                <w:rStyle w:val="afe"/>
                <w:noProof/>
                <w:lang w:val="ru-RU"/>
              </w:rPr>
              <w:t>-коллектора</w:t>
            </w:r>
            <w:r w:rsidR="005667E8">
              <w:rPr>
                <w:noProof/>
                <w:webHidden/>
              </w:rPr>
              <w:tab/>
            </w:r>
            <w:r>
              <w:rPr>
                <w:noProof/>
                <w:webHidden/>
              </w:rPr>
              <w:fldChar w:fldCharType="begin"/>
            </w:r>
            <w:r w:rsidR="005667E8">
              <w:rPr>
                <w:noProof/>
                <w:webHidden/>
              </w:rPr>
              <w:instrText xml:space="preserve"> PAGEREF _Toc528698039 \h </w:instrText>
            </w:r>
            <w:r>
              <w:rPr>
                <w:noProof/>
                <w:webHidden/>
              </w:rPr>
            </w:r>
            <w:r>
              <w:rPr>
                <w:noProof/>
                <w:webHidden/>
              </w:rPr>
              <w:fldChar w:fldCharType="separate"/>
            </w:r>
            <w:r w:rsidR="005667E8">
              <w:rPr>
                <w:noProof/>
                <w:webHidden/>
              </w:rPr>
              <w:t>124</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40" w:history="1">
            <w:r w:rsidR="005667E8" w:rsidRPr="00515C61">
              <w:rPr>
                <w:rStyle w:val="afe"/>
                <w:noProof/>
                <w:lang w:val="ru-RU"/>
              </w:rPr>
              <w:t>Программное обеспечение</w:t>
            </w:r>
            <w:r w:rsidR="005667E8">
              <w:rPr>
                <w:noProof/>
                <w:webHidden/>
              </w:rPr>
              <w:tab/>
            </w:r>
            <w:r>
              <w:rPr>
                <w:noProof/>
                <w:webHidden/>
              </w:rPr>
              <w:fldChar w:fldCharType="begin"/>
            </w:r>
            <w:r w:rsidR="005667E8">
              <w:rPr>
                <w:noProof/>
                <w:webHidden/>
              </w:rPr>
              <w:instrText xml:space="preserve"> PAGEREF _Toc528698040 \h </w:instrText>
            </w:r>
            <w:r>
              <w:rPr>
                <w:noProof/>
                <w:webHidden/>
              </w:rPr>
            </w:r>
            <w:r>
              <w:rPr>
                <w:noProof/>
                <w:webHidden/>
              </w:rPr>
              <w:fldChar w:fldCharType="separate"/>
            </w:r>
            <w:r w:rsidR="005667E8">
              <w:rPr>
                <w:noProof/>
                <w:webHidden/>
              </w:rPr>
              <w:t>124</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41" w:history="1">
            <w:r w:rsidR="005667E8" w:rsidRPr="00515C61">
              <w:rPr>
                <w:rStyle w:val="afe"/>
                <w:noProof/>
                <w:lang w:val="ru-RU"/>
              </w:rPr>
              <w:t xml:space="preserve">Конфигурирование коллектора </w:t>
            </w:r>
            <w:r w:rsidR="005667E8" w:rsidRPr="00515C61">
              <w:rPr>
                <w:rStyle w:val="afe"/>
                <w:noProof/>
              </w:rPr>
              <w:t>CollectdV</w:t>
            </w:r>
            <w:r w:rsidR="005667E8">
              <w:rPr>
                <w:noProof/>
                <w:webHidden/>
              </w:rPr>
              <w:tab/>
            </w:r>
            <w:r>
              <w:rPr>
                <w:noProof/>
                <w:webHidden/>
              </w:rPr>
              <w:fldChar w:fldCharType="begin"/>
            </w:r>
            <w:r w:rsidR="005667E8">
              <w:rPr>
                <w:noProof/>
                <w:webHidden/>
              </w:rPr>
              <w:instrText xml:space="preserve"> PAGEREF _Toc528698041 \h </w:instrText>
            </w:r>
            <w:r>
              <w:rPr>
                <w:noProof/>
                <w:webHidden/>
              </w:rPr>
            </w:r>
            <w:r>
              <w:rPr>
                <w:noProof/>
                <w:webHidden/>
              </w:rPr>
              <w:fldChar w:fldCharType="separate"/>
            </w:r>
            <w:r w:rsidR="005667E8">
              <w:rPr>
                <w:noProof/>
                <w:webHidden/>
              </w:rPr>
              <w:t>126</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42" w:history="1">
            <w:r w:rsidR="005667E8" w:rsidRPr="00515C61">
              <w:rPr>
                <w:rStyle w:val="afe"/>
                <w:noProof/>
              </w:rPr>
              <w:t>CollectdV</w:t>
            </w:r>
            <w:r w:rsidR="005667E8">
              <w:rPr>
                <w:noProof/>
                <w:webHidden/>
              </w:rPr>
              <w:tab/>
            </w:r>
            <w:r>
              <w:rPr>
                <w:noProof/>
                <w:webHidden/>
              </w:rPr>
              <w:fldChar w:fldCharType="begin"/>
            </w:r>
            <w:r w:rsidR="005667E8">
              <w:rPr>
                <w:noProof/>
                <w:webHidden/>
              </w:rPr>
              <w:instrText xml:space="preserve"> PAGEREF _Toc528698042 \h </w:instrText>
            </w:r>
            <w:r>
              <w:rPr>
                <w:noProof/>
                <w:webHidden/>
              </w:rPr>
            </w:r>
            <w:r>
              <w:rPr>
                <w:noProof/>
                <w:webHidden/>
              </w:rPr>
              <w:fldChar w:fldCharType="separate"/>
            </w:r>
            <w:r w:rsidR="005667E8">
              <w:rPr>
                <w:noProof/>
                <w:webHidden/>
              </w:rPr>
              <w:t>126</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43" w:history="1">
            <w:r w:rsidR="005667E8" w:rsidRPr="00515C61">
              <w:rPr>
                <w:rStyle w:val="afe"/>
                <w:noProof/>
              </w:rPr>
              <w:t>CollectdV</w:t>
            </w:r>
            <w:r w:rsidR="005667E8" w:rsidRPr="00515C61">
              <w:rPr>
                <w:rStyle w:val="afe"/>
                <w:noProof/>
                <w:lang w:val="ru-RU"/>
              </w:rPr>
              <w:t xml:space="preserve"> </w:t>
            </w:r>
            <w:r w:rsidR="005667E8" w:rsidRPr="00515C61">
              <w:rPr>
                <w:rStyle w:val="afe"/>
                <w:noProof/>
              </w:rPr>
              <w:t>mongodb</w:t>
            </w:r>
            <w:r w:rsidR="005667E8">
              <w:rPr>
                <w:noProof/>
                <w:webHidden/>
              </w:rPr>
              <w:tab/>
            </w:r>
            <w:r>
              <w:rPr>
                <w:noProof/>
                <w:webHidden/>
              </w:rPr>
              <w:fldChar w:fldCharType="begin"/>
            </w:r>
            <w:r w:rsidR="005667E8">
              <w:rPr>
                <w:noProof/>
                <w:webHidden/>
              </w:rPr>
              <w:instrText xml:space="preserve"> PAGEREF _Toc528698043 \h </w:instrText>
            </w:r>
            <w:r>
              <w:rPr>
                <w:noProof/>
                <w:webHidden/>
              </w:rPr>
            </w:r>
            <w:r>
              <w:rPr>
                <w:noProof/>
                <w:webHidden/>
              </w:rPr>
              <w:fldChar w:fldCharType="separate"/>
            </w:r>
            <w:r w:rsidR="005667E8">
              <w:rPr>
                <w:noProof/>
                <w:webHidden/>
              </w:rPr>
              <w:t>126</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44" w:history="1">
            <w:r w:rsidR="005667E8" w:rsidRPr="00515C61">
              <w:rPr>
                <w:rStyle w:val="afe"/>
                <w:noProof/>
              </w:rPr>
              <w:t>CollectdV</w:t>
            </w:r>
            <w:r w:rsidR="005667E8" w:rsidRPr="00515C61">
              <w:rPr>
                <w:rStyle w:val="afe"/>
                <w:noProof/>
                <w:lang w:val="ru-RU"/>
              </w:rPr>
              <w:t xml:space="preserve"> </w:t>
            </w:r>
            <w:r w:rsidR="005667E8" w:rsidRPr="00515C61">
              <w:rPr>
                <w:rStyle w:val="afe"/>
                <w:noProof/>
              </w:rPr>
              <w:t>network</w:t>
            </w:r>
            <w:r w:rsidR="005667E8">
              <w:rPr>
                <w:noProof/>
                <w:webHidden/>
              </w:rPr>
              <w:tab/>
            </w:r>
            <w:r>
              <w:rPr>
                <w:noProof/>
                <w:webHidden/>
              </w:rPr>
              <w:fldChar w:fldCharType="begin"/>
            </w:r>
            <w:r w:rsidR="005667E8">
              <w:rPr>
                <w:noProof/>
                <w:webHidden/>
              </w:rPr>
              <w:instrText xml:space="preserve"> PAGEREF _Toc528698044 \h </w:instrText>
            </w:r>
            <w:r>
              <w:rPr>
                <w:noProof/>
                <w:webHidden/>
              </w:rPr>
            </w:r>
            <w:r>
              <w:rPr>
                <w:noProof/>
                <w:webHidden/>
              </w:rPr>
              <w:fldChar w:fldCharType="separate"/>
            </w:r>
            <w:r w:rsidR="005667E8">
              <w:rPr>
                <w:noProof/>
                <w:webHidden/>
              </w:rPr>
              <w:t>127</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45" w:history="1">
            <w:r w:rsidR="005667E8" w:rsidRPr="00515C61">
              <w:rPr>
                <w:rStyle w:val="afe"/>
                <w:noProof/>
              </w:rPr>
              <w:t>CollectdV snmp</w:t>
            </w:r>
            <w:r w:rsidR="005667E8">
              <w:rPr>
                <w:noProof/>
                <w:webHidden/>
              </w:rPr>
              <w:tab/>
            </w:r>
            <w:r>
              <w:rPr>
                <w:noProof/>
                <w:webHidden/>
              </w:rPr>
              <w:fldChar w:fldCharType="begin"/>
            </w:r>
            <w:r w:rsidR="005667E8">
              <w:rPr>
                <w:noProof/>
                <w:webHidden/>
              </w:rPr>
              <w:instrText xml:space="preserve"> PAGEREF _Toc528698045 \h </w:instrText>
            </w:r>
            <w:r>
              <w:rPr>
                <w:noProof/>
                <w:webHidden/>
              </w:rPr>
            </w:r>
            <w:r>
              <w:rPr>
                <w:noProof/>
                <w:webHidden/>
              </w:rPr>
              <w:fldChar w:fldCharType="separate"/>
            </w:r>
            <w:r w:rsidR="005667E8">
              <w:rPr>
                <w:noProof/>
                <w:webHidden/>
              </w:rPr>
              <w:t>127</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46" w:history="1">
            <w:r w:rsidR="005667E8" w:rsidRPr="00515C61">
              <w:rPr>
                <w:rStyle w:val="afe"/>
                <w:noProof/>
              </w:rPr>
              <w:t>MongoDB</w:t>
            </w:r>
            <w:r w:rsidR="005667E8">
              <w:rPr>
                <w:noProof/>
                <w:webHidden/>
              </w:rPr>
              <w:tab/>
            </w:r>
            <w:r>
              <w:rPr>
                <w:noProof/>
                <w:webHidden/>
              </w:rPr>
              <w:fldChar w:fldCharType="begin"/>
            </w:r>
            <w:r w:rsidR="005667E8">
              <w:rPr>
                <w:noProof/>
                <w:webHidden/>
              </w:rPr>
              <w:instrText xml:space="preserve"> PAGEREF _Toc528698046 \h </w:instrText>
            </w:r>
            <w:r>
              <w:rPr>
                <w:noProof/>
                <w:webHidden/>
              </w:rPr>
            </w:r>
            <w:r>
              <w:rPr>
                <w:noProof/>
                <w:webHidden/>
              </w:rPr>
              <w:fldChar w:fldCharType="separate"/>
            </w:r>
            <w:r w:rsidR="005667E8">
              <w:rPr>
                <w:noProof/>
                <w:webHidden/>
              </w:rPr>
              <w:t>128</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47" w:history="1">
            <w:r w:rsidR="005667E8" w:rsidRPr="00515C61">
              <w:rPr>
                <w:rStyle w:val="afe"/>
                <w:noProof/>
                <w:lang w:val="ru-RU"/>
              </w:rPr>
              <w:t>Конфигурирование</w:t>
            </w:r>
            <w:r w:rsidR="005667E8" w:rsidRPr="00515C61">
              <w:rPr>
                <w:rStyle w:val="afe"/>
                <w:noProof/>
              </w:rPr>
              <w:t xml:space="preserve"> SNMP-</w:t>
            </w:r>
            <w:r w:rsidR="005667E8" w:rsidRPr="00515C61">
              <w:rPr>
                <w:rStyle w:val="afe"/>
                <w:noProof/>
                <w:lang w:val="ru-RU"/>
              </w:rPr>
              <w:t>тестов</w:t>
            </w:r>
            <w:r w:rsidR="005667E8">
              <w:rPr>
                <w:noProof/>
                <w:webHidden/>
              </w:rPr>
              <w:tab/>
            </w:r>
            <w:r>
              <w:rPr>
                <w:noProof/>
                <w:webHidden/>
              </w:rPr>
              <w:fldChar w:fldCharType="begin"/>
            </w:r>
            <w:r w:rsidR="005667E8">
              <w:rPr>
                <w:noProof/>
                <w:webHidden/>
              </w:rPr>
              <w:instrText xml:space="preserve"> PAGEREF _Toc528698047 \h </w:instrText>
            </w:r>
            <w:r>
              <w:rPr>
                <w:noProof/>
                <w:webHidden/>
              </w:rPr>
            </w:r>
            <w:r>
              <w:rPr>
                <w:noProof/>
                <w:webHidden/>
              </w:rPr>
              <w:fldChar w:fldCharType="separate"/>
            </w:r>
            <w:r w:rsidR="005667E8">
              <w:rPr>
                <w:noProof/>
                <w:webHidden/>
              </w:rPr>
              <w:t>128</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48" w:history="1">
            <w:r w:rsidR="005667E8" w:rsidRPr="00515C61">
              <w:rPr>
                <w:rStyle w:val="afe"/>
                <w:noProof/>
              </w:rPr>
              <w:t>Types</w:t>
            </w:r>
            <w:r w:rsidR="005667E8" w:rsidRPr="00515C61">
              <w:rPr>
                <w:rStyle w:val="afe"/>
                <w:noProof/>
                <w:lang w:val="ru-RU"/>
              </w:rPr>
              <w:t>.</w:t>
            </w:r>
            <w:r w:rsidR="005667E8" w:rsidRPr="00515C61">
              <w:rPr>
                <w:rStyle w:val="afe"/>
                <w:noProof/>
              </w:rPr>
              <w:t>db</w:t>
            </w:r>
            <w:r w:rsidR="005667E8" w:rsidRPr="00515C61">
              <w:rPr>
                <w:rStyle w:val="afe"/>
                <w:noProof/>
                <w:lang w:val="ru-RU"/>
              </w:rPr>
              <w:t>. Управление именами наборов данных.</w:t>
            </w:r>
            <w:r w:rsidR="005667E8">
              <w:rPr>
                <w:noProof/>
                <w:webHidden/>
              </w:rPr>
              <w:tab/>
            </w:r>
            <w:r>
              <w:rPr>
                <w:noProof/>
                <w:webHidden/>
              </w:rPr>
              <w:fldChar w:fldCharType="begin"/>
            </w:r>
            <w:r w:rsidR="005667E8">
              <w:rPr>
                <w:noProof/>
                <w:webHidden/>
              </w:rPr>
              <w:instrText xml:space="preserve"> PAGEREF _Toc528698048 \h </w:instrText>
            </w:r>
            <w:r>
              <w:rPr>
                <w:noProof/>
                <w:webHidden/>
              </w:rPr>
            </w:r>
            <w:r>
              <w:rPr>
                <w:noProof/>
                <w:webHidden/>
              </w:rPr>
              <w:fldChar w:fldCharType="separate"/>
            </w:r>
            <w:r w:rsidR="005667E8">
              <w:rPr>
                <w:noProof/>
                <w:webHidden/>
              </w:rPr>
              <w:t>128</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49" w:history="1">
            <w:r w:rsidR="005667E8" w:rsidRPr="00515C61">
              <w:rPr>
                <w:rStyle w:val="afe"/>
                <w:noProof/>
              </w:rPr>
              <w:t>Types</w:t>
            </w:r>
            <w:r w:rsidR="005667E8" w:rsidRPr="00515C61">
              <w:rPr>
                <w:rStyle w:val="afe"/>
                <w:noProof/>
                <w:lang w:val="ru-RU"/>
              </w:rPr>
              <w:t>.</w:t>
            </w:r>
            <w:r w:rsidR="005667E8" w:rsidRPr="00515C61">
              <w:rPr>
                <w:rStyle w:val="afe"/>
                <w:noProof/>
              </w:rPr>
              <w:t>db</w:t>
            </w:r>
            <w:r w:rsidR="005667E8" w:rsidRPr="00515C61">
              <w:rPr>
                <w:rStyle w:val="afe"/>
                <w:noProof/>
                <w:lang w:val="ru-RU"/>
              </w:rPr>
              <w:t xml:space="preserve"> </w:t>
            </w:r>
            <w:r w:rsidR="005667E8" w:rsidRPr="00515C61">
              <w:rPr>
                <w:rStyle w:val="afe"/>
                <w:noProof/>
              </w:rPr>
              <w:t>DS</w:t>
            </w:r>
            <w:r w:rsidR="005667E8" w:rsidRPr="00515C61">
              <w:rPr>
                <w:rStyle w:val="afe"/>
                <w:noProof/>
                <w:lang w:val="ru-RU"/>
              </w:rPr>
              <w:t>. Управление источниками данных.</w:t>
            </w:r>
            <w:r w:rsidR="005667E8">
              <w:rPr>
                <w:noProof/>
                <w:webHidden/>
              </w:rPr>
              <w:tab/>
            </w:r>
            <w:r>
              <w:rPr>
                <w:noProof/>
                <w:webHidden/>
              </w:rPr>
              <w:fldChar w:fldCharType="begin"/>
            </w:r>
            <w:r w:rsidR="005667E8">
              <w:rPr>
                <w:noProof/>
                <w:webHidden/>
              </w:rPr>
              <w:instrText xml:space="preserve"> PAGEREF _Toc528698049 \h </w:instrText>
            </w:r>
            <w:r>
              <w:rPr>
                <w:noProof/>
                <w:webHidden/>
              </w:rPr>
            </w:r>
            <w:r>
              <w:rPr>
                <w:noProof/>
                <w:webHidden/>
              </w:rPr>
              <w:fldChar w:fldCharType="separate"/>
            </w:r>
            <w:r w:rsidR="005667E8">
              <w:rPr>
                <w:noProof/>
                <w:webHidden/>
              </w:rPr>
              <w:t>130</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50" w:history="1">
            <w:r w:rsidR="005667E8" w:rsidRPr="00515C61">
              <w:rPr>
                <w:rStyle w:val="afe"/>
                <w:noProof/>
              </w:rPr>
              <w:t xml:space="preserve">SNMP-plugin. </w:t>
            </w:r>
            <w:r w:rsidR="005667E8" w:rsidRPr="00515C61">
              <w:rPr>
                <w:rStyle w:val="afe"/>
                <w:noProof/>
                <w:lang w:val="ru-RU"/>
              </w:rPr>
              <w:t xml:space="preserve">Конфигурация </w:t>
            </w:r>
            <w:r w:rsidR="005667E8" w:rsidRPr="00515C61">
              <w:rPr>
                <w:rStyle w:val="afe"/>
                <w:noProof/>
              </w:rPr>
              <w:t>Datablocks</w:t>
            </w:r>
            <w:r w:rsidR="005667E8" w:rsidRPr="00515C61">
              <w:rPr>
                <w:rStyle w:val="afe"/>
                <w:noProof/>
                <w:lang w:val="ru-RU"/>
              </w:rPr>
              <w:t>.</w:t>
            </w:r>
            <w:r w:rsidR="005667E8">
              <w:rPr>
                <w:noProof/>
                <w:webHidden/>
              </w:rPr>
              <w:tab/>
            </w:r>
            <w:r>
              <w:rPr>
                <w:noProof/>
                <w:webHidden/>
              </w:rPr>
              <w:fldChar w:fldCharType="begin"/>
            </w:r>
            <w:r w:rsidR="005667E8">
              <w:rPr>
                <w:noProof/>
                <w:webHidden/>
              </w:rPr>
              <w:instrText xml:space="preserve"> PAGEREF _Toc528698050 \h </w:instrText>
            </w:r>
            <w:r>
              <w:rPr>
                <w:noProof/>
                <w:webHidden/>
              </w:rPr>
            </w:r>
            <w:r>
              <w:rPr>
                <w:noProof/>
                <w:webHidden/>
              </w:rPr>
              <w:fldChar w:fldCharType="separate"/>
            </w:r>
            <w:r w:rsidR="005667E8">
              <w:rPr>
                <w:noProof/>
                <w:webHidden/>
              </w:rPr>
              <w:t>133</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51" w:history="1">
            <w:r w:rsidR="005667E8" w:rsidRPr="00515C61">
              <w:rPr>
                <w:rStyle w:val="afe"/>
                <w:noProof/>
              </w:rPr>
              <w:t>SNMP</w:t>
            </w:r>
            <w:r w:rsidR="005667E8" w:rsidRPr="00515C61">
              <w:rPr>
                <w:rStyle w:val="afe"/>
                <w:noProof/>
                <w:lang w:val="ru-RU"/>
              </w:rPr>
              <w:t>-</w:t>
            </w:r>
            <w:r w:rsidR="005667E8" w:rsidRPr="00515C61">
              <w:rPr>
                <w:rStyle w:val="afe"/>
                <w:noProof/>
              </w:rPr>
              <w:t>plugin</w:t>
            </w:r>
            <w:r w:rsidR="005667E8" w:rsidRPr="00515C61">
              <w:rPr>
                <w:rStyle w:val="afe"/>
                <w:noProof/>
                <w:lang w:val="ru-RU"/>
              </w:rPr>
              <w:t xml:space="preserve">. Конфигурация </w:t>
            </w:r>
            <w:r w:rsidR="005667E8" w:rsidRPr="00515C61">
              <w:rPr>
                <w:rStyle w:val="afe"/>
                <w:noProof/>
              </w:rPr>
              <w:t>Hosts</w:t>
            </w:r>
            <w:r w:rsidR="005667E8" w:rsidRPr="00515C61">
              <w:rPr>
                <w:rStyle w:val="afe"/>
                <w:noProof/>
                <w:lang w:val="ru-RU"/>
              </w:rPr>
              <w:t>.</w:t>
            </w:r>
            <w:r w:rsidR="005667E8">
              <w:rPr>
                <w:noProof/>
                <w:webHidden/>
              </w:rPr>
              <w:tab/>
            </w:r>
            <w:r>
              <w:rPr>
                <w:noProof/>
                <w:webHidden/>
              </w:rPr>
              <w:fldChar w:fldCharType="begin"/>
            </w:r>
            <w:r w:rsidR="005667E8">
              <w:rPr>
                <w:noProof/>
                <w:webHidden/>
              </w:rPr>
              <w:instrText xml:space="preserve"> PAGEREF _Toc528698051 \h </w:instrText>
            </w:r>
            <w:r>
              <w:rPr>
                <w:noProof/>
                <w:webHidden/>
              </w:rPr>
            </w:r>
            <w:r>
              <w:rPr>
                <w:noProof/>
                <w:webHidden/>
              </w:rPr>
              <w:fldChar w:fldCharType="separate"/>
            </w:r>
            <w:r w:rsidR="005667E8">
              <w:rPr>
                <w:noProof/>
                <w:webHidden/>
              </w:rPr>
              <w:t>135</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52" w:history="1">
            <w:r w:rsidR="005667E8" w:rsidRPr="00515C61">
              <w:rPr>
                <w:rStyle w:val="afe"/>
                <w:noProof/>
                <w:lang w:val="ru-RU"/>
              </w:rPr>
              <w:t>Datablock instances. Экземпляры блоков данных.</w:t>
            </w:r>
            <w:r w:rsidR="005667E8">
              <w:rPr>
                <w:noProof/>
                <w:webHidden/>
              </w:rPr>
              <w:tab/>
            </w:r>
            <w:r>
              <w:rPr>
                <w:noProof/>
                <w:webHidden/>
              </w:rPr>
              <w:fldChar w:fldCharType="begin"/>
            </w:r>
            <w:r w:rsidR="005667E8">
              <w:rPr>
                <w:noProof/>
                <w:webHidden/>
              </w:rPr>
              <w:instrText xml:space="preserve"> PAGEREF _Toc528698052 \h </w:instrText>
            </w:r>
            <w:r>
              <w:rPr>
                <w:noProof/>
                <w:webHidden/>
              </w:rPr>
            </w:r>
            <w:r>
              <w:rPr>
                <w:noProof/>
                <w:webHidden/>
              </w:rPr>
              <w:fldChar w:fldCharType="separate"/>
            </w:r>
            <w:r w:rsidR="005667E8">
              <w:rPr>
                <w:noProof/>
                <w:webHidden/>
              </w:rPr>
              <w:t>137</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53" w:history="1">
            <w:r w:rsidR="005667E8" w:rsidRPr="00515C61">
              <w:rPr>
                <w:rStyle w:val="afe"/>
                <w:noProof/>
              </w:rPr>
              <w:t>Tests</w:t>
            </w:r>
            <w:r w:rsidR="005667E8" w:rsidRPr="00515C61">
              <w:rPr>
                <w:rStyle w:val="afe"/>
                <w:noProof/>
                <w:lang w:val="ru-RU"/>
              </w:rPr>
              <w:t>. Формирование трестов.</w:t>
            </w:r>
            <w:r w:rsidR="005667E8">
              <w:rPr>
                <w:noProof/>
                <w:webHidden/>
              </w:rPr>
              <w:tab/>
            </w:r>
            <w:r>
              <w:rPr>
                <w:noProof/>
                <w:webHidden/>
              </w:rPr>
              <w:fldChar w:fldCharType="begin"/>
            </w:r>
            <w:r w:rsidR="005667E8">
              <w:rPr>
                <w:noProof/>
                <w:webHidden/>
              </w:rPr>
              <w:instrText xml:space="preserve"> PAGEREF _Toc528698053 \h </w:instrText>
            </w:r>
            <w:r>
              <w:rPr>
                <w:noProof/>
                <w:webHidden/>
              </w:rPr>
            </w:r>
            <w:r>
              <w:rPr>
                <w:noProof/>
                <w:webHidden/>
              </w:rPr>
              <w:fldChar w:fldCharType="separate"/>
            </w:r>
            <w:r w:rsidR="005667E8">
              <w:rPr>
                <w:noProof/>
                <w:webHidden/>
              </w:rPr>
              <w:t>139</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54" w:history="1">
            <w:r w:rsidR="005667E8" w:rsidRPr="00515C61">
              <w:rPr>
                <w:rStyle w:val="afe"/>
                <w:noProof/>
                <w:lang w:val="ru-RU"/>
              </w:rPr>
              <w:t>Отчеты по SNMP-тестам</w:t>
            </w:r>
            <w:r w:rsidR="005667E8">
              <w:rPr>
                <w:noProof/>
                <w:webHidden/>
              </w:rPr>
              <w:tab/>
            </w:r>
            <w:r>
              <w:rPr>
                <w:noProof/>
                <w:webHidden/>
              </w:rPr>
              <w:fldChar w:fldCharType="begin"/>
            </w:r>
            <w:r w:rsidR="005667E8">
              <w:rPr>
                <w:noProof/>
                <w:webHidden/>
              </w:rPr>
              <w:instrText xml:space="preserve"> PAGEREF _Toc528698054 \h </w:instrText>
            </w:r>
            <w:r>
              <w:rPr>
                <w:noProof/>
                <w:webHidden/>
              </w:rPr>
            </w:r>
            <w:r>
              <w:rPr>
                <w:noProof/>
                <w:webHidden/>
              </w:rPr>
              <w:fldChar w:fldCharType="separate"/>
            </w:r>
            <w:r w:rsidR="005667E8">
              <w:rPr>
                <w:noProof/>
                <w:webHidden/>
              </w:rPr>
              <w:t>142</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55" w:history="1">
            <w:r w:rsidR="005667E8" w:rsidRPr="00515C61">
              <w:rPr>
                <w:rStyle w:val="afe"/>
                <w:noProof/>
                <w:lang w:val="ru-RU"/>
              </w:rPr>
              <w:t xml:space="preserve">Диагностирование неисправностей в работе </w:t>
            </w:r>
            <w:r w:rsidR="005667E8" w:rsidRPr="00515C61">
              <w:rPr>
                <w:rStyle w:val="afe"/>
                <w:noProof/>
              </w:rPr>
              <w:t>SNMP</w:t>
            </w:r>
            <w:r w:rsidR="005667E8" w:rsidRPr="00515C61">
              <w:rPr>
                <w:rStyle w:val="afe"/>
                <w:noProof/>
                <w:lang w:val="ru-RU"/>
              </w:rPr>
              <w:t>-плагина</w:t>
            </w:r>
            <w:r w:rsidR="005667E8">
              <w:rPr>
                <w:noProof/>
                <w:webHidden/>
              </w:rPr>
              <w:tab/>
            </w:r>
            <w:r>
              <w:rPr>
                <w:noProof/>
                <w:webHidden/>
              </w:rPr>
              <w:fldChar w:fldCharType="begin"/>
            </w:r>
            <w:r w:rsidR="005667E8">
              <w:rPr>
                <w:noProof/>
                <w:webHidden/>
              </w:rPr>
              <w:instrText xml:space="preserve"> PAGEREF _Toc528698055 \h </w:instrText>
            </w:r>
            <w:r>
              <w:rPr>
                <w:noProof/>
                <w:webHidden/>
              </w:rPr>
            </w:r>
            <w:r>
              <w:rPr>
                <w:noProof/>
                <w:webHidden/>
              </w:rPr>
              <w:fldChar w:fldCharType="separate"/>
            </w:r>
            <w:r w:rsidR="005667E8">
              <w:rPr>
                <w:noProof/>
                <w:webHidden/>
              </w:rPr>
              <w:t>144</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56" w:history="1">
            <w:r w:rsidR="005667E8" w:rsidRPr="00515C61">
              <w:rPr>
                <w:rStyle w:val="afe"/>
                <w:noProof/>
                <w:lang w:val="ru-RU"/>
              </w:rPr>
              <w:t xml:space="preserve">Блокировки </w:t>
            </w:r>
            <w:r w:rsidR="005667E8" w:rsidRPr="00515C61">
              <w:rPr>
                <w:rStyle w:val="afe"/>
                <w:noProof/>
              </w:rPr>
              <w:t>mongodb</w:t>
            </w:r>
            <w:r w:rsidR="005667E8">
              <w:rPr>
                <w:noProof/>
                <w:webHidden/>
              </w:rPr>
              <w:tab/>
            </w:r>
            <w:r>
              <w:rPr>
                <w:noProof/>
                <w:webHidden/>
              </w:rPr>
              <w:fldChar w:fldCharType="begin"/>
            </w:r>
            <w:r w:rsidR="005667E8">
              <w:rPr>
                <w:noProof/>
                <w:webHidden/>
              </w:rPr>
              <w:instrText xml:space="preserve"> PAGEREF _Toc528698056 \h </w:instrText>
            </w:r>
            <w:r>
              <w:rPr>
                <w:noProof/>
                <w:webHidden/>
              </w:rPr>
            </w:r>
            <w:r>
              <w:rPr>
                <w:noProof/>
                <w:webHidden/>
              </w:rPr>
              <w:fldChar w:fldCharType="separate"/>
            </w:r>
            <w:r w:rsidR="005667E8">
              <w:rPr>
                <w:noProof/>
                <w:webHidden/>
              </w:rPr>
              <w:t>146</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57" w:history="1">
            <w:r w:rsidR="005667E8" w:rsidRPr="00515C61">
              <w:rPr>
                <w:rStyle w:val="afe"/>
                <w:noProof/>
              </w:rPr>
              <w:t>Логи mongodb</w:t>
            </w:r>
            <w:r w:rsidR="005667E8">
              <w:rPr>
                <w:noProof/>
                <w:webHidden/>
              </w:rPr>
              <w:tab/>
            </w:r>
            <w:r>
              <w:rPr>
                <w:noProof/>
                <w:webHidden/>
              </w:rPr>
              <w:fldChar w:fldCharType="begin"/>
            </w:r>
            <w:r w:rsidR="005667E8">
              <w:rPr>
                <w:noProof/>
                <w:webHidden/>
              </w:rPr>
              <w:instrText xml:space="preserve"> PAGEREF _Toc528698057 \h </w:instrText>
            </w:r>
            <w:r>
              <w:rPr>
                <w:noProof/>
                <w:webHidden/>
              </w:rPr>
            </w:r>
            <w:r>
              <w:rPr>
                <w:noProof/>
                <w:webHidden/>
              </w:rPr>
              <w:fldChar w:fldCharType="separate"/>
            </w:r>
            <w:r w:rsidR="005667E8">
              <w:rPr>
                <w:noProof/>
                <w:webHidden/>
              </w:rPr>
              <w:t>146</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58" w:history="1">
            <w:r w:rsidR="005667E8" w:rsidRPr="00515C61">
              <w:rPr>
                <w:rStyle w:val="afe"/>
                <w:noProof/>
              </w:rPr>
              <w:t>Логи collectdV</w:t>
            </w:r>
            <w:r w:rsidR="005667E8">
              <w:rPr>
                <w:noProof/>
                <w:webHidden/>
              </w:rPr>
              <w:tab/>
            </w:r>
            <w:r>
              <w:rPr>
                <w:noProof/>
                <w:webHidden/>
              </w:rPr>
              <w:fldChar w:fldCharType="begin"/>
            </w:r>
            <w:r w:rsidR="005667E8">
              <w:rPr>
                <w:noProof/>
                <w:webHidden/>
              </w:rPr>
              <w:instrText xml:space="preserve"> PAGEREF _Toc528698058 \h </w:instrText>
            </w:r>
            <w:r>
              <w:rPr>
                <w:noProof/>
                <w:webHidden/>
              </w:rPr>
            </w:r>
            <w:r>
              <w:rPr>
                <w:noProof/>
                <w:webHidden/>
              </w:rPr>
              <w:fldChar w:fldCharType="separate"/>
            </w:r>
            <w:r w:rsidR="005667E8">
              <w:rPr>
                <w:noProof/>
                <w:webHidden/>
              </w:rPr>
              <w:t>146</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59" w:history="1">
            <w:r w:rsidR="005667E8" w:rsidRPr="00515C61">
              <w:rPr>
                <w:rStyle w:val="afe"/>
                <w:noProof/>
              </w:rPr>
              <w:t>Включение дебага в iqmm-collectd</w:t>
            </w:r>
            <w:r w:rsidR="005667E8">
              <w:rPr>
                <w:noProof/>
                <w:webHidden/>
              </w:rPr>
              <w:tab/>
            </w:r>
            <w:r>
              <w:rPr>
                <w:noProof/>
                <w:webHidden/>
              </w:rPr>
              <w:fldChar w:fldCharType="begin"/>
            </w:r>
            <w:r w:rsidR="005667E8">
              <w:rPr>
                <w:noProof/>
                <w:webHidden/>
              </w:rPr>
              <w:instrText xml:space="preserve"> PAGEREF _Toc528698059 \h </w:instrText>
            </w:r>
            <w:r>
              <w:rPr>
                <w:noProof/>
                <w:webHidden/>
              </w:rPr>
            </w:r>
            <w:r>
              <w:rPr>
                <w:noProof/>
                <w:webHidden/>
              </w:rPr>
              <w:fldChar w:fldCharType="separate"/>
            </w:r>
            <w:r w:rsidR="005667E8">
              <w:rPr>
                <w:noProof/>
                <w:webHidden/>
              </w:rPr>
              <w:t>146</w:t>
            </w:r>
            <w:r>
              <w:rPr>
                <w:noProof/>
                <w:webHidden/>
              </w:rPr>
              <w:fldChar w:fldCharType="end"/>
            </w:r>
          </w:hyperlink>
        </w:p>
        <w:p w:rsidR="005667E8" w:rsidRDefault="00F2450C">
          <w:pPr>
            <w:pStyle w:val="11"/>
            <w:tabs>
              <w:tab w:val="right" w:leader="dot" w:pos="9345"/>
            </w:tabs>
            <w:rPr>
              <w:noProof/>
              <w:lang w:val="ru-RU" w:eastAsia="ru-RU" w:bidi="ar-SA"/>
            </w:rPr>
          </w:pPr>
          <w:hyperlink w:anchor="_Toc528698060" w:history="1">
            <w:r w:rsidR="005667E8" w:rsidRPr="00515C61">
              <w:rPr>
                <w:rStyle w:val="afe"/>
                <w:noProof/>
                <w:lang w:val="ru-RU"/>
              </w:rPr>
              <w:t>Работа с отчетами</w:t>
            </w:r>
            <w:r w:rsidR="005667E8">
              <w:rPr>
                <w:noProof/>
                <w:webHidden/>
              </w:rPr>
              <w:tab/>
            </w:r>
            <w:r>
              <w:rPr>
                <w:noProof/>
                <w:webHidden/>
              </w:rPr>
              <w:fldChar w:fldCharType="begin"/>
            </w:r>
            <w:r w:rsidR="005667E8">
              <w:rPr>
                <w:noProof/>
                <w:webHidden/>
              </w:rPr>
              <w:instrText xml:space="preserve"> PAGEREF _Toc528698060 \h </w:instrText>
            </w:r>
            <w:r>
              <w:rPr>
                <w:noProof/>
                <w:webHidden/>
              </w:rPr>
            </w:r>
            <w:r>
              <w:rPr>
                <w:noProof/>
                <w:webHidden/>
              </w:rPr>
              <w:fldChar w:fldCharType="separate"/>
            </w:r>
            <w:r w:rsidR="005667E8">
              <w:rPr>
                <w:noProof/>
                <w:webHidden/>
              </w:rPr>
              <w:t>147</w:t>
            </w:r>
            <w:r>
              <w:rPr>
                <w:noProof/>
                <w:webHidden/>
              </w:rPr>
              <w:fldChar w:fldCharType="end"/>
            </w:r>
          </w:hyperlink>
        </w:p>
        <w:p w:rsidR="005667E8" w:rsidRDefault="00F2450C">
          <w:pPr>
            <w:pStyle w:val="11"/>
            <w:tabs>
              <w:tab w:val="right" w:leader="dot" w:pos="9345"/>
            </w:tabs>
            <w:rPr>
              <w:noProof/>
              <w:lang w:val="ru-RU" w:eastAsia="ru-RU" w:bidi="ar-SA"/>
            </w:rPr>
          </w:pPr>
          <w:hyperlink w:anchor="_Toc528698061" w:history="1">
            <w:r w:rsidR="005667E8" w:rsidRPr="00515C61">
              <w:rPr>
                <w:rStyle w:val="afe"/>
                <w:noProof/>
                <w:lang w:val="ru-RU"/>
              </w:rPr>
              <w:t>Доступ к отчетам</w:t>
            </w:r>
            <w:r w:rsidR="005667E8">
              <w:rPr>
                <w:noProof/>
                <w:webHidden/>
              </w:rPr>
              <w:tab/>
            </w:r>
            <w:r>
              <w:rPr>
                <w:noProof/>
                <w:webHidden/>
              </w:rPr>
              <w:fldChar w:fldCharType="begin"/>
            </w:r>
            <w:r w:rsidR="005667E8">
              <w:rPr>
                <w:noProof/>
                <w:webHidden/>
              </w:rPr>
              <w:instrText xml:space="preserve"> PAGEREF _Toc528698061 \h </w:instrText>
            </w:r>
            <w:r>
              <w:rPr>
                <w:noProof/>
                <w:webHidden/>
              </w:rPr>
            </w:r>
            <w:r>
              <w:rPr>
                <w:noProof/>
                <w:webHidden/>
              </w:rPr>
              <w:fldChar w:fldCharType="separate"/>
            </w:r>
            <w:r w:rsidR="005667E8">
              <w:rPr>
                <w:noProof/>
                <w:webHidden/>
              </w:rPr>
              <w:t>147</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62" w:history="1">
            <w:r w:rsidR="005667E8" w:rsidRPr="00515C61">
              <w:rPr>
                <w:rStyle w:val="afe"/>
                <w:noProof/>
                <w:lang w:val="ru-RU"/>
              </w:rPr>
              <w:t>Графические отчеты</w:t>
            </w:r>
            <w:r w:rsidR="005667E8">
              <w:rPr>
                <w:noProof/>
                <w:webHidden/>
              </w:rPr>
              <w:tab/>
            </w:r>
            <w:r>
              <w:rPr>
                <w:noProof/>
                <w:webHidden/>
              </w:rPr>
              <w:fldChar w:fldCharType="begin"/>
            </w:r>
            <w:r w:rsidR="005667E8">
              <w:rPr>
                <w:noProof/>
                <w:webHidden/>
              </w:rPr>
              <w:instrText xml:space="preserve"> PAGEREF _Toc528698062 \h </w:instrText>
            </w:r>
            <w:r>
              <w:rPr>
                <w:noProof/>
                <w:webHidden/>
              </w:rPr>
            </w:r>
            <w:r>
              <w:rPr>
                <w:noProof/>
                <w:webHidden/>
              </w:rPr>
              <w:fldChar w:fldCharType="separate"/>
            </w:r>
            <w:r w:rsidR="005667E8">
              <w:rPr>
                <w:noProof/>
                <w:webHidden/>
              </w:rPr>
              <w:t>147</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63" w:history="1">
            <w:r w:rsidR="005667E8" w:rsidRPr="00515C61">
              <w:rPr>
                <w:rStyle w:val="afe"/>
                <w:noProof/>
                <w:lang w:val="ru-RU"/>
              </w:rPr>
              <w:t>Комбинированные графические отчеты</w:t>
            </w:r>
            <w:r w:rsidR="005667E8">
              <w:rPr>
                <w:noProof/>
                <w:webHidden/>
              </w:rPr>
              <w:tab/>
            </w:r>
            <w:r>
              <w:rPr>
                <w:noProof/>
                <w:webHidden/>
              </w:rPr>
              <w:fldChar w:fldCharType="begin"/>
            </w:r>
            <w:r w:rsidR="005667E8">
              <w:rPr>
                <w:noProof/>
                <w:webHidden/>
              </w:rPr>
              <w:instrText xml:space="preserve"> PAGEREF _Toc528698063 \h </w:instrText>
            </w:r>
            <w:r>
              <w:rPr>
                <w:noProof/>
                <w:webHidden/>
              </w:rPr>
            </w:r>
            <w:r>
              <w:rPr>
                <w:noProof/>
                <w:webHidden/>
              </w:rPr>
              <w:fldChar w:fldCharType="separate"/>
            </w:r>
            <w:r w:rsidR="005667E8">
              <w:rPr>
                <w:noProof/>
                <w:webHidden/>
              </w:rPr>
              <w:t>148</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64" w:history="1">
            <w:r w:rsidR="005667E8" w:rsidRPr="00515C61">
              <w:rPr>
                <w:rStyle w:val="afe"/>
                <w:noProof/>
                <w:lang w:val="ru-RU"/>
              </w:rPr>
              <w:t>Отчеты с группировкой</w:t>
            </w:r>
            <w:r w:rsidR="005667E8">
              <w:rPr>
                <w:noProof/>
                <w:webHidden/>
              </w:rPr>
              <w:tab/>
            </w:r>
            <w:r>
              <w:rPr>
                <w:noProof/>
                <w:webHidden/>
              </w:rPr>
              <w:fldChar w:fldCharType="begin"/>
            </w:r>
            <w:r w:rsidR="005667E8">
              <w:rPr>
                <w:noProof/>
                <w:webHidden/>
              </w:rPr>
              <w:instrText xml:space="preserve"> PAGEREF _Toc528698064 \h </w:instrText>
            </w:r>
            <w:r>
              <w:rPr>
                <w:noProof/>
                <w:webHidden/>
              </w:rPr>
            </w:r>
            <w:r>
              <w:rPr>
                <w:noProof/>
                <w:webHidden/>
              </w:rPr>
              <w:fldChar w:fldCharType="separate"/>
            </w:r>
            <w:r w:rsidR="005667E8">
              <w:rPr>
                <w:noProof/>
                <w:webHidden/>
              </w:rPr>
              <w:t>151</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65" w:history="1">
            <w:r w:rsidR="005667E8" w:rsidRPr="00515C61">
              <w:rPr>
                <w:rStyle w:val="afe"/>
                <w:noProof/>
                <w:lang w:val="ru-RU"/>
              </w:rPr>
              <w:t>Мониторинг на ГИС</w:t>
            </w:r>
            <w:r w:rsidR="005667E8">
              <w:rPr>
                <w:noProof/>
                <w:webHidden/>
              </w:rPr>
              <w:tab/>
            </w:r>
            <w:r>
              <w:rPr>
                <w:noProof/>
                <w:webHidden/>
              </w:rPr>
              <w:fldChar w:fldCharType="begin"/>
            </w:r>
            <w:r w:rsidR="005667E8">
              <w:rPr>
                <w:noProof/>
                <w:webHidden/>
              </w:rPr>
              <w:instrText xml:space="preserve"> PAGEREF _Toc528698065 \h </w:instrText>
            </w:r>
            <w:r>
              <w:rPr>
                <w:noProof/>
                <w:webHidden/>
              </w:rPr>
            </w:r>
            <w:r>
              <w:rPr>
                <w:noProof/>
                <w:webHidden/>
              </w:rPr>
              <w:fldChar w:fldCharType="separate"/>
            </w:r>
            <w:r w:rsidR="005667E8">
              <w:rPr>
                <w:noProof/>
                <w:webHidden/>
              </w:rPr>
              <w:t>155</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66" w:history="1">
            <w:r w:rsidR="005667E8" w:rsidRPr="00515C61">
              <w:rPr>
                <w:rStyle w:val="afe"/>
                <w:noProof/>
                <w:lang w:val="ru-RU"/>
              </w:rPr>
              <w:t>Звуковая сигнализация на ГИС</w:t>
            </w:r>
            <w:r w:rsidR="005667E8">
              <w:rPr>
                <w:noProof/>
                <w:webHidden/>
              </w:rPr>
              <w:tab/>
            </w:r>
            <w:r>
              <w:rPr>
                <w:noProof/>
                <w:webHidden/>
              </w:rPr>
              <w:fldChar w:fldCharType="begin"/>
            </w:r>
            <w:r w:rsidR="005667E8">
              <w:rPr>
                <w:noProof/>
                <w:webHidden/>
              </w:rPr>
              <w:instrText xml:space="preserve"> PAGEREF _Toc528698066 \h </w:instrText>
            </w:r>
            <w:r>
              <w:rPr>
                <w:noProof/>
                <w:webHidden/>
              </w:rPr>
            </w:r>
            <w:r>
              <w:rPr>
                <w:noProof/>
                <w:webHidden/>
              </w:rPr>
              <w:fldChar w:fldCharType="separate"/>
            </w:r>
            <w:r w:rsidR="005667E8">
              <w:rPr>
                <w:noProof/>
                <w:webHidden/>
              </w:rPr>
              <w:t>157</w:t>
            </w:r>
            <w:r>
              <w:rPr>
                <w:noProof/>
                <w:webHidden/>
              </w:rPr>
              <w:fldChar w:fldCharType="end"/>
            </w:r>
          </w:hyperlink>
        </w:p>
        <w:p w:rsidR="005667E8" w:rsidRDefault="00F2450C">
          <w:pPr>
            <w:pStyle w:val="31"/>
            <w:tabs>
              <w:tab w:val="right" w:leader="dot" w:pos="9345"/>
            </w:tabs>
            <w:rPr>
              <w:noProof/>
              <w:lang w:val="ru-RU" w:eastAsia="ru-RU" w:bidi="ar-SA"/>
            </w:rPr>
          </w:pPr>
          <w:hyperlink w:anchor="_Toc528698067" w:history="1">
            <w:r w:rsidR="005667E8" w:rsidRPr="00515C61">
              <w:rPr>
                <w:rStyle w:val="afe"/>
                <w:noProof/>
                <w:lang w:val="ru-RU"/>
              </w:rPr>
              <w:t>Операционные состояния агентов</w:t>
            </w:r>
            <w:r w:rsidR="005667E8">
              <w:rPr>
                <w:noProof/>
                <w:webHidden/>
              </w:rPr>
              <w:tab/>
            </w:r>
            <w:r>
              <w:rPr>
                <w:noProof/>
                <w:webHidden/>
              </w:rPr>
              <w:fldChar w:fldCharType="begin"/>
            </w:r>
            <w:r w:rsidR="005667E8">
              <w:rPr>
                <w:noProof/>
                <w:webHidden/>
              </w:rPr>
              <w:instrText xml:space="preserve"> PAGEREF _Toc528698067 \h </w:instrText>
            </w:r>
            <w:r>
              <w:rPr>
                <w:noProof/>
                <w:webHidden/>
              </w:rPr>
            </w:r>
            <w:r>
              <w:rPr>
                <w:noProof/>
                <w:webHidden/>
              </w:rPr>
              <w:fldChar w:fldCharType="separate"/>
            </w:r>
            <w:r w:rsidR="005667E8">
              <w:rPr>
                <w:noProof/>
                <w:webHidden/>
              </w:rPr>
              <w:t>158</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68" w:history="1">
            <w:r w:rsidR="005667E8" w:rsidRPr="00515C61">
              <w:rPr>
                <w:rStyle w:val="afe"/>
                <w:noProof/>
                <w:lang w:eastAsia="ru-RU"/>
              </w:rPr>
              <w:t>QoS</w:t>
            </w:r>
            <w:r w:rsidR="005667E8" w:rsidRPr="00515C61">
              <w:rPr>
                <w:rStyle w:val="afe"/>
                <w:noProof/>
                <w:lang w:val="ru-RU" w:eastAsia="ru-RU"/>
              </w:rPr>
              <w:t xml:space="preserve"> отчеты</w:t>
            </w:r>
            <w:r w:rsidR="005667E8">
              <w:rPr>
                <w:noProof/>
                <w:webHidden/>
              </w:rPr>
              <w:tab/>
            </w:r>
            <w:r>
              <w:rPr>
                <w:noProof/>
                <w:webHidden/>
              </w:rPr>
              <w:fldChar w:fldCharType="begin"/>
            </w:r>
            <w:r w:rsidR="005667E8">
              <w:rPr>
                <w:noProof/>
                <w:webHidden/>
              </w:rPr>
              <w:instrText xml:space="preserve"> PAGEREF _Toc528698068 \h </w:instrText>
            </w:r>
            <w:r>
              <w:rPr>
                <w:noProof/>
                <w:webHidden/>
              </w:rPr>
            </w:r>
            <w:r>
              <w:rPr>
                <w:noProof/>
                <w:webHidden/>
              </w:rPr>
              <w:fldChar w:fldCharType="separate"/>
            </w:r>
            <w:r w:rsidR="005667E8">
              <w:rPr>
                <w:noProof/>
                <w:webHidden/>
              </w:rPr>
              <w:t>159</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69" w:history="1">
            <w:r w:rsidR="005667E8" w:rsidRPr="00515C61">
              <w:rPr>
                <w:rStyle w:val="afe"/>
                <w:noProof/>
                <w:lang w:val="ru-RU"/>
              </w:rPr>
              <w:t xml:space="preserve">Отчет с </w:t>
            </w:r>
            <w:r w:rsidR="005667E8" w:rsidRPr="00515C61">
              <w:rPr>
                <w:rStyle w:val="afe"/>
                <w:noProof/>
              </w:rPr>
              <w:t>TopX</w:t>
            </w:r>
            <w:r w:rsidR="005667E8">
              <w:rPr>
                <w:noProof/>
                <w:webHidden/>
              </w:rPr>
              <w:tab/>
            </w:r>
            <w:r>
              <w:rPr>
                <w:noProof/>
                <w:webHidden/>
              </w:rPr>
              <w:fldChar w:fldCharType="begin"/>
            </w:r>
            <w:r w:rsidR="005667E8">
              <w:rPr>
                <w:noProof/>
                <w:webHidden/>
              </w:rPr>
              <w:instrText xml:space="preserve"> PAGEREF _Toc528698069 \h </w:instrText>
            </w:r>
            <w:r>
              <w:rPr>
                <w:noProof/>
                <w:webHidden/>
              </w:rPr>
            </w:r>
            <w:r>
              <w:rPr>
                <w:noProof/>
                <w:webHidden/>
              </w:rPr>
              <w:fldChar w:fldCharType="separate"/>
            </w:r>
            <w:r w:rsidR="005667E8">
              <w:rPr>
                <w:noProof/>
                <w:webHidden/>
              </w:rPr>
              <w:t>159</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70" w:history="1">
            <w:r w:rsidR="005667E8" w:rsidRPr="00515C61">
              <w:rPr>
                <w:rStyle w:val="afe"/>
                <w:noProof/>
                <w:lang w:val="ru-RU"/>
              </w:rPr>
              <w:t>Табло сигналов о нарушениях</w:t>
            </w:r>
            <w:r w:rsidR="005667E8">
              <w:rPr>
                <w:noProof/>
                <w:webHidden/>
              </w:rPr>
              <w:tab/>
            </w:r>
            <w:r>
              <w:rPr>
                <w:noProof/>
                <w:webHidden/>
              </w:rPr>
              <w:fldChar w:fldCharType="begin"/>
            </w:r>
            <w:r w:rsidR="005667E8">
              <w:rPr>
                <w:noProof/>
                <w:webHidden/>
              </w:rPr>
              <w:instrText xml:space="preserve"> PAGEREF _Toc528698070 \h </w:instrText>
            </w:r>
            <w:r>
              <w:rPr>
                <w:noProof/>
                <w:webHidden/>
              </w:rPr>
            </w:r>
            <w:r>
              <w:rPr>
                <w:noProof/>
                <w:webHidden/>
              </w:rPr>
              <w:fldChar w:fldCharType="separate"/>
            </w:r>
            <w:r w:rsidR="005667E8">
              <w:rPr>
                <w:noProof/>
                <w:webHidden/>
              </w:rPr>
              <w:t>160</w:t>
            </w:r>
            <w:r>
              <w:rPr>
                <w:noProof/>
                <w:webHidden/>
              </w:rPr>
              <w:fldChar w:fldCharType="end"/>
            </w:r>
          </w:hyperlink>
        </w:p>
        <w:p w:rsidR="005667E8" w:rsidRDefault="00F2450C">
          <w:pPr>
            <w:pStyle w:val="11"/>
            <w:tabs>
              <w:tab w:val="right" w:leader="dot" w:pos="9345"/>
            </w:tabs>
            <w:rPr>
              <w:noProof/>
              <w:lang w:val="ru-RU" w:eastAsia="ru-RU" w:bidi="ar-SA"/>
            </w:rPr>
          </w:pPr>
          <w:hyperlink w:anchor="_Toc528698071" w:history="1">
            <w:r w:rsidR="005667E8" w:rsidRPr="00515C61">
              <w:rPr>
                <w:rStyle w:val="afe"/>
                <w:noProof/>
                <w:lang w:val="ru-RU"/>
              </w:rPr>
              <w:t>Создание пользовательских отчетов</w:t>
            </w:r>
            <w:r w:rsidR="005667E8">
              <w:rPr>
                <w:noProof/>
                <w:webHidden/>
              </w:rPr>
              <w:tab/>
            </w:r>
            <w:r>
              <w:rPr>
                <w:noProof/>
                <w:webHidden/>
              </w:rPr>
              <w:fldChar w:fldCharType="begin"/>
            </w:r>
            <w:r w:rsidR="005667E8">
              <w:rPr>
                <w:noProof/>
                <w:webHidden/>
              </w:rPr>
              <w:instrText xml:space="preserve"> PAGEREF _Toc528698071 \h </w:instrText>
            </w:r>
            <w:r>
              <w:rPr>
                <w:noProof/>
                <w:webHidden/>
              </w:rPr>
            </w:r>
            <w:r>
              <w:rPr>
                <w:noProof/>
                <w:webHidden/>
              </w:rPr>
              <w:fldChar w:fldCharType="separate"/>
            </w:r>
            <w:r w:rsidR="005667E8">
              <w:rPr>
                <w:noProof/>
                <w:webHidden/>
              </w:rPr>
              <w:t>163</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72" w:history="1">
            <w:r w:rsidR="005667E8" w:rsidRPr="00515C61">
              <w:rPr>
                <w:rStyle w:val="afe"/>
                <w:noProof/>
                <w:lang w:val="ru-RU"/>
              </w:rPr>
              <w:t xml:space="preserve">Определение списка значений для </w:t>
            </w:r>
            <w:r w:rsidR="005667E8" w:rsidRPr="00515C61">
              <w:rPr>
                <w:rStyle w:val="afe"/>
                <w:noProof/>
              </w:rPr>
              <w:t>select</w:t>
            </w:r>
            <w:r w:rsidR="005667E8" w:rsidRPr="00515C61">
              <w:rPr>
                <w:rStyle w:val="afe"/>
                <w:noProof/>
                <w:lang w:val="ru-RU"/>
              </w:rPr>
              <w:t>-поля</w:t>
            </w:r>
            <w:r w:rsidR="005667E8">
              <w:rPr>
                <w:noProof/>
                <w:webHidden/>
              </w:rPr>
              <w:tab/>
            </w:r>
            <w:r>
              <w:rPr>
                <w:noProof/>
                <w:webHidden/>
              </w:rPr>
              <w:fldChar w:fldCharType="begin"/>
            </w:r>
            <w:r w:rsidR="005667E8">
              <w:rPr>
                <w:noProof/>
                <w:webHidden/>
              </w:rPr>
              <w:instrText xml:space="preserve"> PAGEREF _Toc528698072 \h </w:instrText>
            </w:r>
            <w:r>
              <w:rPr>
                <w:noProof/>
                <w:webHidden/>
              </w:rPr>
            </w:r>
            <w:r>
              <w:rPr>
                <w:noProof/>
                <w:webHidden/>
              </w:rPr>
              <w:fldChar w:fldCharType="separate"/>
            </w:r>
            <w:r w:rsidR="005667E8">
              <w:rPr>
                <w:noProof/>
                <w:webHidden/>
              </w:rPr>
              <w:t>166</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73" w:history="1">
            <w:r w:rsidR="005667E8" w:rsidRPr="00515C61">
              <w:rPr>
                <w:rStyle w:val="afe"/>
                <w:noProof/>
                <w:lang w:val="ru-RU"/>
              </w:rPr>
              <w:t>Привязка к фильтру и времени</w:t>
            </w:r>
            <w:r w:rsidR="005667E8">
              <w:rPr>
                <w:noProof/>
                <w:webHidden/>
              </w:rPr>
              <w:tab/>
            </w:r>
            <w:r>
              <w:rPr>
                <w:noProof/>
                <w:webHidden/>
              </w:rPr>
              <w:fldChar w:fldCharType="begin"/>
            </w:r>
            <w:r w:rsidR="005667E8">
              <w:rPr>
                <w:noProof/>
                <w:webHidden/>
              </w:rPr>
              <w:instrText xml:space="preserve"> PAGEREF _Toc528698073 \h </w:instrText>
            </w:r>
            <w:r>
              <w:rPr>
                <w:noProof/>
                <w:webHidden/>
              </w:rPr>
            </w:r>
            <w:r>
              <w:rPr>
                <w:noProof/>
                <w:webHidden/>
              </w:rPr>
              <w:fldChar w:fldCharType="separate"/>
            </w:r>
            <w:r w:rsidR="005667E8">
              <w:rPr>
                <w:noProof/>
                <w:webHidden/>
              </w:rPr>
              <w:t>166</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74" w:history="1">
            <w:r w:rsidR="005667E8" w:rsidRPr="00515C61">
              <w:rPr>
                <w:rStyle w:val="afe"/>
                <w:noProof/>
                <w:lang w:val="ru-RU"/>
              </w:rPr>
              <w:t>Пример пользовательского отчета</w:t>
            </w:r>
            <w:r w:rsidR="005667E8">
              <w:rPr>
                <w:noProof/>
                <w:webHidden/>
              </w:rPr>
              <w:tab/>
            </w:r>
            <w:r>
              <w:rPr>
                <w:noProof/>
                <w:webHidden/>
              </w:rPr>
              <w:fldChar w:fldCharType="begin"/>
            </w:r>
            <w:r w:rsidR="005667E8">
              <w:rPr>
                <w:noProof/>
                <w:webHidden/>
              </w:rPr>
              <w:instrText xml:space="preserve"> PAGEREF _Toc528698074 \h </w:instrText>
            </w:r>
            <w:r>
              <w:rPr>
                <w:noProof/>
                <w:webHidden/>
              </w:rPr>
            </w:r>
            <w:r>
              <w:rPr>
                <w:noProof/>
                <w:webHidden/>
              </w:rPr>
              <w:fldChar w:fldCharType="separate"/>
            </w:r>
            <w:r w:rsidR="005667E8">
              <w:rPr>
                <w:noProof/>
                <w:webHidden/>
              </w:rPr>
              <w:t>167</w:t>
            </w:r>
            <w:r>
              <w:rPr>
                <w:noProof/>
                <w:webHidden/>
              </w:rPr>
              <w:fldChar w:fldCharType="end"/>
            </w:r>
          </w:hyperlink>
        </w:p>
        <w:p w:rsidR="005667E8" w:rsidRDefault="00F2450C">
          <w:pPr>
            <w:pStyle w:val="11"/>
            <w:tabs>
              <w:tab w:val="right" w:leader="dot" w:pos="9345"/>
            </w:tabs>
            <w:rPr>
              <w:noProof/>
              <w:lang w:val="ru-RU" w:eastAsia="ru-RU" w:bidi="ar-SA"/>
            </w:rPr>
          </w:pPr>
          <w:hyperlink w:anchor="_Toc528698075" w:history="1">
            <w:r w:rsidR="005667E8" w:rsidRPr="00515C61">
              <w:rPr>
                <w:rStyle w:val="afe"/>
                <w:noProof/>
                <w:lang w:val="ru-RU"/>
              </w:rPr>
              <w:t>Просмотр пользовательских отчетов</w:t>
            </w:r>
            <w:r w:rsidR="005667E8">
              <w:rPr>
                <w:noProof/>
                <w:webHidden/>
              </w:rPr>
              <w:tab/>
            </w:r>
            <w:r>
              <w:rPr>
                <w:noProof/>
                <w:webHidden/>
              </w:rPr>
              <w:fldChar w:fldCharType="begin"/>
            </w:r>
            <w:r w:rsidR="005667E8">
              <w:rPr>
                <w:noProof/>
                <w:webHidden/>
              </w:rPr>
              <w:instrText xml:space="preserve"> PAGEREF _Toc528698075 \h </w:instrText>
            </w:r>
            <w:r>
              <w:rPr>
                <w:noProof/>
                <w:webHidden/>
              </w:rPr>
            </w:r>
            <w:r>
              <w:rPr>
                <w:noProof/>
                <w:webHidden/>
              </w:rPr>
              <w:fldChar w:fldCharType="separate"/>
            </w:r>
            <w:r w:rsidR="005667E8">
              <w:rPr>
                <w:noProof/>
                <w:webHidden/>
              </w:rPr>
              <w:t>168</w:t>
            </w:r>
            <w:r>
              <w:rPr>
                <w:noProof/>
                <w:webHidden/>
              </w:rPr>
              <w:fldChar w:fldCharType="end"/>
            </w:r>
          </w:hyperlink>
        </w:p>
        <w:p w:rsidR="005667E8" w:rsidRDefault="00F2450C">
          <w:pPr>
            <w:pStyle w:val="11"/>
            <w:tabs>
              <w:tab w:val="right" w:leader="dot" w:pos="9345"/>
            </w:tabs>
            <w:rPr>
              <w:noProof/>
              <w:lang w:val="ru-RU" w:eastAsia="ru-RU" w:bidi="ar-SA"/>
            </w:rPr>
          </w:pPr>
          <w:hyperlink w:anchor="_Toc528698076" w:history="1">
            <w:r w:rsidR="005667E8" w:rsidRPr="00515C61">
              <w:rPr>
                <w:rStyle w:val="afe"/>
                <w:noProof/>
                <w:lang w:val="ru-RU"/>
              </w:rPr>
              <w:t>Предустановленные пользовательские отчеты</w:t>
            </w:r>
            <w:r w:rsidR="005667E8">
              <w:rPr>
                <w:noProof/>
                <w:webHidden/>
              </w:rPr>
              <w:tab/>
            </w:r>
            <w:r>
              <w:rPr>
                <w:noProof/>
                <w:webHidden/>
              </w:rPr>
              <w:fldChar w:fldCharType="begin"/>
            </w:r>
            <w:r w:rsidR="005667E8">
              <w:rPr>
                <w:noProof/>
                <w:webHidden/>
              </w:rPr>
              <w:instrText xml:space="preserve"> PAGEREF _Toc528698076 \h </w:instrText>
            </w:r>
            <w:r>
              <w:rPr>
                <w:noProof/>
                <w:webHidden/>
              </w:rPr>
            </w:r>
            <w:r>
              <w:rPr>
                <w:noProof/>
                <w:webHidden/>
              </w:rPr>
              <w:fldChar w:fldCharType="separate"/>
            </w:r>
            <w:r w:rsidR="005667E8">
              <w:rPr>
                <w:noProof/>
                <w:webHidden/>
              </w:rPr>
              <w:t>169</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77" w:history="1">
            <w:r w:rsidR="005667E8" w:rsidRPr="00515C61">
              <w:rPr>
                <w:rStyle w:val="afe"/>
                <w:noProof/>
              </w:rPr>
              <w:t>alarms</w:t>
            </w:r>
            <w:r w:rsidR="005667E8" w:rsidRPr="00515C61">
              <w:rPr>
                <w:rStyle w:val="afe"/>
                <w:noProof/>
                <w:lang w:val="ru-RU"/>
              </w:rPr>
              <w:t xml:space="preserve"> </w:t>
            </w:r>
            <w:r w:rsidR="005667E8" w:rsidRPr="00515C61">
              <w:rPr>
                <w:rStyle w:val="afe"/>
                <w:noProof/>
              </w:rPr>
              <w:t>db</w:t>
            </w:r>
            <w:r w:rsidR="005667E8" w:rsidRPr="00515C61">
              <w:rPr>
                <w:rStyle w:val="afe"/>
                <w:noProof/>
                <w:lang w:val="ru-RU"/>
              </w:rPr>
              <w:t xml:space="preserve"> (</w:t>
            </w:r>
            <w:r w:rsidR="005667E8" w:rsidRPr="00515C61">
              <w:rPr>
                <w:rStyle w:val="afe"/>
                <w:noProof/>
              </w:rPr>
              <w:t>alarms</w:t>
            </w:r>
            <w:r w:rsidR="005667E8" w:rsidRPr="00515C61">
              <w:rPr>
                <w:rStyle w:val="afe"/>
                <w:noProof/>
                <w:lang w:val="ru-RU"/>
              </w:rPr>
              <w:t xml:space="preserve"> </w:t>
            </w:r>
            <w:r w:rsidR="005667E8" w:rsidRPr="00515C61">
              <w:rPr>
                <w:rStyle w:val="afe"/>
                <w:noProof/>
              </w:rPr>
              <w:t>dashboard</w:t>
            </w:r>
            <w:r w:rsidR="005667E8" w:rsidRPr="00515C61">
              <w:rPr>
                <w:rStyle w:val="afe"/>
                <w:noProof/>
                <w:lang w:val="ru-RU"/>
              </w:rPr>
              <w:t>)</w:t>
            </w:r>
            <w:r w:rsidR="005667E8">
              <w:rPr>
                <w:noProof/>
                <w:webHidden/>
              </w:rPr>
              <w:tab/>
            </w:r>
            <w:r>
              <w:rPr>
                <w:noProof/>
                <w:webHidden/>
              </w:rPr>
              <w:fldChar w:fldCharType="begin"/>
            </w:r>
            <w:r w:rsidR="005667E8">
              <w:rPr>
                <w:noProof/>
                <w:webHidden/>
              </w:rPr>
              <w:instrText xml:space="preserve"> PAGEREF _Toc528698077 \h </w:instrText>
            </w:r>
            <w:r>
              <w:rPr>
                <w:noProof/>
                <w:webHidden/>
              </w:rPr>
            </w:r>
            <w:r>
              <w:rPr>
                <w:noProof/>
                <w:webHidden/>
              </w:rPr>
              <w:fldChar w:fldCharType="separate"/>
            </w:r>
            <w:r w:rsidR="005667E8">
              <w:rPr>
                <w:noProof/>
                <w:webHidden/>
              </w:rPr>
              <w:t>170</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78" w:history="1">
            <w:r w:rsidR="005667E8" w:rsidRPr="00515C61">
              <w:rPr>
                <w:rStyle w:val="afe"/>
                <w:noProof/>
              </w:rPr>
              <w:t>point db (point dashboard)</w:t>
            </w:r>
            <w:r w:rsidR="005667E8">
              <w:rPr>
                <w:noProof/>
                <w:webHidden/>
              </w:rPr>
              <w:tab/>
            </w:r>
            <w:r>
              <w:rPr>
                <w:noProof/>
                <w:webHidden/>
              </w:rPr>
              <w:fldChar w:fldCharType="begin"/>
            </w:r>
            <w:r w:rsidR="005667E8">
              <w:rPr>
                <w:noProof/>
                <w:webHidden/>
              </w:rPr>
              <w:instrText xml:space="preserve"> PAGEREF _Toc528698078 \h </w:instrText>
            </w:r>
            <w:r>
              <w:rPr>
                <w:noProof/>
                <w:webHidden/>
              </w:rPr>
            </w:r>
            <w:r>
              <w:rPr>
                <w:noProof/>
                <w:webHidden/>
              </w:rPr>
              <w:fldChar w:fldCharType="separate"/>
            </w:r>
            <w:r w:rsidR="005667E8">
              <w:rPr>
                <w:noProof/>
                <w:webHidden/>
              </w:rPr>
              <w:t>170</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79" w:history="1">
            <w:r w:rsidR="005667E8" w:rsidRPr="00515C61">
              <w:rPr>
                <w:rStyle w:val="afe"/>
                <w:noProof/>
              </w:rPr>
              <w:t>SLA Lost (SLA lost packets report)</w:t>
            </w:r>
            <w:r w:rsidR="005667E8">
              <w:rPr>
                <w:noProof/>
                <w:webHidden/>
              </w:rPr>
              <w:tab/>
            </w:r>
            <w:r>
              <w:rPr>
                <w:noProof/>
                <w:webHidden/>
              </w:rPr>
              <w:fldChar w:fldCharType="begin"/>
            </w:r>
            <w:r w:rsidR="005667E8">
              <w:rPr>
                <w:noProof/>
                <w:webHidden/>
              </w:rPr>
              <w:instrText xml:space="preserve"> PAGEREF _Toc528698079 \h </w:instrText>
            </w:r>
            <w:r>
              <w:rPr>
                <w:noProof/>
                <w:webHidden/>
              </w:rPr>
            </w:r>
            <w:r>
              <w:rPr>
                <w:noProof/>
                <w:webHidden/>
              </w:rPr>
              <w:fldChar w:fldCharType="separate"/>
            </w:r>
            <w:r w:rsidR="005667E8">
              <w:rPr>
                <w:noProof/>
                <w:webHidden/>
              </w:rPr>
              <w:t>171</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80" w:history="1">
            <w:r w:rsidR="005667E8" w:rsidRPr="00515C61">
              <w:rPr>
                <w:rStyle w:val="afe"/>
                <w:noProof/>
              </w:rPr>
              <w:t>Params</w:t>
            </w:r>
            <w:r w:rsidR="005667E8" w:rsidRPr="00515C61">
              <w:rPr>
                <w:rStyle w:val="afe"/>
                <w:noProof/>
                <w:lang w:val="ru-RU"/>
              </w:rPr>
              <w:t xml:space="preserve"> </w:t>
            </w:r>
            <w:r w:rsidR="005667E8" w:rsidRPr="00515C61">
              <w:rPr>
                <w:rStyle w:val="afe"/>
                <w:noProof/>
              </w:rPr>
              <w:t>report</w:t>
            </w:r>
            <w:r w:rsidR="005667E8" w:rsidRPr="00515C61">
              <w:rPr>
                <w:rStyle w:val="afe"/>
                <w:noProof/>
                <w:lang w:val="ru-RU"/>
              </w:rPr>
              <w:t xml:space="preserve"> #1 (Граничные значения параметров для транспортных тестов #1)</w:t>
            </w:r>
            <w:r w:rsidR="005667E8">
              <w:rPr>
                <w:noProof/>
                <w:webHidden/>
              </w:rPr>
              <w:tab/>
            </w:r>
            <w:r>
              <w:rPr>
                <w:noProof/>
                <w:webHidden/>
              </w:rPr>
              <w:fldChar w:fldCharType="begin"/>
            </w:r>
            <w:r w:rsidR="005667E8">
              <w:rPr>
                <w:noProof/>
                <w:webHidden/>
              </w:rPr>
              <w:instrText xml:space="preserve"> PAGEREF _Toc528698080 \h </w:instrText>
            </w:r>
            <w:r>
              <w:rPr>
                <w:noProof/>
                <w:webHidden/>
              </w:rPr>
            </w:r>
            <w:r>
              <w:rPr>
                <w:noProof/>
                <w:webHidden/>
              </w:rPr>
              <w:fldChar w:fldCharType="separate"/>
            </w:r>
            <w:r w:rsidR="005667E8">
              <w:rPr>
                <w:noProof/>
                <w:webHidden/>
              </w:rPr>
              <w:t>171</w:t>
            </w:r>
            <w:r>
              <w:rPr>
                <w:noProof/>
                <w:webHidden/>
              </w:rPr>
              <w:fldChar w:fldCharType="end"/>
            </w:r>
          </w:hyperlink>
        </w:p>
        <w:p w:rsidR="005667E8" w:rsidRDefault="00F2450C">
          <w:pPr>
            <w:pStyle w:val="23"/>
            <w:tabs>
              <w:tab w:val="right" w:leader="dot" w:pos="9345"/>
            </w:tabs>
            <w:rPr>
              <w:noProof/>
              <w:lang w:val="ru-RU" w:eastAsia="ru-RU" w:bidi="ar-SA"/>
            </w:rPr>
          </w:pPr>
          <w:hyperlink w:anchor="_Toc528698081" w:history="1">
            <w:r w:rsidR="005667E8" w:rsidRPr="00515C61">
              <w:rPr>
                <w:rStyle w:val="afe"/>
                <w:noProof/>
                <w:lang w:val="ru-RU"/>
              </w:rPr>
              <w:t>Пользовательское табло мониторинга</w:t>
            </w:r>
            <w:r w:rsidR="005667E8">
              <w:rPr>
                <w:noProof/>
                <w:webHidden/>
              </w:rPr>
              <w:tab/>
            </w:r>
            <w:r>
              <w:rPr>
                <w:noProof/>
                <w:webHidden/>
              </w:rPr>
              <w:fldChar w:fldCharType="begin"/>
            </w:r>
            <w:r w:rsidR="005667E8">
              <w:rPr>
                <w:noProof/>
                <w:webHidden/>
              </w:rPr>
              <w:instrText xml:space="preserve"> PAGEREF _Toc528698081 \h </w:instrText>
            </w:r>
            <w:r>
              <w:rPr>
                <w:noProof/>
                <w:webHidden/>
              </w:rPr>
            </w:r>
            <w:r>
              <w:rPr>
                <w:noProof/>
                <w:webHidden/>
              </w:rPr>
              <w:fldChar w:fldCharType="separate"/>
            </w:r>
            <w:r w:rsidR="005667E8">
              <w:rPr>
                <w:noProof/>
                <w:webHidden/>
              </w:rPr>
              <w:t>172</w:t>
            </w:r>
            <w:r>
              <w:rPr>
                <w:noProof/>
                <w:webHidden/>
              </w:rPr>
              <w:fldChar w:fldCharType="end"/>
            </w:r>
          </w:hyperlink>
        </w:p>
        <w:p w:rsidR="005667E8" w:rsidRDefault="00F2450C">
          <w:pPr>
            <w:pStyle w:val="11"/>
            <w:tabs>
              <w:tab w:val="right" w:leader="dot" w:pos="9345"/>
            </w:tabs>
            <w:rPr>
              <w:noProof/>
              <w:lang w:val="ru-RU" w:eastAsia="ru-RU" w:bidi="ar-SA"/>
            </w:rPr>
          </w:pPr>
          <w:hyperlink w:anchor="_Toc528698082" w:history="1">
            <w:r w:rsidR="005667E8" w:rsidRPr="00515C61">
              <w:rPr>
                <w:rStyle w:val="afe"/>
                <w:noProof/>
                <w:lang w:val="ru-RU"/>
              </w:rPr>
              <w:t>Список документов</w:t>
            </w:r>
            <w:r w:rsidR="005667E8">
              <w:rPr>
                <w:noProof/>
                <w:webHidden/>
              </w:rPr>
              <w:tab/>
            </w:r>
            <w:r>
              <w:rPr>
                <w:noProof/>
                <w:webHidden/>
              </w:rPr>
              <w:fldChar w:fldCharType="begin"/>
            </w:r>
            <w:r w:rsidR="005667E8">
              <w:rPr>
                <w:noProof/>
                <w:webHidden/>
              </w:rPr>
              <w:instrText xml:space="preserve"> PAGEREF _Toc528698082 \h </w:instrText>
            </w:r>
            <w:r>
              <w:rPr>
                <w:noProof/>
                <w:webHidden/>
              </w:rPr>
            </w:r>
            <w:r>
              <w:rPr>
                <w:noProof/>
                <w:webHidden/>
              </w:rPr>
              <w:fldChar w:fldCharType="separate"/>
            </w:r>
            <w:r w:rsidR="005667E8">
              <w:rPr>
                <w:noProof/>
                <w:webHidden/>
              </w:rPr>
              <w:t>172</w:t>
            </w:r>
            <w:r>
              <w:rPr>
                <w:noProof/>
                <w:webHidden/>
              </w:rPr>
              <w:fldChar w:fldCharType="end"/>
            </w:r>
          </w:hyperlink>
        </w:p>
        <w:p w:rsidR="003C2F6D" w:rsidRDefault="00F2450C">
          <w:r>
            <w:fldChar w:fldCharType="end"/>
          </w:r>
        </w:p>
      </w:sdtContent>
    </w:sdt>
    <w:p w:rsidR="003C2F6D" w:rsidRDefault="003C2F6D">
      <w:r>
        <w:br w:type="page"/>
      </w:r>
    </w:p>
    <w:p w:rsidR="00F436D5" w:rsidRPr="00E346C2" w:rsidRDefault="00E346C2" w:rsidP="009F2883">
      <w:pPr>
        <w:pStyle w:val="1"/>
        <w:rPr>
          <w:lang w:val="ru-RU"/>
        </w:rPr>
      </w:pPr>
      <w:bookmarkStart w:id="1" w:name="_Toc528697961"/>
      <w:r>
        <w:rPr>
          <w:lang w:val="ru-RU"/>
        </w:rPr>
        <w:lastRenderedPageBreak/>
        <w:t>Общие принципы</w:t>
      </w:r>
      <w:bookmarkEnd w:id="1"/>
    </w:p>
    <w:p w:rsidR="004A5475" w:rsidRPr="00E62014" w:rsidRDefault="004A5475" w:rsidP="009F2883">
      <w:pPr>
        <w:pStyle w:val="1"/>
        <w:rPr>
          <w:lang w:val="ru-RU"/>
        </w:rPr>
      </w:pPr>
      <w:bookmarkStart w:id="2" w:name="_Toc528697962"/>
      <w:r w:rsidRPr="00E62014">
        <w:rPr>
          <w:lang w:val="ru-RU"/>
        </w:rPr>
        <w:t>Вход в систему</w:t>
      </w:r>
      <w:bookmarkEnd w:id="2"/>
    </w:p>
    <w:p w:rsidR="004A5475" w:rsidRPr="00E62014" w:rsidRDefault="004A5475" w:rsidP="004A5475">
      <w:r w:rsidRPr="00E62014">
        <w:t xml:space="preserve">Для получения доступа к системе управления </w:t>
      </w:r>
      <w:r>
        <w:t>IQMM</w:t>
      </w:r>
      <w:r w:rsidRPr="00E62014">
        <w:t xml:space="preserve"> необходимо в </w:t>
      </w:r>
      <w:proofErr w:type="gramStart"/>
      <w:r w:rsidRPr="00E62014">
        <w:t>интернет-браузере</w:t>
      </w:r>
      <w:proofErr w:type="gramEnd"/>
      <w:r w:rsidRPr="00E62014">
        <w:t xml:space="preserve"> задать адрес </w:t>
      </w:r>
      <w:r>
        <w:t>http</w:t>
      </w:r>
      <w:r w:rsidRPr="00E62014">
        <w:t>://&lt;</w:t>
      </w:r>
      <w:r>
        <w:t>host</w:t>
      </w:r>
      <w:r w:rsidRPr="00E62014">
        <w:t>&gt;/</w:t>
      </w:r>
      <w:r>
        <w:t>iqm</w:t>
      </w:r>
      <w:r w:rsidRPr="00E62014">
        <w:t xml:space="preserve">/. Возможно, что </w:t>
      </w:r>
      <w:r>
        <w:t>URL</w:t>
      </w:r>
      <w:r w:rsidRPr="00E62014">
        <w:t xml:space="preserve"> будет отличаться, от приведенного здесь шаблона, в этом случае необходимо выяснить адрес системы у ее администратора.</w:t>
      </w:r>
    </w:p>
    <w:p w:rsidR="004A5475" w:rsidRPr="00E62014" w:rsidRDefault="004A5475" w:rsidP="004A5475">
      <w:r w:rsidRPr="00E62014">
        <w:t xml:space="preserve">Предполагается, что система будет работоспособна в следующих популярных браузерах: </w:t>
      </w:r>
      <w:r>
        <w:t>Chrome</w:t>
      </w:r>
      <w:r w:rsidRPr="00E62014">
        <w:t xml:space="preserve">, </w:t>
      </w:r>
      <w:r>
        <w:t>Firefox</w:t>
      </w:r>
      <w:r w:rsidRPr="00E62014">
        <w:t xml:space="preserve">, </w:t>
      </w:r>
      <w:r>
        <w:t>IE</w:t>
      </w:r>
      <w:r w:rsidRPr="00E62014">
        <w:t xml:space="preserve"> (с 11 версии до </w:t>
      </w:r>
      <w:r>
        <w:t>Edge</w:t>
      </w:r>
      <w:r w:rsidRPr="00E62014">
        <w:t xml:space="preserve">), </w:t>
      </w:r>
      <w:r>
        <w:t>Safari</w:t>
      </w:r>
      <w:r w:rsidRPr="00E62014">
        <w:t xml:space="preserve">, </w:t>
      </w:r>
      <w:r>
        <w:t>Opera</w:t>
      </w:r>
      <w:r w:rsidRPr="00E62014">
        <w:t xml:space="preserve">. В </w:t>
      </w:r>
      <w:r>
        <w:t>IE</w:t>
      </w:r>
      <w:r w:rsidRPr="00E62014">
        <w:t xml:space="preserve"> до 11 версии может не работать.</w:t>
      </w:r>
    </w:p>
    <w:p w:rsidR="004A5475" w:rsidRPr="00E62014" w:rsidRDefault="004A5475" w:rsidP="004A5475">
      <w:r w:rsidRPr="00E62014">
        <w:t xml:space="preserve">Система запросит имя пользователя и пароль для проведения аутентификации пользователя. После успешной аутентификации пользователь получит доступ директории, в которой размещена система управления </w:t>
      </w:r>
      <w:r>
        <w:t>IQM</w:t>
      </w:r>
      <w:r w:rsidRPr="00E62014">
        <w:t>.</w:t>
      </w:r>
    </w:p>
    <w:p w:rsidR="004A5475" w:rsidRDefault="004A5475" w:rsidP="004A5475">
      <w:r>
        <w:rPr>
          <w:noProof/>
        </w:rPr>
        <w:drawing>
          <wp:inline distT="0" distB="0" distL="0" distR="0">
            <wp:extent cx="3466465" cy="2743200"/>
            <wp:effectExtent l="0" t="19050" r="76835" b="5715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3466465" cy="274320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4A5475" w:rsidRPr="00E62014" w:rsidRDefault="004A5475" w:rsidP="004701AF">
      <w:pPr>
        <w:pStyle w:val="aa"/>
        <w:rPr>
          <w:lang w:val="ru-RU"/>
        </w:rPr>
      </w:pPr>
      <w:bookmarkStart w:id="3" w:name="_Ref465347559"/>
      <w:r w:rsidRPr="00E62014">
        <w:rPr>
          <w:lang w:val="ru-RU"/>
        </w:rPr>
        <w:t xml:space="preserve">Рисунок </w:t>
      </w:r>
      <w:r w:rsidR="00F2450C">
        <w:fldChar w:fldCharType="begin"/>
      </w:r>
      <w:r w:rsidR="00AD24C3" w:rsidRPr="00E62014">
        <w:rPr>
          <w:lang w:val="ru-RU"/>
        </w:rPr>
        <w:instrText xml:space="preserve"> </w:instrText>
      </w:r>
      <w:r w:rsidR="00AD24C3">
        <w:instrText>SEQ</w:instrText>
      </w:r>
      <w:r w:rsidR="00AD24C3" w:rsidRPr="00E62014">
        <w:rPr>
          <w:lang w:val="ru-RU"/>
        </w:rPr>
        <w:instrText xml:space="preserve"> Рисунок \* </w:instrText>
      </w:r>
      <w:r w:rsidR="00AD24C3">
        <w:instrText>ARABIC</w:instrText>
      </w:r>
      <w:r w:rsidR="00AD24C3" w:rsidRPr="00E62014">
        <w:rPr>
          <w:lang w:val="ru-RU"/>
        </w:rPr>
        <w:instrText xml:space="preserve"> </w:instrText>
      </w:r>
      <w:r w:rsidR="00F2450C">
        <w:fldChar w:fldCharType="separate"/>
      </w:r>
      <w:r w:rsidR="005667E8" w:rsidRPr="005667E8">
        <w:rPr>
          <w:noProof/>
          <w:lang w:val="ru-RU"/>
        </w:rPr>
        <w:t>1</w:t>
      </w:r>
      <w:r w:rsidR="00F2450C">
        <w:fldChar w:fldCharType="end"/>
      </w:r>
      <w:bookmarkEnd w:id="3"/>
      <w:r w:rsidRPr="00E62014">
        <w:rPr>
          <w:lang w:val="ru-RU"/>
        </w:rPr>
        <w:t xml:space="preserve"> Диалог </w:t>
      </w:r>
      <w:r w:rsidRPr="003D2C8A">
        <w:rPr>
          <w:lang w:val="ru-RU"/>
        </w:rPr>
        <w:t>базовой</w:t>
      </w:r>
      <w:r w:rsidRPr="00E62014">
        <w:rPr>
          <w:lang w:val="ru-RU"/>
        </w:rPr>
        <w:t xml:space="preserve"> аутентификации</w:t>
      </w:r>
    </w:p>
    <w:p w:rsidR="004A5475" w:rsidRPr="006F587F" w:rsidRDefault="004A5475" w:rsidP="004A5475">
      <w:r w:rsidRPr="00E62014">
        <w:t xml:space="preserve">Для работы в системе потребуется в ней авторизоваться. После успешной авторизации будет зарегистрирована сессия с правами доступа, соответствующими пользовательскому профилю. </w:t>
      </w:r>
      <w:r>
        <w:t>Длительность сессии ограничена.</w:t>
      </w:r>
    </w:p>
    <w:p w:rsidR="004A5475" w:rsidRDefault="004A5475" w:rsidP="004A5475">
      <w:r>
        <w:rPr>
          <w:noProof/>
        </w:rPr>
        <w:drawing>
          <wp:inline distT="0" distB="0" distL="0" distR="0">
            <wp:extent cx="5940425" cy="1956490"/>
            <wp:effectExtent l="0" t="19050" r="79375" b="6281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5940425" cy="195649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4A5475" w:rsidRPr="003D2C8A" w:rsidRDefault="004A5475" w:rsidP="009F2883">
      <w:pPr>
        <w:pStyle w:val="aa"/>
        <w:rPr>
          <w:lang w:val="ru-RU"/>
        </w:rPr>
      </w:pPr>
      <w:r w:rsidRPr="003D2C8A">
        <w:rPr>
          <w:lang w:val="ru-RU"/>
        </w:rPr>
        <w:t xml:space="preserve">Рисунок </w:t>
      </w:r>
      <w:r w:rsidR="00F2450C" w:rsidRPr="009F2883">
        <w:fldChar w:fldCharType="begin"/>
      </w:r>
      <w:r w:rsidR="00AD24C3" w:rsidRPr="003D2C8A">
        <w:rPr>
          <w:lang w:val="ru-RU"/>
        </w:rPr>
        <w:instrText xml:space="preserve"> </w:instrText>
      </w:r>
      <w:r w:rsidR="00AD24C3" w:rsidRPr="009F2883">
        <w:instrText>SEQ</w:instrText>
      </w:r>
      <w:r w:rsidR="00AD24C3" w:rsidRPr="003D2C8A">
        <w:rPr>
          <w:lang w:val="ru-RU"/>
        </w:rPr>
        <w:instrText xml:space="preserve"> Рисунок \* </w:instrText>
      </w:r>
      <w:r w:rsidR="00AD24C3" w:rsidRPr="009F2883">
        <w:instrText>ARABIC</w:instrText>
      </w:r>
      <w:r w:rsidR="00AD24C3" w:rsidRPr="003D2C8A">
        <w:rPr>
          <w:lang w:val="ru-RU"/>
        </w:rPr>
        <w:instrText xml:space="preserve"> </w:instrText>
      </w:r>
      <w:r w:rsidR="00F2450C" w:rsidRPr="009F2883">
        <w:fldChar w:fldCharType="separate"/>
      </w:r>
      <w:r w:rsidR="005667E8" w:rsidRPr="005667E8">
        <w:rPr>
          <w:noProof/>
          <w:lang w:val="ru-RU"/>
        </w:rPr>
        <w:t>2</w:t>
      </w:r>
      <w:r w:rsidR="00F2450C" w:rsidRPr="009F2883">
        <w:fldChar w:fldCharType="end"/>
      </w:r>
      <w:r w:rsidRPr="003D2C8A">
        <w:rPr>
          <w:lang w:val="ru-RU"/>
        </w:rPr>
        <w:t xml:space="preserve"> Форма авторизации в </w:t>
      </w:r>
      <w:r w:rsidRPr="009F2883">
        <w:t>IQMM</w:t>
      </w:r>
    </w:p>
    <w:p w:rsidR="000A1B0A" w:rsidRPr="001722FD" w:rsidRDefault="00F436D5" w:rsidP="009F2883">
      <w:pPr>
        <w:pStyle w:val="1"/>
        <w:rPr>
          <w:lang w:val="ru-RU"/>
        </w:rPr>
      </w:pPr>
      <w:bookmarkStart w:id="4" w:name="_Toc528697963"/>
      <w:r w:rsidRPr="00E62014">
        <w:rPr>
          <w:lang w:val="ru-RU"/>
        </w:rPr>
        <w:lastRenderedPageBreak/>
        <w:t>Элементы интерфейса</w:t>
      </w:r>
      <w:bookmarkEnd w:id="4"/>
    </w:p>
    <w:p w:rsidR="00F436D5" w:rsidRPr="00244E55" w:rsidRDefault="00F436D5" w:rsidP="009F2883">
      <w:pPr>
        <w:pStyle w:val="2"/>
        <w:rPr>
          <w:lang w:val="ru-RU"/>
        </w:rPr>
      </w:pPr>
      <w:bookmarkStart w:id="5" w:name="_Toc528697964"/>
      <w:r w:rsidRPr="00E62014">
        <w:rPr>
          <w:lang w:val="ru-RU"/>
        </w:rPr>
        <w:t>Меню</w:t>
      </w:r>
      <w:bookmarkEnd w:id="5"/>
    </w:p>
    <w:p w:rsidR="003D71F3" w:rsidRPr="00E62014" w:rsidRDefault="003D71F3" w:rsidP="003D71F3">
      <w:r w:rsidRPr="00E62014">
        <w:t xml:space="preserve">Состав меню - настраиваемый и может отличаться </w:t>
      </w:r>
      <w:proofErr w:type="gramStart"/>
      <w:r w:rsidRPr="00E62014">
        <w:t>от</w:t>
      </w:r>
      <w:proofErr w:type="gramEnd"/>
      <w:r w:rsidRPr="00E62014">
        <w:t xml:space="preserve"> приведенного в примерах ниже.</w:t>
      </w:r>
    </w:p>
    <w:p w:rsidR="00F436D5" w:rsidRDefault="00F436D5" w:rsidP="00F436D5">
      <w:r>
        <w:rPr>
          <w:noProof/>
        </w:rPr>
        <w:drawing>
          <wp:inline distT="0" distB="0" distL="0" distR="0">
            <wp:extent cx="5940425" cy="1191179"/>
            <wp:effectExtent l="0" t="19050" r="79375" b="66121"/>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 cstate="print"/>
                    <a:srcRect/>
                    <a:stretch>
                      <a:fillRect/>
                    </a:stretch>
                  </pic:blipFill>
                  <pic:spPr bwMode="auto">
                    <a:xfrm>
                      <a:off x="0" y="0"/>
                      <a:ext cx="5940425" cy="1191179"/>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3D71F3" w:rsidRPr="00E62014" w:rsidRDefault="003D71F3" w:rsidP="004701AF">
      <w:pPr>
        <w:pStyle w:val="aa"/>
        <w:rPr>
          <w:lang w:val="ru-RU"/>
        </w:rPr>
      </w:pPr>
      <w:r w:rsidRPr="00E62014">
        <w:rPr>
          <w:lang w:val="ru-RU"/>
        </w:rPr>
        <w:t xml:space="preserve">Рисунок </w:t>
      </w:r>
      <w:r w:rsidR="00F2450C">
        <w:fldChar w:fldCharType="begin"/>
      </w:r>
      <w:r w:rsidR="00AD24C3" w:rsidRPr="00E62014">
        <w:rPr>
          <w:lang w:val="ru-RU"/>
        </w:rPr>
        <w:instrText xml:space="preserve"> </w:instrText>
      </w:r>
      <w:r w:rsidR="00AD24C3">
        <w:instrText>SEQ</w:instrText>
      </w:r>
      <w:r w:rsidR="00AD24C3" w:rsidRPr="00E62014">
        <w:rPr>
          <w:lang w:val="ru-RU"/>
        </w:rPr>
        <w:instrText xml:space="preserve"> Рисунок \* </w:instrText>
      </w:r>
      <w:r w:rsidR="00AD24C3">
        <w:instrText>ARABIC</w:instrText>
      </w:r>
      <w:r w:rsidR="00AD24C3" w:rsidRPr="00E62014">
        <w:rPr>
          <w:lang w:val="ru-RU"/>
        </w:rPr>
        <w:instrText xml:space="preserve"> </w:instrText>
      </w:r>
      <w:r w:rsidR="00F2450C">
        <w:fldChar w:fldCharType="separate"/>
      </w:r>
      <w:r w:rsidR="005667E8" w:rsidRPr="005667E8">
        <w:rPr>
          <w:noProof/>
          <w:lang w:val="ru-RU"/>
        </w:rPr>
        <w:t>3</w:t>
      </w:r>
      <w:r w:rsidR="00F2450C">
        <w:fldChar w:fldCharType="end"/>
      </w:r>
      <w:r w:rsidRPr="00E62014">
        <w:rPr>
          <w:lang w:val="ru-RU"/>
        </w:rPr>
        <w:t xml:space="preserve"> Многоуровневое меню</w:t>
      </w:r>
    </w:p>
    <w:p w:rsidR="00F436D5" w:rsidRPr="00E62014" w:rsidRDefault="00F436D5" w:rsidP="00F436D5">
      <w:r w:rsidRPr="00E62014">
        <w:t>На следующем изображении базовые элементы интерфейса маркированы:</w:t>
      </w:r>
    </w:p>
    <w:p w:rsidR="00F436D5" w:rsidRPr="00AC2F9C" w:rsidRDefault="00F436D5" w:rsidP="00F436D5">
      <w:r>
        <w:rPr>
          <w:noProof/>
        </w:rPr>
        <w:drawing>
          <wp:inline distT="0" distB="0" distL="0" distR="0">
            <wp:extent cx="5940425" cy="1191179"/>
            <wp:effectExtent l="0" t="19050" r="79375" b="66121"/>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 cstate="print"/>
                    <a:srcRect/>
                    <a:stretch>
                      <a:fillRect/>
                    </a:stretch>
                  </pic:blipFill>
                  <pic:spPr bwMode="auto">
                    <a:xfrm>
                      <a:off x="0" y="0"/>
                      <a:ext cx="5940425" cy="1191179"/>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3D71F3" w:rsidRDefault="003D71F3" w:rsidP="004701AF">
      <w:pPr>
        <w:pStyle w:val="aa"/>
      </w:pPr>
      <w:r w:rsidRPr="00AC2F9C">
        <w:rPr>
          <w:lang w:val="ru-RU"/>
        </w:rPr>
        <w:t>Рисунок</w:t>
      </w:r>
      <w:r>
        <w:t xml:space="preserve"> </w:t>
      </w:r>
      <w:fldSimple w:instr=" SEQ Рисунок \* ARABIC ">
        <w:r w:rsidR="005667E8">
          <w:rPr>
            <w:noProof/>
          </w:rPr>
          <w:t>4</w:t>
        </w:r>
      </w:fldSimple>
      <w:r w:rsidRPr="00AC2F9C">
        <w:rPr>
          <w:lang w:val="ru-RU"/>
        </w:rPr>
        <w:t xml:space="preserve"> Элементы многоуровневое</w:t>
      </w:r>
      <w:r w:rsidRPr="0066137A">
        <w:t xml:space="preserve"> меню</w:t>
      </w:r>
    </w:p>
    <w:p w:rsidR="004A5475" w:rsidRPr="00393EDC" w:rsidRDefault="00F436D5" w:rsidP="004F328B">
      <w:pPr>
        <w:pStyle w:val="a"/>
        <w:numPr>
          <w:ilvl w:val="0"/>
          <w:numId w:val="38"/>
        </w:numPr>
        <w:rPr>
          <w:lang w:val="ru-RU"/>
        </w:rPr>
      </w:pPr>
      <w:r w:rsidRPr="00393EDC">
        <w:rPr>
          <w:lang w:val="ru-RU"/>
        </w:rPr>
        <w:t>#1 – основной блок меню, содержащий динамические элементы: меню навигации, кнопочного меню, элемент выбора домена мониторинга, а так же статические элементы: логотип, строка с версией системы управления, кнопочки для сворачивания всего блока. Основной блок меню можно сворачивать, освобождая, таким образом, рабочее пространство. Блок является элементом с фиксированным положением и остается на экране при горизонтальной прокрутке. При прокрутке он автоматически становится полупрозрачным, но остается доступным для работы с его элементами при наведении курсора. Таким образом, предоставляется максимум возможности для визуального анализа предоставленной информации.</w:t>
      </w:r>
    </w:p>
    <w:p w:rsidR="00421A04" w:rsidRPr="00AC2F9C" w:rsidRDefault="00F436D5" w:rsidP="004F328B">
      <w:pPr>
        <w:pStyle w:val="a"/>
        <w:numPr>
          <w:ilvl w:val="0"/>
          <w:numId w:val="38"/>
        </w:numPr>
        <w:rPr>
          <w:lang w:val="ru-RU"/>
        </w:rPr>
      </w:pPr>
      <w:r w:rsidRPr="00393EDC">
        <w:rPr>
          <w:lang w:val="ru-RU"/>
        </w:rPr>
        <w:t>#2 – Блок многоуровневого меню навигации. На всех уровнях вложенности остаются доступными элементы, смежные, по отношению к текущему открытому пункту меню. Таким образом, сокращено число шагов, необходимых оператору для переключения между связанными задачами. Меню всегда развернуто к текущей задаче, предоставляя оператору доступ к логически связанным инструментам.</w:t>
      </w:r>
      <w:r w:rsidRPr="00AC2F9C">
        <w:rPr>
          <w:lang w:val="ru-RU"/>
        </w:rPr>
        <w:t xml:space="preserve"> Меню может быть персонализировано для каждого оператора. </w:t>
      </w:r>
    </w:p>
    <w:p w:rsidR="00421A04" w:rsidRPr="00393EDC" w:rsidRDefault="00F436D5" w:rsidP="004F328B">
      <w:pPr>
        <w:pStyle w:val="a"/>
        <w:numPr>
          <w:ilvl w:val="0"/>
          <w:numId w:val="38"/>
        </w:numPr>
        <w:rPr>
          <w:lang w:val="ru-RU"/>
        </w:rPr>
      </w:pPr>
      <w:r w:rsidRPr="00393EDC">
        <w:rPr>
          <w:lang w:val="ru-RU"/>
        </w:rPr>
        <w:t>#3 – Блок кнопочного меню. Настраиваемые, персонализируемые ссылки для быстрого доступа к функциональным элементам системы.</w:t>
      </w:r>
    </w:p>
    <w:p w:rsidR="00F436D5" w:rsidRPr="00393EDC" w:rsidRDefault="00F436D5" w:rsidP="004F328B">
      <w:pPr>
        <w:pStyle w:val="a"/>
        <w:numPr>
          <w:ilvl w:val="0"/>
          <w:numId w:val="38"/>
        </w:numPr>
        <w:rPr>
          <w:lang w:val="ru-RU"/>
        </w:rPr>
      </w:pPr>
      <w:r w:rsidRPr="00393EDC">
        <w:rPr>
          <w:lang w:val="ru-RU"/>
        </w:rPr>
        <w:t>#4 – список доменов мониторинга для быстрого переключения между ними.</w:t>
      </w:r>
    </w:p>
    <w:p w:rsidR="00421A04" w:rsidRPr="00E62014" w:rsidRDefault="00421A04" w:rsidP="009F2883">
      <w:pPr>
        <w:pStyle w:val="2"/>
        <w:rPr>
          <w:lang w:val="ru-RU"/>
        </w:rPr>
      </w:pPr>
      <w:bookmarkStart w:id="6" w:name="_Toc528697965"/>
      <w:r w:rsidRPr="00E62014">
        <w:rPr>
          <w:lang w:val="ru-RU"/>
        </w:rPr>
        <w:t xml:space="preserve">Формы </w:t>
      </w:r>
      <w:r w:rsidR="0074087F" w:rsidRPr="00E62014">
        <w:rPr>
          <w:lang w:val="ru-RU"/>
        </w:rPr>
        <w:t>конфигурации</w:t>
      </w:r>
      <w:bookmarkEnd w:id="6"/>
    </w:p>
    <w:p w:rsidR="005B349E" w:rsidRPr="00E62014" w:rsidRDefault="005B349E" w:rsidP="005B349E">
      <w:r w:rsidRPr="00E62014">
        <w:t>В системе реализованы единообразные формы для проведения конфигураций объектов. При открытии любой конфигурационной формы появляется таблица с параметрами, относящимися к конфигурации заданного объекта</w:t>
      </w:r>
      <w:r w:rsidR="00D91A07" w:rsidRPr="00E62014">
        <w:t xml:space="preserve"> (</w:t>
      </w:r>
      <w:r w:rsidR="00F2450C">
        <w:fldChar w:fldCharType="begin"/>
      </w:r>
      <w:r w:rsidR="00CB7937">
        <w:instrText xml:space="preserve"> REF _Ref465256868 \h </w:instrText>
      </w:r>
      <w:r w:rsidR="00F2450C">
        <w:fldChar w:fldCharType="separate"/>
      </w:r>
      <w:r w:rsidR="005667E8" w:rsidRPr="003D2C8A">
        <w:t xml:space="preserve">Рисунок </w:t>
      </w:r>
      <w:r w:rsidR="005667E8">
        <w:rPr>
          <w:noProof/>
        </w:rPr>
        <w:t>5</w:t>
      </w:r>
      <w:r w:rsidR="00F2450C">
        <w:fldChar w:fldCharType="end"/>
      </w:r>
      <w:r w:rsidR="00FB1E5B" w:rsidRPr="00E62014">
        <w:t>, блок #1</w:t>
      </w:r>
      <w:r w:rsidR="00D91A07" w:rsidRPr="00E62014">
        <w:t>)</w:t>
      </w:r>
      <w:r w:rsidRPr="00E62014">
        <w:t>, а так же кнопочное меню</w:t>
      </w:r>
      <w:r w:rsidR="005339C2" w:rsidRPr="00E62014">
        <w:t xml:space="preserve"> управления</w:t>
      </w:r>
      <w:r w:rsidR="00FB1E5B" w:rsidRPr="00E62014">
        <w:t xml:space="preserve"> (</w:t>
      </w:r>
      <w:r w:rsidR="00F2450C">
        <w:fldChar w:fldCharType="begin"/>
      </w:r>
      <w:r w:rsidR="00CB7937">
        <w:instrText xml:space="preserve"> REF _Ref465256868 \h </w:instrText>
      </w:r>
      <w:r w:rsidR="00F2450C">
        <w:fldChar w:fldCharType="separate"/>
      </w:r>
      <w:r w:rsidR="005667E8" w:rsidRPr="003D2C8A">
        <w:t xml:space="preserve">Рисунок </w:t>
      </w:r>
      <w:r w:rsidR="005667E8">
        <w:rPr>
          <w:noProof/>
        </w:rPr>
        <w:t>5</w:t>
      </w:r>
      <w:r w:rsidR="00F2450C">
        <w:fldChar w:fldCharType="end"/>
      </w:r>
      <w:r w:rsidR="00FB1E5B" w:rsidRPr="00E62014">
        <w:t>, блок #2)</w:t>
      </w:r>
      <w:r w:rsidRPr="00E62014">
        <w:t xml:space="preserve">. </w:t>
      </w:r>
      <w:r w:rsidR="005339C2" w:rsidRPr="00E62014">
        <w:t>М</w:t>
      </w:r>
      <w:r w:rsidRPr="00E62014">
        <w:t>еню</w:t>
      </w:r>
      <w:r w:rsidR="005339C2" w:rsidRPr="00E62014">
        <w:t xml:space="preserve"> управления</w:t>
      </w:r>
      <w:r w:rsidRPr="00E62014">
        <w:t xml:space="preserve"> имеет фиксированное положение, сворачивается при горизонтальной прокрутке, но при этом остается доступным оператору при наведении курсора мыши.</w:t>
      </w:r>
    </w:p>
    <w:p w:rsidR="005B349E" w:rsidRDefault="00D91A07" w:rsidP="005B349E">
      <w:r>
        <w:rPr>
          <w:noProof/>
        </w:rPr>
        <w:lastRenderedPageBreak/>
        <w:drawing>
          <wp:inline distT="0" distB="0" distL="0" distR="0">
            <wp:extent cx="5352825" cy="3524250"/>
            <wp:effectExtent l="0" t="19050" r="76425" b="57150"/>
            <wp:docPr id="2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srcRect/>
                    <a:stretch>
                      <a:fillRect/>
                    </a:stretch>
                  </pic:blipFill>
                  <pic:spPr bwMode="auto">
                    <a:xfrm>
                      <a:off x="0" y="0"/>
                      <a:ext cx="5352825" cy="352425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D91A07" w:rsidRPr="003D2C8A" w:rsidRDefault="00D91A07" w:rsidP="004701AF">
      <w:pPr>
        <w:pStyle w:val="aa"/>
        <w:rPr>
          <w:lang w:val="ru-RU"/>
        </w:rPr>
      </w:pPr>
      <w:bookmarkStart w:id="7" w:name="_Ref465256868"/>
      <w:r w:rsidRPr="003D2C8A">
        <w:rPr>
          <w:lang w:val="ru-RU"/>
        </w:rPr>
        <w:t xml:space="preserve">Рисунок </w:t>
      </w:r>
      <w:r w:rsidR="00F2450C" w:rsidRPr="004701AF">
        <w:fldChar w:fldCharType="begin"/>
      </w:r>
      <w:r w:rsidR="00AD24C3" w:rsidRPr="003D2C8A">
        <w:rPr>
          <w:lang w:val="ru-RU"/>
        </w:rPr>
        <w:instrText xml:space="preserve"> </w:instrText>
      </w:r>
      <w:r w:rsidR="00AD24C3" w:rsidRPr="004701AF">
        <w:instrText>SEQ</w:instrText>
      </w:r>
      <w:r w:rsidR="00AD24C3" w:rsidRPr="003D2C8A">
        <w:rPr>
          <w:lang w:val="ru-RU"/>
        </w:rPr>
        <w:instrText xml:space="preserve"> Рисунок \* </w:instrText>
      </w:r>
      <w:r w:rsidR="00AD24C3" w:rsidRPr="004701AF">
        <w:instrText>ARABIC</w:instrText>
      </w:r>
      <w:r w:rsidR="00AD24C3" w:rsidRPr="003D2C8A">
        <w:rPr>
          <w:lang w:val="ru-RU"/>
        </w:rPr>
        <w:instrText xml:space="preserve"> </w:instrText>
      </w:r>
      <w:r w:rsidR="00F2450C" w:rsidRPr="004701AF">
        <w:fldChar w:fldCharType="separate"/>
      </w:r>
      <w:r w:rsidR="005667E8" w:rsidRPr="005667E8">
        <w:rPr>
          <w:noProof/>
          <w:lang w:val="ru-RU"/>
        </w:rPr>
        <w:t>5</w:t>
      </w:r>
      <w:r w:rsidR="00F2450C" w:rsidRPr="004701AF">
        <w:fldChar w:fldCharType="end"/>
      </w:r>
      <w:bookmarkEnd w:id="7"/>
      <w:r w:rsidRPr="003D2C8A">
        <w:rPr>
          <w:lang w:val="ru-RU"/>
        </w:rPr>
        <w:t xml:space="preserve"> Форма конфигурации</w:t>
      </w:r>
    </w:p>
    <w:p w:rsidR="00FB1E5B" w:rsidRPr="00E62014" w:rsidRDefault="00FB1E5B" w:rsidP="00FB1E5B">
      <w:r w:rsidRPr="00E62014">
        <w:t xml:space="preserve">При конфигурации объектов в системе часть полей является не обязательной для заполнения, часть – система может задать самостоятельно, часть – должны быть определены оператором. В связи с этим, таблицы конфигурации могут быть представлены в четырех режимах сложности от экспертного режима </w:t>
      </w:r>
      <w:proofErr w:type="gramStart"/>
      <w:r w:rsidRPr="00E62014">
        <w:t>до</w:t>
      </w:r>
      <w:proofErr w:type="gramEnd"/>
      <w:r w:rsidRPr="00E62014">
        <w:t xml:space="preserve"> минимального. Режим сложности определяет состав и сложность отображаемой оператору информации. </w:t>
      </w:r>
      <w:r w:rsidR="00F2450C">
        <w:fldChar w:fldCharType="begin"/>
      </w:r>
      <w:r w:rsidR="00CB7937">
        <w:instrText xml:space="preserve"> REF _Ref465256868 \h </w:instrText>
      </w:r>
      <w:r w:rsidR="00F2450C">
        <w:fldChar w:fldCharType="separate"/>
      </w:r>
      <w:r w:rsidR="005667E8" w:rsidRPr="003D2C8A">
        <w:t xml:space="preserve">Рисунок </w:t>
      </w:r>
      <w:r w:rsidR="005667E8">
        <w:rPr>
          <w:noProof/>
        </w:rPr>
        <w:t>5</w:t>
      </w:r>
      <w:r w:rsidR="00F2450C">
        <w:fldChar w:fldCharType="end"/>
      </w:r>
      <w:r w:rsidRPr="00E62014">
        <w:t xml:space="preserve"> приводит пример экранной формы конфигурации тестов в минимальном режиме. Как видно, создать базовый тест - просто, для этого потребуется задать всего 3 значения: имя теста</w:t>
      </w:r>
      <w:r w:rsidR="00DC7EDD" w:rsidRPr="00E62014">
        <w:t xml:space="preserve"> (опционально)</w:t>
      </w:r>
      <w:r w:rsidRPr="00E62014">
        <w:t>, агент-инициатор, сопряженный агент  (</w:t>
      </w:r>
      <w:r>
        <w:t>Creation</w:t>
      </w:r>
      <w:r w:rsidRPr="00E62014">
        <w:t xml:space="preserve"> </w:t>
      </w:r>
      <w:r>
        <w:t>date</w:t>
      </w:r>
      <w:r w:rsidRPr="00E62014">
        <w:t xml:space="preserve"> – заполняется автоматически и не доступно для редактирования).</w:t>
      </w:r>
    </w:p>
    <w:p w:rsidR="00D91A07" w:rsidRPr="00E62014" w:rsidRDefault="005339C2" w:rsidP="009F2883">
      <w:pPr>
        <w:pStyle w:val="3"/>
        <w:rPr>
          <w:lang w:val="ru-RU"/>
        </w:rPr>
      </w:pPr>
      <w:bookmarkStart w:id="8" w:name="_Toc528697966"/>
      <w:r w:rsidRPr="00E62014">
        <w:rPr>
          <w:lang w:val="ru-RU"/>
        </w:rPr>
        <w:t>Меню управления</w:t>
      </w:r>
      <w:bookmarkEnd w:id="8"/>
    </w:p>
    <w:p w:rsidR="005339C2" w:rsidRPr="00E62014" w:rsidRDefault="005339C2" w:rsidP="005B349E">
      <w:r w:rsidRPr="00E62014">
        <w:t>Меню управление приведено на рисунке:</w:t>
      </w:r>
    </w:p>
    <w:p w:rsidR="005339C2" w:rsidRPr="00AC2F9C" w:rsidRDefault="005339C2" w:rsidP="005B349E">
      <w:r>
        <w:rPr>
          <w:noProof/>
        </w:rPr>
        <w:drawing>
          <wp:inline distT="0" distB="0" distL="0" distR="0">
            <wp:extent cx="5536692" cy="384048"/>
            <wp:effectExtent l="0" t="19050" r="83058" b="54102"/>
            <wp:docPr id="2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tretch>
                      <a:fillRect/>
                    </a:stretch>
                  </pic:blipFill>
                  <pic:spPr bwMode="auto">
                    <a:xfrm>
                      <a:off x="0" y="0"/>
                      <a:ext cx="5536692" cy="384048"/>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5339C2" w:rsidRPr="004701AF" w:rsidRDefault="005339C2" w:rsidP="004701AF">
      <w:pPr>
        <w:pStyle w:val="aa"/>
      </w:pPr>
      <w:r w:rsidRPr="004701AF">
        <w:t xml:space="preserve">Рисунок </w:t>
      </w:r>
      <w:fldSimple w:instr=" SEQ Рисунок \* ARABIC ">
        <w:r w:rsidR="005667E8">
          <w:rPr>
            <w:noProof/>
          </w:rPr>
          <w:t>6</w:t>
        </w:r>
      </w:fldSimple>
      <w:r w:rsidRPr="004701AF">
        <w:t xml:space="preserve"> Кнопочное меню управления</w:t>
      </w:r>
    </w:p>
    <w:tbl>
      <w:tblPr>
        <w:tblW w:w="0" w:type="auto"/>
        <w:tblLook w:val="04A0"/>
      </w:tblPr>
      <w:tblGrid>
        <w:gridCol w:w="1064"/>
        <w:gridCol w:w="8400"/>
      </w:tblGrid>
      <w:tr w:rsidR="005339C2" w:rsidRPr="00B83888" w:rsidTr="006F22FE">
        <w:trPr>
          <w:tblHeader/>
        </w:trPr>
        <w:tc>
          <w:tcPr>
            <w:tcW w:w="1064" w:type="dxa"/>
          </w:tcPr>
          <w:p w:rsidR="005339C2" w:rsidRPr="00B83888" w:rsidRDefault="006F22FE" w:rsidP="005B349E">
            <w:pPr>
              <w:rPr>
                <w:b/>
              </w:rPr>
            </w:pPr>
            <w:r w:rsidRPr="00B83888">
              <w:rPr>
                <w:b/>
              </w:rPr>
              <w:t>Кнопка</w:t>
            </w:r>
          </w:p>
        </w:tc>
        <w:tc>
          <w:tcPr>
            <w:tcW w:w="8400" w:type="dxa"/>
          </w:tcPr>
          <w:p w:rsidR="005339C2" w:rsidRPr="00B83888" w:rsidRDefault="006F22FE" w:rsidP="005B349E">
            <w:pPr>
              <w:rPr>
                <w:b/>
              </w:rPr>
            </w:pPr>
            <w:r w:rsidRPr="00B83888">
              <w:rPr>
                <w:b/>
              </w:rPr>
              <w:t>Действие</w:t>
            </w:r>
          </w:p>
        </w:tc>
      </w:tr>
      <w:tr w:rsidR="005339C2" w:rsidRPr="00034927" w:rsidTr="006F22FE">
        <w:tc>
          <w:tcPr>
            <w:tcW w:w="1064" w:type="dxa"/>
          </w:tcPr>
          <w:p w:rsidR="001722FD" w:rsidRDefault="001722FD" w:rsidP="005B349E">
            <w:r>
              <w:rPr>
                <w:noProof/>
              </w:rPr>
              <w:drawing>
                <wp:inline distT="0" distB="0" distL="0" distR="0">
                  <wp:extent cx="230505" cy="230505"/>
                  <wp:effectExtent l="19050" t="0" r="0" b="0"/>
                  <wp:docPr id="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p>
          <w:p w:rsidR="005339C2" w:rsidRPr="005339C2" w:rsidRDefault="005339C2" w:rsidP="005B349E">
            <w:r>
              <w:t>Add</w:t>
            </w:r>
          </w:p>
        </w:tc>
        <w:tc>
          <w:tcPr>
            <w:tcW w:w="8400" w:type="dxa"/>
          </w:tcPr>
          <w:p w:rsidR="005339C2" w:rsidRPr="00E62014" w:rsidRDefault="001722FD" w:rsidP="008C56E9">
            <w:r w:rsidRPr="00E62014">
              <w:t>Добавить</w:t>
            </w:r>
            <w:r w:rsidR="008C56E9" w:rsidRPr="001722FD">
              <w:t xml:space="preserve"> </w:t>
            </w:r>
            <w:r w:rsidRPr="00E62014">
              <w:t>объект</w:t>
            </w:r>
            <w:r w:rsidR="008C56E9" w:rsidRPr="001722FD">
              <w:t xml:space="preserve"> </w:t>
            </w:r>
            <w:r w:rsidR="008C56E9" w:rsidRPr="00E62014">
              <w:t>в</w:t>
            </w:r>
            <w:r w:rsidR="008C56E9" w:rsidRPr="001722FD">
              <w:t xml:space="preserve"> </w:t>
            </w:r>
            <w:r w:rsidR="008C56E9" w:rsidRPr="00E62014">
              <w:t>базу</w:t>
            </w:r>
            <w:r w:rsidR="008C56E9" w:rsidRPr="001722FD">
              <w:t xml:space="preserve">. </w:t>
            </w:r>
            <w:r w:rsidR="008C56E9" w:rsidRPr="00E62014">
              <w:t>Для добавления требуется заполнить необходимые поля. Полям будут присвоены значения по-умолчанию (указаны в столбце</w:t>
            </w:r>
            <w:r w:rsidR="008C56E9" w:rsidRPr="00C06AC6">
              <w:t xml:space="preserve"> </w:t>
            </w:r>
            <w:r w:rsidR="008C56E9" w:rsidRPr="00AC2F9C">
              <w:rPr>
                <w:lang w:val="en-US"/>
              </w:rPr>
              <w:t>Default</w:t>
            </w:r>
            <w:r w:rsidR="008C56E9" w:rsidRPr="00E62014">
              <w:t>), если не указано иное.</w:t>
            </w:r>
          </w:p>
        </w:tc>
      </w:tr>
      <w:tr w:rsidR="005339C2" w:rsidRPr="008C56E9" w:rsidTr="006F22FE">
        <w:tc>
          <w:tcPr>
            <w:tcW w:w="1064" w:type="dxa"/>
          </w:tcPr>
          <w:p w:rsidR="001722FD" w:rsidRDefault="001722FD" w:rsidP="005B349E">
            <w:r>
              <w:rPr>
                <w:noProof/>
              </w:rPr>
              <w:drawing>
                <wp:inline distT="0" distB="0" distL="0" distR="0">
                  <wp:extent cx="302260" cy="302260"/>
                  <wp:effectExtent l="19050" t="0" r="2540" b="0"/>
                  <wp:docPr id="14" name="Рисунок 14" descr="C:\Users\Максим\Documents\Job\SLA\doc\IQM-guides\img\iqmm-img\if\24x24\netc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Максим\Documents\Job\SLA\doc\IQM-guides\img\iqmm-img\if\24x24\netcfg.png"/>
                          <pic:cNvPicPr>
                            <a:picLocks noChangeAspect="1" noChangeArrowheads="1"/>
                          </pic:cNvPicPr>
                        </pic:nvPicPr>
                        <pic:blipFill>
                          <a:blip r:embed="rId15" cstate="print"/>
                          <a:srcRect/>
                          <a:stretch>
                            <a:fillRect/>
                          </a:stretch>
                        </pic:blipFill>
                        <pic:spPr bwMode="auto">
                          <a:xfrm>
                            <a:off x="0" y="0"/>
                            <a:ext cx="302260" cy="302260"/>
                          </a:xfrm>
                          <a:prstGeom prst="rect">
                            <a:avLst/>
                          </a:prstGeom>
                          <a:noFill/>
                          <a:ln w="9525">
                            <a:noFill/>
                            <a:miter lim="800000"/>
                            <a:headEnd/>
                            <a:tailEnd/>
                          </a:ln>
                        </pic:spPr>
                      </pic:pic>
                    </a:graphicData>
                  </a:graphic>
                </wp:inline>
              </w:drawing>
            </w:r>
          </w:p>
          <w:p w:rsidR="005339C2" w:rsidRDefault="005339C2" w:rsidP="005B349E">
            <w:r>
              <w:t>Get</w:t>
            </w:r>
          </w:p>
        </w:tc>
        <w:tc>
          <w:tcPr>
            <w:tcW w:w="8400" w:type="dxa"/>
          </w:tcPr>
          <w:p w:rsidR="005339C2" w:rsidRPr="006B6BF5" w:rsidRDefault="008C56E9" w:rsidP="001722FD">
            <w:r w:rsidRPr="00E62014">
              <w:t>Только для</w:t>
            </w:r>
            <w:r w:rsidRPr="00C06AC6">
              <w:t xml:space="preserve"> </w:t>
            </w:r>
            <w:r w:rsidRPr="00AC2F9C">
              <w:rPr>
                <w:lang w:val="en-US"/>
              </w:rPr>
              <w:t>agents</w:t>
            </w:r>
            <w:r w:rsidRPr="00E62014">
              <w:t>,</w:t>
            </w:r>
            <w:r w:rsidRPr="00C06AC6">
              <w:t xml:space="preserve"> </w:t>
            </w:r>
            <w:r w:rsidRPr="00AC2F9C">
              <w:rPr>
                <w:lang w:val="en-US"/>
              </w:rPr>
              <w:t>tests</w:t>
            </w:r>
            <w:r w:rsidRPr="00E62014">
              <w:t xml:space="preserve">. </w:t>
            </w:r>
            <w:r w:rsidR="001722FD" w:rsidRPr="00E62014">
              <w:t>Подключиться</w:t>
            </w:r>
            <w:r w:rsidRPr="00E62014">
              <w:t xml:space="preserve"> к </w:t>
            </w:r>
            <w:r w:rsidRPr="00FF0295">
              <w:t>IQM</w:t>
            </w:r>
            <w:r w:rsidRPr="00E62014">
              <w:t>-</w:t>
            </w:r>
            <w:r w:rsidR="001722FD" w:rsidRPr="00E62014">
              <w:t>агенту, считать его конфигурацию</w:t>
            </w:r>
            <w:r w:rsidRPr="00E62014">
              <w:t xml:space="preserve">, </w:t>
            </w:r>
            <w:r w:rsidR="001722FD" w:rsidRPr="00E62014">
              <w:t>занести</w:t>
            </w:r>
            <w:r w:rsidRPr="00E62014">
              <w:t xml:space="preserve"> конфигурации в базу. Для получения конфигурации агента и тестов потребуется в форме</w:t>
            </w:r>
            <w:r w:rsidRPr="00C06AC6">
              <w:t xml:space="preserve"> </w:t>
            </w:r>
            <w:r w:rsidRPr="00AC2F9C">
              <w:rPr>
                <w:lang w:val="en-US"/>
              </w:rPr>
              <w:t>agents</w:t>
            </w:r>
            <w:r w:rsidRPr="00E62014">
              <w:t xml:space="preserve"> указать</w:t>
            </w:r>
            <w:r w:rsidRPr="00C06AC6">
              <w:t xml:space="preserve"> </w:t>
            </w:r>
            <w:r w:rsidR="00FF0295" w:rsidRPr="00AC2F9C">
              <w:rPr>
                <w:lang w:val="en-US"/>
              </w:rPr>
              <w:t>Agent</w:t>
            </w:r>
            <w:r w:rsidR="00FF0295" w:rsidRPr="00E62014">
              <w:t xml:space="preserve"> </w:t>
            </w:r>
            <w:r w:rsidR="00FF0295" w:rsidRPr="00FF0295">
              <w:t>IP</w:t>
            </w:r>
            <w:r w:rsidR="00FF0295" w:rsidRPr="00E62014">
              <w:t>,</w:t>
            </w:r>
            <w:r w:rsidR="00FF0295" w:rsidRPr="00C06AC6">
              <w:t xml:space="preserve"> </w:t>
            </w:r>
            <w:r w:rsidR="00FF0295" w:rsidRPr="00AC2F9C">
              <w:rPr>
                <w:lang w:val="en-US"/>
              </w:rPr>
              <w:t>Agent</w:t>
            </w:r>
            <w:r w:rsidR="00FF0295" w:rsidRPr="00C06AC6">
              <w:t xml:space="preserve"> </w:t>
            </w:r>
            <w:r w:rsidR="00FF0295" w:rsidRPr="00AC2F9C">
              <w:rPr>
                <w:lang w:val="en-US"/>
              </w:rPr>
              <w:t>password</w:t>
            </w:r>
            <w:r w:rsidR="00FF0295" w:rsidRPr="00E62014">
              <w:t>,</w:t>
            </w:r>
            <w:r w:rsidR="00FF0295" w:rsidRPr="00C06AC6">
              <w:t xml:space="preserve"> </w:t>
            </w:r>
            <w:r w:rsidR="00FF0295" w:rsidRPr="00AC2F9C">
              <w:rPr>
                <w:lang w:val="en-US"/>
              </w:rPr>
              <w:t>Agent</w:t>
            </w:r>
            <w:r w:rsidR="00FF0295" w:rsidRPr="00E62014">
              <w:t xml:space="preserve"> </w:t>
            </w:r>
            <w:r w:rsidR="00FF0295" w:rsidRPr="00FF0295">
              <w:t>type</w:t>
            </w:r>
            <w:r w:rsidR="00FF0295" w:rsidRPr="00E62014">
              <w:t>=</w:t>
            </w:r>
            <w:r w:rsidR="00FF0295" w:rsidRPr="00FF0295">
              <w:t>IQM</w:t>
            </w:r>
            <w:r w:rsidR="00FF0295" w:rsidRPr="00E62014">
              <w:t>, [</w:t>
            </w:r>
            <w:r w:rsidR="00FF0295" w:rsidRPr="00FF0295">
              <w:t>SNMP</w:t>
            </w:r>
            <w:r w:rsidR="00FF0295" w:rsidRPr="00C06AC6">
              <w:t xml:space="preserve"> </w:t>
            </w:r>
            <w:r w:rsidR="00FF0295" w:rsidRPr="00AC2F9C">
              <w:rPr>
                <w:lang w:val="en-US"/>
              </w:rPr>
              <w:t>profile</w:t>
            </w:r>
            <w:r w:rsidR="00FF0295" w:rsidRPr="00E62014">
              <w:t>]</w:t>
            </w:r>
            <w:r w:rsidR="00513082" w:rsidRPr="00E62014">
              <w:t>.</w:t>
            </w:r>
            <w:r w:rsidR="00FF0295" w:rsidRPr="00E62014">
              <w:t xml:space="preserve"> </w:t>
            </w:r>
            <w:r w:rsidR="00513082">
              <w:t>SNMP</w:t>
            </w:r>
            <w:r w:rsidR="00513082" w:rsidRPr="00AC2F9C">
              <w:rPr>
                <w:lang w:val="en-US"/>
              </w:rPr>
              <w:t xml:space="preserve"> profile</w:t>
            </w:r>
            <w:r w:rsidR="00513082">
              <w:t xml:space="preserve"> указывается </w:t>
            </w:r>
            <w:r w:rsidR="00FF0295" w:rsidRPr="00FF0295">
              <w:t>для получения перечня интерфейсов по SNMP.</w:t>
            </w:r>
          </w:p>
        </w:tc>
      </w:tr>
      <w:tr w:rsidR="005339C2" w:rsidRPr="00034927" w:rsidTr="006F22FE">
        <w:tc>
          <w:tcPr>
            <w:tcW w:w="1064" w:type="dxa"/>
          </w:tcPr>
          <w:p w:rsidR="001722FD" w:rsidRPr="00AC2F9C" w:rsidRDefault="001722FD" w:rsidP="005B349E">
            <w:pPr>
              <w:rPr>
                <w:lang w:val="en-US"/>
              </w:rPr>
            </w:pPr>
            <w:r>
              <w:rPr>
                <w:noProof/>
              </w:rPr>
              <w:drawing>
                <wp:inline distT="0" distB="0" distL="0" distR="0">
                  <wp:extent cx="230505" cy="230505"/>
                  <wp:effectExtent l="19050" t="0" r="0" b="0"/>
                  <wp:docPr id="3" name="Рисунок 15" descr="C:\Users\Максим\Documents\Job\SLA\doc\IQM-guides\img\iqmm-img\if\24x24\re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Максим\Documents\Job\SLA\doc\IQM-guides\img\iqmm-img\if\24x24\reload.png"/>
                          <pic:cNvPicPr>
                            <a:picLocks noChangeAspect="1" noChangeArrowheads="1"/>
                          </pic:cNvPicPr>
                        </pic:nvPicPr>
                        <pic:blipFill>
                          <a:blip r:embed="rId16"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p>
          <w:p w:rsidR="005339C2" w:rsidRDefault="005339C2" w:rsidP="005B349E">
            <w:r w:rsidRPr="00AC2F9C">
              <w:rPr>
                <w:lang w:val="en-US"/>
              </w:rPr>
              <w:t>Fill form</w:t>
            </w:r>
          </w:p>
        </w:tc>
        <w:tc>
          <w:tcPr>
            <w:tcW w:w="8400" w:type="dxa"/>
          </w:tcPr>
          <w:p w:rsidR="005339C2" w:rsidRPr="00E62014" w:rsidRDefault="006B6BF5" w:rsidP="006B6BF5">
            <w:r w:rsidRPr="00E62014">
              <w:t xml:space="preserve">Заполнить форму значениями для </w:t>
            </w:r>
            <w:proofErr w:type="gramStart"/>
            <w:r w:rsidRPr="00E62014">
              <w:t>заданного</w:t>
            </w:r>
            <w:proofErr w:type="gramEnd"/>
            <w:r w:rsidRPr="00E62014">
              <w:t xml:space="preserve"> &lt;</w:t>
            </w:r>
            <w:r>
              <w:t>object</w:t>
            </w:r>
            <w:r w:rsidRPr="00E62014">
              <w:t xml:space="preserve">&gt; </w:t>
            </w:r>
            <w:r>
              <w:t>id</w:t>
            </w:r>
            <w:r w:rsidRPr="00E62014">
              <w:t xml:space="preserve"> или &lt;</w:t>
            </w:r>
            <w:r>
              <w:t>object</w:t>
            </w:r>
            <w:r w:rsidRPr="00E62014">
              <w:t xml:space="preserve">&gt; </w:t>
            </w:r>
            <w:r>
              <w:t>name</w:t>
            </w:r>
            <w:r w:rsidRPr="00E62014">
              <w:t>.</w:t>
            </w:r>
          </w:p>
        </w:tc>
      </w:tr>
      <w:tr w:rsidR="005339C2" w:rsidRPr="00034927" w:rsidTr="006F22FE">
        <w:tc>
          <w:tcPr>
            <w:tcW w:w="1064" w:type="dxa"/>
          </w:tcPr>
          <w:p w:rsidR="001722FD" w:rsidRDefault="001722FD" w:rsidP="005B349E">
            <w:r>
              <w:rPr>
                <w:noProof/>
              </w:rPr>
              <w:lastRenderedPageBreak/>
              <w:drawing>
                <wp:inline distT="0" distB="0" distL="0" distR="0">
                  <wp:extent cx="230505" cy="230505"/>
                  <wp:effectExtent l="19050" t="0" r="0" b="0"/>
                  <wp:docPr id="18" name="Рисунок 16" descr="C:\Users\Максим\Documents\Job\SLA\doc\IQM-guides\img\iqmm-img\if\24x24\text-cs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Максим\Documents\Job\SLA\doc\IQM-guides\img\iqmm-img\if\24x24\text-csv.png"/>
                          <pic:cNvPicPr>
                            <a:picLocks noChangeAspect="1" noChangeArrowheads="1"/>
                          </pic:cNvPicPr>
                        </pic:nvPicPr>
                        <pic:blipFill>
                          <a:blip r:embed="rId17"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p>
          <w:p w:rsidR="005339C2" w:rsidRPr="006F22FE" w:rsidRDefault="006F22FE" w:rsidP="005B349E">
            <w:r>
              <w:t>CSV</w:t>
            </w:r>
          </w:p>
        </w:tc>
        <w:tc>
          <w:tcPr>
            <w:tcW w:w="8400" w:type="dxa"/>
          </w:tcPr>
          <w:p w:rsidR="005339C2" w:rsidRPr="00E62014" w:rsidRDefault="006B6BF5" w:rsidP="002E71F1">
            <w:r w:rsidRPr="00E62014">
              <w:t xml:space="preserve">Загрузить конфигурацию в формате </w:t>
            </w:r>
            <w:r>
              <w:t>CSV</w:t>
            </w:r>
            <w:r w:rsidRPr="00E62014">
              <w:t xml:space="preserve">. </w:t>
            </w:r>
            <w:r w:rsidR="00C0497D" w:rsidRPr="00E62014">
              <w:t xml:space="preserve">В итоговую таблицу попадут </w:t>
            </w:r>
            <w:r w:rsidR="002E71F1">
              <w:t>записи</w:t>
            </w:r>
            <w:r w:rsidR="00C0497D" w:rsidRPr="00E62014">
              <w:t xml:space="preserve">, значения параметров которых соответствуют значениям/маскам, заданным в форме. </w:t>
            </w:r>
          </w:p>
        </w:tc>
      </w:tr>
      <w:tr w:rsidR="005339C2" w:rsidRPr="00034927" w:rsidTr="006F22FE">
        <w:tc>
          <w:tcPr>
            <w:tcW w:w="1064" w:type="dxa"/>
          </w:tcPr>
          <w:p w:rsidR="001722FD" w:rsidRDefault="001722FD" w:rsidP="005B349E">
            <w:r>
              <w:rPr>
                <w:noProof/>
              </w:rPr>
              <w:drawing>
                <wp:inline distT="0" distB="0" distL="0" distR="0">
                  <wp:extent cx="230505" cy="230505"/>
                  <wp:effectExtent l="0" t="0" r="0" b="0"/>
                  <wp:docPr id="23" name="Рисунок 17" descr="C:\Users\Максим\Documents\Job\SLA\doc\IQM-guides\img\iqmm-img\if\24x24\sear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Максим\Documents\Job\SLA\doc\IQM-guides\img\iqmm-img\if\24x24\search.png"/>
                          <pic:cNvPicPr>
                            <a:picLocks noChangeAspect="1" noChangeArrowheads="1"/>
                          </pic:cNvPicPr>
                        </pic:nvPicPr>
                        <pic:blipFill>
                          <a:blip r:embed="rId18"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p>
          <w:p w:rsidR="005339C2" w:rsidRDefault="006F22FE" w:rsidP="005B349E">
            <w:r>
              <w:t>View</w:t>
            </w:r>
          </w:p>
        </w:tc>
        <w:tc>
          <w:tcPr>
            <w:tcW w:w="8400" w:type="dxa"/>
          </w:tcPr>
          <w:p w:rsidR="005339C2" w:rsidRPr="00E62014" w:rsidRDefault="00B8147E" w:rsidP="002E71F1">
            <w:r w:rsidRPr="00E62014">
              <w:t>Вывести настройки</w:t>
            </w:r>
            <w:r w:rsidR="00C0497D" w:rsidRPr="00E62014">
              <w:t xml:space="preserve"> на страницу в табличной форме</w:t>
            </w:r>
            <w:proofErr w:type="gramStart"/>
            <w:r w:rsidR="00C0497D" w:rsidRPr="00E62014">
              <w:t xml:space="preserve"> .</w:t>
            </w:r>
            <w:proofErr w:type="gramEnd"/>
            <w:r w:rsidR="00C0497D" w:rsidRPr="00E62014">
              <w:t xml:space="preserve"> В итоговую таблицу попадут </w:t>
            </w:r>
            <w:r w:rsidR="002E71F1">
              <w:t>записи</w:t>
            </w:r>
            <w:r w:rsidR="00C0497D" w:rsidRPr="00E62014">
              <w:t>, значения параметров которых соответствуют значениям/маскам, заданным в форме.</w:t>
            </w:r>
          </w:p>
        </w:tc>
      </w:tr>
      <w:tr w:rsidR="005339C2" w:rsidRPr="002E71F1" w:rsidTr="006F22FE">
        <w:tc>
          <w:tcPr>
            <w:tcW w:w="1064" w:type="dxa"/>
          </w:tcPr>
          <w:p w:rsidR="001722FD" w:rsidRDefault="001722FD" w:rsidP="005B349E">
            <w:r>
              <w:rPr>
                <w:noProof/>
              </w:rPr>
              <w:drawing>
                <wp:inline distT="0" distB="0" distL="0" distR="0">
                  <wp:extent cx="230505" cy="230505"/>
                  <wp:effectExtent l="19050" t="0" r="0" b="0"/>
                  <wp:docPr id="26" name="Рисунок 24" descr="C:\Users\Максим\Documents\Job\SLA\doc\IQM-guides\img\iqmm-img\if\24x24\app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Максим\Documents\Job\SLA\doc\IQM-guides\img\iqmm-img\if\24x24\apply.png"/>
                          <pic:cNvPicPr>
                            <a:picLocks noChangeAspect="1" noChangeArrowheads="1"/>
                          </pic:cNvPicPr>
                        </pic:nvPicPr>
                        <pic:blipFill>
                          <a:blip r:embed="rId19"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p>
          <w:p w:rsidR="005339C2" w:rsidRDefault="006F22FE" w:rsidP="005B349E">
            <w:r>
              <w:t>Change</w:t>
            </w:r>
          </w:p>
        </w:tc>
        <w:tc>
          <w:tcPr>
            <w:tcW w:w="8400" w:type="dxa"/>
          </w:tcPr>
          <w:p w:rsidR="005339C2" w:rsidRDefault="00C0497D" w:rsidP="002E71F1">
            <w:r w:rsidRPr="00E62014">
              <w:t xml:space="preserve">Изменить конфигурацию </w:t>
            </w:r>
            <w:r w:rsidR="002E71F1">
              <w:t>объекта</w:t>
            </w:r>
            <w:r w:rsidRPr="00E62014">
              <w:t xml:space="preserve"> </w:t>
            </w:r>
            <w:proofErr w:type="gramStart"/>
            <w:r w:rsidRPr="00E62014">
              <w:t>для</w:t>
            </w:r>
            <w:proofErr w:type="gramEnd"/>
            <w:r w:rsidRPr="00E62014">
              <w:t xml:space="preserve"> заданного &lt;</w:t>
            </w:r>
            <w:r>
              <w:t>object</w:t>
            </w:r>
            <w:r w:rsidRPr="00E62014">
              <w:t xml:space="preserve">&gt; </w:t>
            </w:r>
            <w:r>
              <w:t>id</w:t>
            </w:r>
            <w:r w:rsidRPr="00E62014">
              <w:t xml:space="preserve"> или &lt;</w:t>
            </w:r>
            <w:r>
              <w:t>object</w:t>
            </w:r>
            <w:r w:rsidRPr="00E62014">
              <w:t xml:space="preserve">&gt; </w:t>
            </w:r>
            <w:r>
              <w:t>name</w:t>
            </w:r>
            <w:r w:rsidRPr="00E62014">
              <w:t xml:space="preserve">. Поля, заполненные </w:t>
            </w:r>
            <w:r w:rsidR="005A1CDE" w:rsidRPr="00E62014">
              <w:t>в форме</w:t>
            </w:r>
            <w:r w:rsidRPr="00E62014">
              <w:t xml:space="preserve"> будут изменены</w:t>
            </w:r>
            <w:r w:rsidR="005A1CDE" w:rsidRPr="00E62014">
              <w:t xml:space="preserve"> на заданные значения</w:t>
            </w:r>
            <w:r w:rsidRPr="00E62014">
              <w:t xml:space="preserve"> </w:t>
            </w:r>
            <w:proofErr w:type="gramStart"/>
            <w:r w:rsidRPr="00E62014">
              <w:t>для</w:t>
            </w:r>
            <w:proofErr w:type="gramEnd"/>
            <w:r w:rsidRPr="00E62014">
              <w:t xml:space="preserve"> заданного &lt;</w:t>
            </w:r>
            <w:r>
              <w:t>object</w:t>
            </w:r>
            <w:r w:rsidRPr="00E62014">
              <w:t xml:space="preserve">&gt; </w:t>
            </w:r>
            <w:r>
              <w:t>id</w:t>
            </w:r>
            <w:r w:rsidRPr="00E62014">
              <w:t xml:space="preserve"> или &lt;</w:t>
            </w:r>
            <w:r>
              <w:t>object</w:t>
            </w:r>
            <w:r w:rsidRPr="00E62014">
              <w:t xml:space="preserve">&gt; </w:t>
            </w:r>
            <w:r>
              <w:t>name</w:t>
            </w:r>
            <w:r w:rsidRPr="00E62014">
              <w:t>.</w:t>
            </w:r>
            <w:r w:rsidR="002E71F1" w:rsidRPr="002E71F1">
              <w:t xml:space="preserve"> </w:t>
            </w:r>
            <w:r w:rsidR="002E71F1">
              <w:t xml:space="preserve">Если поле содержит значение </w:t>
            </w:r>
            <w:r w:rsidR="002E71F1">
              <w:rPr>
                <w:lang w:val="en-US"/>
              </w:rPr>
              <w:t>NULL</w:t>
            </w:r>
            <w:r w:rsidR="002E71F1">
              <w:t>, то система сформирует обращение к базе данных, подобное следующему:</w:t>
            </w:r>
          </w:p>
          <w:p w:rsidR="002E71F1" w:rsidRPr="002E71F1" w:rsidRDefault="002E71F1" w:rsidP="002E71F1">
            <w:pPr>
              <w:rPr>
                <w:lang w:val="en-US"/>
              </w:rPr>
            </w:pPr>
            <w:r w:rsidRPr="002E71F1">
              <w:rPr>
                <w:lang w:val="en-US"/>
              </w:rPr>
              <w:t xml:space="preserve">UPDATE </w:t>
            </w:r>
            <w:r>
              <w:rPr>
                <w:lang w:val="en-US"/>
              </w:rPr>
              <w:t>objects</w:t>
            </w:r>
            <w:r w:rsidRPr="002E71F1">
              <w:rPr>
                <w:lang w:val="en-US"/>
              </w:rPr>
              <w:t xml:space="preserve"> SET </w:t>
            </w:r>
            <w:r>
              <w:rPr>
                <w:lang w:val="en-US"/>
              </w:rPr>
              <w:t>object</w:t>
            </w:r>
            <w:r w:rsidRPr="002E71F1">
              <w:rPr>
                <w:lang w:val="en-US"/>
              </w:rPr>
              <w:t>_</w:t>
            </w:r>
            <w:r>
              <w:rPr>
                <w:lang w:val="en-US"/>
              </w:rPr>
              <w:t>param</w:t>
            </w:r>
            <w:r w:rsidRPr="002E71F1">
              <w:rPr>
                <w:lang w:val="en-US"/>
              </w:rPr>
              <w:t xml:space="preserve"> = NULL</w:t>
            </w:r>
            <w:r>
              <w:rPr>
                <w:lang w:val="en-US"/>
              </w:rPr>
              <w:t xml:space="preserve"> WHERE object</w:t>
            </w:r>
            <w:r w:rsidRPr="002E71F1">
              <w:rPr>
                <w:lang w:val="en-US"/>
              </w:rPr>
              <w:t xml:space="preserve">_id = </w:t>
            </w:r>
            <w:r>
              <w:rPr>
                <w:lang w:val="en-US"/>
              </w:rPr>
              <w:t>&lt;id&gt;</w:t>
            </w:r>
          </w:p>
          <w:p w:rsidR="002E71F1" w:rsidRPr="002E71F1" w:rsidRDefault="002E71F1" w:rsidP="002E71F1">
            <w:r>
              <w:t xml:space="preserve">Итоговое значение </w:t>
            </w:r>
            <w:r>
              <w:rPr>
                <w:lang w:val="en-US"/>
              </w:rPr>
              <w:t>object</w:t>
            </w:r>
            <w:r w:rsidRPr="002E71F1">
              <w:t>_</w:t>
            </w:r>
            <w:r>
              <w:rPr>
                <w:lang w:val="en-US"/>
              </w:rPr>
              <w:t>param</w:t>
            </w:r>
            <w:r>
              <w:t xml:space="preserve"> зависит от его типа и определения, если поле допускает значение </w:t>
            </w:r>
            <w:r>
              <w:rPr>
                <w:lang w:val="en-US"/>
              </w:rPr>
              <w:t>NULL</w:t>
            </w:r>
            <w:r w:rsidRPr="002E71F1">
              <w:t xml:space="preserve">, </w:t>
            </w:r>
            <w:r>
              <w:t xml:space="preserve">то оно будет сброшено в </w:t>
            </w:r>
            <w:r>
              <w:rPr>
                <w:lang w:val="en-US"/>
              </w:rPr>
              <w:t>NULL</w:t>
            </w:r>
            <w:r>
              <w:t>. Операция сброса параметра теста на агенте не предусмотрена, для этого придется удалить тест, и соднать его заново без нежелательного параметра в конфигурации.</w:t>
            </w:r>
          </w:p>
        </w:tc>
      </w:tr>
      <w:tr w:rsidR="001722FD" w:rsidRPr="00C0497D" w:rsidTr="006F22FE">
        <w:tc>
          <w:tcPr>
            <w:tcW w:w="1064" w:type="dxa"/>
          </w:tcPr>
          <w:p w:rsidR="001722FD" w:rsidRDefault="001722FD" w:rsidP="005B349E">
            <w:pPr>
              <w:rPr>
                <w:noProof/>
              </w:rPr>
            </w:pPr>
            <w:r>
              <w:rPr>
                <w:noProof/>
              </w:rPr>
              <w:drawing>
                <wp:inline distT="0" distB="0" distL="0" distR="0">
                  <wp:extent cx="230505" cy="230505"/>
                  <wp:effectExtent l="19050" t="0" r="0" b="0"/>
                  <wp:docPr id="30" name="Рисунок 27" descr="C:\Users\Максим\Documents\Job\SLA\doc\IQM-guides\img\iqmm-img\if\24x24\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Максим\Documents\Job\SLA\doc\IQM-guides\img\iqmm-img\if\24x24\new.png"/>
                          <pic:cNvPicPr>
                            <a:picLocks noChangeAspect="1" noChangeArrowheads="1"/>
                          </pic:cNvPicPr>
                        </pic:nvPicPr>
                        <pic:blipFill>
                          <a:blip r:embed="rId20"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p>
          <w:p w:rsidR="001722FD" w:rsidRPr="001722FD" w:rsidRDefault="001722FD" w:rsidP="005B349E">
            <w:pPr>
              <w:rPr>
                <w:noProof/>
              </w:rPr>
            </w:pPr>
            <w:r>
              <w:rPr>
                <w:noProof/>
              </w:rPr>
              <w:t>Clear</w:t>
            </w:r>
          </w:p>
        </w:tc>
        <w:tc>
          <w:tcPr>
            <w:tcW w:w="8400" w:type="dxa"/>
          </w:tcPr>
          <w:p w:rsidR="001722FD" w:rsidRPr="001722FD" w:rsidRDefault="001722FD" w:rsidP="005B349E">
            <w:r>
              <w:t>Очистить</w:t>
            </w:r>
            <w:r w:rsidR="00B8147E">
              <w:t xml:space="preserve"> форму.</w:t>
            </w:r>
          </w:p>
        </w:tc>
      </w:tr>
      <w:tr w:rsidR="005339C2" w:rsidRPr="00034927" w:rsidTr="006F22FE">
        <w:tc>
          <w:tcPr>
            <w:tcW w:w="1064" w:type="dxa"/>
          </w:tcPr>
          <w:p w:rsidR="001722FD" w:rsidRPr="00AC2F9C" w:rsidRDefault="001722FD" w:rsidP="005B349E">
            <w:pPr>
              <w:rPr>
                <w:lang w:val="en-US"/>
              </w:rPr>
            </w:pPr>
            <w:r>
              <w:rPr>
                <w:noProof/>
              </w:rPr>
              <w:drawing>
                <wp:inline distT="0" distB="0" distL="0" distR="0">
                  <wp:extent cx="230505" cy="230505"/>
                  <wp:effectExtent l="0" t="0" r="0" b="0"/>
                  <wp:docPr id="27" name="Рисунок 25" descr="C:\Users\Максим\Documents\Job\SLA\doc\IQM-guides\img\iqmm-img\if\24x24\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Максим\Documents\Job\SLA\doc\IQM-guides\img\iqmm-img\if\24x24\del.png"/>
                          <pic:cNvPicPr>
                            <a:picLocks noChangeAspect="1" noChangeArrowheads="1"/>
                          </pic:cNvPicPr>
                        </pic:nvPicPr>
                        <pic:blipFill>
                          <a:blip r:embed="rId21"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p>
          <w:p w:rsidR="005339C2" w:rsidRDefault="006F22FE" w:rsidP="005B349E">
            <w:r w:rsidRPr="00AC2F9C">
              <w:rPr>
                <w:lang w:val="en-US"/>
              </w:rPr>
              <w:t>Delete</w:t>
            </w:r>
          </w:p>
        </w:tc>
        <w:tc>
          <w:tcPr>
            <w:tcW w:w="8400" w:type="dxa"/>
          </w:tcPr>
          <w:p w:rsidR="005339C2" w:rsidRPr="00E62014" w:rsidRDefault="00C0497D" w:rsidP="005B349E">
            <w:r w:rsidRPr="00E62014">
              <w:t xml:space="preserve">Удалить тест для </w:t>
            </w:r>
            <w:proofErr w:type="gramStart"/>
            <w:r w:rsidRPr="00E62014">
              <w:t>заданного</w:t>
            </w:r>
            <w:proofErr w:type="gramEnd"/>
            <w:r w:rsidRPr="00E62014">
              <w:t xml:space="preserve"> &lt;</w:t>
            </w:r>
            <w:r>
              <w:t>object</w:t>
            </w:r>
            <w:r w:rsidRPr="00E62014">
              <w:t xml:space="preserve">&gt; </w:t>
            </w:r>
            <w:r>
              <w:t>id</w:t>
            </w:r>
            <w:r w:rsidRPr="00E62014">
              <w:t xml:space="preserve"> или &lt;</w:t>
            </w:r>
            <w:r>
              <w:t>object</w:t>
            </w:r>
            <w:r w:rsidRPr="00E62014">
              <w:t xml:space="preserve">&gt; </w:t>
            </w:r>
            <w:r>
              <w:t>name</w:t>
            </w:r>
            <w:r w:rsidRPr="00E62014">
              <w:t>.</w:t>
            </w:r>
          </w:p>
        </w:tc>
      </w:tr>
      <w:tr w:rsidR="005339C2" w:rsidRPr="00034927" w:rsidTr="006F22FE">
        <w:tc>
          <w:tcPr>
            <w:tcW w:w="1064" w:type="dxa"/>
          </w:tcPr>
          <w:p w:rsidR="001722FD" w:rsidRPr="00AC2F9C" w:rsidRDefault="001722FD" w:rsidP="005B349E">
            <w:pPr>
              <w:rPr>
                <w:lang w:val="en-US"/>
              </w:rPr>
            </w:pPr>
            <w:r>
              <w:rPr>
                <w:noProof/>
              </w:rPr>
              <w:drawing>
                <wp:inline distT="0" distB="0" distL="0" distR="0">
                  <wp:extent cx="230505" cy="230505"/>
                  <wp:effectExtent l="19050" t="0" r="0" b="0"/>
                  <wp:docPr id="29" name="Рисунок 26" descr="C:\Users\Максим\Documents\Job\SLA\doc\IQM-guides\img\iqmm-img\if\24x24\m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Максим\Documents\Job\SLA\doc\IQM-guides\img\iqmm-img\if\24x24\mode.png"/>
                          <pic:cNvPicPr>
                            <a:picLocks noChangeAspect="1" noChangeArrowheads="1"/>
                          </pic:cNvPicPr>
                        </pic:nvPicPr>
                        <pic:blipFill>
                          <a:blip r:embed="rId22"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p>
          <w:p w:rsidR="005339C2" w:rsidRPr="00AC2F9C" w:rsidRDefault="006F22FE" w:rsidP="005B349E">
            <w:pPr>
              <w:rPr>
                <w:lang w:val="en-US"/>
              </w:rPr>
            </w:pPr>
            <w:r w:rsidRPr="00AC2F9C">
              <w:rPr>
                <w:lang w:val="en-US"/>
              </w:rPr>
              <w:t>Expert</w:t>
            </w:r>
          </w:p>
          <w:p w:rsidR="006F22FE" w:rsidRDefault="006F22FE" w:rsidP="005B349E">
            <w:r w:rsidRPr="00AC2F9C">
              <w:rPr>
                <w:lang w:val="en-US"/>
              </w:rPr>
              <w:t>Noop</w:t>
            </w:r>
          </w:p>
          <w:p w:rsidR="006F22FE" w:rsidRDefault="006F22FE" w:rsidP="005B349E">
            <w:r>
              <w:t>Nodef</w:t>
            </w:r>
          </w:p>
          <w:p w:rsidR="006F22FE" w:rsidRPr="006F22FE" w:rsidRDefault="006F22FE" w:rsidP="005B349E">
            <w:r>
              <w:t>Min</w:t>
            </w:r>
          </w:p>
        </w:tc>
        <w:tc>
          <w:tcPr>
            <w:tcW w:w="8400" w:type="dxa"/>
          </w:tcPr>
          <w:p w:rsidR="005339C2" w:rsidRPr="00E62014" w:rsidRDefault="006F22FE" w:rsidP="005B349E">
            <w:r w:rsidRPr="00E62014">
              <w:t>Выбор</w:t>
            </w:r>
            <w:r w:rsidRPr="001722FD">
              <w:t xml:space="preserve"> </w:t>
            </w:r>
            <w:r w:rsidRPr="00E62014">
              <w:t>режима</w:t>
            </w:r>
            <w:r w:rsidRPr="001722FD">
              <w:t xml:space="preserve"> </w:t>
            </w:r>
            <w:r w:rsidRPr="00E62014">
              <w:t>подробности</w:t>
            </w:r>
            <w:r w:rsidRPr="001722FD">
              <w:t xml:space="preserve"> </w:t>
            </w:r>
            <w:r w:rsidRPr="00E62014">
              <w:t>представления параметров в конфигурационной таблице.</w:t>
            </w:r>
          </w:p>
          <w:p w:rsidR="006F22FE" w:rsidRPr="00E62014" w:rsidRDefault="006F22FE" w:rsidP="005B349E">
            <w:r>
              <w:t>Expert</w:t>
            </w:r>
            <w:r w:rsidRPr="00E62014">
              <w:t xml:space="preserve"> - отображены все параметры, доступные для конфигурации</w:t>
            </w:r>
          </w:p>
          <w:p w:rsidR="006F22FE" w:rsidRPr="00E62014" w:rsidRDefault="006F22FE" w:rsidP="005B349E">
            <w:r>
              <w:t>Noop</w:t>
            </w:r>
            <w:r w:rsidRPr="00E62014">
              <w:t xml:space="preserve"> - скрыты опциональные параметры</w:t>
            </w:r>
          </w:p>
          <w:p w:rsidR="006F22FE" w:rsidRPr="00E62014" w:rsidRDefault="006F22FE" w:rsidP="005B349E">
            <w:r>
              <w:t>Nodef</w:t>
            </w:r>
            <w:r w:rsidRPr="00E62014">
              <w:t xml:space="preserve"> - скрыты параметры, имеющие заготовленные дефолтные значения</w:t>
            </w:r>
          </w:p>
          <w:p w:rsidR="006F22FE" w:rsidRPr="00E62014" w:rsidRDefault="006F22FE" w:rsidP="008C56E9">
            <w:r>
              <w:t>Min</w:t>
            </w:r>
            <w:r w:rsidRPr="00E62014">
              <w:t xml:space="preserve"> - минимальный набор параметров</w:t>
            </w:r>
            <w:r w:rsidR="008C56E9" w:rsidRPr="00E62014">
              <w:t xml:space="preserve">, </w:t>
            </w:r>
            <w:proofErr w:type="gramStart"/>
            <w:r w:rsidR="008C56E9" w:rsidRPr="00E62014">
              <w:t>скрыты</w:t>
            </w:r>
            <w:proofErr w:type="gramEnd"/>
            <w:r w:rsidR="008C56E9" w:rsidRPr="00E62014">
              <w:t xml:space="preserve"> опциональные и дефолтные</w:t>
            </w:r>
          </w:p>
        </w:tc>
      </w:tr>
      <w:tr w:rsidR="006F22FE" w:rsidRPr="00034927" w:rsidTr="006F22FE">
        <w:tc>
          <w:tcPr>
            <w:tcW w:w="1064" w:type="dxa"/>
          </w:tcPr>
          <w:p w:rsidR="006F22FE" w:rsidRDefault="00B8147E" w:rsidP="005B349E">
            <w:r>
              <w:rPr>
                <w:noProof/>
              </w:rPr>
              <w:drawing>
                <wp:inline distT="0" distB="0" distL="0" distR="0">
                  <wp:extent cx="230505" cy="230505"/>
                  <wp:effectExtent l="19050" t="0" r="0" b="0"/>
                  <wp:docPr id="31" name="Рисунок 28" descr="C:\Users\Максим\Documents\Job\SLA\doc\IQM-guides\img\iqmm-img\if\24x24\fil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Максим\Documents\Job\SLA\doc\IQM-guides\img\iqmm-img\if\24x24\filter.png"/>
                          <pic:cNvPicPr>
                            <a:picLocks noChangeAspect="1" noChangeArrowheads="1"/>
                          </pic:cNvPicPr>
                        </pic:nvPicPr>
                        <pic:blipFill>
                          <a:blip r:embed="rId23"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p>
          <w:p w:rsidR="00B8147E" w:rsidRPr="00B8147E" w:rsidRDefault="00B8147E" w:rsidP="005B349E">
            <w:r>
              <w:t>Filter</w:t>
            </w:r>
          </w:p>
        </w:tc>
        <w:tc>
          <w:tcPr>
            <w:tcW w:w="8400" w:type="dxa"/>
          </w:tcPr>
          <w:p w:rsidR="006F22FE" w:rsidRPr="00B8147E" w:rsidRDefault="00B8147E" w:rsidP="00B8147E">
            <w:r w:rsidRPr="00E62014">
              <w:t>Отфильтровать содержимое списка &lt;</w:t>
            </w:r>
            <w:r>
              <w:t>object</w:t>
            </w:r>
            <w:r w:rsidRPr="00E62014">
              <w:t xml:space="preserve">&gt; </w:t>
            </w:r>
            <w:r>
              <w:t>id</w:t>
            </w:r>
            <w:r w:rsidRPr="00E62014">
              <w:t>. В список попадут тесты, значения параметров которых соответствуют значениям/маскам, заданным в форме.</w:t>
            </w:r>
          </w:p>
        </w:tc>
      </w:tr>
    </w:tbl>
    <w:p w:rsidR="003E366A" w:rsidRPr="003D2C8A" w:rsidRDefault="003E366A" w:rsidP="00343525">
      <w:pPr>
        <w:pStyle w:val="af2"/>
        <w:rPr>
          <w:lang w:val="ru-RU"/>
        </w:rPr>
      </w:pPr>
      <w:r w:rsidRPr="003D2C8A">
        <w:rPr>
          <w:lang w:val="ru-RU"/>
        </w:rPr>
        <w:t xml:space="preserve">При добавлении объектов, поля, имеющие значение </w:t>
      </w:r>
      <w:r w:rsidRPr="00343525">
        <w:t>default</w:t>
      </w:r>
      <w:r w:rsidRPr="003D2C8A">
        <w:rPr>
          <w:lang w:val="ru-RU"/>
        </w:rPr>
        <w:t>, могут быть не заполнены, в этом случае, система использует значением по умолчанию.</w:t>
      </w:r>
    </w:p>
    <w:p w:rsidR="003E366A" w:rsidRPr="003E366A" w:rsidRDefault="003E366A" w:rsidP="003E366A">
      <w:pPr>
        <w:rPr>
          <w:lang w:eastAsia="en-US" w:bidi="en-US"/>
        </w:rPr>
      </w:pPr>
    </w:p>
    <w:p w:rsidR="00D11EB7" w:rsidRDefault="00D11EB7" w:rsidP="009F2883">
      <w:pPr>
        <w:pStyle w:val="3"/>
        <w:rPr>
          <w:lang w:val="ru-RU"/>
        </w:rPr>
      </w:pPr>
      <w:bookmarkStart w:id="9" w:name="_Toc528697967"/>
      <w:r>
        <w:rPr>
          <w:lang w:val="ru-RU"/>
        </w:rPr>
        <w:t>Использование масок в формах</w:t>
      </w:r>
      <w:bookmarkEnd w:id="9"/>
    </w:p>
    <w:p w:rsidR="00B83888" w:rsidRPr="00D11EB7" w:rsidRDefault="007E559A" w:rsidP="005B349E">
      <w:r w:rsidRPr="00D11EB7">
        <w:t>При выполнении действий, связанных с запросом списка объектов (</w:t>
      </w:r>
      <w:r>
        <w:t>CSV</w:t>
      </w:r>
      <w:r w:rsidRPr="007E559A">
        <w:t xml:space="preserve">, </w:t>
      </w:r>
      <w:r>
        <w:t>View</w:t>
      </w:r>
      <w:r w:rsidRPr="007E559A">
        <w:t xml:space="preserve">, </w:t>
      </w:r>
      <w:r>
        <w:t>Filter</w:t>
      </w:r>
      <w:r w:rsidRPr="00D11EB7">
        <w:t>) допускается использование масок в полях параметров.</w:t>
      </w:r>
      <w:r w:rsidR="00B83888" w:rsidRPr="00B83888">
        <w:t xml:space="preserve"> </w:t>
      </w:r>
      <w:r w:rsidR="00B83888" w:rsidRPr="00D11EB7">
        <w:t>При задании требований к значениям нескольких параметров, в запросе будет использовано логическое "И", т.е. в список попадут объекты, параметры которых одновременно удовлетворяют всем</w:t>
      </w:r>
      <w:r w:rsidR="00D11EB7">
        <w:t xml:space="preserve"> заданным</w:t>
      </w:r>
      <w:r w:rsidR="00B83888" w:rsidRPr="00D11EB7">
        <w:t xml:space="preserve"> требованиям.</w:t>
      </w:r>
      <w:r w:rsidR="00D11EB7">
        <w:t xml:space="preserve"> При задании масок, возможно использование специальных символов</w:t>
      </w:r>
      <w:proofErr w:type="gramStart"/>
      <w:r w:rsidR="00D11EB7">
        <w:t xml:space="preserve"> ?</w:t>
      </w:r>
      <w:proofErr w:type="gramEnd"/>
      <w:r w:rsidR="00D11EB7">
        <w:t xml:space="preserve"> (один произвольный символ) и * (л</w:t>
      </w:r>
      <w:r w:rsidR="00D11EB7" w:rsidRPr="00365B27">
        <w:t>юбое количество любых символов</w:t>
      </w:r>
      <w:r w:rsidR="00D11EB7">
        <w:t>).</w:t>
      </w:r>
    </w:p>
    <w:tbl>
      <w:tblPr>
        <w:tblW w:w="0" w:type="auto"/>
        <w:tblLook w:val="04A0"/>
      </w:tblPr>
      <w:tblGrid>
        <w:gridCol w:w="1242"/>
        <w:gridCol w:w="8329"/>
      </w:tblGrid>
      <w:tr w:rsidR="00365B27" w:rsidRPr="00365B27" w:rsidTr="000F55D2">
        <w:trPr>
          <w:tblHeader/>
        </w:trPr>
        <w:tc>
          <w:tcPr>
            <w:tcW w:w="1242" w:type="dxa"/>
          </w:tcPr>
          <w:p w:rsidR="00365B27" w:rsidRPr="00365B27" w:rsidRDefault="00365B27" w:rsidP="005B349E">
            <w:pPr>
              <w:rPr>
                <w:b/>
              </w:rPr>
            </w:pPr>
            <w:proofErr w:type="gramStart"/>
            <w:r w:rsidRPr="00365B27">
              <w:rPr>
                <w:b/>
              </w:rPr>
              <w:t>м</w:t>
            </w:r>
            <w:proofErr w:type="gramEnd"/>
            <w:r w:rsidRPr="00365B27">
              <w:rPr>
                <w:b/>
              </w:rPr>
              <w:t>аска</w:t>
            </w:r>
          </w:p>
        </w:tc>
        <w:tc>
          <w:tcPr>
            <w:tcW w:w="8329" w:type="dxa"/>
          </w:tcPr>
          <w:p w:rsidR="00365B27" w:rsidRPr="00365B27" w:rsidRDefault="00365B27" w:rsidP="00B83888">
            <w:pPr>
              <w:rPr>
                <w:b/>
              </w:rPr>
            </w:pPr>
            <w:r w:rsidRPr="00365B27">
              <w:rPr>
                <w:b/>
              </w:rPr>
              <w:t>интерпретация</w:t>
            </w:r>
          </w:p>
        </w:tc>
      </w:tr>
      <w:tr w:rsidR="00B83888" w:rsidRPr="00034927" w:rsidTr="000F55D2">
        <w:tc>
          <w:tcPr>
            <w:tcW w:w="1242" w:type="dxa"/>
          </w:tcPr>
          <w:p w:rsidR="00B83888" w:rsidRPr="00B83888" w:rsidRDefault="00365B27" w:rsidP="005B349E">
            <w:r>
              <w:t>foo</w:t>
            </w:r>
          </w:p>
        </w:tc>
        <w:tc>
          <w:tcPr>
            <w:tcW w:w="8329" w:type="dxa"/>
          </w:tcPr>
          <w:p w:rsidR="00B83888" w:rsidRPr="00365B27" w:rsidRDefault="00B83888" w:rsidP="00365B27">
            <w:r w:rsidRPr="00365B27">
              <w:t>Значение</w:t>
            </w:r>
            <w:r w:rsidR="00365B27">
              <w:t xml:space="preserve"> точно совпадает с</w:t>
            </w:r>
            <w:r w:rsidRPr="00365B27">
              <w:t xml:space="preserve"> </w:t>
            </w:r>
            <w:r w:rsidR="00365B27">
              <w:t>foo</w:t>
            </w:r>
          </w:p>
        </w:tc>
      </w:tr>
      <w:tr w:rsidR="00365B27" w:rsidRPr="00B83888" w:rsidTr="000F55D2">
        <w:tc>
          <w:tcPr>
            <w:tcW w:w="1242" w:type="dxa"/>
          </w:tcPr>
          <w:p w:rsidR="00365B27" w:rsidRDefault="00365B27" w:rsidP="005B349E">
            <w:r>
              <w:t>f??</w:t>
            </w:r>
          </w:p>
        </w:tc>
        <w:tc>
          <w:tcPr>
            <w:tcW w:w="8329" w:type="dxa"/>
          </w:tcPr>
          <w:p w:rsidR="00365B27" w:rsidRPr="00365B27" w:rsidRDefault="00365B27" w:rsidP="00365B27">
            <w:r>
              <w:t xml:space="preserve">Значение, </w:t>
            </w:r>
            <w:proofErr w:type="gramStart"/>
            <w:r>
              <w:t>начинающаяся</w:t>
            </w:r>
            <w:proofErr w:type="gramEnd"/>
            <w:r>
              <w:t xml:space="preserve"> с x и </w:t>
            </w:r>
            <w:r w:rsidR="00AC2F9C">
              <w:t>имеющее</w:t>
            </w:r>
            <w:r>
              <w:t xml:space="preserve"> два произвольных символа в конце. Например: foo, fox</w:t>
            </w:r>
          </w:p>
        </w:tc>
      </w:tr>
      <w:tr w:rsidR="00365B27" w:rsidRPr="00034927" w:rsidTr="000F55D2">
        <w:tc>
          <w:tcPr>
            <w:tcW w:w="1242" w:type="dxa"/>
          </w:tcPr>
          <w:p w:rsidR="00365B27" w:rsidRPr="00365B27" w:rsidRDefault="00365B27" w:rsidP="00B83888">
            <w:r>
              <w:t>x</w:t>
            </w:r>
            <w:r w:rsidRPr="00365B27">
              <w:t>*</w:t>
            </w:r>
          </w:p>
        </w:tc>
        <w:tc>
          <w:tcPr>
            <w:tcW w:w="8329" w:type="dxa"/>
          </w:tcPr>
          <w:p w:rsidR="00365B27" w:rsidRPr="00365B27" w:rsidRDefault="00365B27" w:rsidP="00365B27">
            <w:r>
              <w:t>Любое значение, имеющее в начале x</w:t>
            </w:r>
            <w:r w:rsidRPr="00365B27">
              <w:t xml:space="preserve">. </w:t>
            </w:r>
            <w:r>
              <w:t>Например: f</w:t>
            </w:r>
            <w:r w:rsidRPr="00365B27">
              <w:t xml:space="preserve">, </w:t>
            </w:r>
            <w:r>
              <w:t>fo</w:t>
            </w:r>
            <w:r w:rsidRPr="00365B27">
              <w:t xml:space="preserve">, </w:t>
            </w:r>
            <w:r>
              <w:t>foo</w:t>
            </w:r>
            <w:r w:rsidR="00D11EB7" w:rsidRPr="00D11EB7">
              <w:t xml:space="preserve">, </w:t>
            </w:r>
            <w:r w:rsidR="00D11EB7">
              <w:t>foobar</w:t>
            </w:r>
          </w:p>
        </w:tc>
      </w:tr>
    </w:tbl>
    <w:p w:rsidR="00D11EB7" w:rsidRPr="00D11EB7" w:rsidRDefault="00F2450C" w:rsidP="005B349E">
      <w:r>
        <w:fldChar w:fldCharType="begin"/>
      </w:r>
      <w:r w:rsidR="00CB7937">
        <w:instrText xml:space="preserve"> REF _Ref465347559 \h </w:instrText>
      </w:r>
      <w:r>
        <w:fldChar w:fldCharType="separate"/>
      </w:r>
      <w:r w:rsidR="005667E8" w:rsidRPr="00E62014">
        <w:t xml:space="preserve">Рисунок </w:t>
      </w:r>
      <w:r w:rsidR="005667E8">
        <w:rPr>
          <w:noProof/>
        </w:rPr>
        <w:t>1</w:t>
      </w:r>
      <w:r>
        <w:fldChar w:fldCharType="end"/>
      </w:r>
      <w:r w:rsidR="00D11EB7">
        <w:t xml:space="preserve"> содержит пример использования масок: в итоговый запрос попадут все </w:t>
      </w:r>
      <w:proofErr w:type="gramStart"/>
      <w:r w:rsidR="00D11EB7">
        <w:t>объекты</w:t>
      </w:r>
      <w:proofErr w:type="gramEnd"/>
      <w:r w:rsidR="00D11EB7">
        <w:t xml:space="preserve"> у которых name начинается с A</w:t>
      </w:r>
      <w:r w:rsidR="00D11EB7" w:rsidRPr="00D11EB7">
        <w:t xml:space="preserve"> </w:t>
      </w:r>
      <w:r w:rsidR="00D11EB7">
        <w:t>и состоит из трех символов, IP</w:t>
      </w:r>
      <w:r w:rsidR="00D11EB7" w:rsidRPr="00D11EB7">
        <w:t xml:space="preserve"> </w:t>
      </w:r>
      <w:r w:rsidR="00D11EB7">
        <w:t xml:space="preserve">представляет собой любой адрес из подсети </w:t>
      </w:r>
      <w:r w:rsidR="00D11EB7" w:rsidRPr="00D11EB7">
        <w:t>192.168.0.0/24</w:t>
      </w:r>
      <w:r w:rsidR="00D11EB7">
        <w:t>, тип соответствует значению IQM.</w:t>
      </w:r>
    </w:p>
    <w:p w:rsidR="00B83888" w:rsidRPr="00365B27" w:rsidRDefault="00B83888" w:rsidP="005B349E">
      <w:r>
        <w:rPr>
          <w:noProof/>
        </w:rPr>
        <w:lastRenderedPageBreak/>
        <w:drawing>
          <wp:inline distT="0" distB="0" distL="0" distR="0">
            <wp:extent cx="4222115" cy="977900"/>
            <wp:effectExtent l="0" t="19050" r="83185" b="50800"/>
            <wp:docPr id="3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cstate="print"/>
                    <a:srcRect/>
                    <a:stretch>
                      <a:fillRect/>
                    </a:stretch>
                  </pic:blipFill>
                  <pic:spPr bwMode="auto">
                    <a:xfrm>
                      <a:off x="0" y="0"/>
                      <a:ext cx="4222115" cy="97790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B83888" w:rsidRPr="003D2C8A" w:rsidRDefault="00B83888" w:rsidP="004701AF">
      <w:pPr>
        <w:pStyle w:val="aa"/>
        <w:rPr>
          <w:lang w:val="ru-RU"/>
        </w:rPr>
      </w:pPr>
      <w:r w:rsidRPr="003D2C8A">
        <w:rPr>
          <w:lang w:val="ru-RU"/>
        </w:rPr>
        <w:t xml:space="preserve">Рисунок </w:t>
      </w:r>
      <w:r w:rsidR="00F2450C" w:rsidRPr="004701AF">
        <w:fldChar w:fldCharType="begin"/>
      </w:r>
      <w:r w:rsidRPr="003D2C8A">
        <w:rPr>
          <w:lang w:val="ru-RU"/>
        </w:rPr>
        <w:instrText xml:space="preserve"> </w:instrText>
      </w:r>
      <w:r w:rsidRPr="004701AF">
        <w:instrText>SEQ</w:instrText>
      </w:r>
      <w:r w:rsidRPr="003D2C8A">
        <w:rPr>
          <w:lang w:val="ru-RU"/>
        </w:rPr>
        <w:instrText xml:space="preserve"> Рисунок \* </w:instrText>
      </w:r>
      <w:r w:rsidRPr="004701AF">
        <w:instrText>ARABIC</w:instrText>
      </w:r>
      <w:r w:rsidRPr="003D2C8A">
        <w:rPr>
          <w:lang w:val="ru-RU"/>
        </w:rPr>
        <w:instrText xml:space="preserve"> </w:instrText>
      </w:r>
      <w:r w:rsidR="00F2450C" w:rsidRPr="004701AF">
        <w:fldChar w:fldCharType="separate"/>
      </w:r>
      <w:r w:rsidR="005667E8" w:rsidRPr="005667E8">
        <w:rPr>
          <w:noProof/>
          <w:lang w:val="ru-RU"/>
        </w:rPr>
        <w:t>7</w:t>
      </w:r>
      <w:r w:rsidR="00F2450C" w:rsidRPr="004701AF">
        <w:fldChar w:fldCharType="end"/>
      </w:r>
      <w:r w:rsidRPr="003D2C8A">
        <w:rPr>
          <w:lang w:val="ru-RU"/>
        </w:rPr>
        <w:t xml:space="preserve"> Использование масок в </w:t>
      </w:r>
      <w:r w:rsidR="00D11EB7" w:rsidRPr="003D2C8A">
        <w:rPr>
          <w:lang w:val="ru-RU"/>
        </w:rPr>
        <w:t>форме</w:t>
      </w:r>
    </w:p>
    <w:p w:rsidR="007E559A" w:rsidRPr="000F55D2" w:rsidRDefault="007E559A" w:rsidP="009F2883">
      <w:pPr>
        <w:pStyle w:val="3"/>
        <w:rPr>
          <w:lang w:val="ru-RU"/>
        </w:rPr>
      </w:pPr>
      <w:bookmarkStart w:id="10" w:name="_Ref466582320"/>
      <w:bookmarkStart w:id="11" w:name="_Ref466582324"/>
      <w:bookmarkStart w:id="12" w:name="_Toc528697968"/>
      <w:r w:rsidRPr="000F55D2">
        <w:rPr>
          <w:lang w:val="ru-RU"/>
        </w:rPr>
        <w:t>Дополнительные условия</w:t>
      </w:r>
      <w:bookmarkEnd w:id="10"/>
      <w:bookmarkEnd w:id="11"/>
      <w:bookmarkEnd w:id="12"/>
    </w:p>
    <w:p w:rsidR="007E559A" w:rsidRPr="00E62014" w:rsidRDefault="007E559A" w:rsidP="007E559A">
      <w:r w:rsidRPr="00E62014">
        <w:t xml:space="preserve">В </w:t>
      </w:r>
      <w:r w:rsidRPr="00BE7F56">
        <w:t>режиме</w:t>
      </w:r>
      <w:r w:rsidRPr="00E62014">
        <w:t xml:space="preserve"> </w:t>
      </w:r>
      <w:r w:rsidRPr="00BE7F56">
        <w:t>конфигурации</w:t>
      </w:r>
      <w:r w:rsidRPr="00E62014">
        <w:t xml:space="preserve"> </w:t>
      </w:r>
      <w:r w:rsidRPr="00BE7F56">
        <w:t>рабочих</w:t>
      </w:r>
      <w:r w:rsidRPr="00E62014">
        <w:t xml:space="preserve"> характеристик агента, а так же в режиме конфигурации </w:t>
      </w:r>
      <w:proofErr w:type="gramStart"/>
      <w:r w:rsidRPr="00E62014">
        <w:t>теста</w:t>
      </w:r>
      <w:proofErr w:type="gramEnd"/>
      <w:r w:rsidRPr="00E62014">
        <w:t xml:space="preserve"> возможно задать условия, которые должны быть учтены при выполнении запроса:</w:t>
      </w:r>
    </w:p>
    <w:p w:rsidR="007E559A" w:rsidRPr="00396E5B" w:rsidRDefault="007E559A" w:rsidP="00D95BEA">
      <w:pPr>
        <w:pStyle w:val="a"/>
        <w:rPr>
          <w:lang w:val="ru-RU"/>
        </w:rPr>
      </w:pPr>
      <w:r w:rsidRPr="00DE396C">
        <w:t>On</w:t>
      </w:r>
      <w:r w:rsidRPr="00396E5B">
        <w:rPr>
          <w:lang w:val="ru-RU"/>
        </w:rPr>
        <w:t xml:space="preserve"> </w:t>
      </w:r>
      <w:r w:rsidRPr="00DE396C">
        <w:t>agent</w:t>
      </w:r>
      <w:r w:rsidRPr="00396E5B">
        <w:rPr>
          <w:lang w:val="ru-RU"/>
        </w:rPr>
        <w:t xml:space="preserve"> - провести изменения в агенте</w:t>
      </w:r>
    </w:p>
    <w:p w:rsidR="007E559A" w:rsidRPr="00396E5B" w:rsidRDefault="007E559A" w:rsidP="00D95BEA">
      <w:pPr>
        <w:pStyle w:val="a"/>
        <w:rPr>
          <w:lang w:val="ru-RU"/>
        </w:rPr>
      </w:pPr>
      <w:r w:rsidRPr="00DE396C">
        <w:t>On</w:t>
      </w:r>
      <w:r w:rsidRPr="00396E5B">
        <w:rPr>
          <w:lang w:val="ru-RU"/>
        </w:rPr>
        <w:t xml:space="preserve"> </w:t>
      </w:r>
      <w:r w:rsidRPr="00DE396C">
        <w:t>DB</w:t>
      </w:r>
      <w:r w:rsidRPr="00396E5B">
        <w:rPr>
          <w:lang w:val="ru-RU"/>
        </w:rPr>
        <w:t xml:space="preserve"> - провести изменения в базе данных </w:t>
      </w:r>
      <w:r w:rsidRPr="00DE396C">
        <w:t>IQMM</w:t>
      </w:r>
    </w:p>
    <w:p w:rsidR="007E559A" w:rsidRPr="00396E5B" w:rsidRDefault="007E559A" w:rsidP="00D95BEA">
      <w:pPr>
        <w:pStyle w:val="a"/>
        <w:rPr>
          <w:lang w:val="ru-RU"/>
        </w:rPr>
      </w:pPr>
      <w:r w:rsidRPr="00DE396C">
        <w:t>Drop</w:t>
      </w:r>
      <w:r w:rsidRPr="00396E5B">
        <w:rPr>
          <w:lang w:val="ru-RU"/>
        </w:rPr>
        <w:t xml:space="preserve"> </w:t>
      </w:r>
      <w:r w:rsidRPr="00DE396C">
        <w:t>statistics</w:t>
      </w:r>
      <w:r w:rsidRPr="00396E5B">
        <w:rPr>
          <w:lang w:val="ru-RU"/>
        </w:rPr>
        <w:t xml:space="preserve"> </w:t>
      </w:r>
      <w:r w:rsidRPr="00DE396C">
        <w:t>when</w:t>
      </w:r>
      <w:r w:rsidRPr="00396E5B">
        <w:rPr>
          <w:lang w:val="ru-RU"/>
        </w:rPr>
        <w:t xml:space="preserve"> </w:t>
      </w:r>
      <w:r w:rsidRPr="00DE396C">
        <w:t>deleting</w:t>
      </w:r>
      <w:r w:rsidRPr="00396E5B">
        <w:rPr>
          <w:lang w:val="ru-RU"/>
        </w:rPr>
        <w:t xml:space="preserve"> - при удалении удалить всю накопленную статистику, связанную с удаляемым объектом (агентом или тестом)</w:t>
      </w:r>
    </w:p>
    <w:p w:rsidR="007E559A" w:rsidRDefault="007E559A" w:rsidP="005B349E">
      <w:r>
        <w:rPr>
          <w:noProof/>
        </w:rPr>
        <w:drawing>
          <wp:inline distT="0" distB="0" distL="0" distR="0">
            <wp:extent cx="5219700" cy="2140586"/>
            <wp:effectExtent l="0" t="19050" r="76200" b="50164"/>
            <wp:docPr id="3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srcRect/>
                    <a:stretch>
                      <a:fillRect/>
                    </a:stretch>
                  </pic:blipFill>
                  <pic:spPr bwMode="auto">
                    <a:xfrm>
                      <a:off x="0" y="0"/>
                      <a:ext cx="5219700" cy="2140586"/>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7E559A" w:rsidRPr="003D2C8A" w:rsidRDefault="007E559A" w:rsidP="004701AF">
      <w:pPr>
        <w:pStyle w:val="aa"/>
        <w:rPr>
          <w:lang w:val="ru-RU"/>
        </w:rPr>
      </w:pPr>
      <w:r w:rsidRPr="003D2C8A">
        <w:rPr>
          <w:lang w:val="ru-RU"/>
        </w:rPr>
        <w:t xml:space="preserve">Рисунок </w:t>
      </w:r>
      <w:r w:rsidR="00F2450C" w:rsidRPr="004701AF">
        <w:fldChar w:fldCharType="begin"/>
      </w:r>
      <w:r w:rsidRPr="003D2C8A">
        <w:rPr>
          <w:lang w:val="ru-RU"/>
        </w:rPr>
        <w:instrText xml:space="preserve"> </w:instrText>
      </w:r>
      <w:r w:rsidRPr="004701AF">
        <w:instrText>SEQ</w:instrText>
      </w:r>
      <w:r w:rsidRPr="003D2C8A">
        <w:rPr>
          <w:lang w:val="ru-RU"/>
        </w:rPr>
        <w:instrText xml:space="preserve"> Рисунок \* </w:instrText>
      </w:r>
      <w:r w:rsidRPr="004701AF">
        <w:instrText>ARABIC</w:instrText>
      </w:r>
      <w:r w:rsidRPr="003D2C8A">
        <w:rPr>
          <w:lang w:val="ru-RU"/>
        </w:rPr>
        <w:instrText xml:space="preserve"> </w:instrText>
      </w:r>
      <w:r w:rsidR="00F2450C" w:rsidRPr="004701AF">
        <w:fldChar w:fldCharType="separate"/>
      </w:r>
      <w:r w:rsidR="005667E8" w:rsidRPr="005667E8">
        <w:rPr>
          <w:noProof/>
          <w:lang w:val="ru-RU"/>
        </w:rPr>
        <w:t>8</w:t>
      </w:r>
      <w:r w:rsidR="00F2450C" w:rsidRPr="004701AF">
        <w:fldChar w:fldCharType="end"/>
      </w:r>
      <w:r w:rsidRPr="003D2C8A">
        <w:rPr>
          <w:lang w:val="ru-RU"/>
        </w:rPr>
        <w:t xml:space="preserve"> Дополнительные условия запроса</w:t>
      </w:r>
    </w:p>
    <w:p w:rsidR="007E559A" w:rsidRPr="007E559A" w:rsidRDefault="007E559A" w:rsidP="005B349E"/>
    <w:p w:rsidR="00D91A07" w:rsidRPr="00BE7F56" w:rsidRDefault="00BE7F56" w:rsidP="009F2883">
      <w:pPr>
        <w:pStyle w:val="3"/>
        <w:rPr>
          <w:lang w:val="ru-RU"/>
        </w:rPr>
      </w:pPr>
      <w:bookmarkStart w:id="13" w:name="_Toc528697969"/>
      <w:r>
        <w:rPr>
          <w:lang w:val="ru-RU"/>
        </w:rPr>
        <w:t>Просмотр настроек</w:t>
      </w:r>
      <w:bookmarkEnd w:id="13"/>
    </w:p>
    <w:p w:rsidR="005B349E" w:rsidRDefault="005B349E" w:rsidP="005B349E">
      <w:r w:rsidRPr="00C039F6">
        <w:t xml:space="preserve">При работе с запрошенными данными в режиме конфигурации объектов </w:t>
      </w:r>
      <w:r>
        <w:t>IQM</w:t>
      </w:r>
      <w:r w:rsidRPr="00C039F6">
        <w:t>, так же доступно контекстное меню, которое позволяет выполнить ряд операции экспорта предоставленных данных (без дополнительного запроса к БД), переключать режимы сложности</w:t>
      </w:r>
      <w:r w:rsidR="00C039F6">
        <w:t xml:space="preserve">, </w:t>
      </w:r>
      <w:r w:rsidRPr="00C039F6">
        <w:t>работать</w:t>
      </w:r>
      <w:r w:rsidR="008C0321">
        <w:t xml:space="preserve"> с фильтром отображаемых полей.</w:t>
      </w:r>
    </w:p>
    <w:p w:rsidR="00C039F6" w:rsidRDefault="00F27911" w:rsidP="005B349E">
      <w:r>
        <w:rPr>
          <w:noProof/>
        </w:rPr>
        <w:lastRenderedPageBreak/>
        <w:drawing>
          <wp:inline distT="0" distB="0" distL="0" distR="0">
            <wp:extent cx="5114925" cy="3486150"/>
            <wp:effectExtent l="0" t="19050" r="85725" b="571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6" cstate="print"/>
                    <a:srcRect/>
                    <a:stretch>
                      <a:fillRect/>
                    </a:stretch>
                  </pic:blipFill>
                  <pic:spPr bwMode="auto">
                    <a:xfrm>
                      <a:off x="0" y="0"/>
                      <a:ext cx="5114925" cy="348615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C039F6" w:rsidRPr="003D2C8A" w:rsidRDefault="00C039F6" w:rsidP="004701AF">
      <w:pPr>
        <w:pStyle w:val="aa"/>
        <w:rPr>
          <w:lang w:val="ru-RU"/>
        </w:rPr>
      </w:pPr>
      <w:r w:rsidRPr="003D2C8A">
        <w:rPr>
          <w:lang w:val="ru-RU"/>
        </w:rPr>
        <w:t xml:space="preserve">Рисунок </w:t>
      </w:r>
      <w:r w:rsidR="00F2450C" w:rsidRPr="004701AF">
        <w:fldChar w:fldCharType="begin"/>
      </w:r>
      <w:r w:rsidRPr="003D2C8A">
        <w:rPr>
          <w:lang w:val="ru-RU"/>
        </w:rPr>
        <w:instrText xml:space="preserve"> </w:instrText>
      </w:r>
      <w:r w:rsidRPr="004701AF">
        <w:instrText>SEQ</w:instrText>
      </w:r>
      <w:r w:rsidRPr="003D2C8A">
        <w:rPr>
          <w:lang w:val="ru-RU"/>
        </w:rPr>
        <w:instrText xml:space="preserve"> Рисунок \* </w:instrText>
      </w:r>
      <w:r w:rsidRPr="004701AF">
        <w:instrText>ARABIC</w:instrText>
      </w:r>
      <w:r w:rsidRPr="003D2C8A">
        <w:rPr>
          <w:lang w:val="ru-RU"/>
        </w:rPr>
        <w:instrText xml:space="preserve"> </w:instrText>
      </w:r>
      <w:r w:rsidR="00F2450C" w:rsidRPr="004701AF">
        <w:fldChar w:fldCharType="separate"/>
      </w:r>
      <w:r w:rsidR="005667E8" w:rsidRPr="005667E8">
        <w:rPr>
          <w:noProof/>
          <w:lang w:val="ru-RU"/>
        </w:rPr>
        <w:t>9</w:t>
      </w:r>
      <w:r w:rsidR="00F2450C" w:rsidRPr="004701AF">
        <w:fldChar w:fldCharType="end"/>
      </w:r>
      <w:r w:rsidRPr="003D2C8A">
        <w:rPr>
          <w:lang w:val="ru-RU"/>
        </w:rPr>
        <w:t xml:space="preserve"> </w:t>
      </w:r>
      <w:r w:rsidR="00F27911" w:rsidRPr="003D2C8A">
        <w:rPr>
          <w:lang w:val="ru-RU"/>
        </w:rPr>
        <w:t>Просмотр таблицы, контекстное меню, однократное и многократное выделение строк</w:t>
      </w:r>
    </w:p>
    <w:p w:rsidR="008C0321" w:rsidRDefault="008C0321" w:rsidP="005B349E">
      <w:r>
        <w:t>Для удобства работы с таблицами реализованы следующие функции:</w:t>
      </w:r>
    </w:p>
    <w:p w:rsidR="008C0321" w:rsidRPr="00393EDC" w:rsidRDefault="008C0321" w:rsidP="004F328B">
      <w:pPr>
        <w:pStyle w:val="a"/>
        <w:numPr>
          <w:ilvl w:val="0"/>
          <w:numId w:val="39"/>
        </w:numPr>
        <w:rPr>
          <w:lang w:val="ru-RU"/>
        </w:rPr>
      </w:pPr>
      <w:r w:rsidRPr="00393EDC">
        <w:rPr>
          <w:lang w:val="ru-RU"/>
        </w:rPr>
        <w:t xml:space="preserve">нажатие на кнопку </w:t>
      </w:r>
      <w:r w:rsidRPr="00DE396C">
        <w:rPr>
          <w:noProof/>
          <w:lang w:val="ru-RU" w:eastAsia="ru-RU" w:bidi="ar-SA"/>
        </w:rPr>
        <w:drawing>
          <wp:inline distT="0" distB="0" distL="0" distR="0">
            <wp:extent cx="230505" cy="230505"/>
            <wp:effectExtent l="19050" t="0" r="0" b="0"/>
            <wp:docPr id="39" name="Рисунок 26" descr="C:\Users\Максим\Documents\Job\SLA\doc\IQM-guides\img\iqmm-img\if\24x24\m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Максим\Documents\Job\SLA\doc\IQM-guides\img\iqmm-img\if\24x24\mode.png"/>
                    <pic:cNvPicPr>
                      <a:picLocks noChangeAspect="1" noChangeArrowheads="1"/>
                    </pic:cNvPicPr>
                  </pic:nvPicPr>
                  <pic:blipFill>
                    <a:blip r:embed="rId22"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r w:rsidRPr="00393EDC">
        <w:rPr>
          <w:lang w:val="ru-RU"/>
        </w:rPr>
        <w:t xml:space="preserve"> позволяет переключаться между режимами просмотра, изменяя, таким образом, состав отображаемых полей,</w:t>
      </w:r>
    </w:p>
    <w:p w:rsidR="008C0321" w:rsidRPr="00393EDC" w:rsidRDefault="008C0321" w:rsidP="004F328B">
      <w:pPr>
        <w:pStyle w:val="a"/>
        <w:numPr>
          <w:ilvl w:val="0"/>
          <w:numId w:val="39"/>
        </w:numPr>
        <w:rPr>
          <w:lang w:val="ru-RU"/>
        </w:rPr>
      </w:pPr>
      <w:r w:rsidRPr="00393EDC">
        <w:rPr>
          <w:lang w:val="ru-RU"/>
        </w:rPr>
        <w:t xml:space="preserve">Нажатие на кнопку </w:t>
      </w:r>
      <w:r w:rsidRPr="00DE396C">
        <w:rPr>
          <w:noProof/>
          <w:lang w:val="ru-RU" w:eastAsia="ru-RU" w:bidi="ar-SA"/>
        </w:rPr>
        <w:drawing>
          <wp:inline distT="0" distB="0" distL="0" distR="0">
            <wp:extent cx="207010" cy="207010"/>
            <wp:effectExtent l="0" t="0" r="2540" b="0"/>
            <wp:docPr id="40" name="Рисунок 39" descr="C:\Users\Максим\Documents\Job\SLA\doc\IQM-guides\img\iqmm-img\if\16x16\del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Максим\Documents\Job\SLA\doc\IQM-guides\img\iqmm-img\if\16x16\delete.png"/>
                    <pic:cNvPicPr>
                      <a:picLocks noChangeAspect="1" noChangeArrowheads="1"/>
                    </pic:cNvPicPr>
                  </pic:nvPicPr>
                  <pic:blipFill>
                    <a:blip r:embed="rId27" cstate="print"/>
                    <a:srcRect/>
                    <a:stretch>
                      <a:fillRect/>
                    </a:stretch>
                  </pic:blipFill>
                  <pic:spPr bwMode="auto">
                    <a:xfrm>
                      <a:off x="0" y="0"/>
                      <a:ext cx="207010" cy="207010"/>
                    </a:xfrm>
                    <a:prstGeom prst="rect">
                      <a:avLst/>
                    </a:prstGeom>
                    <a:noFill/>
                    <a:ln w="9525">
                      <a:noFill/>
                      <a:miter lim="800000"/>
                      <a:headEnd/>
                      <a:tailEnd/>
                    </a:ln>
                  </pic:spPr>
                </pic:pic>
              </a:graphicData>
            </a:graphic>
          </wp:inline>
        </w:drawing>
      </w:r>
      <w:r w:rsidRPr="00393EDC">
        <w:rPr>
          <w:lang w:val="ru-RU"/>
        </w:rPr>
        <w:t xml:space="preserve"> в заголовке каждого столбца таблицы позволяет скрыть столбец, для включения отображения всех скрытых столбцов следует нажать на </w:t>
      </w:r>
      <w:r w:rsidRPr="00DE396C">
        <w:rPr>
          <w:noProof/>
          <w:lang w:val="ru-RU" w:eastAsia="ru-RU" w:bidi="ar-SA"/>
        </w:rPr>
        <w:drawing>
          <wp:inline distT="0" distB="0" distL="0" distR="0">
            <wp:extent cx="230505" cy="230505"/>
            <wp:effectExtent l="19050" t="0" r="0" b="0"/>
            <wp:docPr id="41" name="Рисунок 40" descr="C:\Users\Максим\Documents\Job\SLA\doc\IQM-guides\img\iqmm-img\if\24x24\fil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Максим\Documents\Job\SLA\doc\IQM-guides\img\iqmm-img\if\24x24\filter.png"/>
                    <pic:cNvPicPr>
                      <a:picLocks noChangeAspect="1" noChangeArrowheads="1"/>
                    </pic:cNvPicPr>
                  </pic:nvPicPr>
                  <pic:blipFill>
                    <a:blip r:embed="rId23"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r w:rsidRPr="00DE396C">
        <w:t>filter</w:t>
      </w:r>
      <w:r w:rsidRPr="00393EDC">
        <w:rPr>
          <w:lang w:val="ru-RU"/>
        </w:rPr>
        <w:t xml:space="preserve"> </w:t>
      </w:r>
      <w:r w:rsidRPr="00DE396C">
        <w:t>reset</w:t>
      </w:r>
      <w:r w:rsidRPr="00393EDC">
        <w:rPr>
          <w:lang w:val="ru-RU"/>
        </w:rPr>
        <w:t>.</w:t>
      </w:r>
    </w:p>
    <w:p w:rsidR="00C039F6" w:rsidRPr="00393EDC" w:rsidRDefault="008254FF" w:rsidP="004F328B">
      <w:pPr>
        <w:pStyle w:val="a"/>
        <w:numPr>
          <w:ilvl w:val="0"/>
          <w:numId w:val="39"/>
        </w:numPr>
        <w:rPr>
          <w:lang w:val="ru-RU"/>
        </w:rPr>
      </w:pPr>
      <w:r w:rsidRPr="00393EDC">
        <w:rPr>
          <w:lang w:val="ru-RU"/>
        </w:rPr>
        <w:t xml:space="preserve">однократное нажатие левой клавишей мыши над строкой подсветит ее </w:t>
      </w:r>
      <w:proofErr w:type="gramStart"/>
      <w:r w:rsidRPr="00393EDC">
        <w:rPr>
          <w:lang w:val="ru-RU"/>
        </w:rPr>
        <w:t>желтым</w:t>
      </w:r>
      <w:proofErr w:type="gramEnd"/>
      <w:r w:rsidRPr="00393EDC">
        <w:rPr>
          <w:lang w:val="ru-RU"/>
        </w:rPr>
        <w:t>,</w:t>
      </w:r>
    </w:p>
    <w:p w:rsidR="008254FF" w:rsidRPr="00393EDC" w:rsidRDefault="008254FF" w:rsidP="004F328B">
      <w:pPr>
        <w:pStyle w:val="a"/>
        <w:numPr>
          <w:ilvl w:val="0"/>
          <w:numId w:val="39"/>
        </w:numPr>
        <w:rPr>
          <w:lang w:val="ru-RU"/>
        </w:rPr>
      </w:pPr>
      <w:r w:rsidRPr="00393EDC">
        <w:rPr>
          <w:lang w:val="ru-RU"/>
        </w:rPr>
        <w:t xml:space="preserve">для выделения множества строк </w:t>
      </w:r>
      <w:proofErr w:type="gramStart"/>
      <w:r w:rsidRPr="00393EDC">
        <w:rPr>
          <w:lang w:val="ru-RU"/>
        </w:rPr>
        <w:t>следует нажать левую клавишу удерживая</w:t>
      </w:r>
      <w:proofErr w:type="gramEnd"/>
      <w:r w:rsidRPr="00393EDC">
        <w:rPr>
          <w:lang w:val="ru-RU"/>
        </w:rPr>
        <w:t xml:space="preserve"> клавишу </w:t>
      </w:r>
      <w:r w:rsidRPr="00DE396C">
        <w:t>Ctrl</w:t>
      </w:r>
      <w:r w:rsidR="00F27911" w:rsidRPr="00393EDC">
        <w:rPr>
          <w:lang w:val="ru-RU"/>
        </w:rPr>
        <w:t>, множественное выделение будет выделено розовым,</w:t>
      </w:r>
    </w:p>
    <w:p w:rsidR="00F27911" w:rsidRPr="00393EDC" w:rsidRDefault="00F27911" w:rsidP="004F328B">
      <w:pPr>
        <w:pStyle w:val="a"/>
        <w:numPr>
          <w:ilvl w:val="0"/>
          <w:numId w:val="39"/>
        </w:numPr>
        <w:rPr>
          <w:lang w:val="ru-RU"/>
        </w:rPr>
      </w:pPr>
      <w:r w:rsidRPr="00393EDC">
        <w:rPr>
          <w:lang w:val="ru-RU"/>
        </w:rPr>
        <w:t xml:space="preserve">двойной клик над выделенными строками с клавишей </w:t>
      </w:r>
      <w:r w:rsidRPr="00DE396C">
        <w:t>Ctrl</w:t>
      </w:r>
      <w:r w:rsidRPr="00393EDC">
        <w:rPr>
          <w:lang w:val="ru-RU"/>
        </w:rPr>
        <w:t xml:space="preserve"> позволяет скрыть все, что не выделено, повторный двойной клик с </w:t>
      </w:r>
      <w:r w:rsidRPr="00DE396C">
        <w:t>Ctrl</w:t>
      </w:r>
      <w:r w:rsidRPr="00393EDC">
        <w:rPr>
          <w:lang w:val="ru-RU"/>
        </w:rPr>
        <w:t xml:space="preserve"> отразит все скрытые строки,</w:t>
      </w:r>
    </w:p>
    <w:p w:rsidR="00F27911" w:rsidRPr="00393EDC" w:rsidRDefault="00F27911" w:rsidP="004F328B">
      <w:pPr>
        <w:pStyle w:val="a"/>
        <w:numPr>
          <w:ilvl w:val="0"/>
          <w:numId w:val="39"/>
        </w:numPr>
        <w:rPr>
          <w:lang w:val="ru-RU"/>
        </w:rPr>
      </w:pPr>
      <w:r w:rsidRPr="00393EDC">
        <w:rPr>
          <w:lang w:val="ru-RU"/>
        </w:rPr>
        <w:t>двойной клик (без дополнительных клавиш) снимет как однократное (желтое) так и множественное (розовое) выделения</w:t>
      </w:r>
    </w:p>
    <w:p w:rsidR="005B349E" w:rsidRPr="00C039F6" w:rsidRDefault="005B349E" w:rsidP="009F2883">
      <w:pPr>
        <w:pStyle w:val="2"/>
        <w:rPr>
          <w:lang w:val="ru-RU"/>
        </w:rPr>
      </w:pPr>
      <w:bookmarkStart w:id="14" w:name="_Ref470786200"/>
      <w:bookmarkStart w:id="15" w:name="_Toc528697970"/>
      <w:r w:rsidRPr="00C039F6">
        <w:rPr>
          <w:lang w:val="ru-RU"/>
        </w:rPr>
        <w:t>Фильтры</w:t>
      </w:r>
      <w:bookmarkEnd w:id="14"/>
      <w:bookmarkEnd w:id="15"/>
    </w:p>
    <w:p w:rsidR="009D0D83" w:rsidRDefault="009D0D83" w:rsidP="005B349E">
      <w:r w:rsidRPr="00CA0B28">
        <w:t>При работе с любыми отчетами в системе предусмотрена возможность фильтрации запрашиваемых данных по различным признакам: клиентам,</w:t>
      </w:r>
      <w:r>
        <w:t xml:space="preserve"> провайдерам, сервисам, архитектурным уровням,</w:t>
      </w:r>
      <w:r w:rsidRPr="00CA0B28">
        <w:t xml:space="preserve"> зональным признакам, агентам тестирования, производимым тестам, классам сервиса, измеряемым параметрам.</w:t>
      </w:r>
      <w:r>
        <w:t xml:space="preserve"> </w:t>
      </w:r>
      <w:r w:rsidRPr="00CA0B28">
        <w:t>В зависимости от типов отчетов возможно</w:t>
      </w:r>
      <w:r>
        <w:t xml:space="preserve"> </w:t>
      </w:r>
      <w:r w:rsidRPr="00CA0B28">
        <w:t>дополнение этого списка условиями фильтрации, специфи</w:t>
      </w:r>
      <w:r>
        <w:t>ческими для получаемого отчета.</w:t>
      </w:r>
    </w:p>
    <w:p w:rsidR="005B349E" w:rsidRDefault="00EB6B93" w:rsidP="005B349E">
      <w:r>
        <w:rPr>
          <w:noProof/>
        </w:rPr>
        <w:lastRenderedPageBreak/>
        <w:drawing>
          <wp:inline distT="0" distB="0" distL="0" distR="0">
            <wp:extent cx="5534025" cy="4148185"/>
            <wp:effectExtent l="0" t="19050" r="85725" b="6186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 cstate="print"/>
                    <a:srcRect/>
                    <a:stretch>
                      <a:fillRect/>
                    </a:stretch>
                  </pic:blipFill>
                  <pic:spPr bwMode="auto">
                    <a:xfrm>
                      <a:off x="0" y="0"/>
                      <a:ext cx="5534025" cy="414818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EB6B93" w:rsidRPr="003D2C8A" w:rsidRDefault="00EB6B93" w:rsidP="004701AF">
      <w:pPr>
        <w:pStyle w:val="aa"/>
        <w:rPr>
          <w:lang w:val="ru-RU"/>
        </w:rPr>
      </w:pPr>
      <w:r w:rsidRPr="003D2C8A">
        <w:rPr>
          <w:lang w:val="ru-RU"/>
        </w:rPr>
        <w:t xml:space="preserve">Рисунок </w:t>
      </w:r>
      <w:r w:rsidR="00F2450C" w:rsidRPr="004701AF">
        <w:fldChar w:fldCharType="begin"/>
      </w:r>
      <w:r w:rsidRPr="003D2C8A">
        <w:rPr>
          <w:lang w:val="ru-RU"/>
        </w:rPr>
        <w:instrText xml:space="preserve"> </w:instrText>
      </w:r>
      <w:r w:rsidRPr="004701AF">
        <w:instrText>SEQ</w:instrText>
      </w:r>
      <w:r w:rsidRPr="003D2C8A">
        <w:rPr>
          <w:lang w:val="ru-RU"/>
        </w:rPr>
        <w:instrText xml:space="preserve"> Рисунок \* </w:instrText>
      </w:r>
      <w:r w:rsidRPr="004701AF">
        <w:instrText>ARABIC</w:instrText>
      </w:r>
      <w:r w:rsidRPr="003D2C8A">
        <w:rPr>
          <w:lang w:val="ru-RU"/>
        </w:rPr>
        <w:instrText xml:space="preserve"> </w:instrText>
      </w:r>
      <w:r w:rsidR="00F2450C" w:rsidRPr="004701AF">
        <w:fldChar w:fldCharType="separate"/>
      </w:r>
      <w:r w:rsidR="005667E8" w:rsidRPr="005667E8">
        <w:rPr>
          <w:noProof/>
          <w:lang w:val="ru-RU"/>
        </w:rPr>
        <w:t>10</w:t>
      </w:r>
      <w:r w:rsidR="00F2450C" w:rsidRPr="004701AF">
        <w:fldChar w:fldCharType="end"/>
      </w:r>
      <w:r w:rsidRPr="003D2C8A">
        <w:rPr>
          <w:lang w:val="ru-RU"/>
        </w:rPr>
        <w:t xml:space="preserve"> Графический отчет с фильтром</w:t>
      </w:r>
      <w:r w:rsidR="00CA0B28" w:rsidRPr="003D2C8A">
        <w:rPr>
          <w:lang w:val="ru-RU"/>
        </w:rPr>
        <w:t xml:space="preserve"> по параметрам</w:t>
      </w:r>
    </w:p>
    <w:p w:rsidR="005B349E" w:rsidRPr="009D0D83" w:rsidRDefault="005B349E" w:rsidP="005B349E">
      <w:r w:rsidRPr="00CA0B28">
        <w:t>Для</w:t>
      </w:r>
      <w:r w:rsidRPr="009D0D83">
        <w:t xml:space="preserve"> </w:t>
      </w:r>
      <w:r w:rsidRPr="00CA0B28">
        <w:t>осуществления</w:t>
      </w:r>
      <w:r w:rsidRPr="009D0D83">
        <w:t xml:space="preserve"> </w:t>
      </w:r>
      <w:r w:rsidRPr="00CA0B28">
        <w:t>фильтрации</w:t>
      </w:r>
      <w:r w:rsidRPr="009D0D83">
        <w:t xml:space="preserve"> </w:t>
      </w:r>
      <w:r w:rsidRPr="00CA0B28">
        <w:t>запрашиваемых</w:t>
      </w:r>
      <w:r w:rsidRPr="009D0D83">
        <w:t xml:space="preserve"> данных предусмотрена возможность, как непосредственного выбора множества объектов из списка, так и возможность использования регулярных выражений, для автоматического выбора группы объектов.</w:t>
      </w:r>
    </w:p>
    <w:p w:rsidR="005B349E" w:rsidRDefault="005B349E" w:rsidP="005B349E">
      <w:r>
        <w:rPr>
          <w:noProof/>
        </w:rPr>
        <w:drawing>
          <wp:inline distT="0" distB="0" distL="0" distR="0">
            <wp:extent cx="5486400" cy="1898037"/>
            <wp:effectExtent l="0" t="19050" r="76200" b="64113"/>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 cstate="print"/>
                    <a:srcRect/>
                    <a:stretch>
                      <a:fillRect/>
                    </a:stretch>
                  </pic:blipFill>
                  <pic:spPr bwMode="auto">
                    <a:xfrm>
                      <a:off x="0" y="0"/>
                      <a:ext cx="5486400" cy="1898037"/>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CA0B28" w:rsidRPr="003D2C8A" w:rsidRDefault="00CA0B28" w:rsidP="004701AF">
      <w:pPr>
        <w:pStyle w:val="aa"/>
        <w:rPr>
          <w:lang w:val="ru-RU"/>
        </w:rPr>
      </w:pPr>
      <w:r w:rsidRPr="003D2C8A">
        <w:rPr>
          <w:lang w:val="ru-RU"/>
        </w:rPr>
        <w:t xml:space="preserve">Рисунок </w:t>
      </w:r>
      <w:r w:rsidR="00F2450C" w:rsidRPr="004701AF">
        <w:fldChar w:fldCharType="begin"/>
      </w:r>
      <w:r w:rsidRPr="003D2C8A">
        <w:rPr>
          <w:lang w:val="ru-RU"/>
        </w:rPr>
        <w:instrText xml:space="preserve"> </w:instrText>
      </w:r>
      <w:r w:rsidRPr="004701AF">
        <w:instrText>SEQ</w:instrText>
      </w:r>
      <w:r w:rsidRPr="003D2C8A">
        <w:rPr>
          <w:lang w:val="ru-RU"/>
        </w:rPr>
        <w:instrText xml:space="preserve"> Рисунок \* </w:instrText>
      </w:r>
      <w:r w:rsidRPr="004701AF">
        <w:instrText>ARABIC</w:instrText>
      </w:r>
      <w:r w:rsidRPr="003D2C8A">
        <w:rPr>
          <w:lang w:val="ru-RU"/>
        </w:rPr>
        <w:instrText xml:space="preserve"> </w:instrText>
      </w:r>
      <w:r w:rsidR="00F2450C" w:rsidRPr="004701AF">
        <w:fldChar w:fldCharType="separate"/>
      </w:r>
      <w:r w:rsidR="005667E8" w:rsidRPr="005667E8">
        <w:rPr>
          <w:noProof/>
          <w:lang w:val="ru-RU"/>
        </w:rPr>
        <w:t>11</w:t>
      </w:r>
      <w:r w:rsidR="00F2450C" w:rsidRPr="004701AF">
        <w:fldChar w:fldCharType="end"/>
      </w:r>
      <w:r w:rsidRPr="003D2C8A">
        <w:rPr>
          <w:lang w:val="ru-RU"/>
        </w:rPr>
        <w:t xml:space="preserve"> Выбор признаков фильтрации с помощью регулярного выражения</w:t>
      </w:r>
    </w:p>
    <w:p w:rsidR="005B349E" w:rsidRDefault="00CA0B28" w:rsidP="005B349E">
      <w:r>
        <w:t>Ф</w:t>
      </w:r>
      <w:r w:rsidR="005B349E" w:rsidRPr="00CA0B28">
        <w:t xml:space="preserve">ильтр </w:t>
      </w:r>
      <w:r>
        <w:t>реализован</w:t>
      </w:r>
      <w:r w:rsidR="005B349E" w:rsidRPr="00CA0B28">
        <w:t xml:space="preserve"> в виде аккордеона, элементы которого могут быть раскрыты или свернуты по необходимости. Фильтр, так же как и меню, является элементом с фиксированным положением, поэтому он доступен оператору после вертикальной прокрутки экрана. </w:t>
      </w:r>
      <w:r w:rsidR="005B349E" w:rsidRPr="009D0D83">
        <w:t>В процессе вертикальной прокрутки блок с фильтром смещается на край экрана, не мешая, таким образом, обзору</w:t>
      </w:r>
      <w:r w:rsidR="009D0D83">
        <w:t xml:space="preserve"> </w:t>
      </w:r>
      <w:r w:rsidR="005B349E" w:rsidRPr="009D0D83">
        <w:t>запрошенной информации. Ниже</w:t>
      </w:r>
      <w:r w:rsidR="005B349E" w:rsidRPr="00E62014">
        <w:t xml:space="preserve"> </w:t>
      </w:r>
      <w:r w:rsidR="005B349E" w:rsidRPr="009D0D83">
        <w:t>на</w:t>
      </w:r>
      <w:r w:rsidR="005B349E" w:rsidRPr="00E62014">
        <w:t xml:space="preserve"> </w:t>
      </w:r>
      <w:r w:rsidR="00AC2F9C">
        <w:t>экранной форме</w:t>
      </w:r>
      <w:r w:rsidR="005B349E" w:rsidRPr="00E62014">
        <w:t xml:space="preserve"> </w:t>
      </w:r>
      <w:r w:rsidR="005B349E" w:rsidRPr="009D0D83">
        <w:t>видны</w:t>
      </w:r>
      <w:r w:rsidR="005B349E" w:rsidRPr="00E62014">
        <w:t xml:space="preserve"> элементы меню, ставшие полупрозрачными и смещенный в крайнее </w:t>
      </w:r>
      <w:r w:rsidR="005B349E" w:rsidRPr="009D0D83">
        <w:t>левое</w:t>
      </w:r>
      <w:r w:rsidR="005B349E" w:rsidRPr="00E62014">
        <w:t xml:space="preserve"> </w:t>
      </w:r>
      <w:r w:rsidR="005B349E" w:rsidRPr="009D0D83">
        <w:t>положение</w:t>
      </w:r>
      <w:r w:rsidR="005B349E" w:rsidRPr="00E62014">
        <w:t xml:space="preserve"> </w:t>
      </w:r>
      <w:r w:rsidR="005B349E" w:rsidRPr="009D0D83">
        <w:t>блок</w:t>
      </w:r>
      <w:r w:rsidR="005B349E" w:rsidRPr="00E62014">
        <w:t xml:space="preserve"> </w:t>
      </w:r>
      <w:r w:rsidR="005B349E" w:rsidRPr="009D0D83">
        <w:t>фильтра</w:t>
      </w:r>
      <w:r w:rsidR="005B349E" w:rsidRPr="00E62014">
        <w:t>.</w:t>
      </w:r>
    </w:p>
    <w:p w:rsidR="005B349E" w:rsidRDefault="005B349E" w:rsidP="005B349E">
      <w:r>
        <w:rPr>
          <w:noProof/>
        </w:rPr>
        <w:lastRenderedPageBreak/>
        <w:drawing>
          <wp:inline distT="0" distB="0" distL="0" distR="0">
            <wp:extent cx="5457825" cy="3411141"/>
            <wp:effectExtent l="0" t="19050" r="85725" b="55959"/>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5457825" cy="3411141"/>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CA0B28" w:rsidRPr="003D2C8A" w:rsidRDefault="00CA0B28" w:rsidP="004701AF">
      <w:pPr>
        <w:pStyle w:val="aa"/>
        <w:rPr>
          <w:lang w:val="ru-RU"/>
        </w:rPr>
      </w:pPr>
      <w:r w:rsidRPr="003D2C8A">
        <w:rPr>
          <w:lang w:val="ru-RU"/>
        </w:rPr>
        <w:t xml:space="preserve">Рисунок </w:t>
      </w:r>
      <w:r w:rsidR="00F2450C" w:rsidRPr="004701AF">
        <w:fldChar w:fldCharType="begin"/>
      </w:r>
      <w:r w:rsidRPr="003D2C8A">
        <w:rPr>
          <w:lang w:val="ru-RU"/>
        </w:rPr>
        <w:instrText xml:space="preserve"> </w:instrText>
      </w:r>
      <w:r w:rsidRPr="004701AF">
        <w:instrText>SEQ</w:instrText>
      </w:r>
      <w:r w:rsidRPr="003D2C8A">
        <w:rPr>
          <w:lang w:val="ru-RU"/>
        </w:rPr>
        <w:instrText xml:space="preserve"> Рисунок \* </w:instrText>
      </w:r>
      <w:r w:rsidRPr="004701AF">
        <w:instrText>ARABIC</w:instrText>
      </w:r>
      <w:r w:rsidRPr="003D2C8A">
        <w:rPr>
          <w:lang w:val="ru-RU"/>
        </w:rPr>
        <w:instrText xml:space="preserve"> </w:instrText>
      </w:r>
      <w:r w:rsidR="00F2450C" w:rsidRPr="004701AF">
        <w:fldChar w:fldCharType="separate"/>
      </w:r>
      <w:r w:rsidR="005667E8" w:rsidRPr="005667E8">
        <w:rPr>
          <w:noProof/>
          <w:lang w:val="ru-RU"/>
        </w:rPr>
        <w:t>12</w:t>
      </w:r>
      <w:proofErr w:type="gramStart"/>
      <w:r w:rsidR="00F2450C" w:rsidRPr="004701AF">
        <w:fldChar w:fldCharType="end"/>
      </w:r>
      <w:r w:rsidRPr="003D2C8A">
        <w:rPr>
          <w:lang w:val="ru-RU"/>
        </w:rPr>
        <w:t xml:space="preserve"> П</w:t>
      </w:r>
      <w:proofErr w:type="gramEnd"/>
      <w:r w:rsidRPr="003D2C8A">
        <w:rPr>
          <w:lang w:val="ru-RU"/>
        </w:rPr>
        <w:t>ри прокрутке фильтр убирается за левый край экрана</w:t>
      </w:r>
      <w:r w:rsidR="009D0D83" w:rsidRPr="003D2C8A">
        <w:rPr>
          <w:lang w:val="ru-RU"/>
        </w:rPr>
        <w:t>, меню становится полупрозрачным</w:t>
      </w:r>
    </w:p>
    <w:p w:rsidR="005B349E" w:rsidRPr="00CA0B28" w:rsidRDefault="005B349E" w:rsidP="005B349E">
      <w:r w:rsidRPr="00CA0B28">
        <w:t>При наведении курсора</w:t>
      </w:r>
      <w:r w:rsidR="00CA0B28">
        <w:t xml:space="preserve"> над иконкой </w:t>
      </w:r>
      <w:r w:rsidR="00CA0B28">
        <w:rPr>
          <w:noProof/>
        </w:rPr>
        <w:drawing>
          <wp:inline distT="0" distB="0" distL="0" distR="0">
            <wp:extent cx="200025" cy="200025"/>
            <wp:effectExtent l="19050" t="0" r="9525" b="0"/>
            <wp:docPr id="43" name="Рисунок 52" descr="C:\Users\Максим\Documents\Job\SLA\doc\IQM-guides\img\iqmm-img\if\16x16\visi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Максим\Documents\Job\SLA\doc\IQM-guides\img\iqmm-img\if\16x16\visible.png"/>
                    <pic:cNvPicPr>
                      <a:picLocks noChangeAspect="1" noChangeArrowheads="1"/>
                    </pic:cNvPicPr>
                  </pic:nvPicPr>
                  <pic:blipFill>
                    <a:blip r:embed="rId31" cstate="print"/>
                    <a:srcRect/>
                    <a:stretch>
                      <a:fillRect/>
                    </a:stretch>
                  </pic:blipFill>
                  <pic:spPr bwMode="auto">
                    <a:xfrm>
                      <a:off x="0" y="0"/>
                      <a:ext cx="200025" cy="200025"/>
                    </a:xfrm>
                    <a:prstGeom prst="rect">
                      <a:avLst/>
                    </a:prstGeom>
                    <a:noFill/>
                    <a:ln w="9525">
                      <a:noFill/>
                      <a:miter lim="800000"/>
                      <a:headEnd/>
                      <a:tailEnd/>
                    </a:ln>
                  </pic:spPr>
                </pic:pic>
              </a:graphicData>
            </a:graphic>
          </wp:inline>
        </w:drawing>
      </w:r>
      <w:r w:rsidR="00CA0B28">
        <w:t>,</w:t>
      </w:r>
      <w:r w:rsidRPr="00CA0B28">
        <w:t xml:space="preserve"> фильтр выдвигается, предоставляя оператору возмо</w:t>
      </w:r>
      <w:r w:rsidR="00CA0B28">
        <w:t>жность работы с ним «на месте».</w:t>
      </w:r>
    </w:p>
    <w:p w:rsidR="005B349E" w:rsidRDefault="005B349E" w:rsidP="005B349E">
      <w:r>
        <w:rPr>
          <w:noProof/>
        </w:rPr>
        <w:drawing>
          <wp:inline distT="0" distB="0" distL="0" distR="0">
            <wp:extent cx="5457825" cy="3411141"/>
            <wp:effectExtent l="0" t="19050" r="85725" b="55959"/>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srcRect/>
                    <a:stretch>
                      <a:fillRect/>
                    </a:stretch>
                  </pic:blipFill>
                  <pic:spPr bwMode="auto">
                    <a:xfrm>
                      <a:off x="0" y="0"/>
                      <a:ext cx="5457825" cy="3411141"/>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9D0D83" w:rsidRPr="003D2C8A" w:rsidRDefault="009D0D83" w:rsidP="004701AF">
      <w:pPr>
        <w:pStyle w:val="aa"/>
        <w:rPr>
          <w:lang w:val="ru-RU"/>
        </w:rPr>
      </w:pPr>
      <w:r w:rsidRPr="003D2C8A">
        <w:rPr>
          <w:lang w:val="ru-RU"/>
        </w:rPr>
        <w:t xml:space="preserve">Рисунок </w:t>
      </w:r>
      <w:r w:rsidR="00F2450C" w:rsidRPr="004701AF">
        <w:fldChar w:fldCharType="begin"/>
      </w:r>
      <w:r w:rsidRPr="003D2C8A">
        <w:rPr>
          <w:lang w:val="ru-RU"/>
        </w:rPr>
        <w:instrText xml:space="preserve"> </w:instrText>
      </w:r>
      <w:r w:rsidRPr="004701AF">
        <w:instrText>SEQ</w:instrText>
      </w:r>
      <w:r w:rsidRPr="003D2C8A">
        <w:rPr>
          <w:lang w:val="ru-RU"/>
        </w:rPr>
        <w:instrText xml:space="preserve"> Рисунок \* </w:instrText>
      </w:r>
      <w:r w:rsidRPr="004701AF">
        <w:instrText>ARABIC</w:instrText>
      </w:r>
      <w:r w:rsidRPr="003D2C8A">
        <w:rPr>
          <w:lang w:val="ru-RU"/>
        </w:rPr>
        <w:instrText xml:space="preserve"> </w:instrText>
      </w:r>
      <w:r w:rsidR="00F2450C" w:rsidRPr="004701AF">
        <w:fldChar w:fldCharType="separate"/>
      </w:r>
      <w:r w:rsidR="005667E8" w:rsidRPr="005667E8">
        <w:rPr>
          <w:noProof/>
          <w:lang w:val="ru-RU"/>
        </w:rPr>
        <w:t>13</w:t>
      </w:r>
      <w:r w:rsidR="00F2450C" w:rsidRPr="004701AF">
        <w:fldChar w:fldCharType="end"/>
      </w:r>
      <w:r w:rsidRPr="003D2C8A">
        <w:rPr>
          <w:lang w:val="ru-RU"/>
        </w:rPr>
        <w:t xml:space="preserve"> Фильтр в выдвинутом состоянии</w:t>
      </w:r>
    </w:p>
    <w:p w:rsidR="009D0D83" w:rsidRPr="009D0D83" w:rsidRDefault="009D0D83" w:rsidP="005B349E"/>
    <w:p w:rsidR="005B349E" w:rsidRDefault="00E019ED" w:rsidP="009F2883">
      <w:pPr>
        <w:pStyle w:val="2"/>
        <w:rPr>
          <w:lang w:val="ru-RU"/>
        </w:rPr>
      </w:pPr>
      <w:bookmarkStart w:id="16" w:name="_Ref466294336"/>
      <w:bookmarkStart w:id="17" w:name="_Toc528697971"/>
      <w:r>
        <w:rPr>
          <w:lang w:val="ru-RU"/>
        </w:rPr>
        <w:t>Режим массовой конфигурации</w:t>
      </w:r>
      <w:bookmarkEnd w:id="16"/>
      <w:bookmarkEnd w:id="17"/>
    </w:p>
    <w:p w:rsidR="004E09F0" w:rsidRDefault="00E019ED" w:rsidP="007C6F27">
      <w:r>
        <w:t>В IQMM</w:t>
      </w:r>
      <w:r w:rsidRPr="00E019ED">
        <w:t xml:space="preserve"> </w:t>
      </w:r>
      <w:r>
        <w:t>предоставлена</w:t>
      </w:r>
      <w:r w:rsidRPr="00E019ED">
        <w:t xml:space="preserve"> возможность проведения массовой конфигурации </w:t>
      </w:r>
      <w:r>
        <w:t>ряда объектов, управляемых системой: агенты, тесты, интерфейсы</w:t>
      </w:r>
      <w:r w:rsidRPr="00E019ED">
        <w:t>.</w:t>
      </w:r>
      <w:r w:rsidR="007C6F27" w:rsidRPr="007C6F27">
        <w:t xml:space="preserve"> </w:t>
      </w:r>
      <w:r w:rsidR="007C6F27">
        <w:t xml:space="preserve">Конфигурацию проворит система в </w:t>
      </w:r>
      <w:r w:rsidR="007C6F27">
        <w:lastRenderedPageBreak/>
        <w:t xml:space="preserve">автоматическом режиме </w:t>
      </w:r>
      <w:r w:rsidR="007C6F27" w:rsidRPr="007C6F27">
        <w:t xml:space="preserve">на основании параметров заранее определенных и сохраненных в CSV-таблице (мультиконфиг или шаблон конфигурации). Для </w:t>
      </w:r>
      <w:r w:rsidR="007C6F27">
        <w:t>проведения массовой конфигурации</w:t>
      </w:r>
      <w:r w:rsidR="007C6F27" w:rsidRPr="007C6F27">
        <w:t xml:space="preserve"> необходимо в поле Multiconf задать путь к заранее соз</w:t>
      </w:r>
      <w:r w:rsidR="00F06E55">
        <w:t xml:space="preserve">данному CSV-файлу конфигурации, определить  символ-разделитель и символ </w:t>
      </w:r>
      <w:proofErr w:type="gramStart"/>
      <w:r w:rsidR="00F06E55">
        <w:t>цитирования</w:t>
      </w:r>
      <w:proofErr w:type="gramEnd"/>
      <w:r w:rsidR="00F06E55">
        <w:t xml:space="preserve"> если они отличаются от заданных по умолчанию и выполнить действие. Допускаются</w:t>
      </w:r>
      <w:r w:rsidR="00F06E55" w:rsidRPr="004E09F0">
        <w:t xml:space="preserve"> </w:t>
      </w:r>
      <w:r w:rsidR="00F06E55">
        <w:t>действия</w:t>
      </w:r>
      <w:r w:rsidR="00F06E55" w:rsidRPr="004E09F0">
        <w:t>:</w:t>
      </w:r>
    </w:p>
    <w:p w:rsidR="004E09F0" w:rsidRPr="00DE396C" w:rsidRDefault="004E09F0" w:rsidP="004F328B">
      <w:pPr>
        <w:pStyle w:val="a"/>
        <w:numPr>
          <w:ilvl w:val="0"/>
          <w:numId w:val="40"/>
        </w:numPr>
      </w:pPr>
      <w:r w:rsidRPr="00DE396C">
        <w:rPr>
          <w:noProof/>
          <w:lang w:val="ru-RU" w:eastAsia="ru-RU" w:bidi="ar-SA"/>
        </w:rPr>
        <w:drawing>
          <wp:inline distT="0" distB="0" distL="0" distR="0">
            <wp:extent cx="230505" cy="230505"/>
            <wp:effectExtent l="19050" t="0" r="0" b="0"/>
            <wp:docPr id="3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r w:rsidRPr="00DE396C">
        <w:t xml:space="preserve"> Add -</w:t>
      </w:r>
      <w:r w:rsidRPr="00AC2F9C">
        <w:rPr>
          <w:lang w:val="ru-RU"/>
        </w:rPr>
        <w:t xml:space="preserve"> </w:t>
      </w:r>
      <w:r w:rsidR="00AC2F9C">
        <w:rPr>
          <w:lang w:val="ru-RU"/>
        </w:rPr>
        <w:t>добавление</w:t>
      </w:r>
      <w:r w:rsidRPr="00AC2F9C">
        <w:rPr>
          <w:lang w:val="ru-RU"/>
        </w:rPr>
        <w:t xml:space="preserve"> множества объектов</w:t>
      </w:r>
      <w:r w:rsidRPr="00DE396C">
        <w:t xml:space="preserve"> ,</w:t>
      </w:r>
    </w:p>
    <w:p w:rsidR="004E09F0" w:rsidRPr="00393EDC" w:rsidRDefault="004E09F0" w:rsidP="004F328B">
      <w:pPr>
        <w:pStyle w:val="a"/>
        <w:numPr>
          <w:ilvl w:val="0"/>
          <w:numId w:val="40"/>
        </w:numPr>
        <w:rPr>
          <w:lang w:val="ru-RU"/>
        </w:rPr>
      </w:pPr>
      <w:r w:rsidRPr="00DE396C">
        <w:rPr>
          <w:noProof/>
          <w:lang w:val="ru-RU" w:eastAsia="ru-RU" w:bidi="ar-SA"/>
        </w:rPr>
        <w:drawing>
          <wp:inline distT="0" distB="0" distL="0" distR="0">
            <wp:extent cx="302260" cy="302260"/>
            <wp:effectExtent l="19050" t="0" r="2540" b="0"/>
            <wp:docPr id="54" name="Рисунок 14" descr="C:\Users\Максим\Documents\Job\SLA\doc\IQM-guides\img\iqmm-img\if\24x24\netc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Максим\Documents\Job\SLA\doc\IQM-guides\img\iqmm-img\if\24x24\netcfg.png"/>
                    <pic:cNvPicPr>
                      <a:picLocks noChangeAspect="1" noChangeArrowheads="1"/>
                    </pic:cNvPicPr>
                  </pic:nvPicPr>
                  <pic:blipFill>
                    <a:blip r:embed="rId15" cstate="print"/>
                    <a:srcRect/>
                    <a:stretch>
                      <a:fillRect/>
                    </a:stretch>
                  </pic:blipFill>
                  <pic:spPr bwMode="auto">
                    <a:xfrm>
                      <a:off x="0" y="0"/>
                      <a:ext cx="302260" cy="302260"/>
                    </a:xfrm>
                    <a:prstGeom prst="rect">
                      <a:avLst/>
                    </a:prstGeom>
                    <a:noFill/>
                    <a:ln w="9525">
                      <a:noFill/>
                      <a:miter lim="800000"/>
                      <a:headEnd/>
                      <a:tailEnd/>
                    </a:ln>
                  </pic:spPr>
                </pic:pic>
              </a:graphicData>
            </a:graphic>
          </wp:inline>
        </w:drawing>
      </w:r>
      <w:r w:rsidR="00F06E55" w:rsidRPr="00DE396C">
        <w:t>Get</w:t>
      </w:r>
      <w:r w:rsidRPr="00393EDC">
        <w:rPr>
          <w:lang w:val="ru-RU"/>
        </w:rPr>
        <w:t xml:space="preserve"> - получение конфигурации с нескольких агентов,</w:t>
      </w:r>
    </w:p>
    <w:p w:rsidR="004E09F0" w:rsidRPr="00393EDC" w:rsidRDefault="004E09F0" w:rsidP="004F328B">
      <w:pPr>
        <w:pStyle w:val="a"/>
        <w:numPr>
          <w:ilvl w:val="0"/>
          <w:numId w:val="40"/>
        </w:numPr>
        <w:rPr>
          <w:lang w:val="ru-RU"/>
        </w:rPr>
      </w:pPr>
      <w:r w:rsidRPr="00DE396C">
        <w:rPr>
          <w:noProof/>
          <w:lang w:val="ru-RU" w:eastAsia="ru-RU" w:bidi="ar-SA"/>
        </w:rPr>
        <w:drawing>
          <wp:inline distT="0" distB="0" distL="0" distR="0">
            <wp:extent cx="302260" cy="302260"/>
            <wp:effectExtent l="19050" t="0" r="2540" b="0"/>
            <wp:docPr id="51" name="Рисунок 14" descr="C:\Users\Максим\Documents\Job\SLA\doc\IQM-guides\img\iqmm-img\if\24x24\netc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Максим\Documents\Job\SLA\doc\IQM-guides\img\iqmm-img\if\24x24\netcfg.png"/>
                    <pic:cNvPicPr>
                      <a:picLocks noChangeAspect="1" noChangeArrowheads="1"/>
                    </pic:cNvPicPr>
                  </pic:nvPicPr>
                  <pic:blipFill>
                    <a:blip r:embed="rId15" cstate="print"/>
                    <a:srcRect/>
                    <a:stretch>
                      <a:fillRect/>
                    </a:stretch>
                  </pic:blipFill>
                  <pic:spPr bwMode="auto">
                    <a:xfrm>
                      <a:off x="0" y="0"/>
                      <a:ext cx="302260" cy="302260"/>
                    </a:xfrm>
                    <a:prstGeom prst="rect">
                      <a:avLst/>
                    </a:prstGeom>
                    <a:noFill/>
                    <a:ln w="9525">
                      <a:noFill/>
                      <a:miter lim="800000"/>
                      <a:headEnd/>
                      <a:tailEnd/>
                    </a:ln>
                  </pic:spPr>
                </pic:pic>
              </a:graphicData>
            </a:graphic>
          </wp:inline>
        </w:drawing>
      </w:r>
      <w:r w:rsidR="00F06E55" w:rsidRPr="00DE396C">
        <w:t>Get</w:t>
      </w:r>
      <w:r w:rsidRPr="00393EDC">
        <w:rPr>
          <w:lang w:val="ru-RU"/>
        </w:rPr>
        <w:t xml:space="preserve"> </w:t>
      </w:r>
      <w:r w:rsidRPr="00DE396C">
        <w:t>via</w:t>
      </w:r>
      <w:r w:rsidRPr="00393EDC">
        <w:rPr>
          <w:lang w:val="ru-RU"/>
        </w:rPr>
        <w:t xml:space="preserve"> </w:t>
      </w:r>
      <w:r w:rsidR="00F06E55" w:rsidRPr="00DE396C">
        <w:t>SNMP</w:t>
      </w:r>
      <w:r w:rsidRPr="00393EDC">
        <w:rPr>
          <w:lang w:val="ru-RU"/>
        </w:rPr>
        <w:t xml:space="preserve"> - получение конфигурации с нескольких агентов по </w:t>
      </w:r>
      <w:r w:rsidRPr="00DE396C">
        <w:t>SNMP</w:t>
      </w:r>
      <w:r w:rsidR="00F06E55" w:rsidRPr="00393EDC">
        <w:rPr>
          <w:lang w:val="ru-RU"/>
        </w:rPr>
        <w:t>,</w:t>
      </w:r>
    </w:p>
    <w:p w:rsidR="004E09F0" w:rsidRPr="00DE396C" w:rsidRDefault="004E09F0" w:rsidP="004F328B">
      <w:pPr>
        <w:pStyle w:val="a"/>
        <w:numPr>
          <w:ilvl w:val="0"/>
          <w:numId w:val="40"/>
        </w:numPr>
      </w:pPr>
      <w:r w:rsidRPr="00DE396C">
        <w:rPr>
          <w:noProof/>
          <w:lang w:val="ru-RU" w:eastAsia="ru-RU" w:bidi="ar-SA"/>
        </w:rPr>
        <w:drawing>
          <wp:inline distT="0" distB="0" distL="0" distR="0">
            <wp:extent cx="230505" cy="230505"/>
            <wp:effectExtent l="19050" t="0" r="0" b="0"/>
            <wp:docPr id="50" name="Рисунок 24" descr="C:\Users\Максим\Documents\Job\SLA\doc\IQM-guides\img\iqmm-img\if\24x24\app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Максим\Documents\Job\SLA\doc\IQM-guides\img\iqmm-img\if\24x24\apply.png"/>
                    <pic:cNvPicPr>
                      <a:picLocks noChangeAspect="1" noChangeArrowheads="1"/>
                    </pic:cNvPicPr>
                  </pic:nvPicPr>
                  <pic:blipFill>
                    <a:blip r:embed="rId19"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r w:rsidR="00F06E55" w:rsidRPr="00DE396C">
        <w:t>Change</w:t>
      </w:r>
      <w:r w:rsidRPr="00DE396C">
        <w:t xml:space="preserve"> -</w:t>
      </w:r>
      <w:r w:rsidRPr="00AC2F9C">
        <w:rPr>
          <w:lang w:val="ru-RU"/>
        </w:rPr>
        <w:t xml:space="preserve"> изменение множества объектов</w:t>
      </w:r>
      <w:r w:rsidRPr="00DE396C">
        <w:t>,</w:t>
      </w:r>
    </w:p>
    <w:p w:rsidR="00F06E55" w:rsidRPr="00DE396C" w:rsidRDefault="004E09F0" w:rsidP="004F328B">
      <w:pPr>
        <w:pStyle w:val="a"/>
        <w:numPr>
          <w:ilvl w:val="0"/>
          <w:numId w:val="40"/>
        </w:numPr>
      </w:pPr>
      <w:r w:rsidRPr="00DE396C">
        <w:rPr>
          <w:noProof/>
          <w:lang w:val="ru-RU" w:eastAsia="ru-RU" w:bidi="ar-SA"/>
        </w:rPr>
        <w:drawing>
          <wp:inline distT="0" distB="0" distL="0" distR="0">
            <wp:extent cx="230505" cy="230505"/>
            <wp:effectExtent l="0" t="0" r="0" b="0"/>
            <wp:docPr id="49" name="Рисунок 25" descr="C:\Users\Максим\Documents\Job\SLA\doc\IQM-guides\img\iqmm-img\if\24x24\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Максим\Documents\Job\SLA\doc\IQM-guides\img\iqmm-img\if\24x24\del.png"/>
                    <pic:cNvPicPr>
                      <a:picLocks noChangeAspect="1" noChangeArrowheads="1"/>
                    </pic:cNvPicPr>
                  </pic:nvPicPr>
                  <pic:blipFill>
                    <a:blip r:embed="rId21"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r w:rsidR="00F06E55" w:rsidRPr="00DE396C">
        <w:t>Delete</w:t>
      </w:r>
      <w:r w:rsidRPr="00DE396C">
        <w:t xml:space="preserve"> -</w:t>
      </w:r>
      <w:r w:rsidRPr="00AC2F9C">
        <w:rPr>
          <w:lang w:val="ru-RU"/>
        </w:rPr>
        <w:t xml:space="preserve"> удаление множества объектов</w:t>
      </w:r>
      <w:r w:rsidRPr="00DE396C">
        <w:t>.</w:t>
      </w:r>
    </w:p>
    <w:p w:rsidR="004E09F0" w:rsidRPr="006B2DC4" w:rsidRDefault="004E09F0" w:rsidP="007C6F27">
      <w:r>
        <w:t xml:space="preserve">Символ-разделитель и символ </w:t>
      </w:r>
      <w:proofErr w:type="gramStart"/>
      <w:r>
        <w:t>цитирования, используемые по-умолчанию определены</w:t>
      </w:r>
      <w:proofErr w:type="gramEnd"/>
      <w:r>
        <w:t xml:space="preserve"> в файле конфигурации</w:t>
      </w:r>
      <w:r w:rsidRPr="004E09F0">
        <w:t xml:space="preserve"> /home/iqm/iqmm/iqmm-cfg.pl:</w:t>
      </w:r>
    </w:p>
    <w:p w:rsidR="004E09F0" w:rsidRDefault="004E09F0" w:rsidP="004E09F0">
      <w:pPr>
        <w:pStyle w:val="aff"/>
      </w:pPr>
      <w:r>
        <w:t>$gCSVSepChar = ';';</w:t>
      </w:r>
    </w:p>
    <w:p w:rsidR="004E09F0" w:rsidRPr="006B2DC4" w:rsidRDefault="004E09F0" w:rsidP="004E09F0">
      <w:pPr>
        <w:pStyle w:val="aff"/>
      </w:pPr>
      <w:r w:rsidRPr="006B2DC4">
        <w:t>$</w:t>
      </w:r>
      <w:r>
        <w:t>gCSVQuoteChar</w:t>
      </w:r>
      <w:r w:rsidRPr="006B2DC4">
        <w:t xml:space="preserve"> = '';</w:t>
      </w:r>
    </w:p>
    <w:p w:rsidR="00C61D79" w:rsidRDefault="00C61D79" w:rsidP="007C6F27">
      <w:r>
        <w:rPr>
          <w:noProof/>
        </w:rPr>
        <w:drawing>
          <wp:inline distT="0" distB="0" distL="0" distR="0">
            <wp:extent cx="5457825" cy="2888099"/>
            <wp:effectExtent l="0" t="19050" r="85725" b="64651"/>
            <wp:docPr id="3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cstate="print"/>
                    <a:srcRect/>
                    <a:stretch>
                      <a:fillRect/>
                    </a:stretch>
                  </pic:blipFill>
                  <pic:spPr bwMode="auto">
                    <a:xfrm>
                      <a:off x="0" y="0"/>
                      <a:ext cx="5457825" cy="2888099"/>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C61D79" w:rsidRPr="003D2C8A" w:rsidRDefault="00C61D79" w:rsidP="004701AF">
      <w:pPr>
        <w:pStyle w:val="aa"/>
        <w:rPr>
          <w:lang w:val="ru-RU"/>
        </w:rPr>
      </w:pPr>
      <w:r w:rsidRPr="003D2C8A">
        <w:rPr>
          <w:lang w:val="ru-RU"/>
        </w:rPr>
        <w:t xml:space="preserve">Рисунок </w:t>
      </w:r>
      <w:r w:rsidR="00F2450C" w:rsidRPr="004701AF">
        <w:fldChar w:fldCharType="begin"/>
      </w:r>
      <w:r w:rsidRPr="003D2C8A">
        <w:rPr>
          <w:lang w:val="ru-RU"/>
        </w:rPr>
        <w:instrText xml:space="preserve"> </w:instrText>
      </w:r>
      <w:r w:rsidRPr="004701AF">
        <w:instrText>SEQ</w:instrText>
      </w:r>
      <w:r w:rsidRPr="003D2C8A">
        <w:rPr>
          <w:lang w:val="ru-RU"/>
        </w:rPr>
        <w:instrText xml:space="preserve"> Рисунок \* </w:instrText>
      </w:r>
      <w:r w:rsidRPr="004701AF">
        <w:instrText>ARABIC</w:instrText>
      </w:r>
      <w:r w:rsidRPr="003D2C8A">
        <w:rPr>
          <w:lang w:val="ru-RU"/>
        </w:rPr>
        <w:instrText xml:space="preserve"> </w:instrText>
      </w:r>
      <w:r w:rsidR="00F2450C" w:rsidRPr="004701AF">
        <w:fldChar w:fldCharType="separate"/>
      </w:r>
      <w:r w:rsidR="005667E8" w:rsidRPr="005667E8">
        <w:rPr>
          <w:noProof/>
          <w:lang w:val="ru-RU"/>
        </w:rPr>
        <w:t>14</w:t>
      </w:r>
      <w:r w:rsidR="00F2450C" w:rsidRPr="004701AF">
        <w:fldChar w:fldCharType="end"/>
      </w:r>
      <w:r w:rsidRPr="003D2C8A">
        <w:rPr>
          <w:lang w:val="ru-RU"/>
        </w:rPr>
        <w:t xml:space="preserve"> Поля </w:t>
      </w:r>
      <w:r w:rsidRPr="004701AF">
        <w:t>Multiconf</w:t>
      </w:r>
      <w:r w:rsidRPr="003D2C8A">
        <w:rPr>
          <w:lang w:val="ru-RU"/>
        </w:rPr>
        <w:t xml:space="preserve"> в формах конфигурации агентов, тестов, интерфейсов</w:t>
      </w:r>
    </w:p>
    <w:p w:rsidR="00CF1BA6" w:rsidRDefault="00CF1BA6" w:rsidP="00CF1BA6">
      <w:r w:rsidRPr="007C6F27">
        <w:t>Файл CSV обязательно должен иметь заголовок с именами полей.</w:t>
      </w:r>
      <w:r w:rsidRPr="00F06E55">
        <w:t xml:space="preserve"> </w:t>
      </w:r>
      <w:r>
        <w:t>Имена полей соответствуют именам полей таблиц БД, предназначенных для хранения конфигурации объектов (agents</w:t>
      </w:r>
      <w:r w:rsidRPr="00CF1BA6">
        <w:t xml:space="preserve">, </w:t>
      </w:r>
      <w:r>
        <w:t>tests</w:t>
      </w:r>
      <w:r w:rsidRPr="00CF1BA6">
        <w:t xml:space="preserve">, </w:t>
      </w:r>
      <w:r>
        <w:t>ifcfg).</w:t>
      </w:r>
      <w:r w:rsidRPr="00CF1BA6">
        <w:t xml:space="preserve"> </w:t>
      </w:r>
      <w:proofErr w:type="gramStart"/>
      <w:r>
        <w:t>Подробнее о структуре таблиц БД iqm</w:t>
      </w:r>
      <w:r w:rsidRPr="00CF1BA6">
        <w:t xml:space="preserve"> </w:t>
      </w:r>
      <w:r>
        <w:t xml:space="preserve">и значениях полей см. </w:t>
      </w:r>
      <w:r w:rsidRPr="00CF1BA6">
        <w:t>sql-base-structure-guide.pdf (</w:t>
      </w:r>
      <w:r>
        <w:t>IP Quality Monitor:</w:t>
      </w:r>
      <w:proofErr w:type="gramEnd"/>
      <w:r>
        <w:t xml:space="preserve"> </w:t>
      </w:r>
      <w:r w:rsidRPr="00CF1BA6">
        <w:t>Структура базы данных</w:t>
      </w:r>
      <w:r>
        <w:t xml:space="preserve">. </w:t>
      </w:r>
      <w:proofErr w:type="gramStart"/>
      <w:r w:rsidRPr="00CF1BA6">
        <w:t>Руководство администратора</w:t>
      </w:r>
      <w:r>
        <w:t>.</w:t>
      </w:r>
      <w:r w:rsidRPr="00CF1BA6">
        <w:t>)</w:t>
      </w:r>
      <w:r>
        <w:t xml:space="preserve">, см. так же </w:t>
      </w:r>
      <w:r w:rsidRPr="00CF1BA6">
        <w:t>/home/iqm</w:t>
      </w:r>
      <w:r w:rsidR="002C6AA9">
        <w:t>/iqmm/sql/create_cfg_tables.sql</w:t>
      </w:r>
      <w:r>
        <w:t>.</w:t>
      </w:r>
      <w:proofErr w:type="gramEnd"/>
    </w:p>
    <w:p w:rsidR="00CF1BA6" w:rsidRPr="006B2DC4" w:rsidRDefault="00CF1BA6" w:rsidP="00CF1BA6">
      <w:r>
        <w:t xml:space="preserve">Наиболее удобный и быстрый способ получения заготовки для таблицы мультиконфигурации - это загрузка готовых конфигураций из базы </w:t>
      </w:r>
      <w:r>
        <w:rPr>
          <w:noProof/>
        </w:rPr>
        <w:drawing>
          <wp:inline distT="0" distB="0" distL="0" distR="0">
            <wp:extent cx="230505" cy="230505"/>
            <wp:effectExtent l="19050" t="0" r="0" b="0"/>
            <wp:docPr id="55" name="Рисунок 16" descr="C:\Users\Максим\Documents\Job\SLA\doc\IQM-guides\img\iqmm-img\if\24x24\text-cs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Максим\Documents\Job\SLA\doc\IQM-guides\img\iqmm-img\if\24x24\text-csv.png"/>
                    <pic:cNvPicPr>
                      <a:picLocks noChangeAspect="1" noChangeArrowheads="1"/>
                    </pic:cNvPicPr>
                  </pic:nvPicPr>
                  <pic:blipFill>
                    <a:blip r:embed="rId17"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r>
        <w:t>CSV</w:t>
      </w:r>
      <w:r w:rsidRPr="00CF1BA6">
        <w:t xml:space="preserve"> </w:t>
      </w:r>
      <w:r>
        <w:t>в качестве образцов. При загрузке в CSV</w:t>
      </w:r>
      <w:r w:rsidRPr="00CF1BA6">
        <w:t xml:space="preserve"> </w:t>
      </w:r>
      <w:r>
        <w:t>допускается использование масок для ограничения количества экземпляров.</w:t>
      </w:r>
    </w:p>
    <w:p w:rsidR="00CF1BA6" w:rsidRDefault="00CF1BA6" w:rsidP="00CF1BA6">
      <w:r>
        <w:rPr>
          <w:noProof/>
        </w:rPr>
        <w:lastRenderedPageBreak/>
        <w:drawing>
          <wp:inline distT="0" distB="0" distL="0" distR="0">
            <wp:extent cx="4010025" cy="3676650"/>
            <wp:effectExtent l="0" t="19050" r="85725" b="57150"/>
            <wp:docPr id="5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srcRect/>
                    <a:stretch>
                      <a:fillRect/>
                    </a:stretch>
                  </pic:blipFill>
                  <pic:spPr bwMode="auto">
                    <a:xfrm>
                      <a:off x="0" y="0"/>
                      <a:ext cx="4010025" cy="367665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CF1BA6" w:rsidRPr="003D2C8A" w:rsidRDefault="00CF1BA6" w:rsidP="004701AF">
      <w:pPr>
        <w:pStyle w:val="aa"/>
        <w:rPr>
          <w:lang w:val="ru-RU"/>
        </w:rPr>
      </w:pPr>
      <w:r w:rsidRPr="003D2C8A">
        <w:rPr>
          <w:lang w:val="ru-RU"/>
        </w:rPr>
        <w:t xml:space="preserve">Рисунок </w:t>
      </w:r>
      <w:r w:rsidR="00F2450C" w:rsidRPr="004701AF">
        <w:fldChar w:fldCharType="begin"/>
      </w:r>
      <w:r w:rsidRPr="003D2C8A">
        <w:rPr>
          <w:lang w:val="ru-RU"/>
        </w:rPr>
        <w:instrText xml:space="preserve"> </w:instrText>
      </w:r>
      <w:r w:rsidRPr="004701AF">
        <w:instrText>SEQ</w:instrText>
      </w:r>
      <w:r w:rsidRPr="003D2C8A">
        <w:rPr>
          <w:lang w:val="ru-RU"/>
        </w:rPr>
        <w:instrText xml:space="preserve"> Рисунок \* </w:instrText>
      </w:r>
      <w:r w:rsidRPr="004701AF">
        <w:instrText>ARABIC</w:instrText>
      </w:r>
      <w:r w:rsidRPr="003D2C8A">
        <w:rPr>
          <w:lang w:val="ru-RU"/>
        </w:rPr>
        <w:instrText xml:space="preserve"> </w:instrText>
      </w:r>
      <w:r w:rsidR="00F2450C" w:rsidRPr="004701AF">
        <w:fldChar w:fldCharType="separate"/>
      </w:r>
      <w:r w:rsidR="005667E8" w:rsidRPr="005667E8">
        <w:rPr>
          <w:noProof/>
          <w:lang w:val="ru-RU"/>
        </w:rPr>
        <w:t>15</w:t>
      </w:r>
      <w:r w:rsidR="00F2450C" w:rsidRPr="004701AF">
        <w:fldChar w:fldCharType="end"/>
      </w:r>
      <w:r w:rsidRPr="003D2C8A">
        <w:rPr>
          <w:lang w:val="ru-RU"/>
        </w:rPr>
        <w:t xml:space="preserve"> Загрузка образца </w:t>
      </w:r>
      <w:r w:rsidRPr="004701AF">
        <w:t>CSV</w:t>
      </w:r>
      <w:r w:rsidRPr="003D2C8A">
        <w:rPr>
          <w:lang w:val="ru-RU"/>
        </w:rPr>
        <w:t>-файла мультиконфигурации</w:t>
      </w:r>
    </w:p>
    <w:p w:rsidR="007863D5" w:rsidRDefault="007863D5" w:rsidP="00CF1BA6">
      <w:r>
        <w:t>Все поля файла мультиконфигурации, заголовки которых система не смогла определить, как известные ей, будут игнорированы. Это означает, что вы можете использовать любые вспомогательные поля, при подготовке файла. Последнее поле в файле мультиконфигурации система игнорирует, используйте его для комментирования. При заведении новых объектов система автоматически определяет идентификатор и время создания (Creation</w:t>
      </w:r>
      <w:r w:rsidRPr="007863D5">
        <w:t xml:space="preserve"> </w:t>
      </w:r>
      <w:r>
        <w:t>Date), не используйте эти поля. Используйте кодировку UTF</w:t>
      </w:r>
      <w:r w:rsidRPr="007863D5">
        <w:t>-8</w:t>
      </w:r>
      <w:r>
        <w:t>.</w:t>
      </w:r>
    </w:p>
    <w:p w:rsidR="00CF1BA6" w:rsidRPr="006B2DC4" w:rsidRDefault="007863D5" w:rsidP="00CF1BA6">
      <w:r>
        <w:t>В случае</w:t>
      </w:r>
      <w:proofErr w:type="gramStart"/>
      <w:r>
        <w:t>,</w:t>
      </w:r>
      <w:proofErr w:type="gramEnd"/>
      <w:r>
        <w:t xml:space="preserve"> если значения полей содержат символы соответствующие символам разделения и</w:t>
      </w:r>
      <w:r w:rsidRPr="007863D5">
        <w:t>/</w:t>
      </w:r>
      <w:r>
        <w:t>или цитирования полей - переопределите символы разделения и</w:t>
      </w:r>
      <w:r w:rsidRPr="007863D5">
        <w:t>/</w:t>
      </w:r>
      <w:r>
        <w:t>или цитирования. Такая ситуация часто встречается при создании</w:t>
      </w:r>
      <w:r w:rsidRPr="007863D5">
        <w:t>/</w:t>
      </w:r>
      <w:r>
        <w:t xml:space="preserve">модификации тестов, выполняемых по временному шаблону, т.к. шаблоны используют символы запятой </w:t>
      </w:r>
      <w:r w:rsidRPr="007863D5">
        <w:t>`,`</w:t>
      </w:r>
      <w:r>
        <w:t xml:space="preserve"> </w:t>
      </w:r>
      <w:proofErr w:type="gramStart"/>
      <w:r>
        <w:t xml:space="preserve">и </w:t>
      </w:r>
      <w:proofErr w:type="gramEnd"/>
      <w:r>
        <w:t xml:space="preserve">точка с запятой </w:t>
      </w:r>
      <w:r w:rsidRPr="007863D5">
        <w:t xml:space="preserve">`;`. </w:t>
      </w:r>
      <w:r>
        <w:t xml:space="preserve">В таком случае в качестве разделителя воспользуйтесь другим символом, например, знаком pipe </w:t>
      </w:r>
      <w:r w:rsidRPr="007863D5">
        <w:t>`|`</w:t>
      </w:r>
      <w:r>
        <w:t>.</w:t>
      </w:r>
    </w:p>
    <w:p w:rsidR="007863D5" w:rsidRDefault="007863D5" w:rsidP="00CF1BA6">
      <w:r>
        <w:rPr>
          <w:noProof/>
        </w:rPr>
        <w:lastRenderedPageBreak/>
        <w:drawing>
          <wp:inline distT="0" distB="0" distL="0" distR="0">
            <wp:extent cx="4399187" cy="4343400"/>
            <wp:effectExtent l="0" t="19050" r="77563" b="57150"/>
            <wp:docPr id="5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cstate="print"/>
                    <a:srcRect/>
                    <a:stretch>
                      <a:fillRect/>
                    </a:stretch>
                  </pic:blipFill>
                  <pic:spPr bwMode="auto">
                    <a:xfrm>
                      <a:off x="0" y="0"/>
                      <a:ext cx="4399187" cy="434340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7863D5" w:rsidRPr="007863D5" w:rsidRDefault="007863D5" w:rsidP="004701AF">
      <w:pPr>
        <w:pStyle w:val="aa"/>
        <w:rPr>
          <w:lang w:val="ru-RU"/>
        </w:rPr>
      </w:pPr>
      <w:r w:rsidRPr="00BE7F56">
        <w:rPr>
          <w:lang w:val="ru-RU"/>
        </w:rPr>
        <w:t xml:space="preserve">Рисунок </w:t>
      </w:r>
      <w:r w:rsidR="00F2450C">
        <w:fldChar w:fldCharType="begin"/>
      </w:r>
      <w:r w:rsidRPr="00BE7F56">
        <w:rPr>
          <w:lang w:val="ru-RU"/>
        </w:rPr>
        <w:instrText xml:space="preserve"> </w:instrText>
      </w:r>
      <w:r>
        <w:instrText>SEQ</w:instrText>
      </w:r>
      <w:r w:rsidRPr="00BE7F56">
        <w:rPr>
          <w:lang w:val="ru-RU"/>
        </w:rPr>
        <w:instrText xml:space="preserve"> Рисунок \* </w:instrText>
      </w:r>
      <w:r>
        <w:instrText>ARABIC</w:instrText>
      </w:r>
      <w:r w:rsidRPr="00BE7F56">
        <w:rPr>
          <w:lang w:val="ru-RU"/>
        </w:rPr>
        <w:instrText xml:space="preserve"> </w:instrText>
      </w:r>
      <w:r w:rsidR="00F2450C">
        <w:fldChar w:fldCharType="separate"/>
      </w:r>
      <w:r w:rsidR="005667E8" w:rsidRPr="005667E8">
        <w:rPr>
          <w:noProof/>
          <w:lang w:val="ru-RU"/>
        </w:rPr>
        <w:t>16</w:t>
      </w:r>
      <w:r w:rsidR="00F2450C">
        <w:fldChar w:fldCharType="end"/>
      </w:r>
      <w:r w:rsidRPr="00BE7F56">
        <w:rPr>
          <w:lang w:val="ru-RU"/>
        </w:rPr>
        <w:t xml:space="preserve"> </w:t>
      </w:r>
      <w:r>
        <w:rPr>
          <w:lang w:val="ru-RU"/>
        </w:rPr>
        <w:t xml:space="preserve">Диалог открытия </w:t>
      </w:r>
      <w:r>
        <w:t>CSV</w:t>
      </w:r>
      <w:r w:rsidRPr="007863D5">
        <w:rPr>
          <w:lang w:val="ru-RU"/>
        </w:rPr>
        <w:t>-</w:t>
      </w:r>
      <w:r>
        <w:rPr>
          <w:lang w:val="ru-RU"/>
        </w:rPr>
        <w:t xml:space="preserve">файла в </w:t>
      </w:r>
      <w:r>
        <w:t>LibreOffice</w:t>
      </w:r>
    </w:p>
    <w:p w:rsidR="00E04C22" w:rsidRPr="00E04C22" w:rsidRDefault="00E04C22" w:rsidP="00CF1BA6">
      <w:r>
        <w:rPr>
          <w:noProof/>
        </w:rPr>
        <w:drawing>
          <wp:inline distT="0" distB="0" distL="0" distR="0">
            <wp:extent cx="5216593" cy="3371850"/>
            <wp:effectExtent l="0" t="19050" r="79307" b="57150"/>
            <wp:docPr id="6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cstate="print"/>
                    <a:srcRect/>
                    <a:stretch>
                      <a:fillRect/>
                    </a:stretch>
                  </pic:blipFill>
                  <pic:spPr bwMode="auto">
                    <a:xfrm>
                      <a:off x="0" y="0"/>
                      <a:ext cx="5218139" cy="3372849"/>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E04C22" w:rsidRPr="00E04C22" w:rsidRDefault="00E04C22" w:rsidP="004701AF">
      <w:pPr>
        <w:pStyle w:val="aa"/>
        <w:rPr>
          <w:lang w:val="ru-RU"/>
        </w:rPr>
      </w:pPr>
      <w:r w:rsidRPr="00BE7F56">
        <w:rPr>
          <w:lang w:val="ru-RU"/>
        </w:rPr>
        <w:t>Рисунок</w:t>
      </w:r>
      <w:r w:rsidRPr="00E04C22">
        <w:rPr>
          <w:lang w:val="ru-RU"/>
        </w:rPr>
        <w:t xml:space="preserve"> </w:t>
      </w:r>
      <w:r w:rsidR="00F2450C">
        <w:fldChar w:fldCharType="begin"/>
      </w:r>
      <w:r w:rsidRPr="00E04C22">
        <w:rPr>
          <w:lang w:val="ru-RU"/>
        </w:rPr>
        <w:instrText xml:space="preserve"> </w:instrText>
      </w:r>
      <w:r>
        <w:instrText>SEQ</w:instrText>
      </w:r>
      <w:r w:rsidRPr="00E04C22">
        <w:rPr>
          <w:lang w:val="ru-RU"/>
        </w:rPr>
        <w:instrText xml:space="preserve"> </w:instrText>
      </w:r>
      <w:r w:rsidRPr="00BE7F56">
        <w:rPr>
          <w:lang w:val="ru-RU"/>
        </w:rPr>
        <w:instrText>Рисунок</w:instrText>
      </w:r>
      <w:r w:rsidRPr="00E04C22">
        <w:rPr>
          <w:lang w:val="ru-RU"/>
        </w:rPr>
        <w:instrText xml:space="preserve"> \* </w:instrText>
      </w:r>
      <w:r>
        <w:instrText>ARABIC</w:instrText>
      </w:r>
      <w:r w:rsidRPr="00E04C22">
        <w:rPr>
          <w:lang w:val="ru-RU"/>
        </w:rPr>
        <w:instrText xml:space="preserve"> </w:instrText>
      </w:r>
      <w:r w:rsidR="00F2450C">
        <w:fldChar w:fldCharType="separate"/>
      </w:r>
      <w:r w:rsidR="005667E8" w:rsidRPr="005667E8">
        <w:rPr>
          <w:noProof/>
          <w:lang w:val="ru-RU"/>
        </w:rPr>
        <w:t>17</w:t>
      </w:r>
      <w:r w:rsidR="00F2450C">
        <w:fldChar w:fldCharType="end"/>
      </w:r>
      <w:r w:rsidRPr="00E04C22">
        <w:rPr>
          <w:lang w:val="ru-RU"/>
        </w:rPr>
        <w:t xml:space="preserve"> </w:t>
      </w:r>
      <w:r>
        <w:rPr>
          <w:lang w:val="ru-RU"/>
        </w:rPr>
        <w:t>Диалог</w:t>
      </w:r>
      <w:r w:rsidRPr="00E04C22">
        <w:rPr>
          <w:lang w:val="ru-RU"/>
        </w:rPr>
        <w:t xml:space="preserve"> </w:t>
      </w:r>
      <w:r>
        <w:rPr>
          <w:lang w:val="ru-RU"/>
        </w:rPr>
        <w:t>сохранения</w:t>
      </w:r>
      <w:r w:rsidRPr="00E04C22">
        <w:rPr>
          <w:lang w:val="ru-RU"/>
        </w:rPr>
        <w:t xml:space="preserve"> </w:t>
      </w:r>
      <w:r>
        <w:t>CSV</w:t>
      </w:r>
      <w:r w:rsidRPr="00E04C22">
        <w:rPr>
          <w:lang w:val="ru-RU"/>
        </w:rPr>
        <w:t>-</w:t>
      </w:r>
      <w:r>
        <w:rPr>
          <w:lang w:val="ru-RU"/>
        </w:rPr>
        <w:t>файла</w:t>
      </w:r>
      <w:r w:rsidRPr="00E04C22">
        <w:rPr>
          <w:lang w:val="ru-RU"/>
        </w:rPr>
        <w:t xml:space="preserve"> </w:t>
      </w:r>
      <w:r>
        <w:rPr>
          <w:lang w:val="ru-RU"/>
        </w:rPr>
        <w:t>в</w:t>
      </w:r>
      <w:r w:rsidRPr="00E04C22">
        <w:rPr>
          <w:lang w:val="ru-RU"/>
        </w:rPr>
        <w:t xml:space="preserve"> </w:t>
      </w:r>
      <w:r>
        <w:t>LibreOffice</w:t>
      </w:r>
    </w:p>
    <w:p w:rsidR="0051546C" w:rsidRDefault="0051546C" w:rsidP="007C6F27"/>
    <w:p w:rsidR="00875D54" w:rsidRPr="00413705" w:rsidRDefault="00875D54" w:rsidP="007C6F27">
      <w:pPr>
        <w:rPr>
          <w:lang w:val="en-US"/>
        </w:rPr>
      </w:pPr>
      <w:r>
        <w:t>Пример</w:t>
      </w:r>
      <w:r w:rsidRPr="00413705">
        <w:rPr>
          <w:lang w:val="en-US"/>
        </w:rPr>
        <w:t xml:space="preserve"> </w:t>
      </w:r>
      <w:r>
        <w:t>файла</w:t>
      </w:r>
      <w:r w:rsidRPr="00413705">
        <w:rPr>
          <w:lang w:val="en-US"/>
        </w:rPr>
        <w:t xml:space="preserve"> </w:t>
      </w:r>
      <w:r>
        <w:t>мультиконфигурации</w:t>
      </w:r>
      <w:r w:rsidRPr="00413705">
        <w:rPr>
          <w:lang w:val="en-US"/>
        </w:rPr>
        <w:t>:</w:t>
      </w:r>
    </w:p>
    <w:p w:rsidR="00875D54" w:rsidRPr="00875D54" w:rsidRDefault="00875D54" w:rsidP="00875D54">
      <w:pPr>
        <w:pStyle w:val="aff"/>
      </w:pPr>
      <w:r w:rsidRPr="00875D54">
        <w:lastRenderedPageBreak/>
        <w:t>agent_name;agent_type;net_layer;zone_id;listen_port;status;oper_status;customer_id;agent_description;My comments</w:t>
      </w:r>
    </w:p>
    <w:p w:rsidR="00875D54" w:rsidRPr="00875D54" w:rsidRDefault="00875D54" w:rsidP="00875D54">
      <w:pPr>
        <w:pStyle w:val="aff"/>
      </w:pPr>
      <w:proofErr w:type="gramStart"/>
      <w:r w:rsidRPr="00875D54">
        <w:t>admif;</w:t>
      </w:r>
      <w:proofErr w:type="gramEnd"/>
      <w:r w:rsidRPr="00875D54">
        <w:t>WEB;SERVICE;</w:t>
      </w:r>
      <w:r w:rsidRPr="00875D54">
        <w:rPr>
          <w:lang w:val="ru-RU"/>
        </w:rPr>
        <w:t>Столицы</w:t>
      </w:r>
      <w:r w:rsidRPr="00875D54">
        <w:t>;1189;UP;UP;;Admin if;</w:t>
      </w:r>
    </w:p>
    <w:p w:rsidR="00875D54" w:rsidRPr="00875D54" w:rsidRDefault="00875D54" w:rsidP="00875D54">
      <w:pPr>
        <w:pStyle w:val="aff"/>
        <w:rPr>
          <w:lang w:val="ru-RU"/>
        </w:rPr>
      </w:pPr>
      <w:r w:rsidRPr="00875D54">
        <w:rPr>
          <w:lang w:val="ru-RU"/>
        </w:rPr>
        <w:t>www.rambler.ru;WEB;SERVICE;Столицы;1189;UP;UP;Личный кабинет #1;www.rambler.ru;</w:t>
      </w:r>
    </w:p>
    <w:p w:rsidR="00875D54" w:rsidRDefault="00875D54" w:rsidP="00875D54">
      <w:pPr>
        <w:pStyle w:val="aff"/>
        <w:rPr>
          <w:lang w:val="ru-RU"/>
        </w:rPr>
      </w:pPr>
      <w:r w:rsidRPr="00875D54">
        <w:rPr>
          <w:lang w:val="ru-RU"/>
        </w:rPr>
        <w:t>www.yandex.ru;WEB;SERVICE;Столицы;1189;UP;UP;Личный кабинет #1;www.yandex.ru;</w:t>
      </w:r>
    </w:p>
    <w:p w:rsidR="0051546C" w:rsidRPr="0051546C" w:rsidRDefault="0051546C" w:rsidP="00875D54">
      <w:r>
        <w:t>Для</w:t>
      </w:r>
      <w:r w:rsidRPr="0051546C">
        <w:t xml:space="preserve"> </w:t>
      </w:r>
      <w:r>
        <w:t>команд</w:t>
      </w:r>
      <w:r w:rsidRPr="0051546C">
        <w:t xml:space="preserve"> </w:t>
      </w:r>
      <w:r>
        <w:t>Add</w:t>
      </w:r>
      <w:r w:rsidRPr="0051546C">
        <w:t xml:space="preserve">, </w:t>
      </w:r>
      <w:r>
        <w:t>Change</w:t>
      </w:r>
      <w:r w:rsidRPr="0051546C">
        <w:t xml:space="preserve">, </w:t>
      </w:r>
      <w:r>
        <w:t>Delete</w:t>
      </w:r>
      <w:r w:rsidRPr="0051546C">
        <w:t xml:space="preserve"> </w:t>
      </w:r>
      <w:r>
        <w:t>в файле должны определяться объекты, над которыми должно быть произведено действие. Объект может быть определен его идентификатором или уникальным именем, в приведенном примере используется имя agent</w:t>
      </w:r>
      <w:r w:rsidRPr="0051546C">
        <w:t>_</w:t>
      </w:r>
      <w:r>
        <w:t>name.</w:t>
      </w:r>
    </w:p>
    <w:p w:rsidR="0051546C" w:rsidRPr="0051546C" w:rsidRDefault="0051546C" w:rsidP="00875D54">
      <w:r>
        <w:t xml:space="preserve">Допускается определение значений параметров как в файле </w:t>
      </w:r>
      <w:proofErr w:type="gramStart"/>
      <w:r>
        <w:t>мультиконфигурации</w:t>
      </w:r>
      <w:proofErr w:type="gramEnd"/>
      <w:r>
        <w:t xml:space="preserve"> так и в форме. Приоритет имеет файл. Если в файле параметр определен (даже если ему не присвоено значение, но поле существует), в этом случае будет использовано значение из файла, если в файле параметр не определяется, а в форме задан, то для </w:t>
      </w:r>
      <w:proofErr w:type="gramStart"/>
      <w:r>
        <w:t>всех объектов, определяемых файлом</w:t>
      </w:r>
      <w:proofErr w:type="gramEnd"/>
      <w:r>
        <w:t xml:space="preserve"> будет использоваться единое значение параметра из формы.</w:t>
      </w:r>
    </w:p>
    <w:p w:rsidR="00875D54" w:rsidRDefault="0051546C" w:rsidP="00875D54">
      <w:r>
        <w:rPr>
          <w:noProof/>
        </w:rPr>
        <w:drawing>
          <wp:inline distT="0" distB="0" distL="0" distR="0">
            <wp:extent cx="5733211" cy="4143375"/>
            <wp:effectExtent l="0" t="19050" r="77039" b="66675"/>
            <wp:docPr id="62"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7" cstate="print"/>
                    <a:srcRect/>
                    <a:stretch>
                      <a:fillRect/>
                    </a:stretch>
                  </pic:blipFill>
                  <pic:spPr bwMode="auto">
                    <a:xfrm>
                      <a:off x="0" y="0"/>
                      <a:ext cx="5733211" cy="414337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51546C" w:rsidRDefault="0051546C" w:rsidP="004701AF">
      <w:pPr>
        <w:pStyle w:val="aa"/>
        <w:rPr>
          <w:lang w:val="ru-RU"/>
        </w:rPr>
      </w:pPr>
      <w:r w:rsidRPr="00BE7F56">
        <w:rPr>
          <w:lang w:val="ru-RU"/>
        </w:rPr>
        <w:t>Рисунок</w:t>
      </w:r>
      <w:r w:rsidRPr="00E04C22">
        <w:rPr>
          <w:lang w:val="ru-RU"/>
        </w:rPr>
        <w:t xml:space="preserve"> </w:t>
      </w:r>
      <w:r w:rsidR="00F2450C">
        <w:fldChar w:fldCharType="begin"/>
      </w:r>
      <w:r w:rsidRPr="00E04C22">
        <w:rPr>
          <w:lang w:val="ru-RU"/>
        </w:rPr>
        <w:instrText xml:space="preserve"> </w:instrText>
      </w:r>
      <w:r>
        <w:instrText>SEQ</w:instrText>
      </w:r>
      <w:r w:rsidRPr="00E04C22">
        <w:rPr>
          <w:lang w:val="ru-RU"/>
        </w:rPr>
        <w:instrText xml:space="preserve"> </w:instrText>
      </w:r>
      <w:r w:rsidRPr="00BE7F56">
        <w:rPr>
          <w:lang w:val="ru-RU"/>
        </w:rPr>
        <w:instrText>Рисунок</w:instrText>
      </w:r>
      <w:r w:rsidRPr="00E04C22">
        <w:rPr>
          <w:lang w:val="ru-RU"/>
        </w:rPr>
        <w:instrText xml:space="preserve"> \* </w:instrText>
      </w:r>
      <w:r>
        <w:instrText>ARABIC</w:instrText>
      </w:r>
      <w:r w:rsidRPr="00E04C22">
        <w:rPr>
          <w:lang w:val="ru-RU"/>
        </w:rPr>
        <w:instrText xml:space="preserve"> </w:instrText>
      </w:r>
      <w:r w:rsidR="00F2450C">
        <w:fldChar w:fldCharType="separate"/>
      </w:r>
      <w:r w:rsidR="005667E8" w:rsidRPr="005667E8">
        <w:rPr>
          <w:noProof/>
          <w:lang w:val="ru-RU"/>
        </w:rPr>
        <w:t>18</w:t>
      </w:r>
      <w:r w:rsidR="00F2450C">
        <w:fldChar w:fldCharType="end"/>
      </w:r>
      <w:r w:rsidRPr="00E04C22">
        <w:rPr>
          <w:lang w:val="ru-RU"/>
        </w:rPr>
        <w:t xml:space="preserve"> </w:t>
      </w:r>
      <w:r>
        <w:rPr>
          <w:lang w:val="ru-RU"/>
        </w:rPr>
        <w:t xml:space="preserve">Применение мультикофингурации в команде </w:t>
      </w:r>
      <w:r>
        <w:t>Change</w:t>
      </w:r>
    </w:p>
    <w:p w:rsidR="00E346C2" w:rsidRPr="00E346C2" w:rsidRDefault="00E346C2" w:rsidP="009F2883">
      <w:pPr>
        <w:pStyle w:val="1"/>
        <w:rPr>
          <w:lang w:val="ru-RU"/>
        </w:rPr>
      </w:pPr>
      <w:bookmarkStart w:id="18" w:name="_Toc528697972"/>
      <w:r>
        <w:rPr>
          <w:lang w:val="ru-RU"/>
        </w:rPr>
        <w:t>Задачи администрирования</w:t>
      </w:r>
      <w:bookmarkEnd w:id="18"/>
    </w:p>
    <w:p w:rsidR="004A5475" w:rsidRPr="00E62014" w:rsidRDefault="004A5475" w:rsidP="009F2883">
      <w:pPr>
        <w:pStyle w:val="1"/>
        <w:rPr>
          <w:lang w:val="ru-RU"/>
        </w:rPr>
      </w:pPr>
      <w:bookmarkStart w:id="19" w:name="_Toc528697973"/>
      <w:r w:rsidRPr="00E62014">
        <w:rPr>
          <w:lang w:val="ru-RU"/>
        </w:rPr>
        <w:t>Конфигурация доступа</w:t>
      </w:r>
      <w:bookmarkEnd w:id="19"/>
    </w:p>
    <w:p w:rsidR="004A5475" w:rsidRPr="00E62014" w:rsidRDefault="004A5475" w:rsidP="004A5475">
      <w:r w:rsidRPr="00E62014">
        <w:t xml:space="preserve">Ограничение доступа к системе осуществляется средствами аутентификации доступа к </w:t>
      </w:r>
      <w:r>
        <w:t>http</w:t>
      </w:r>
      <w:r w:rsidRPr="00E62014">
        <w:t>-директории и авторизацией пользовательской сессии в системе с выдачей прав доступа к объектам в системе.</w:t>
      </w:r>
    </w:p>
    <w:p w:rsidR="004A5475" w:rsidRPr="00E62014" w:rsidRDefault="004A5475" w:rsidP="004A5475">
      <w:r w:rsidRPr="00E62014">
        <w:t xml:space="preserve">Информация о регистрационной записи на </w:t>
      </w:r>
      <w:r>
        <w:t>http</w:t>
      </w:r>
      <w:r w:rsidRPr="00E62014">
        <w:t xml:space="preserve"> директорию, содержится в файле /</w:t>
      </w:r>
      <w:r w:rsidRPr="006F587F">
        <w:t>home</w:t>
      </w:r>
      <w:r w:rsidRPr="00E62014">
        <w:t>/</w:t>
      </w:r>
      <w:r w:rsidRPr="006F587F">
        <w:t>iqm</w:t>
      </w:r>
      <w:r w:rsidRPr="00E62014">
        <w:t>/</w:t>
      </w:r>
      <w:r w:rsidRPr="006F587F">
        <w:t>iqmm</w:t>
      </w:r>
      <w:r w:rsidRPr="00E62014">
        <w:t>/</w:t>
      </w:r>
      <w:r w:rsidRPr="006F587F">
        <w:t>doc</w:t>
      </w:r>
      <w:r w:rsidRPr="00E62014">
        <w:t>/</w:t>
      </w:r>
      <w:r w:rsidRPr="006F587F">
        <w:t>INSTALL</w:t>
      </w:r>
      <w:r w:rsidRPr="00E62014">
        <w:t>.</w:t>
      </w:r>
      <w:r w:rsidRPr="006F587F">
        <w:t>txt</w:t>
      </w:r>
      <w:r w:rsidRPr="00E62014">
        <w:t xml:space="preserve">, пользователи системы приведены в файле </w:t>
      </w:r>
      <w:r>
        <w:t>SQL</w:t>
      </w:r>
      <w:r w:rsidRPr="00E62014">
        <w:t xml:space="preserve"> ~</w:t>
      </w:r>
      <w:r w:rsidRPr="005A4741">
        <w:t>iqm</w:t>
      </w:r>
      <w:r w:rsidRPr="00E62014">
        <w:t>/</w:t>
      </w:r>
      <w:r w:rsidRPr="005A4741">
        <w:t>iqmm</w:t>
      </w:r>
      <w:r w:rsidRPr="00E62014">
        <w:t>/</w:t>
      </w:r>
      <w:r w:rsidRPr="005A4741">
        <w:t>sql</w:t>
      </w:r>
      <w:r w:rsidRPr="00E62014">
        <w:t>/</w:t>
      </w:r>
      <w:r w:rsidRPr="005A4741">
        <w:t>iqm</w:t>
      </w:r>
      <w:r w:rsidRPr="00E62014">
        <w:t>_</w:t>
      </w:r>
      <w:r w:rsidRPr="005A4741">
        <w:t>users</w:t>
      </w:r>
      <w:r w:rsidRPr="00E62014">
        <w:t>.</w:t>
      </w:r>
      <w:r w:rsidRPr="005A4741">
        <w:t>sql</w:t>
      </w:r>
      <w:r w:rsidRPr="00E62014">
        <w:t>. Описанные в этих файлах пары логин-пароль заводятся в системе сразу после ее инсталляции, настоятельно рекомендуем завести собственные логины, либо сменить пароли.</w:t>
      </w:r>
    </w:p>
    <w:p w:rsidR="004A5475" w:rsidRPr="00E62014" w:rsidRDefault="004A5475" w:rsidP="009F2883">
      <w:pPr>
        <w:pStyle w:val="2"/>
        <w:rPr>
          <w:lang w:val="ru-RU"/>
        </w:rPr>
      </w:pPr>
      <w:bookmarkStart w:id="20" w:name="_Toc528697974"/>
      <w:r w:rsidRPr="00E62014">
        <w:rPr>
          <w:lang w:val="ru-RU"/>
        </w:rPr>
        <w:lastRenderedPageBreak/>
        <w:t xml:space="preserve">Конфигурация </w:t>
      </w:r>
      <w:r>
        <w:t>apache</w:t>
      </w:r>
      <w:bookmarkEnd w:id="20"/>
    </w:p>
    <w:p w:rsidR="004A5475" w:rsidRPr="00E62014" w:rsidRDefault="004A5475" w:rsidP="004A5475">
      <w:r w:rsidRPr="00E62014">
        <w:t xml:space="preserve">По умолчанию, рабочая директория </w:t>
      </w:r>
      <w:r>
        <w:t>http</w:t>
      </w:r>
      <w:r w:rsidRPr="00E62014">
        <w:t>, находится в /</w:t>
      </w:r>
      <w:r w:rsidRPr="00000C5A">
        <w:t>home</w:t>
      </w:r>
      <w:r w:rsidRPr="00E62014">
        <w:t>/</w:t>
      </w:r>
      <w:r w:rsidRPr="00000C5A">
        <w:t>iqm</w:t>
      </w:r>
      <w:r w:rsidRPr="00E62014">
        <w:t>/</w:t>
      </w:r>
      <w:r w:rsidRPr="00000C5A">
        <w:t>iqmm</w:t>
      </w:r>
      <w:r w:rsidRPr="00E62014">
        <w:t>/</w:t>
      </w:r>
      <w:r w:rsidRPr="00000C5A">
        <w:t>www</w:t>
      </w:r>
      <w:r w:rsidRPr="00E62014">
        <w:t xml:space="preserve">/. Здесь размещены средства работы с системой, графическое оформление, сценарии </w:t>
      </w:r>
      <w:r>
        <w:t>JavaScript</w:t>
      </w:r>
      <w:r w:rsidRPr="00E62014">
        <w:t>, директории с пользовательскими формами, документация.</w:t>
      </w:r>
    </w:p>
    <w:p w:rsidR="004A5475" w:rsidRPr="00E62014" w:rsidRDefault="004A5475" w:rsidP="004A5475">
      <w:r w:rsidRPr="00E62014">
        <w:t>Конфигурация директории находится в файле /</w:t>
      </w:r>
      <w:r w:rsidRPr="006F587F">
        <w:t>etc</w:t>
      </w:r>
      <w:r w:rsidRPr="00E62014">
        <w:t>/</w:t>
      </w:r>
      <w:r w:rsidRPr="006F587F">
        <w:t>httpd</w:t>
      </w:r>
      <w:r w:rsidRPr="00E62014">
        <w:t>/</w:t>
      </w:r>
      <w:r w:rsidRPr="006F587F">
        <w:t>conf</w:t>
      </w:r>
      <w:r w:rsidRPr="00E62014">
        <w:t>.</w:t>
      </w:r>
      <w:r w:rsidRPr="006F587F">
        <w:t>d</w:t>
      </w:r>
      <w:r w:rsidRPr="00E62014">
        <w:t>/99_</w:t>
      </w:r>
      <w:r w:rsidRPr="006F587F">
        <w:t>iqmm</w:t>
      </w:r>
      <w:r w:rsidRPr="00E62014">
        <w:t>.</w:t>
      </w:r>
      <w:r w:rsidRPr="006F587F">
        <w:t>conf</w:t>
      </w:r>
      <w:r w:rsidRPr="00E62014">
        <w:t>, файл /</w:t>
      </w:r>
      <w:r w:rsidRPr="00921BC0">
        <w:t>home</w:t>
      </w:r>
      <w:r w:rsidRPr="00E62014">
        <w:t>/</w:t>
      </w:r>
      <w:r w:rsidRPr="00921BC0">
        <w:t>iqm</w:t>
      </w:r>
      <w:r w:rsidRPr="00E62014">
        <w:t>/</w:t>
      </w:r>
      <w:r w:rsidRPr="00921BC0">
        <w:t>iqmm</w:t>
      </w:r>
      <w:r w:rsidRPr="00E62014">
        <w:t>/</w:t>
      </w:r>
      <w:r w:rsidRPr="00921BC0">
        <w:t>www</w:t>
      </w:r>
      <w:r w:rsidRPr="00E62014">
        <w:t>/.</w:t>
      </w:r>
      <w:r w:rsidRPr="00921BC0">
        <w:t>htaccess</w:t>
      </w:r>
      <w:r w:rsidRPr="00E62014">
        <w:t xml:space="preserve"> задает правила аутентификации при доступе к директории, пользователи заводятся в файле /</w:t>
      </w:r>
      <w:r w:rsidRPr="00921BC0">
        <w:t>home</w:t>
      </w:r>
      <w:r w:rsidRPr="00E62014">
        <w:t>/</w:t>
      </w:r>
      <w:r w:rsidRPr="00921BC0">
        <w:t>iqm</w:t>
      </w:r>
      <w:r w:rsidRPr="00E62014">
        <w:t>/</w:t>
      </w:r>
      <w:r w:rsidRPr="00921BC0">
        <w:t>iqmm</w:t>
      </w:r>
      <w:r w:rsidRPr="00E62014">
        <w:t>/.</w:t>
      </w:r>
      <w:r w:rsidRPr="00921BC0">
        <w:t>htpasswdIQM</w:t>
      </w:r>
      <w:r w:rsidRPr="00E62014">
        <w:t xml:space="preserve"> средствами утилиты </w:t>
      </w:r>
      <w:r>
        <w:t>htaccess</w:t>
      </w:r>
      <w:r w:rsidRPr="00E62014">
        <w:t>. Рекомендуется сменить пароль администратора, при необходимости можно завести дополнительных пользователей.</w:t>
      </w:r>
    </w:p>
    <w:p w:rsidR="004A5475" w:rsidRPr="0043142B" w:rsidRDefault="00427A5C" w:rsidP="009F2883">
      <w:pPr>
        <w:pStyle w:val="2"/>
        <w:rPr>
          <w:lang w:val="ru-RU"/>
        </w:rPr>
      </w:pPr>
      <w:bookmarkStart w:id="21" w:name="_Ref465773583"/>
      <w:bookmarkStart w:id="22" w:name="_Toc528697975"/>
      <w:r>
        <w:rPr>
          <w:lang w:val="ru-RU"/>
        </w:rPr>
        <w:t>Управление пользователями</w:t>
      </w:r>
      <w:r w:rsidR="009D0D83">
        <w:rPr>
          <w:lang w:val="ru-RU"/>
        </w:rPr>
        <w:t xml:space="preserve"> </w:t>
      </w:r>
      <w:r w:rsidR="009D0D83">
        <w:t>IQM</w:t>
      </w:r>
      <w:r w:rsidR="00047B51">
        <w:t>M</w:t>
      </w:r>
      <w:bookmarkEnd w:id="21"/>
      <w:bookmarkEnd w:id="22"/>
    </w:p>
    <w:p w:rsidR="0043142B" w:rsidRDefault="0043142B" w:rsidP="009F2883">
      <w:pPr>
        <w:pStyle w:val="3"/>
        <w:rPr>
          <w:lang w:val="ru-RU"/>
        </w:rPr>
      </w:pPr>
      <w:bookmarkStart w:id="23" w:name="_Toc528697976"/>
      <w:r>
        <w:rPr>
          <w:lang w:val="ru-RU"/>
        </w:rPr>
        <w:t>Ролевые профили</w:t>
      </w:r>
      <w:bookmarkEnd w:id="23"/>
    </w:p>
    <w:p w:rsidR="0043142B" w:rsidRDefault="0043142B">
      <w:r>
        <w:t xml:space="preserve">Для заведения пользователя в системе IQM требуется определить его права доступа </w:t>
      </w:r>
      <w:proofErr w:type="gramStart"/>
      <w:r>
        <w:t>к</w:t>
      </w:r>
      <w:proofErr w:type="gramEnd"/>
      <w:r>
        <w:t xml:space="preserve"> объектом системы, для этого можно воспользоваться существующим профилем доступа, либо создать новый. Форма конфигурации ролевого профиля доступна в меню:</w:t>
      </w:r>
    </w:p>
    <w:p w:rsidR="0043142B" w:rsidRPr="003D2C8A" w:rsidRDefault="0043142B" w:rsidP="00343525">
      <w:pPr>
        <w:pStyle w:val="af2"/>
        <w:rPr>
          <w:rStyle w:val="af5"/>
          <w:b/>
          <w:bCs/>
          <w:i/>
          <w:iCs/>
          <w:lang w:val="ru-RU"/>
        </w:rPr>
      </w:pPr>
      <w:r w:rsidRPr="00343525">
        <w:rPr>
          <w:rStyle w:val="af5"/>
          <w:b/>
          <w:bCs/>
          <w:i/>
          <w:iCs/>
        </w:rPr>
        <w:t>Administration</w:t>
      </w:r>
      <w:r w:rsidRPr="003D2C8A">
        <w:rPr>
          <w:rStyle w:val="af5"/>
          <w:b/>
          <w:bCs/>
          <w:i/>
          <w:iCs/>
          <w:lang w:val="ru-RU"/>
        </w:rPr>
        <w:t xml:space="preserve"> --&gt; </w:t>
      </w:r>
      <w:r w:rsidRPr="00343525">
        <w:rPr>
          <w:rStyle w:val="af5"/>
          <w:b/>
          <w:bCs/>
          <w:i/>
          <w:iCs/>
        </w:rPr>
        <w:t>IQMM</w:t>
      </w:r>
      <w:r w:rsidRPr="003D2C8A">
        <w:rPr>
          <w:rStyle w:val="af5"/>
          <w:b/>
          <w:bCs/>
          <w:i/>
          <w:iCs/>
          <w:lang w:val="ru-RU"/>
        </w:rPr>
        <w:t xml:space="preserve"> </w:t>
      </w:r>
      <w:r w:rsidRPr="00343525">
        <w:rPr>
          <w:rStyle w:val="af5"/>
          <w:b/>
          <w:bCs/>
          <w:i/>
          <w:iCs/>
        </w:rPr>
        <w:t>Roles</w:t>
      </w:r>
    </w:p>
    <w:p w:rsidR="0042320D" w:rsidRPr="0042320D" w:rsidRDefault="0043142B">
      <w:r>
        <w:t>Форма позволяет определить права доступа</w:t>
      </w:r>
      <w:r w:rsidR="004739A0">
        <w:t xml:space="preserve"> к каждому из объектов в системе (таблицам),  к основным отчетам. Возможны три уровня доступа к объектам:  write</w:t>
      </w:r>
      <w:r w:rsidR="004739A0" w:rsidRPr="004739A0">
        <w:t xml:space="preserve">, </w:t>
      </w:r>
      <w:r w:rsidR="004739A0">
        <w:t>read</w:t>
      </w:r>
      <w:r w:rsidR="004739A0" w:rsidRPr="004739A0">
        <w:t xml:space="preserve">, </w:t>
      </w:r>
      <w:r w:rsidR="004739A0">
        <w:t>none и два уровня доступа к отчетам:  yes</w:t>
      </w:r>
      <w:r w:rsidR="004739A0" w:rsidRPr="004739A0">
        <w:t xml:space="preserve">, </w:t>
      </w:r>
      <w:r w:rsidR="004739A0">
        <w:t>none</w:t>
      </w:r>
      <w:r w:rsidR="004739A0" w:rsidRPr="004739A0">
        <w:t xml:space="preserve">. </w:t>
      </w:r>
      <w:r w:rsidR="004739A0">
        <w:t>Если не указано специально, предполагается, что доступа нет</w:t>
      </w:r>
      <w:r w:rsidR="004739A0" w:rsidRPr="004739A0">
        <w:t xml:space="preserve"> (</w:t>
      </w:r>
      <w:r w:rsidR="004739A0">
        <w:t>none</w:t>
      </w:r>
      <w:r w:rsidR="004739A0" w:rsidRPr="004739A0">
        <w:t>)</w:t>
      </w:r>
      <w:r w:rsidR="004739A0">
        <w:t>. В системе</w:t>
      </w:r>
      <w:r w:rsidR="0042320D">
        <w:t xml:space="preserve"> заведено несколько типовых ролей по-умолчанию:</w:t>
      </w:r>
    </w:p>
    <w:p w:rsidR="0043142B" w:rsidRPr="00DE396C" w:rsidRDefault="0042320D" w:rsidP="004F328B">
      <w:pPr>
        <w:pStyle w:val="a"/>
        <w:numPr>
          <w:ilvl w:val="0"/>
          <w:numId w:val="41"/>
        </w:numPr>
      </w:pPr>
      <w:r w:rsidRPr="00DE396C">
        <w:t>Supervisor -</w:t>
      </w:r>
      <w:r w:rsidRPr="00AC2F9C">
        <w:rPr>
          <w:lang w:val="ru-RU"/>
        </w:rPr>
        <w:t xml:space="preserve"> полный доступ</w:t>
      </w:r>
    </w:p>
    <w:p w:rsidR="0042320D" w:rsidRPr="00DE396C" w:rsidRDefault="0042320D" w:rsidP="004F328B">
      <w:pPr>
        <w:pStyle w:val="a"/>
        <w:numPr>
          <w:ilvl w:val="0"/>
          <w:numId w:val="41"/>
        </w:numPr>
      </w:pPr>
      <w:r w:rsidRPr="00DE396C">
        <w:t>Operator -</w:t>
      </w:r>
      <w:r w:rsidRPr="00AC2F9C">
        <w:rPr>
          <w:lang w:val="ru-RU"/>
        </w:rPr>
        <w:t xml:space="preserve"> только просмотр отчетов</w:t>
      </w:r>
    </w:p>
    <w:p w:rsidR="0042320D" w:rsidRPr="00DE396C" w:rsidRDefault="0042320D" w:rsidP="004F328B">
      <w:pPr>
        <w:pStyle w:val="a"/>
        <w:numPr>
          <w:ilvl w:val="0"/>
          <w:numId w:val="41"/>
        </w:numPr>
      </w:pPr>
      <w:r w:rsidRPr="00DE396C">
        <w:t>Configurator -</w:t>
      </w:r>
      <w:r w:rsidRPr="00AC2F9C">
        <w:rPr>
          <w:lang w:val="ru-RU"/>
        </w:rPr>
        <w:t xml:space="preserve"> конфигурация тестов</w:t>
      </w:r>
      <w:r w:rsidRPr="00DE396C">
        <w:t>,</w:t>
      </w:r>
      <w:r w:rsidRPr="00AC2F9C">
        <w:rPr>
          <w:lang w:val="ru-RU"/>
        </w:rPr>
        <w:t xml:space="preserve"> агентов</w:t>
      </w:r>
      <w:r w:rsidRPr="00DE396C">
        <w:t>,</w:t>
      </w:r>
      <w:r w:rsidRPr="00AC2F9C">
        <w:rPr>
          <w:lang w:val="ru-RU"/>
        </w:rPr>
        <w:t xml:space="preserve"> политик</w:t>
      </w:r>
    </w:p>
    <w:p w:rsidR="0042320D" w:rsidRPr="00393EDC" w:rsidRDefault="0042320D" w:rsidP="004F328B">
      <w:pPr>
        <w:pStyle w:val="a"/>
        <w:numPr>
          <w:ilvl w:val="0"/>
          <w:numId w:val="41"/>
        </w:numPr>
        <w:rPr>
          <w:lang w:val="ru-RU"/>
        </w:rPr>
      </w:pPr>
      <w:r w:rsidRPr="00DE396C">
        <w:t>ReadOnly</w:t>
      </w:r>
      <w:r w:rsidRPr="00393EDC">
        <w:rPr>
          <w:lang w:val="ru-RU"/>
        </w:rPr>
        <w:t xml:space="preserve"> - только чтение на все объекты</w:t>
      </w:r>
    </w:p>
    <w:p w:rsidR="0042320D" w:rsidRPr="00393EDC" w:rsidRDefault="0042320D" w:rsidP="004F328B">
      <w:pPr>
        <w:pStyle w:val="a"/>
        <w:numPr>
          <w:ilvl w:val="0"/>
          <w:numId w:val="41"/>
        </w:numPr>
        <w:rPr>
          <w:lang w:val="ru-RU"/>
        </w:rPr>
      </w:pPr>
      <w:r w:rsidRPr="00DE396C">
        <w:t>Rightless</w:t>
      </w:r>
      <w:r w:rsidR="00427A5C" w:rsidRPr="00393EDC">
        <w:rPr>
          <w:lang w:val="ru-RU"/>
        </w:rPr>
        <w:t xml:space="preserve"> - без доступа, нужен для форсированной передачи алармов со стороны агентов</w:t>
      </w:r>
    </w:p>
    <w:tbl>
      <w:tblPr>
        <w:tblW w:w="7926" w:type="dxa"/>
        <w:tblInd w:w="93" w:type="dxa"/>
        <w:tblLook w:val="04A0"/>
      </w:tblPr>
      <w:tblGrid>
        <w:gridCol w:w="2203"/>
        <w:gridCol w:w="1177"/>
        <w:gridCol w:w="1061"/>
        <w:gridCol w:w="1347"/>
        <w:gridCol w:w="1099"/>
        <w:gridCol w:w="1039"/>
      </w:tblGrid>
      <w:tr w:rsidR="0042320D" w:rsidRPr="0042320D" w:rsidTr="0042320D">
        <w:trPr>
          <w:trHeight w:val="300"/>
          <w:tblHeader/>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b/>
                <w:color w:val="000000"/>
                <w:sz w:val="20"/>
                <w:szCs w:val="20"/>
              </w:rPr>
            </w:pPr>
            <w:r w:rsidRPr="0042320D">
              <w:rPr>
                <w:rFonts w:ascii="Calibri" w:hAnsi="Calibri" w:cs="Calibri"/>
                <w:b/>
                <w:color w:val="000000"/>
                <w:sz w:val="20"/>
                <w:szCs w:val="20"/>
              </w:rPr>
              <w:t>Role name *</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b/>
                <w:color w:val="000000"/>
                <w:sz w:val="20"/>
                <w:szCs w:val="20"/>
              </w:rPr>
            </w:pPr>
            <w:r w:rsidRPr="0042320D">
              <w:rPr>
                <w:rFonts w:ascii="Calibri" w:hAnsi="Calibri" w:cs="Calibri"/>
                <w:b/>
                <w:color w:val="000000"/>
                <w:sz w:val="20"/>
                <w:szCs w:val="20"/>
              </w:rPr>
              <w:t>Supervisor</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b/>
                <w:color w:val="000000"/>
                <w:sz w:val="20"/>
                <w:szCs w:val="20"/>
              </w:rPr>
            </w:pPr>
            <w:r w:rsidRPr="0042320D">
              <w:rPr>
                <w:rFonts w:ascii="Calibri" w:hAnsi="Calibri" w:cs="Calibri"/>
                <w:b/>
                <w:color w:val="000000"/>
                <w:sz w:val="20"/>
                <w:szCs w:val="20"/>
              </w:rPr>
              <w:t>Operator</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b/>
                <w:color w:val="000000"/>
                <w:sz w:val="20"/>
                <w:szCs w:val="20"/>
              </w:rPr>
            </w:pPr>
            <w:r w:rsidRPr="0042320D">
              <w:rPr>
                <w:rFonts w:ascii="Calibri" w:hAnsi="Calibri" w:cs="Calibri"/>
                <w:b/>
                <w:color w:val="000000"/>
                <w:sz w:val="20"/>
                <w:szCs w:val="20"/>
              </w:rPr>
              <w:t>Configurator</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b/>
                <w:color w:val="000000"/>
                <w:sz w:val="20"/>
                <w:szCs w:val="20"/>
              </w:rPr>
            </w:pPr>
            <w:r w:rsidRPr="0042320D">
              <w:rPr>
                <w:rFonts w:ascii="Calibri" w:hAnsi="Calibri" w:cs="Calibri"/>
                <w:b/>
                <w:color w:val="000000"/>
                <w:sz w:val="20"/>
                <w:szCs w:val="20"/>
              </w:rPr>
              <w:t>ReadOnly</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b/>
                <w:color w:val="000000"/>
                <w:sz w:val="20"/>
                <w:szCs w:val="20"/>
              </w:rPr>
            </w:pPr>
            <w:r w:rsidRPr="0042320D">
              <w:rPr>
                <w:rFonts w:ascii="Calibri" w:hAnsi="Calibri" w:cs="Calibri"/>
                <w:b/>
                <w:color w:val="000000"/>
                <w:sz w:val="20"/>
                <w:szCs w:val="20"/>
              </w:rPr>
              <w:t>Rightless</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agents</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alarm_actions</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alarm_mail_rel</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alarms</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alarm_syslog_rel</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alarm_trap_rel</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alogs</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classes</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customers</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custom_livemon_allow</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data_aggr1</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data_aggr2</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data_raw</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ifcfg</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lm_alarms</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login_alarms</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login_alarms_log</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lastRenderedPageBreak/>
              <w:t>login_invalid</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mails</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mcast_data_raw</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mnt_rel</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mnts</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pa_roles</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pa_sessions</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pa_users</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policy</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policy_rel</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providers</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remotes</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reports</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roles</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services</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sessions</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signals</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snmp_profiles</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snmp_v3_secs</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syslogs</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tests</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test_templates</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thresholds</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thresholds_xaxe</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thresholds_yaxe</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total_quality</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traps</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users</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zones</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write</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read</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Alarms access</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yes</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yes</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yes</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yes</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Reports access</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yes</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yes</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yes</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yes</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Statistics access</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yes</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yes</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yes</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yes</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Software management</w:t>
            </w:r>
          </w:p>
        </w:tc>
        <w:tc>
          <w:tcPr>
            <w:tcW w:w="117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yes</w:t>
            </w:r>
          </w:p>
        </w:tc>
        <w:tc>
          <w:tcPr>
            <w:tcW w:w="1061"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yes</w:t>
            </w:r>
          </w:p>
        </w:tc>
        <w:tc>
          <w:tcPr>
            <w:tcW w:w="1347"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yes</w:t>
            </w:r>
          </w:p>
        </w:tc>
        <w:tc>
          <w:tcPr>
            <w:tcW w:w="109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c>
          <w:tcPr>
            <w:tcW w:w="1039" w:type="dxa"/>
            <w:tcBorders>
              <w:top w:val="single" w:sz="4" w:space="0" w:color="auto"/>
              <w:left w:val="single" w:sz="4" w:space="0" w:color="auto"/>
              <w:bottom w:val="single" w:sz="4" w:space="0" w:color="auto"/>
              <w:right w:val="single" w:sz="4" w:space="0" w:color="auto"/>
            </w:tcBorders>
            <w:shd w:val="clear" w:color="D8D8D8" w:fill="D8D8D8"/>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r w:rsidR="0042320D" w:rsidRPr="0042320D" w:rsidTr="0042320D">
        <w:trPr>
          <w:trHeight w:val="300"/>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OnDemand tests</w:t>
            </w:r>
          </w:p>
        </w:tc>
        <w:tc>
          <w:tcPr>
            <w:tcW w:w="117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yes</w:t>
            </w:r>
          </w:p>
        </w:tc>
        <w:tc>
          <w:tcPr>
            <w:tcW w:w="1061"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yes</w:t>
            </w:r>
          </w:p>
        </w:tc>
        <w:tc>
          <w:tcPr>
            <w:tcW w:w="1347"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yes</w:t>
            </w:r>
          </w:p>
        </w:tc>
        <w:tc>
          <w:tcPr>
            <w:tcW w:w="109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yes</w:t>
            </w:r>
          </w:p>
        </w:tc>
        <w:tc>
          <w:tcPr>
            <w:tcW w:w="1039" w:type="dxa"/>
            <w:tcBorders>
              <w:top w:val="nil"/>
              <w:left w:val="nil"/>
              <w:bottom w:val="single" w:sz="4" w:space="0" w:color="auto"/>
              <w:right w:val="single" w:sz="4" w:space="0" w:color="auto"/>
            </w:tcBorders>
            <w:shd w:val="clear" w:color="auto" w:fill="auto"/>
            <w:noWrap/>
            <w:vAlign w:val="bottom"/>
            <w:hideMark/>
          </w:tcPr>
          <w:p w:rsidR="0042320D" w:rsidRPr="0042320D" w:rsidRDefault="0042320D" w:rsidP="0042320D">
            <w:pPr>
              <w:rPr>
                <w:rFonts w:ascii="Calibri" w:hAnsi="Calibri" w:cs="Calibri"/>
                <w:color w:val="000000"/>
                <w:sz w:val="20"/>
                <w:szCs w:val="20"/>
              </w:rPr>
            </w:pPr>
            <w:r w:rsidRPr="0042320D">
              <w:rPr>
                <w:rFonts w:ascii="Calibri" w:hAnsi="Calibri" w:cs="Calibri"/>
                <w:color w:val="000000"/>
                <w:sz w:val="20"/>
                <w:szCs w:val="20"/>
              </w:rPr>
              <w:t>none</w:t>
            </w:r>
          </w:p>
        </w:tc>
      </w:tr>
    </w:tbl>
    <w:p w:rsidR="00F436D5" w:rsidRDefault="0043142B">
      <w:r>
        <w:t>При создании нового профиля удобно воспользоваться существующим, внести свои изменения и сохранить под новым именем.</w:t>
      </w:r>
    </w:p>
    <w:p w:rsidR="0043142B" w:rsidRDefault="0043142B">
      <w:r>
        <w:rPr>
          <w:noProof/>
        </w:rPr>
        <w:lastRenderedPageBreak/>
        <w:drawing>
          <wp:inline distT="0" distB="0" distL="0" distR="0">
            <wp:extent cx="5281581" cy="4676775"/>
            <wp:effectExtent l="0" t="19050" r="71469" b="6667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8" cstate="print"/>
                    <a:srcRect/>
                    <a:stretch>
                      <a:fillRect/>
                    </a:stretch>
                  </pic:blipFill>
                  <pic:spPr bwMode="auto">
                    <a:xfrm>
                      <a:off x="0" y="0"/>
                      <a:ext cx="5281581" cy="467677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43142B" w:rsidRPr="00BE7F56" w:rsidRDefault="0043142B" w:rsidP="004701AF">
      <w:pPr>
        <w:pStyle w:val="aa"/>
        <w:rPr>
          <w:lang w:val="ru-RU"/>
        </w:rPr>
      </w:pPr>
      <w:r w:rsidRPr="00BE7F56">
        <w:rPr>
          <w:lang w:val="ru-RU"/>
        </w:rPr>
        <w:t xml:space="preserve">Рисунок </w:t>
      </w:r>
      <w:r w:rsidR="00F2450C">
        <w:fldChar w:fldCharType="begin"/>
      </w:r>
      <w:r w:rsidRPr="00BE7F56">
        <w:rPr>
          <w:lang w:val="ru-RU"/>
        </w:rPr>
        <w:instrText xml:space="preserve"> </w:instrText>
      </w:r>
      <w:r>
        <w:instrText>SEQ</w:instrText>
      </w:r>
      <w:r w:rsidRPr="00BE7F56">
        <w:rPr>
          <w:lang w:val="ru-RU"/>
        </w:rPr>
        <w:instrText xml:space="preserve"> Рисунок \* </w:instrText>
      </w:r>
      <w:r>
        <w:instrText>ARABIC</w:instrText>
      </w:r>
      <w:r w:rsidRPr="00BE7F56">
        <w:rPr>
          <w:lang w:val="ru-RU"/>
        </w:rPr>
        <w:instrText xml:space="preserve"> </w:instrText>
      </w:r>
      <w:r w:rsidR="00F2450C">
        <w:fldChar w:fldCharType="separate"/>
      </w:r>
      <w:r w:rsidR="005667E8" w:rsidRPr="005667E8">
        <w:rPr>
          <w:noProof/>
          <w:lang w:val="ru-RU"/>
        </w:rPr>
        <w:t>19</w:t>
      </w:r>
      <w:r w:rsidR="00F2450C">
        <w:fldChar w:fldCharType="end"/>
      </w:r>
      <w:r w:rsidRPr="00BE7F56">
        <w:rPr>
          <w:lang w:val="ru-RU"/>
        </w:rPr>
        <w:t xml:space="preserve"> </w:t>
      </w:r>
      <w:r>
        <w:rPr>
          <w:lang w:val="ru-RU"/>
        </w:rPr>
        <w:t>Форма конфигурации профиля доступа</w:t>
      </w:r>
    </w:p>
    <w:p w:rsidR="0043142B" w:rsidRPr="00047B51" w:rsidRDefault="00427A5C" w:rsidP="009F2883">
      <w:pPr>
        <w:pStyle w:val="3"/>
        <w:rPr>
          <w:lang w:val="ru-RU"/>
        </w:rPr>
      </w:pPr>
      <w:bookmarkStart w:id="24" w:name="_Ref469415194"/>
      <w:bookmarkStart w:id="25" w:name="_Toc528697977"/>
      <w:r>
        <w:rPr>
          <w:lang w:val="ru-RU"/>
        </w:rPr>
        <w:t xml:space="preserve">Пользователи </w:t>
      </w:r>
      <w:r>
        <w:t>IQM</w:t>
      </w:r>
      <w:r w:rsidR="00047B51">
        <w:t>M</w:t>
      </w:r>
      <w:bookmarkEnd w:id="24"/>
      <w:bookmarkEnd w:id="25"/>
    </w:p>
    <w:p w:rsidR="00427A5C" w:rsidRDefault="00427A5C" w:rsidP="00427A5C">
      <w:r>
        <w:t>Форма управления пользователями доступна в меню:</w:t>
      </w:r>
    </w:p>
    <w:p w:rsidR="00427A5C" w:rsidRPr="003D2C8A" w:rsidRDefault="00427A5C" w:rsidP="00343525">
      <w:pPr>
        <w:pStyle w:val="af2"/>
        <w:rPr>
          <w:rStyle w:val="af5"/>
          <w:b/>
          <w:bCs/>
          <w:i/>
          <w:iCs/>
          <w:lang w:val="ru-RU"/>
        </w:rPr>
      </w:pPr>
      <w:r w:rsidRPr="00343525">
        <w:rPr>
          <w:rStyle w:val="af5"/>
          <w:b/>
          <w:bCs/>
          <w:i/>
          <w:iCs/>
        </w:rPr>
        <w:t>Administration</w:t>
      </w:r>
      <w:r w:rsidRPr="003D2C8A">
        <w:rPr>
          <w:rStyle w:val="af5"/>
          <w:b/>
          <w:bCs/>
          <w:i/>
          <w:iCs/>
          <w:lang w:val="ru-RU"/>
        </w:rPr>
        <w:t xml:space="preserve"> --&gt; </w:t>
      </w:r>
      <w:r w:rsidRPr="00343525">
        <w:rPr>
          <w:rStyle w:val="af5"/>
          <w:b/>
          <w:bCs/>
          <w:i/>
          <w:iCs/>
        </w:rPr>
        <w:t>IQMM</w:t>
      </w:r>
      <w:r w:rsidRPr="003D2C8A">
        <w:rPr>
          <w:rStyle w:val="af5"/>
          <w:b/>
          <w:bCs/>
          <w:i/>
          <w:iCs/>
          <w:lang w:val="ru-RU"/>
        </w:rPr>
        <w:t xml:space="preserve"> </w:t>
      </w:r>
      <w:r w:rsidR="00877C5D" w:rsidRPr="00343525">
        <w:rPr>
          <w:rStyle w:val="af5"/>
          <w:b/>
          <w:bCs/>
          <w:i/>
          <w:iCs/>
        </w:rPr>
        <w:t>Users</w:t>
      </w:r>
    </w:p>
    <w:p w:rsidR="00047B51" w:rsidRDefault="00047B51" w:rsidP="00047B51">
      <w:r>
        <w:t>Форма позволяет определить учетные данные для пользователя IQMM и механизмы ограничения доступа к системе. В системе по-умолчанию заведено несколько пользователей, каждый из которых соответствует одному из заранее определенных ролевых профилей:</w:t>
      </w:r>
    </w:p>
    <w:tbl>
      <w:tblPr>
        <w:tblW w:w="8480" w:type="dxa"/>
        <w:tblInd w:w="93" w:type="dxa"/>
        <w:tblLook w:val="04A0"/>
      </w:tblPr>
      <w:tblGrid>
        <w:gridCol w:w="1587"/>
        <w:gridCol w:w="1469"/>
        <w:gridCol w:w="1329"/>
        <w:gridCol w:w="980"/>
        <w:gridCol w:w="1108"/>
        <w:gridCol w:w="967"/>
        <w:gridCol w:w="1040"/>
      </w:tblGrid>
      <w:tr w:rsidR="00333961" w:rsidRPr="00333961" w:rsidTr="00333961">
        <w:trPr>
          <w:trHeight w:val="315"/>
          <w:tblHeader/>
        </w:trPr>
        <w:tc>
          <w:tcPr>
            <w:tcW w:w="16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33961" w:rsidRPr="00333961" w:rsidRDefault="00333961" w:rsidP="00333961">
            <w:pPr>
              <w:rPr>
                <w:rFonts w:ascii="Arial Unicode MS" w:eastAsia="Arial Unicode MS" w:hAnsi="Arial Unicode MS" w:cs="Arial Unicode MS"/>
                <w:b/>
                <w:bCs/>
                <w:color w:val="000000"/>
                <w:sz w:val="20"/>
                <w:szCs w:val="20"/>
              </w:rPr>
            </w:pPr>
            <w:r w:rsidRPr="00333961">
              <w:rPr>
                <w:rFonts w:ascii="Arial Unicode MS" w:eastAsia="Arial Unicode MS" w:hAnsi="Arial Unicode MS" w:cs="Arial Unicode MS" w:hint="eastAsia"/>
                <w:b/>
                <w:bCs/>
                <w:color w:val="000000"/>
                <w:sz w:val="20"/>
                <w:szCs w:val="20"/>
              </w:rPr>
              <w:t>User name *</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33961" w:rsidRPr="00333961" w:rsidRDefault="00333961" w:rsidP="00333961">
            <w:pPr>
              <w:rPr>
                <w:rFonts w:ascii="Arial Unicode MS" w:eastAsia="Arial Unicode MS" w:hAnsi="Arial Unicode MS" w:cs="Arial Unicode MS"/>
                <w:b/>
                <w:bCs/>
                <w:color w:val="000000"/>
                <w:sz w:val="20"/>
                <w:szCs w:val="20"/>
              </w:rPr>
            </w:pPr>
            <w:r w:rsidRPr="00333961">
              <w:rPr>
                <w:rFonts w:ascii="Arial Unicode MS" w:eastAsia="Arial Unicode MS" w:hAnsi="Arial Unicode MS" w:cs="Arial Unicode MS" w:hint="eastAsia"/>
                <w:b/>
                <w:bCs/>
                <w:color w:val="000000"/>
                <w:sz w:val="20"/>
                <w:szCs w:val="20"/>
              </w:rPr>
              <w:t>admin</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33961" w:rsidRPr="00333961" w:rsidRDefault="00333961" w:rsidP="00333961">
            <w:pPr>
              <w:rPr>
                <w:rFonts w:ascii="Arial Unicode MS" w:eastAsia="Arial Unicode MS" w:hAnsi="Arial Unicode MS" w:cs="Arial Unicode MS"/>
                <w:b/>
                <w:bCs/>
                <w:color w:val="000000"/>
                <w:sz w:val="20"/>
                <w:szCs w:val="20"/>
              </w:rPr>
            </w:pPr>
            <w:r w:rsidRPr="00333961">
              <w:rPr>
                <w:rFonts w:ascii="Arial Unicode MS" w:eastAsia="Arial Unicode MS" w:hAnsi="Arial Unicode MS" w:cs="Arial Unicode MS" w:hint="eastAsia"/>
                <w:b/>
                <w:bCs/>
                <w:color w:val="000000"/>
                <w:sz w:val="20"/>
                <w:szCs w:val="20"/>
              </w:rPr>
              <w:t>cfg</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33961" w:rsidRPr="00333961" w:rsidRDefault="00333961" w:rsidP="00333961">
            <w:pPr>
              <w:rPr>
                <w:rFonts w:ascii="Arial Unicode MS" w:eastAsia="Arial Unicode MS" w:hAnsi="Arial Unicode MS" w:cs="Arial Unicode MS"/>
                <w:b/>
                <w:bCs/>
                <w:color w:val="000000"/>
                <w:sz w:val="20"/>
                <w:szCs w:val="20"/>
              </w:rPr>
            </w:pPr>
            <w:r w:rsidRPr="00333961">
              <w:rPr>
                <w:rFonts w:ascii="Arial Unicode MS" w:eastAsia="Arial Unicode MS" w:hAnsi="Arial Unicode MS" w:cs="Arial Unicode MS" w:hint="eastAsia"/>
                <w:b/>
                <w:bCs/>
                <w:color w:val="000000"/>
                <w:sz w:val="20"/>
                <w:szCs w:val="20"/>
              </w:rPr>
              <w:t>livemon</w:t>
            </w:r>
          </w:p>
        </w:tc>
        <w:tc>
          <w:tcPr>
            <w:tcW w:w="112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33961" w:rsidRPr="00333961" w:rsidRDefault="00333961" w:rsidP="00333961">
            <w:pPr>
              <w:rPr>
                <w:rFonts w:ascii="Arial Unicode MS" w:eastAsia="Arial Unicode MS" w:hAnsi="Arial Unicode MS" w:cs="Arial Unicode MS"/>
                <w:b/>
                <w:bCs/>
                <w:color w:val="000000"/>
                <w:sz w:val="20"/>
                <w:szCs w:val="20"/>
              </w:rPr>
            </w:pPr>
            <w:r w:rsidRPr="00333961">
              <w:rPr>
                <w:rFonts w:ascii="Arial Unicode MS" w:eastAsia="Arial Unicode MS" w:hAnsi="Arial Unicode MS" w:cs="Arial Unicode MS" w:hint="eastAsia"/>
                <w:b/>
                <w:bCs/>
                <w:color w:val="000000"/>
                <w:sz w:val="20"/>
                <w:szCs w:val="20"/>
              </w:rPr>
              <w:t>oper</w:t>
            </w:r>
          </w:p>
        </w:tc>
        <w:tc>
          <w:tcPr>
            <w:tcW w:w="9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33961" w:rsidRPr="00333961" w:rsidRDefault="00333961" w:rsidP="00333961">
            <w:pPr>
              <w:rPr>
                <w:rFonts w:ascii="Arial Unicode MS" w:eastAsia="Arial Unicode MS" w:hAnsi="Arial Unicode MS" w:cs="Arial Unicode MS"/>
                <w:b/>
                <w:bCs/>
                <w:color w:val="000000"/>
                <w:sz w:val="20"/>
                <w:szCs w:val="20"/>
              </w:rPr>
            </w:pPr>
            <w:r w:rsidRPr="00333961">
              <w:rPr>
                <w:rFonts w:ascii="Arial Unicode MS" w:eastAsia="Arial Unicode MS" w:hAnsi="Arial Unicode MS" w:cs="Arial Unicode MS" w:hint="eastAsia"/>
                <w:b/>
                <w:bCs/>
                <w:color w:val="000000"/>
                <w:sz w:val="20"/>
                <w:szCs w:val="20"/>
              </w:rPr>
              <w:t>recvstat</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33961" w:rsidRPr="00333961" w:rsidRDefault="00333961" w:rsidP="00333961">
            <w:pPr>
              <w:rPr>
                <w:rFonts w:ascii="Arial Unicode MS" w:eastAsia="Arial Unicode MS" w:hAnsi="Arial Unicode MS" w:cs="Arial Unicode MS"/>
                <w:b/>
                <w:bCs/>
                <w:color w:val="000000"/>
                <w:sz w:val="20"/>
                <w:szCs w:val="20"/>
              </w:rPr>
            </w:pPr>
            <w:r w:rsidRPr="00333961">
              <w:rPr>
                <w:rFonts w:ascii="Arial Unicode MS" w:eastAsia="Arial Unicode MS" w:hAnsi="Arial Unicode MS" w:cs="Arial Unicode MS" w:hint="eastAsia"/>
                <w:b/>
                <w:bCs/>
                <w:color w:val="000000"/>
                <w:sz w:val="20"/>
                <w:szCs w:val="20"/>
              </w:rPr>
              <w:t>ro</w:t>
            </w:r>
          </w:p>
        </w:tc>
      </w:tr>
      <w:tr w:rsidR="00333961" w:rsidRPr="00333961" w:rsidTr="00333961">
        <w:trPr>
          <w:trHeight w:val="300"/>
        </w:trPr>
        <w:tc>
          <w:tcPr>
            <w:tcW w:w="1660" w:type="dxa"/>
            <w:tcBorders>
              <w:top w:val="single" w:sz="4" w:space="0" w:color="auto"/>
              <w:left w:val="single" w:sz="4" w:space="0" w:color="auto"/>
              <w:bottom w:val="single" w:sz="4" w:space="0" w:color="auto"/>
              <w:right w:val="single" w:sz="4" w:space="0" w:color="auto"/>
            </w:tcBorders>
            <w:shd w:val="clear" w:color="D8D8D8" w:fill="D8D8D8"/>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Role ID</w:t>
            </w:r>
          </w:p>
        </w:tc>
        <w:tc>
          <w:tcPr>
            <w:tcW w:w="1400" w:type="dxa"/>
            <w:tcBorders>
              <w:top w:val="single" w:sz="4" w:space="0" w:color="auto"/>
              <w:left w:val="single" w:sz="4" w:space="0" w:color="auto"/>
              <w:bottom w:val="single" w:sz="4" w:space="0" w:color="auto"/>
              <w:right w:val="single" w:sz="4" w:space="0" w:color="auto"/>
            </w:tcBorders>
            <w:shd w:val="clear" w:color="D8D8D8" w:fill="D8D8D8"/>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Supervisor</w:t>
            </w:r>
          </w:p>
        </w:tc>
        <w:tc>
          <w:tcPr>
            <w:tcW w:w="1260" w:type="dxa"/>
            <w:tcBorders>
              <w:top w:val="single" w:sz="4" w:space="0" w:color="auto"/>
              <w:left w:val="single" w:sz="4" w:space="0" w:color="auto"/>
              <w:bottom w:val="single" w:sz="4" w:space="0" w:color="auto"/>
              <w:right w:val="single" w:sz="4" w:space="0" w:color="auto"/>
            </w:tcBorders>
            <w:shd w:val="clear" w:color="D8D8D8" w:fill="D8D8D8"/>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Configurator</w:t>
            </w:r>
          </w:p>
        </w:tc>
        <w:tc>
          <w:tcPr>
            <w:tcW w:w="1000" w:type="dxa"/>
            <w:tcBorders>
              <w:top w:val="single" w:sz="4" w:space="0" w:color="auto"/>
              <w:left w:val="single" w:sz="4" w:space="0" w:color="auto"/>
              <w:bottom w:val="single" w:sz="4" w:space="0" w:color="auto"/>
              <w:right w:val="single" w:sz="4" w:space="0" w:color="auto"/>
            </w:tcBorders>
            <w:shd w:val="clear" w:color="D8D8D8" w:fill="D8D8D8"/>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Rightless</w:t>
            </w:r>
          </w:p>
        </w:tc>
        <w:tc>
          <w:tcPr>
            <w:tcW w:w="1120" w:type="dxa"/>
            <w:tcBorders>
              <w:top w:val="single" w:sz="4" w:space="0" w:color="auto"/>
              <w:left w:val="single" w:sz="4" w:space="0" w:color="auto"/>
              <w:bottom w:val="single" w:sz="4" w:space="0" w:color="auto"/>
              <w:right w:val="single" w:sz="4" w:space="0" w:color="auto"/>
            </w:tcBorders>
            <w:shd w:val="clear" w:color="D8D8D8" w:fill="D8D8D8"/>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Operator</w:t>
            </w:r>
          </w:p>
        </w:tc>
        <w:tc>
          <w:tcPr>
            <w:tcW w:w="980" w:type="dxa"/>
            <w:tcBorders>
              <w:top w:val="single" w:sz="4" w:space="0" w:color="auto"/>
              <w:left w:val="single" w:sz="4" w:space="0" w:color="auto"/>
              <w:bottom w:val="single" w:sz="4" w:space="0" w:color="auto"/>
              <w:right w:val="single" w:sz="4" w:space="0" w:color="auto"/>
            </w:tcBorders>
            <w:shd w:val="clear" w:color="D8D8D8" w:fill="D8D8D8"/>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Rightless</w:t>
            </w:r>
          </w:p>
        </w:tc>
        <w:tc>
          <w:tcPr>
            <w:tcW w:w="1060" w:type="dxa"/>
            <w:tcBorders>
              <w:top w:val="single" w:sz="4" w:space="0" w:color="auto"/>
              <w:left w:val="single" w:sz="4" w:space="0" w:color="auto"/>
              <w:bottom w:val="single" w:sz="4" w:space="0" w:color="auto"/>
              <w:right w:val="single" w:sz="4" w:space="0" w:color="auto"/>
            </w:tcBorders>
            <w:shd w:val="clear" w:color="D8D8D8" w:fill="D8D8D8"/>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ReadOnly</w:t>
            </w:r>
          </w:p>
        </w:tc>
      </w:tr>
      <w:tr w:rsidR="00333961" w:rsidRPr="00333961" w:rsidTr="00333961">
        <w:trPr>
          <w:trHeight w:val="525"/>
        </w:trPr>
        <w:tc>
          <w:tcPr>
            <w:tcW w:w="16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User description</w:t>
            </w:r>
          </w:p>
        </w:tc>
        <w:tc>
          <w:tcPr>
            <w:tcW w:w="1400" w:type="dxa"/>
            <w:tcBorders>
              <w:top w:val="nil"/>
              <w:left w:val="nil"/>
              <w:bottom w:val="single" w:sz="4" w:space="0" w:color="auto"/>
              <w:right w:val="single" w:sz="4" w:space="0" w:color="auto"/>
            </w:tcBorders>
            <w:shd w:val="clear" w:color="auto" w:fill="auto"/>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Administrator's account</w:t>
            </w:r>
          </w:p>
        </w:tc>
        <w:tc>
          <w:tcPr>
            <w:tcW w:w="1260" w:type="dxa"/>
            <w:tcBorders>
              <w:top w:val="nil"/>
              <w:left w:val="nil"/>
              <w:bottom w:val="single" w:sz="4" w:space="0" w:color="auto"/>
              <w:right w:val="single" w:sz="4" w:space="0" w:color="auto"/>
            </w:tcBorders>
            <w:shd w:val="clear" w:color="auto" w:fill="auto"/>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Configuration account</w:t>
            </w:r>
          </w:p>
        </w:tc>
        <w:tc>
          <w:tcPr>
            <w:tcW w:w="1000" w:type="dxa"/>
            <w:tcBorders>
              <w:top w:val="nil"/>
              <w:left w:val="nil"/>
              <w:bottom w:val="single" w:sz="4" w:space="0" w:color="auto"/>
              <w:right w:val="single" w:sz="4" w:space="0" w:color="auto"/>
            </w:tcBorders>
            <w:shd w:val="clear" w:color="auto" w:fill="auto"/>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Livemon system account</w:t>
            </w:r>
          </w:p>
        </w:tc>
        <w:tc>
          <w:tcPr>
            <w:tcW w:w="1120" w:type="dxa"/>
            <w:tcBorders>
              <w:top w:val="nil"/>
              <w:left w:val="nil"/>
              <w:bottom w:val="single" w:sz="4" w:space="0" w:color="auto"/>
              <w:right w:val="single" w:sz="4" w:space="0" w:color="auto"/>
            </w:tcBorders>
            <w:shd w:val="clear" w:color="auto" w:fill="auto"/>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Operator's account</w:t>
            </w:r>
          </w:p>
        </w:tc>
        <w:tc>
          <w:tcPr>
            <w:tcW w:w="980" w:type="dxa"/>
            <w:tcBorders>
              <w:top w:val="nil"/>
              <w:left w:val="nil"/>
              <w:bottom w:val="single" w:sz="4" w:space="0" w:color="auto"/>
              <w:right w:val="single" w:sz="4" w:space="0" w:color="auto"/>
            </w:tcBorders>
            <w:shd w:val="clear" w:color="auto" w:fill="auto"/>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RecvCDR system account</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Read-Only access</w:t>
            </w:r>
          </w:p>
        </w:tc>
      </w:tr>
      <w:tr w:rsidR="00333961" w:rsidRPr="00333961" w:rsidTr="00333961">
        <w:trPr>
          <w:trHeight w:val="525"/>
        </w:trPr>
        <w:tc>
          <w:tcPr>
            <w:tcW w:w="1660" w:type="dxa"/>
            <w:tcBorders>
              <w:top w:val="single" w:sz="4" w:space="0" w:color="auto"/>
              <w:left w:val="single" w:sz="4" w:space="0" w:color="auto"/>
              <w:bottom w:val="single" w:sz="4" w:space="0" w:color="auto"/>
              <w:right w:val="single" w:sz="4" w:space="0" w:color="auto"/>
            </w:tcBorders>
            <w:shd w:val="clear" w:color="D8D8D8" w:fill="D8D8D8"/>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Authentication method</w:t>
            </w:r>
          </w:p>
        </w:tc>
        <w:tc>
          <w:tcPr>
            <w:tcW w:w="1400" w:type="dxa"/>
            <w:tcBorders>
              <w:top w:val="single" w:sz="4" w:space="0" w:color="auto"/>
              <w:left w:val="single" w:sz="4" w:space="0" w:color="auto"/>
              <w:bottom w:val="single" w:sz="4" w:space="0" w:color="auto"/>
              <w:right w:val="single" w:sz="4" w:space="0" w:color="auto"/>
            </w:tcBorders>
            <w:shd w:val="clear" w:color="D8D8D8" w:fill="D8D8D8"/>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sql</w:t>
            </w:r>
          </w:p>
        </w:tc>
        <w:tc>
          <w:tcPr>
            <w:tcW w:w="1260" w:type="dxa"/>
            <w:tcBorders>
              <w:top w:val="single" w:sz="4" w:space="0" w:color="auto"/>
              <w:left w:val="single" w:sz="4" w:space="0" w:color="auto"/>
              <w:bottom w:val="single" w:sz="4" w:space="0" w:color="auto"/>
              <w:right w:val="single" w:sz="4" w:space="0" w:color="auto"/>
            </w:tcBorders>
            <w:shd w:val="clear" w:color="D8D8D8" w:fill="D8D8D8"/>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sql</w:t>
            </w:r>
          </w:p>
        </w:tc>
        <w:tc>
          <w:tcPr>
            <w:tcW w:w="1000" w:type="dxa"/>
            <w:tcBorders>
              <w:top w:val="single" w:sz="4" w:space="0" w:color="auto"/>
              <w:left w:val="single" w:sz="4" w:space="0" w:color="auto"/>
              <w:bottom w:val="single" w:sz="4" w:space="0" w:color="auto"/>
              <w:right w:val="single" w:sz="4" w:space="0" w:color="auto"/>
            </w:tcBorders>
            <w:shd w:val="clear" w:color="D8D8D8" w:fill="D8D8D8"/>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nosql</w:t>
            </w:r>
          </w:p>
        </w:tc>
        <w:tc>
          <w:tcPr>
            <w:tcW w:w="1120" w:type="dxa"/>
            <w:tcBorders>
              <w:top w:val="single" w:sz="4" w:space="0" w:color="auto"/>
              <w:left w:val="single" w:sz="4" w:space="0" w:color="auto"/>
              <w:bottom w:val="single" w:sz="4" w:space="0" w:color="auto"/>
              <w:right w:val="single" w:sz="4" w:space="0" w:color="auto"/>
            </w:tcBorders>
            <w:shd w:val="clear" w:color="D8D8D8" w:fill="D8D8D8"/>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sql</w:t>
            </w:r>
          </w:p>
        </w:tc>
        <w:tc>
          <w:tcPr>
            <w:tcW w:w="980" w:type="dxa"/>
            <w:tcBorders>
              <w:top w:val="single" w:sz="4" w:space="0" w:color="auto"/>
              <w:left w:val="single" w:sz="4" w:space="0" w:color="auto"/>
              <w:bottom w:val="single" w:sz="4" w:space="0" w:color="auto"/>
              <w:right w:val="single" w:sz="4" w:space="0" w:color="auto"/>
            </w:tcBorders>
            <w:shd w:val="clear" w:color="D8D8D8" w:fill="D8D8D8"/>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nosql</w:t>
            </w:r>
          </w:p>
        </w:tc>
        <w:tc>
          <w:tcPr>
            <w:tcW w:w="1060" w:type="dxa"/>
            <w:tcBorders>
              <w:top w:val="single" w:sz="4" w:space="0" w:color="auto"/>
              <w:left w:val="single" w:sz="4" w:space="0" w:color="auto"/>
              <w:bottom w:val="single" w:sz="4" w:space="0" w:color="auto"/>
              <w:right w:val="single" w:sz="4" w:space="0" w:color="auto"/>
            </w:tcBorders>
            <w:shd w:val="clear" w:color="D8D8D8" w:fill="D8D8D8"/>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sql</w:t>
            </w:r>
          </w:p>
        </w:tc>
      </w:tr>
      <w:tr w:rsidR="00333961" w:rsidRPr="00333961" w:rsidTr="00333961">
        <w:trPr>
          <w:trHeight w:val="300"/>
        </w:trPr>
        <w:tc>
          <w:tcPr>
            <w:tcW w:w="16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Allowed domains</w:t>
            </w:r>
          </w:p>
        </w:tc>
        <w:tc>
          <w:tcPr>
            <w:tcW w:w="1400" w:type="dxa"/>
            <w:tcBorders>
              <w:top w:val="nil"/>
              <w:left w:val="nil"/>
              <w:bottom w:val="single" w:sz="4" w:space="0" w:color="auto"/>
              <w:right w:val="single" w:sz="4" w:space="0" w:color="auto"/>
            </w:tcBorders>
            <w:shd w:val="clear" w:color="auto" w:fill="auto"/>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w:t>
            </w:r>
          </w:p>
        </w:tc>
        <w:tc>
          <w:tcPr>
            <w:tcW w:w="1260" w:type="dxa"/>
            <w:tcBorders>
              <w:top w:val="nil"/>
              <w:left w:val="nil"/>
              <w:bottom w:val="single" w:sz="4" w:space="0" w:color="auto"/>
              <w:right w:val="single" w:sz="4" w:space="0" w:color="auto"/>
            </w:tcBorders>
            <w:shd w:val="clear" w:color="auto" w:fill="auto"/>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w:t>
            </w:r>
          </w:p>
        </w:tc>
        <w:tc>
          <w:tcPr>
            <w:tcW w:w="1000" w:type="dxa"/>
            <w:tcBorders>
              <w:top w:val="nil"/>
              <w:left w:val="nil"/>
              <w:bottom w:val="single" w:sz="4" w:space="0" w:color="auto"/>
              <w:right w:val="single" w:sz="4" w:space="0" w:color="auto"/>
            </w:tcBorders>
            <w:shd w:val="clear" w:color="auto" w:fill="auto"/>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w:t>
            </w:r>
          </w:p>
        </w:tc>
        <w:tc>
          <w:tcPr>
            <w:tcW w:w="1120" w:type="dxa"/>
            <w:tcBorders>
              <w:top w:val="nil"/>
              <w:left w:val="nil"/>
              <w:bottom w:val="single" w:sz="4" w:space="0" w:color="auto"/>
              <w:right w:val="single" w:sz="4" w:space="0" w:color="auto"/>
            </w:tcBorders>
            <w:shd w:val="clear" w:color="auto" w:fill="auto"/>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w:t>
            </w:r>
          </w:p>
        </w:tc>
        <w:tc>
          <w:tcPr>
            <w:tcW w:w="980" w:type="dxa"/>
            <w:tcBorders>
              <w:top w:val="nil"/>
              <w:left w:val="nil"/>
              <w:bottom w:val="single" w:sz="4" w:space="0" w:color="auto"/>
              <w:right w:val="single" w:sz="4" w:space="0" w:color="auto"/>
            </w:tcBorders>
            <w:shd w:val="clear" w:color="auto" w:fill="auto"/>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w:t>
            </w:r>
          </w:p>
        </w:tc>
      </w:tr>
      <w:tr w:rsidR="00333961" w:rsidRPr="00333961" w:rsidTr="00333961">
        <w:trPr>
          <w:trHeight w:val="300"/>
        </w:trPr>
        <w:tc>
          <w:tcPr>
            <w:tcW w:w="1660" w:type="dxa"/>
            <w:tcBorders>
              <w:top w:val="single" w:sz="4" w:space="0" w:color="auto"/>
              <w:left w:val="single" w:sz="4" w:space="0" w:color="auto"/>
              <w:bottom w:val="single" w:sz="4" w:space="0" w:color="auto"/>
              <w:right w:val="single" w:sz="4" w:space="0" w:color="auto"/>
            </w:tcBorders>
            <w:shd w:val="clear" w:color="D8D8D8" w:fill="D8D8D8"/>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Allowed networks</w:t>
            </w:r>
          </w:p>
        </w:tc>
        <w:tc>
          <w:tcPr>
            <w:tcW w:w="1400" w:type="dxa"/>
            <w:tcBorders>
              <w:top w:val="single" w:sz="4" w:space="0" w:color="auto"/>
              <w:left w:val="single" w:sz="4" w:space="0" w:color="auto"/>
              <w:bottom w:val="single" w:sz="4" w:space="0" w:color="auto"/>
              <w:right w:val="single" w:sz="4" w:space="0" w:color="auto"/>
            </w:tcBorders>
            <w:shd w:val="clear" w:color="D8D8D8" w:fill="D8D8D8"/>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shd w:val="clear" w:color="D8D8D8" w:fill="D8D8D8"/>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w:t>
            </w:r>
          </w:p>
        </w:tc>
        <w:tc>
          <w:tcPr>
            <w:tcW w:w="1000" w:type="dxa"/>
            <w:tcBorders>
              <w:top w:val="single" w:sz="4" w:space="0" w:color="auto"/>
              <w:left w:val="single" w:sz="4" w:space="0" w:color="auto"/>
              <w:bottom w:val="single" w:sz="4" w:space="0" w:color="auto"/>
              <w:right w:val="single" w:sz="4" w:space="0" w:color="auto"/>
            </w:tcBorders>
            <w:shd w:val="clear" w:color="D8D8D8" w:fill="D8D8D8"/>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w:t>
            </w:r>
          </w:p>
        </w:tc>
        <w:tc>
          <w:tcPr>
            <w:tcW w:w="1120" w:type="dxa"/>
            <w:tcBorders>
              <w:top w:val="single" w:sz="4" w:space="0" w:color="auto"/>
              <w:left w:val="single" w:sz="4" w:space="0" w:color="auto"/>
              <w:bottom w:val="single" w:sz="4" w:space="0" w:color="auto"/>
              <w:right w:val="single" w:sz="4" w:space="0" w:color="auto"/>
            </w:tcBorders>
            <w:shd w:val="clear" w:color="D8D8D8" w:fill="D8D8D8"/>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w:t>
            </w:r>
          </w:p>
        </w:tc>
        <w:tc>
          <w:tcPr>
            <w:tcW w:w="980" w:type="dxa"/>
            <w:tcBorders>
              <w:top w:val="single" w:sz="4" w:space="0" w:color="auto"/>
              <w:left w:val="single" w:sz="4" w:space="0" w:color="auto"/>
              <w:bottom w:val="single" w:sz="4" w:space="0" w:color="auto"/>
              <w:right w:val="single" w:sz="4" w:space="0" w:color="auto"/>
            </w:tcBorders>
            <w:shd w:val="clear" w:color="D8D8D8" w:fill="D8D8D8"/>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w:t>
            </w:r>
          </w:p>
        </w:tc>
        <w:tc>
          <w:tcPr>
            <w:tcW w:w="1060" w:type="dxa"/>
            <w:tcBorders>
              <w:top w:val="single" w:sz="4" w:space="0" w:color="auto"/>
              <w:left w:val="single" w:sz="4" w:space="0" w:color="auto"/>
              <w:bottom w:val="single" w:sz="4" w:space="0" w:color="auto"/>
              <w:right w:val="single" w:sz="4" w:space="0" w:color="auto"/>
            </w:tcBorders>
            <w:shd w:val="clear" w:color="D8D8D8" w:fill="D8D8D8"/>
            <w:vAlign w:val="bottom"/>
            <w:hideMark/>
          </w:tcPr>
          <w:p w:rsidR="00333961" w:rsidRPr="00333961" w:rsidRDefault="00333961" w:rsidP="00333961">
            <w:pPr>
              <w:rPr>
                <w:rFonts w:ascii="Calibri" w:hAnsi="Calibri" w:cs="Calibri"/>
                <w:color w:val="000000"/>
                <w:sz w:val="20"/>
                <w:szCs w:val="20"/>
              </w:rPr>
            </w:pPr>
            <w:r w:rsidRPr="00333961">
              <w:rPr>
                <w:rFonts w:ascii="Calibri" w:hAnsi="Calibri" w:cs="Calibri"/>
                <w:color w:val="000000"/>
                <w:sz w:val="20"/>
                <w:szCs w:val="20"/>
              </w:rPr>
              <w:t>*</w:t>
            </w:r>
          </w:p>
        </w:tc>
      </w:tr>
    </w:tbl>
    <w:p w:rsidR="00333961" w:rsidRDefault="00333961" w:rsidP="00047B51"/>
    <w:p w:rsidR="00333961" w:rsidRDefault="00333961" w:rsidP="00047B51">
      <w:r>
        <w:rPr>
          <w:noProof/>
        </w:rPr>
        <w:lastRenderedPageBreak/>
        <w:drawing>
          <wp:inline distT="0" distB="0" distL="0" distR="0">
            <wp:extent cx="5263602" cy="5400675"/>
            <wp:effectExtent l="0" t="19050" r="70398" b="666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9" cstate="print"/>
                    <a:srcRect/>
                    <a:stretch>
                      <a:fillRect/>
                    </a:stretch>
                  </pic:blipFill>
                  <pic:spPr bwMode="auto">
                    <a:xfrm>
                      <a:off x="0" y="0"/>
                      <a:ext cx="5263602" cy="540067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333961" w:rsidRPr="00BE7F56" w:rsidRDefault="00333961" w:rsidP="004701AF">
      <w:pPr>
        <w:pStyle w:val="aa"/>
        <w:rPr>
          <w:lang w:val="ru-RU"/>
        </w:rPr>
      </w:pPr>
      <w:r w:rsidRPr="00BE7F56">
        <w:rPr>
          <w:lang w:val="ru-RU"/>
        </w:rPr>
        <w:t xml:space="preserve">Рисунок </w:t>
      </w:r>
      <w:r w:rsidR="00F2450C">
        <w:fldChar w:fldCharType="begin"/>
      </w:r>
      <w:r w:rsidRPr="00BE7F56">
        <w:rPr>
          <w:lang w:val="ru-RU"/>
        </w:rPr>
        <w:instrText xml:space="preserve"> </w:instrText>
      </w:r>
      <w:r>
        <w:instrText>SEQ</w:instrText>
      </w:r>
      <w:r w:rsidRPr="00BE7F56">
        <w:rPr>
          <w:lang w:val="ru-RU"/>
        </w:rPr>
        <w:instrText xml:space="preserve"> Рисунок \* </w:instrText>
      </w:r>
      <w:r>
        <w:instrText>ARABIC</w:instrText>
      </w:r>
      <w:r w:rsidRPr="00BE7F56">
        <w:rPr>
          <w:lang w:val="ru-RU"/>
        </w:rPr>
        <w:instrText xml:space="preserve"> </w:instrText>
      </w:r>
      <w:r w:rsidR="00F2450C">
        <w:fldChar w:fldCharType="separate"/>
      </w:r>
      <w:r w:rsidR="005667E8">
        <w:rPr>
          <w:noProof/>
        </w:rPr>
        <w:t>20</w:t>
      </w:r>
      <w:r w:rsidR="00F2450C">
        <w:fldChar w:fldCharType="end"/>
      </w:r>
      <w:r w:rsidRPr="00BE7F56">
        <w:rPr>
          <w:lang w:val="ru-RU"/>
        </w:rPr>
        <w:t xml:space="preserve"> </w:t>
      </w:r>
      <w:r>
        <w:rPr>
          <w:lang w:val="ru-RU"/>
        </w:rPr>
        <w:t>Форма конфигурации пользователей</w:t>
      </w:r>
    </w:p>
    <w:tbl>
      <w:tblPr>
        <w:tblW w:w="0" w:type="auto"/>
        <w:tblLook w:val="04A0"/>
      </w:tblPr>
      <w:tblGrid>
        <w:gridCol w:w="3510"/>
        <w:gridCol w:w="6061"/>
      </w:tblGrid>
      <w:tr w:rsidR="00333961" w:rsidRPr="00333961" w:rsidTr="00564583">
        <w:trPr>
          <w:tblHeader/>
        </w:trPr>
        <w:tc>
          <w:tcPr>
            <w:tcW w:w="3510" w:type="dxa"/>
            <w:shd w:val="pct10" w:color="auto" w:fill="auto"/>
          </w:tcPr>
          <w:p w:rsidR="00333961" w:rsidRPr="00333961" w:rsidRDefault="00333961" w:rsidP="00564583">
            <w:pPr>
              <w:jc w:val="center"/>
              <w:rPr>
                <w:b/>
              </w:rPr>
            </w:pPr>
            <w:r w:rsidRPr="00333961">
              <w:rPr>
                <w:b/>
              </w:rPr>
              <w:t>Поле</w:t>
            </w:r>
          </w:p>
        </w:tc>
        <w:tc>
          <w:tcPr>
            <w:tcW w:w="6061" w:type="dxa"/>
            <w:shd w:val="pct10" w:color="auto" w:fill="auto"/>
          </w:tcPr>
          <w:p w:rsidR="00333961" w:rsidRPr="00333961" w:rsidRDefault="00333961" w:rsidP="00564583">
            <w:pPr>
              <w:jc w:val="center"/>
              <w:rPr>
                <w:b/>
              </w:rPr>
            </w:pPr>
            <w:r w:rsidRPr="00333961">
              <w:rPr>
                <w:b/>
              </w:rPr>
              <w:t>Значение</w:t>
            </w:r>
          </w:p>
        </w:tc>
      </w:tr>
      <w:tr w:rsidR="00333961" w:rsidRPr="00034927" w:rsidTr="003B611E">
        <w:tc>
          <w:tcPr>
            <w:tcW w:w="3510" w:type="dxa"/>
          </w:tcPr>
          <w:p w:rsidR="00333961" w:rsidRPr="00333961" w:rsidRDefault="00333961" w:rsidP="00333961">
            <w:r w:rsidRPr="00333961">
              <w:t>User ID</w:t>
            </w:r>
          </w:p>
        </w:tc>
        <w:tc>
          <w:tcPr>
            <w:tcW w:w="6061" w:type="dxa"/>
          </w:tcPr>
          <w:p w:rsidR="00333961" w:rsidRDefault="00333961" w:rsidP="00047B51">
            <w:r>
              <w:t>Идентификатор пользователя, конвертированный в уникальное имя пользователя</w:t>
            </w:r>
          </w:p>
        </w:tc>
      </w:tr>
      <w:tr w:rsidR="00333961" w:rsidRPr="00034927" w:rsidTr="003B611E">
        <w:tc>
          <w:tcPr>
            <w:tcW w:w="3510" w:type="dxa"/>
          </w:tcPr>
          <w:p w:rsidR="00333961" w:rsidRPr="00333961" w:rsidRDefault="00333961" w:rsidP="00047B51">
            <w:r w:rsidRPr="00333961">
              <w:t>User name *</w:t>
            </w:r>
          </w:p>
        </w:tc>
        <w:tc>
          <w:tcPr>
            <w:tcW w:w="6061" w:type="dxa"/>
          </w:tcPr>
          <w:p w:rsidR="00333961" w:rsidRDefault="00333961" w:rsidP="00047B51">
            <w:r>
              <w:t>Уникальное имя пользователя</w:t>
            </w:r>
            <w:r w:rsidR="00564583">
              <w:t xml:space="preserve">. </w:t>
            </w:r>
            <w:r w:rsidR="00564583" w:rsidRPr="00564583">
              <w:t>Допускается использование алфавитно-цифровых символов, пробелы.</w:t>
            </w:r>
          </w:p>
        </w:tc>
      </w:tr>
      <w:tr w:rsidR="00333961" w:rsidTr="003B611E">
        <w:tc>
          <w:tcPr>
            <w:tcW w:w="3510" w:type="dxa"/>
          </w:tcPr>
          <w:p w:rsidR="00333961" w:rsidRPr="00333961" w:rsidRDefault="00333961" w:rsidP="00333961">
            <w:r w:rsidRPr="00333961">
              <w:t>User pass *</w:t>
            </w:r>
          </w:p>
        </w:tc>
        <w:tc>
          <w:tcPr>
            <w:tcW w:w="6061" w:type="dxa"/>
          </w:tcPr>
          <w:p w:rsidR="00333961" w:rsidRDefault="00333961" w:rsidP="00047B51">
            <w:r>
              <w:t>Пароль</w:t>
            </w:r>
          </w:p>
        </w:tc>
      </w:tr>
      <w:tr w:rsidR="00333961" w:rsidTr="003B611E">
        <w:tc>
          <w:tcPr>
            <w:tcW w:w="3510" w:type="dxa"/>
          </w:tcPr>
          <w:p w:rsidR="00333961" w:rsidRPr="00333961" w:rsidRDefault="00333961" w:rsidP="00333961">
            <w:r w:rsidRPr="00333961">
              <w:t>Authentication method</w:t>
            </w:r>
          </w:p>
        </w:tc>
        <w:tc>
          <w:tcPr>
            <w:tcW w:w="6061" w:type="dxa"/>
          </w:tcPr>
          <w:p w:rsidR="00333961" w:rsidRPr="00E62014" w:rsidRDefault="00333961" w:rsidP="00047B51">
            <w:r>
              <w:t>Метод аутентификации (проверки пароля). Допускаются значения</w:t>
            </w:r>
            <w:r w:rsidR="00734F75" w:rsidRPr="00E62014">
              <w:t>:</w:t>
            </w:r>
          </w:p>
          <w:p w:rsidR="00734F75" w:rsidRDefault="00734F75" w:rsidP="00734F75">
            <w:r>
              <w:t>sql</w:t>
            </w:r>
            <w:r w:rsidRPr="00734F75">
              <w:t xml:space="preserve"> - </w:t>
            </w:r>
            <w:r>
              <w:t>пароль в БД IQMM</w:t>
            </w:r>
          </w:p>
          <w:p w:rsidR="00734F75" w:rsidRPr="00E62014" w:rsidRDefault="00734F75" w:rsidP="00734F75">
            <w:r>
              <w:t>ldap</w:t>
            </w:r>
            <w:r w:rsidRPr="00734F75">
              <w:t xml:space="preserve"> - </w:t>
            </w:r>
            <w:r>
              <w:t>пароль в LDAP или AD</w:t>
            </w:r>
          </w:p>
          <w:p w:rsidR="00734F75" w:rsidRPr="009253D8" w:rsidRDefault="00734F75" w:rsidP="009253D8">
            <w:r>
              <w:t>nosql</w:t>
            </w:r>
            <w:r w:rsidRPr="00734F75">
              <w:t xml:space="preserve"> - </w:t>
            </w:r>
            <w:r w:rsidR="009253D8">
              <w:t xml:space="preserve">нужен </w:t>
            </w:r>
            <w:r>
              <w:t xml:space="preserve">для </w:t>
            </w:r>
            <w:r w:rsidR="009253D8">
              <w:t xml:space="preserve">механизмов </w:t>
            </w:r>
            <w:r>
              <w:t>автоматизации</w:t>
            </w:r>
            <w:r w:rsidR="009253D8">
              <w:t>, например,</w:t>
            </w:r>
            <w:r>
              <w:t xml:space="preserve"> функционал</w:t>
            </w:r>
            <w:r w:rsidR="009253D8">
              <w:t xml:space="preserve"> </w:t>
            </w:r>
            <w:r>
              <w:t>livemon</w:t>
            </w:r>
            <w:r w:rsidR="009253D8">
              <w:t xml:space="preserve"> и. т.п.  Не является пользователем системы.</w:t>
            </w:r>
          </w:p>
        </w:tc>
      </w:tr>
      <w:tr w:rsidR="00333961" w:rsidTr="003B611E">
        <w:tc>
          <w:tcPr>
            <w:tcW w:w="3510" w:type="dxa"/>
          </w:tcPr>
          <w:p w:rsidR="00333961" w:rsidRPr="00333961" w:rsidRDefault="00333961" w:rsidP="00333961">
            <w:r w:rsidRPr="00333961">
              <w:t>User description</w:t>
            </w:r>
          </w:p>
        </w:tc>
        <w:tc>
          <w:tcPr>
            <w:tcW w:w="6061" w:type="dxa"/>
          </w:tcPr>
          <w:p w:rsidR="00333961" w:rsidRPr="002D6E28" w:rsidRDefault="002D6E28" w:rsidP="00047B51">
            <w:r>
              <w:t>Текст с описанием</w:t>
            </w:r>
          </w:p>
        </w:tc>
      </w:tr>
      <w:tr w:rsidR="00333961" w:rsidTr="003B611E">
        <w:tc>
          <w:tcPr>
            <w:tcW w:w="3510" w:type="dxa"/>
          </w:tcPr>
          <w:p w:rsidR="00333961" w:rsidRPr="00333961" w:rsidRDefault="00333961" w:rsidP="00333961">
            <w:r w:rsidRPr="00333961">
              <w:t>Allowed domains</w:t>
            </w:r>
          </w:p>
        </w:tc>
        <w:tc>
          <w:tcPr>
            <w:tcW w:w="6061" w:type="dxa"/>
          </w:tcPr>
          <w:p w:rsidR="00333961" w:rsidRPr="002D6E28" w:rsidRDefault="002D6E28" w:rsidP="00047B51">
            <w:r>
              <w:t>Не используется</w:t>
            </w:r>
          </w:p>
        </w:tc>
      </w:tr>
      <w:tr w:rsidR="00333961" w:rsidTr="003B611E">
        <w:tc>
          <w:tcPr>
            <w:tcW w:w="3510" w:type="dxa"/>
          </w:tcPr>
          <w:p w:rsidR="00333961" w:rsidRPr="00333961" w:rsidRDefault="00333961" w:rsidP="002D6E28">
            <w:r w:rsidRPr="00333961">
              <w:t>Allowed networks</w:t>
            </w:r>
          </w:p>
        </w:tc>
        <w:tc>
          <w:tcPr>
            <w:tcW w:w="6061" w:type="dxa"/>
          </w:tcPr>
          <w:p w:rsidR="00333961" w:rsidRDefault="002D6E28" w:rsidP="002D6E28">
            <w:r>
              <w:t>IP</w:t>
            </w:r>
            <w:r w:rsidRPr="002D6E28">
              <w:t>-</w:t>
            </w:r>
            <w:r>
              <w:t>адреса, с которых разрешена авторизация</w:t>
            </w:r>
            <w:r w:rsidRPr="002D6E28">
              <w:t xml:space="preserve">.  </w:t>
            </w:r>
            <w:r>
              <w:t xml:space="preserve">Список, разделенный пробелами или запятыми. Допускается </w:t>
            </w:r>
            <w:r>
              <w:lastRenderedPageBreak/>
              <w:t xml:space="preserve">использование масок типа:  </w:t>
            </w:r>
          </w:p>
          <w:p w:rsidR="002D6E28" w:rsidRDefault="002D6E28" w:rsidP="002D6E28">
            <w:r>
              <w:t>1.2.3.4</w:t>
            </w:r>
          </w:p>
          <w:p w:rsidR="002D6E28" w:rsidRDefault="002D6E28" w:rsidP="002D6E28">
            <w:r w:rsidRPr="00333961">
              <w:t>1.*.3.*</w:t>
            </w:r>
          </w:p>
          <w:p w:rsidR="002D6E28" w:rsidRPr="002D6E28" w:rsidRDefault="002D6E28" w:rsidP="002D6E28">
            <w:r w:rsidRPr="00333961">
              <w:t>1.2.3.0/24</w:t>
            </w:r>
          </w:p>
        </w:tc>
      </w:tr>
      <w:tr w:rsidR="00333961" w:rsidRPr="00034927" w:rsidTr="003B611E">
        <w:tc>
          <w:tcPr>
            <w:tcW w:w="3510" w:type="dxa"/>
          </w:tcPr>
          <w:p w:rsidR="00333961" w:rsidRPr="003B611E" w:rsidRDefault="00333961" w:rsidP="003B611E">
            <w:r w:rsidRPr="00333961">
              <w:lastRenderedPageBreak/>
              <w:t>Expiration</w:t>
            </w:r>
          </w:p>
        </w:tc>
        <w:tc>
          <w:tcPr>
            <w:tcW w:w="6061" w:type="dxa"/>
          </w:tcPr>
          <w:p w:rsidR="00333961" w:rsidRPr="003B611E" w:rsidRDefault="002D6E28" w:rsidP="00047B51">
            <w:r>
              <w:t>Дата завершения действия записи</w:t>
            </w:r>
            <w:r w:rsidR="003B611E">
              <w:t xml:space="preserve"> </w:t>
            </w:r>
            <w:r w:rsidR="003B611E" w:rsidRPr="00333961">
              <w:t>YYYY</w:t>
            </w:r>
            <w:r w:rsidR="003B611E" w:rsidRPr="003B611E">
              <w:t>-</w:t>
            </w:r>
            <w:r w:rsidR="003B611E" w:rsidRPr="00333961">
              <w:t>MM</w:t>
            </w:r>
            <w:r w:rsidR="003B611E" w:rsidRPr="003B611E">
              <w:t>-</w:t>
            </w:r>
            <w:r w:rsidR="003B611E" w:rsidRPr="00333961">
              <w:t>DD</w:t>
            </w:r>
            <w:r w:rsidR="003B611E" w:rsidRPr="003B611E">
              <w:t xml:space="preserve"> [</w:t>
            </w:r>
            <w:r w:rsidR="003B611E" w:rsidRPr="00333961">
              <w:t>hh</w:t>
            </w:r>
            <w:r w:rsidR="003B611E" w:rsidRPr="003B611E">
              <w:t>:</w:t>
            </w:r>
            <w:r w:rsidR="003B611E" w:rsidRPr="00333961">
              <w:t>mm</w:t>
            </w:r>
            <w:r w:rsidR="003B611E" w:rsidRPr="003B611E">
              <w:t>:</w:t>
            </w:r>
            <w:r w:rsidR="003B611E" w:rsidRPr="00333961">
              <w:t>ss</w:t>
            </w:r>
            <w:r w:rsidR="003B611E" w:rsidRPr="003B611E">
              <w:t>]</w:t>
            </w:r>
          </w:p>
        </w:tc>
      </w:tr>
      <w:tr w:rsidR="00333961" w:rsidRPr="00333961" w:rsidTr="003B611E">
        <w:tc>
          <w:tcPr>
            <w:tcW w:w="3510" w:type="dxa"/>
          </w:tcPr>
          <w:p w:rsidR="00333961" w:rsidRPr="00333961" w:rsidRDefault="00333961" w:rsidP="00333961">
            <w:r w:rsidRPr="00333961">
              <w:t>Role ID</w:t>
            </w:r>
          </w:p>
        </w:tc>
        <w:tc>
          <w:tcPr>
            <w:tcW w:w="6061" w:type="dxa"/>
          </w:tcPr>
          <w:p w:rsidR="00333961" w:rsidRPr="002D6E28" w:rsidRDefault="002D6E28" w:rsidP="00047B51">
            <w:r>
              <w:t>Ролевой профиль</w:t>
            </w:r>
          </w:p>
        </w:tc>
      </w:tr>
      <w:tr w:rsidR="00333961" w:rsidRPr="00333961" w:rsidTr="003B611E">
        <w:tc>
          <w:tcPr>
            <w:tcW w:w="3510" w:type="dxa"/>
          </w:tcPr>
          <w:p w:rsidR="00333961" w:rsidRPr="00333961" w:rsidRDefault="00333961" w:rsidP="00333961">
            <w:r w:rsidRPr="00333961">
              <w:t>Customer ID</w:t>
            </w:r>
          </w:p>
        </w:tc>
        <w:tc>
          <w:tcPr>
            <w:tcW w:w="6061" w:type="dxa"/>
          </w:tcPr>
          <w:p w:rsidR="00333961" w:rsidRPr="002D6E28" w:rsidRDefault="002D6E28" w:rsidP="002D6E28">
            <w:r>
              <w:t>Пользователь для личного кабинета</w:t>
            </w:r>
          </w:p>
        </w:tc>
      </w:tr>
      <w:tr w:rsidR="00333961" w:rsidRPr="0095549E" w:rsidTr="003B611E">
        <w:tc>
          <w:tcPr>
            <w:tcW w:w="3510" w:type="dxa"/>
          </w:tcPr>
          <w:p w:rsidR="00333961" w:rsidRPr="00333961" w:rsidRDefault="00333961" w:rsidP="00047B51">
            <w:r w:rsidRPr="00333961">
              <w:t>Map source URL</w:t>
            </w:r>
          </w:p>
        </w:tc>
        <w:tc>
          <w:tcPr>
            <w:tcW w:w="6061" w:type="dxa"/>
          </w:tcPr>
          <w:p w:rsidR="00333961" w:rsidRDefault="0095549E" w:rsidP="00047B51">
            <w:r>
              <w:t>Сервер карт. Если пользователь находится в локальной сети, из которой нет доступа к сети Интернет, то ему следует предоставить доступ к локальному серверу карт. Например:</w:t>
            </w:r>
          </w:p>
          <w:p w:rsidR="0095549E" w:rsidRPr="0095549E" w:rsidRDefault="0095549E" w:rsidP="00047B51">
            <w:r w:rsidRPr="0095549E">
              <w:t>http://172.16.1.125/tiles/</w:t>
            </w:r>
          </w:p>
        </w:tc>
      </w:tr>
    </w:tbl>
    <w:p w:rsidR="009253D8" w:rsidRPr="00385296" w:rsidRDefault="009253D8" w:rsidP="00047B51">
      <w:r>
        <w:t>Для проведения аутентификации на LDAP</w:t>
      </w:r>
      <w:r w:rsidR="00EA7FA5" w:rsidRPr="00EA7FA5">
        <w:t xml:space="preserve"> (</w:t>
      </w:r>
      <w:r w:rsidR="00EA7FA5">
        <w:t xml:space="preserve">подробнее </w:t>
      </w:r>
      <w:proofErr w:type="gramStart"/>
      <w:r w:rsidR="00EA7FA5">
        <w:t>см</w:t>
      </w:r>
      <w:proofErr w:type="gramEnd"/>
      <w:r w:rsidR="00EA7FA5">
        <w:t xml:space="preserve">. </w:t>
      </w:r>
      <w:r w:rsidR="00F2450C">
        <w:fldChar w:fldCharType="begin"/>
      </w:r>
      <w:r w:rsidR="00EA7FA5">
        <w:instrText xml:space="preserve"> REF _Ref505690085 \h </w:instrText>
      </w:r>
      <w:r w:rsidR="00F2450C">
        <w:fldChar w:fldCharType="separate"/>
      </w:r>
      <w:r w:rsidR="005667E8" w:rsidRPr="00EA7FA5">
        <w:t>Авторизация LDAP, Active Directory</w:t>
      </w:r>
      <w:r w:rsidR="00F2450C">
        <w:fldChar w:fldCharType="end"/>
      </w:r>
      <w:r w:rsidR="00EA7FA5" w:rsidRPr="00EA7FA5">
        <w:t>)</w:t>
      </w:r>
      <w:r w:rsidRPr="009253D8">
        <w:t xml:space="preserve"> </w:t>
      </w:r>
      <w:r>
        <w:t>или AD</w:t>
      </w:r>
      <w:r w:rsidRPr="009253D8">
        <w:t xml:space="preserve"> </w:t>
      </w:r>
      <w:r>
        <w:t xml:space="preserve">потребуется </w:t>
      </w:r>
      <w:r w:rsidR="00AD12EF">
        <w:t>определение параметров в файле конфигурации</w:t>
      </w:r>
      <w:r w:rsidR="00385296" w:rsidRPr="00385296">
        <w:t xml:space="preserve"> /home/iqm/iqmm/iqmm-cfg.pl:</w:t>
      </w:r>
    </w:p>
    <w:p w:rsidR="00AD12EF" w:rsidRPr="00385296" w:rsidRDefault="00AD12EF" w:rsidP="00385296">
      <w:pPr>
        <w:pStyle w:val="a6"/>
        <w:shd w:val="clear" w:color="auto" w:fill="F2F2F2" w:themeFill="background1" w:themeFillShade="F2"/>
        <w:rPr>
          <w:rFonts w:ascii="Courier New" w:hAnsi="Courier New" w:cs="Courier New"/>
          <w:sz w:val="16"/>
        </w:rPr>
      </w:pPr>
      <w:r w:rsidRPr="00385296">
        <w:rPr>
          <w:rFonts w:ascii="Courier New" w:hAnsi="Courier New" w:cs="Courier New"/>
          <w:sz w:val="16"/>
        </w:rPr>
        <w:t xml:space="preserve"># </w:t>
      </w:r>
      <w:proofErr w:type="gramStart"/>
      <w:r w:rsidRPr="00385296">
        <w:rPr>
          <w:rFonts w:ascii="Courier New" w:hAnsi="Courier New" w:cs="Courier New"/>
          <w:sz w:val="16"/>
        </w:rPr>
        <w:t>For</w:t>
      </w:r>
      <w:proofErr w:type="gramEnd"/>
      <w:r w:rsidRPr="00385296">
        <w:rPr>
          <w:rFonts w:ascii="Courier New" w:hAnsi="Courier New" w:cs="Courier New"/>
          <w:sz w:val="16"/>
        </w:rPr>
        <w:t xml:space="preserve"> LDAP</w:t>
      </w:r>
    </w:p>
    <w:p w:rsidR="00AD12EF" w:rsidRPr="00385296" w:rsidRDefault="00AD12EF" w:rsidP="00385296">
      <w:pPr>
        <w:pStyle w:val="a6"/>
        <w:shd w:val="clear" w:color="auto" w:fill="F2F2F2" w:themeFill="background1" w:themeFillShade="F2"/>
        <w:rPr>
          <w:rFonts w:ascii="Courier New" w:hAnsi="Courier New" w:cs="Courier New"/>
          <w:sz w:val="16"/>
        </w:rPr>
      </w:pPr>
      <w:r w:rsidRPr="00385296">
        <w:rPr>
          <w:rFonts w:ascii="Courier New" w:hAnsi="Courier New" w:cs="Courier New"/>
          <w:sz w:val="16"/>
        </w:rPr>
        <w:t>$gLDAPHost              = "10.71.30.51";</w:t>
      </w:r>
    </w:p>
    <w:p w:rsidR="00AD12EF" w:rsidRPr="00385296" w:rsidRDefault="00AD12EF" w:rsidP="00385296">
      <w:pPr>
        <w:pStyle w:val="a6"/>
        <w:shd w:val="clear" w:color="auto" w:fill="F2F2F2" w:themeFill="background1" w:themeFillShade="F2"/>
        <w:rPr>
          <w:rFonts w:ascii="Courier New" w:hAnsi="Courier New" w:cs="Courier New"/>
          <w:sz w:val="16"/>
        </w:rPr>
      </w:pPr>
      <w:r w:rsidRPr="00385296">
        <w:rPr>
          <w:rFonts w:ascii="Courier New" w:hAnsi="Courier New" w:cs="Courier New"/>
          <w:sz w:val="16"/>
        </w:rPr>
        <w:t>%gLDAPOptions           = (port=&gt;389</w:t>
      </w:r>
      <w:proofErr w:type="gramStart"/>
      <w:r w:rsidRPr="00385296">
        <w:rPr>
          <w:rFonts w:ascii="Courier New" w:hAnsi="Courier New" w:cs="Courier New"/>
          <w:sz w:val="16"/>
        </w:rPr>
        <w:t>,scheme</w:t>
      </w:r>
      <w:proofErr w:type="gramEnd"/>
      <w:r w:rsidRPr="00385296">
        <w:rPr>
          <w:rFonts w:ascii="Courier New" w:hAnsi="Courier New" w:cs="Courier New"/>
          <w:sz w:val="16"/>
        </w:rPr>
        <w:t xml:space="preserve"> =&gt; 'ldap',timeout=&gt;120); # See perldoc Net::LDAP</w:t>
      </w:r>
    </w:p>
    <w:p w:rsidR="00AD12EF" w:rsidRPr="00385296" w:rsidRDefault="00AD12EF" w:rsidP="00A35702">
      <w:pPr>
        <w:pStyle w:val="aff"/>
      </w:pPr>
      <w:r w:rsidRPr="00385296">
        <w:t>$gLDAPsearchbase        = "CN=nameOU=iqm</w:t>
      </w:r>
      <w:proofErr w:type="gramStart"/>
      <w:r w:rsidRPr="00385296">
        <w:t>,DC</w:t>
      </w:r>
      <w:proofErr w:type="gramEnd"/>
      <w:r w:rsidRPr="00385296">
        <w:t>=okr,DC=local";</w:t>
      </w:r>
    </w:p>
    <w:p w:rsidR="00AD12EF" w:rsidRPr="00385296" w:rsidRDefault="00AD12EF" w:rsidP="00385296">
      <w:pPr>
        <w:pStyle w:val="a6"/>
        <w:shd w:val="clear" w:color="auto" w:fill="F2F2F2" w:themeFill="background1" w:themeFillShade="F2"/>
        <w:rPr>
          <w:rFonts w:ascii="Courier New" w:hAnsi="Courier New" w:cs="Courier New"/>
          <w:sz w:val="16"/>
        </w:rPr>
      </w:pPr>
      <w:r w:rsidRPr="00385296">
        <w:rPr>
          <w:rFonts w:ascii="Courier New" w:hAnsi="Courier New" w:cs="Courier New"/>
          <w:sz w:val="16"/>
        </w:rPr>
        <w:t>$gLDAProleattr          = "memberOf";</w:t>
      </w:r>
    </w:p>
    <w:p w:rsidR="007A74E0" w:rsidRPr="00E62014" w:rsidRDefault="007A74E0" w:rsidP="009F2883">
      <w:pPr>
        <w:pStyle w:val="3"/>
      </w:pPr>
      <w:bookmarkStart w:id="26" w:name="_Toc528697978"/>
      <w:r>
        <w:rPr>
          <w:lang w:val="ru-RU"/>
        </w:rPr>
        <w:t>Контроль</w:t>
      </w:r>
      <w:r w:rsidRPr="00E62014">
        <w:t xml:space="preserve"> </w:t>
      </w:r>
      <w:r>
        <w:rPr>
          <w:lang w:val="ru-RU"/>
        </w:rPr>
        <w:t>пользовательских</w:t>
      </w:r>
      <w:r w:rsidRPr="00E62014">
        <w:t xml:space="preserve"> </w:t>
      </w:r>
      <w:r>
        <w:rPr>
          <w:lang w:val="ru-RU"/>
        </w:rPr>
        <w:t>сессий</w:t>
      </w:r>
      <w:bookmarkEnd w:id="26"/>
    </w:p>
    <w:p w:rsidR="007A74E0" w:rsidRPr="00343525" w:rsidRDefault="003B611E" w:rsidP="00343525">
      <w:pPr>
        <w:pStyle w:val="af2"/>
        <w:rPr>
          <w:rStyle w:val="af5"/>
          <w:b/>
          <w:bCs/>
          <w:i/>
          <w:iCs/>
        </w:rPr>
      </w:pPr>
      <w:r w:rsidRPr="00343525">
        <w:rPr>
          <w:rStyle w:val="af5"/>
          <w:b/>
          <w:bCs/>
          <w:i/>
          <w:iCs/>
        </w:rPr>
        <w:t>Administration --&gt; IQMM Sessions --&gt; Table from (List form)</w:t>
      </w:r>
    </w:p>
    <w:p w:rsidR="003B611E" w:rsidRPr="003B611E" w:rsidRDefault="003B611E" w:rsidP="003B611E">
      <w:r>
        <w:t>Для просмотра сессии необходимо нажать на View, для ее сброса - на delete</w:t>
      </w:r>
      <w:r w:rsidRPr="003B611E">
        <w:t>.</w:t>
      </w:r>
      <w:r>
        <w:t xml:space="preserve"> Аналогично можно воспользоваться формой в виде списка.</w:t>
      </w:r>
    </w:p>
    <w:p w:rsidR="007A74E0" w:rsidRDefault="007A74E0" w:rsidP="00427A5C">
      <w:r>
        <w:rPr>
          <w:noProof/>
        </w:rPr>
        <w:lastRenderedPageBreak/>
        <w:drawing>
          <wp:inline distT="0" distB="0" distL="0" distR="0">
            <wp:extent cx="4947761" cy="4219575"/>
            <wp:effectExtent l="0" t="19050" r="81439" b="6667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0" cstate="print"/>
                    <a:srcRect/>
                    <a:stretch>
                      <a:fillRect/>
                    </a:stretch>
                  </pic:blipFill>
                  <pic:spPr bwMode="auto">
                    <a:xfrm>
                      <a:off x="0" y="0"/>
                      <a:ext cx="4947761" cy="421957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7A74E0" w:rsidRPr="00BE7F56" w:rsidRDefault="007A74E0" w:rsidP="004701AF">
      <w:pPr>
        <w:pStyle w:val="aa"/>
        <w:rPr>
          <w:lang w:val="ru-RU"/>
        </w:rPr>
      </w:pPr>
      <w:r w:rsidRPr="00BE7F56">
        <w:rPr>
          <w:lang w:val="ru-RU"/>
        </w:rPr>
        <w:t xml:space="preserve">Рисунок </w:t>
      </w:r>
      <w:r w:rsidR="00F2450C">
        <w:fldChar w:fldCharType="begin"/>
      </w:r>
      <w:r w:rsidRPr="00BE7F56">
        <w:rPr>
          <w:lang w:val="ru-RU"/>
        </w:rPr>
        <w:instrText xml:space="preserve"> </w:instrText>
      </w:r>
      <w:r>
        <w:instrText>SEQ</w:instrText>
      </w:r>
      <w:r w:rsidRPr="00BE7F56">
        <w:rPr>
          <w:lang w:val="ru-RU"/>
        </w:rPr>
        <w:instrText xml:space="preserve"> Рисунок \* </w:instrText>
      </w:r>
      <w:r>
        <w:instrText>ARABIC</w:instrText>
      </w:r>
      <w:r w:rsidRPr="00BE7F56">
        <w:rPr>
          <w:lang w:val="ru-RU"/>
        </w:rPr>
        <w:instrText xml:space="preserve"> </w:instrText>
      </w:r>
      <w:r w:rsidR="00F2450C">
        <w:fldChar w:fldCharType="separate"/>
      </w:r>
      <w:r w:rsidR="005667E8" w:rsidRPr="005667E8">
        <w:rPr>
          <w:noProof/>
          <w:lang w:val="ru-RU"/>
        </w:rPr>
        <w:t>21</w:t>
      </w:r>
      <w:r w:rsidR="00F2450C">
        <w:fldChar w:fldCharType="end"/>
      </w:r>
      <w:r w:rsidRPr="00BE7F56">
        <w:rPr>
          <w:lang w:val="ru-RU"/>
        </w:rPr>
        <w:t xml:space="preserve"> </w:t>
      </w:r>
      <w:r>
        <w:rPr>
          <w:lang w:val="ru-RU"/>
        </w:rPr>
        <w:t>Контроль пользовательских сессий</w:t>
      </w:r>
    </w:p>
    <w:p w:rsidR="00EA7FA5" w:rsidRPr="0012558F" w:rsidRDefault="00EA7FA5" w:rsidP="00EA7FA5">
      <w:pPr>
        <w:pStyle w:val="2"/>
        <w:rPr>
          <w:lang w:val="ru-RU"/>
        </w:rPr>
      </w:pPr>
      <w:bookmarkStart w:id="27" w:name="_Ref505690085"/>
      <w:bookmarkStart w:id="28" w:name="_Toc528697979"/>
      <w:r w:rsidRPr="00EA7FA5">
        <w:rPr>
          <w:lang w:val="ru-RU"/>
        </w:rPr>
        <w:t>Авторизация LDAP, Active Directory</w:t>
      </w:r>
      <w:bookmarkEnd w:id="27"/>
      <w:bookmarkEnd w:id="28"/>
    </w:p>
    <w:p w:rsidR="00EA7FA5" w:rsidRPr="00EA7FA5" w:rsidRDefault="00EA7FA5" w:rsidP="00EA7FA5">
      <w:pPr>
        <w:rPr>
          <w:lang w:eastAsia="en-US" w:bidi="en-US"/>
        </w:rPr>
      </w:pPr>
      <w:r w:rsidRPr="00EA7FA5">
        <w:rPr>
          <w:lang w:eastAsia="en-US" w:bidi="en-US"/>
        </w:rPr>
        <w:t xml:space="preserve">Для проведения авторизации пользователей на сервере </w:t>
      </w:r>
      <w:r w:rsidRPr="00EA7FA5">
        <w:rPr>
          <w:lang w:val="en-US" w:eastAsia="en-US" w:bidi="en-US"/>
        </w:rPr>
        <w:t>LDAP</w:t>
      </w:r>
      <w:r w:rsidRPr="00EA7FA5">
        <w:rPr>
          <w:lang w:eastAsia="en-US" w:bidi="en-US"/>
        </w:rPr>
        <w:t xml:space="preserve"> или </w:t>
      </w:r>
      <w:r w:rsidRPr="00EA7FA5">
        <w:rPr>
          <w:lang w:val="en-US" w:eastAsia="en-US" w:bidi="en-US"/>
        </w:rPr>
        <w:t>Active</w:t>
      </w:r>
      <w:r w:rsidRPr="00EA7FA5">
        <w:rPr>
          <w:lang w:eastAsia="en-US" w:bidi="en-US"/>
        </w:rPr>
        <w:t xml:space="preserve"> </w:t>
      </w:r>
      <w:r w:rsidRPr="00EA7FA5">
        <w:rPr>
          <w:lang w:val="en-US" w:eastAsia="en-US" w:bidi="en-US"/>
        </w:rPr>
        <w:t>Directory</w:t>
      </w:r>
      <w:r w:rsidRPr="00EA7FA5">
        <w:rPr>
          <w:lang w:eastAsia="en-US" w:bidi="en-US"/>
        </w:rPr>
        <w:t xml:space="preserve"> необходимо его описание в конфигурационном файле ~</w:t>
      </w:r>
      <w:r w:rsidRPr="00EA7FA5">
        <w:rPr>
          <w:lang w:val="en-US" w:eastAsia="en-US" w:bidi="en-US"/>
        </w:rPr>
        <w:t>iqm</w:t>
      </w:r>
      <w:r w:rsidRPr="00EA7FA5">
        <w:rPr>
          <w:lang w:eastAsia="en-US" w:bidi="en-US"/>
        </w:rPr>
        <w:t>/</w:t>
      </w:r>
      <w:r w:rsidRPr="00EA7FA5">
        <w:rPr>
          <w:lang w:val="en-US" w:eastAsia="en-US" w:bidi="en-US"/>
        </w:rPr>
        <w:t>iqmm</w:t>
      </w:r>
      <w:r w:rsidRPr="00EA7FA5">
        <w:rPr>
          <w:lang w:eastAsia="en-US" w:bidi="en-US"/>
        </w:rPr>
        <w:t>/</w:t>
      </w:r>
      <w:r w:rsidRPr="00EA7FA5">
        <w:rPr>
          <w:lang w:val="en-US" w:eastAsia="en-US" w:bidi="en-US"/>
        </w:rPr>
        <w:t>iqmm</w:t>
      </w:r>
      <w:r w:rsidRPr="00EA7FA5">
        <w:rPr>
          <w:lang w:eastAsia="en-US" w:bidi="en-US"/>
        </w:rPr>
        <w:t>-</w:t>
      </w:r>
      <w:r w:rsidRPr="00EA7FA5">
        <w:rPr>
          <w:lang w:val="en-US" w:eastAsia="en-US" w:bidi="en-US"/>
        </w:rPr>
        <w:t>cfg</w:t>
      </w:r>
      <w:r w:rsidRPr="00EA7FA5">
        <w:rPr>
          <w:lang w:eastAsia="en-US" w:bidi="en-US"/>
        </w:rPr>
        <w:t>.</w:t>
      </w:r>
      <w:r w:rsidRPr="00EA7FA5">
        <w:rPr>
          <w:lang w:val="en-US" w:eastAsia="en-US" w:bidi="en-US"/>
        </w:rPr>
        <w:t>pl</w:t>
      </w:r>
      <w:r w:rsidRPr="00EA7FA5">
        <w:rPr>
          <w:lang w:eastAsia="en-US" w:bidi="en-US"/>
        </w:rPr>
        <w:t xml:space="preserve"> системы </w:t>
      </w:r>
      <w:r w:rsidRPr="00EA7FA5">
        <w:rPr>
          <w:lang w:val="en-US" w:eastAsia="en-US" w:bidi="en-US"/>
        </w:rPr>
        <w:t>IQMM</w:t>
      </w:r>
      <w:r w:rsidRPr="00EA7FA5">
        <w:rPr>
          <w:lang w:eastAsia="en-US" w:bidi="en-US"/>
        </w:rPr>
        <w:t>.</w:t>
      </w:r>
    </w:p>
    <w:p w:rsidR="00EA7FA5" w:rsidRPr="00EA7FA5" w:rsidRDefault="00EA7FA5" w:rsidP="00EA7FA5">
      <w:pPr>
        <w:pStyle w:val="a"/>
        <w:numPr>
          <w:ilvl w:val="0"/>
          <w:numId w:val="50"/>
        </w:numPr>
      </w:pPr>
      <w:r w:rsidRPr="00EA7FA5">
        <w:t>$gLDAPHost – адрес сервера</w:t>
      </w:r>
      <w:r w:rsidR="008B4B11">
        <w:rPr>
          <w:lang w:val="ru-RU"/>
        </w:rPr>
        <w:t>,</w:t>
      </w:r>
    </w:p>
    <w:p w:rsidR="00EA7FA5" w:rsidRPr="00F75534" w:rsidRDefault="00EA7FA5" w:rsidP="00EA7FA5">
      <w:pPr>
        <w:pStyle w:val="a"/>
        <w:numPr>
          <w:ilvl w:val="0"/>
          <w:numId w:val="50"/>
        </w:numPr>
        <w:rPr>
          <w:lang w:val="ru-RU"/>
        </w:rPr>
      </w:pPr>
      <w:r w:rsidRPr="0012558F">
        <w:rPr>
          <w:lang w:val="ru-RU"/>
        </w:rPr>
        <w:t>%</w:t>
      </w:r>
      <w:r w:rsidRPr="00EA7FA5">
        <w:t>gLDAPOptions</w:t>
      </w:r>
      <w:r w:rsidRPr="0012558F">
        <w:rPr>
          <w:lang w:val="ru-RU"/>
        </w:rPr>
        <w:t xml:space="preserve"> – опции подключения, подробнее </w:t>
      </w:r>
      <w:proofErr w:type="gramStart"/>
      <w:r w:rsidRPr="0012558F">
        <w:rPr>
          <w:lang w:val="ru-RU"/>
        </w:rPr>
        <w:t>см</w:t>
      </w:r>
      <w:proofErr w:type="gramEnd"/>
      <w:r w:rsidRPr="0012558F">
        <w:rPr>
          <w:lang w:val="ru-RU"/>
        </w:rPr>
        <w:t xml:space="preserve">. описание </w:t>
      </w:r>
      <w:r w:rsidRPr="00EA7FA5">
        <w:t>Net</w:t>
      </w:r>
      <w:r w:rsidRPr="0012558F">
        <w:rPr>
          <w:lang w:val="ru-RU"/>
        </w:rPr>
        <w:t>::</w:t>
      </w:r>
      <w:r w:rsidRPr="00EA7FA5">
        <w:t>LDAP</w:t>
      </w:r>
      <w:r w:rsidR="008B4B11">
        <w:rPr>
          <w:lang w:val="ru-RU"/>
        </w:rPr>
        <w:t>,</w:t>
      </w:r>
    </w:p>
    <w:p w:rsidR="00F75534" w:rsidRPr="00F75534" w:rsidRDefault="00F75534" w:rsidP="00EA7FA5">
      <w:pPr>
        <w:pStyle w:val="a"/>
        <w:numPr>
          <w:ilvl w:val="0"/>
          <w:numId w:val="50"/>
        </w:numPr>
        <w:rPr>
          <w:lang w:val="ru-RU"/>
        </w:rPr>
      </w:pPr>
      <w:r w:rsidRPr="00F75534">
        <w:rPr>
          <w:lang w:val="ru-RU"/>
        </w:rPr>
        <w:t>$</w:t>
      </w:r>
      <w:r>
        <w:t>gLDAPpostfix</w:t>
      </w:r>
      <w:r>
        <w:rPr>
          <w:lang w:val="ru-RU"/>
        </w:rPr>
        <w:t xml:space="preserve"> – постфикс, который будет добавлен к имени при авторизации на </w:t>
      </w:r>
      <w:r>
        <w:t>LDAP</w:t>
      </w:r>
      <w:r w:rsidR="008B4B11">
        <w:rPr>
          <w:lang w:val="ru-RU"/>
        </w:rPr>
        <w:t>,</w:t>
      </w:r>
    </w:p>
    <w:p w:rsidR="00F75534" w:rsidRDefault="00F75534" w:rsidP="00EA7FA5">
      <w:pPr>
        <w:pStyle w:val="a"/>
        <w:numPr>
          <w:ilvl w:val="0"/>
          <w:numId w:val="50"/>
        </w:numPr>
        <w:rPr>
          <w:lang w:val="ru-RU"/>
        </w:rPr>
      </w:pPr>
      <w:r w:rsidRPr="00F75534">
        <w:rPr>
          <w:lang w:val="ru-RU"/>
        </w:rPr>
        <w:t>$</w:t>
      </w:r>
      <w:r>
        <w:t>gLDAPprefix</w:t>
      </w:r>
      <w:r>
        <w:rPr>
          <w:lang w:val="ru-RU"/>
        </w:rPr>
        <w:t xml:space="preserve"> – префикс, который будет добавлен к имени при авторизации на </w:t>
      </w:r>
      <w:r>
        <w:t>LDAP</w:t>
      </w:r>
      <w:r w:rsidR="008B4B11">
        <w:rPr>
          <w:lang w:val="ru-RU"/>
        </w:rPr>
        <w:t>,</w:t>
      </w:r>
    </w:p>
    <w:p w:rsidR="00F75534" w:rsidRPr="0012558F" w:rsidRDefault="00F75534" w:rsidP="00EA7FA5">
      <w:pPr>
        <w:pStyle w:val="a"/>
        <w:numPr>
          <w:ilvl w:val="0"/>
          <w:numId w:val="50"/>
        </w:numPr>
        <w:rPr>
          <w:lang w:val="ru-RU"/>
        </w:rPr>
      </w:pPr>
      <w:r>
        <w:rPr>
          <w:lang w:val="ru-RU"/>
        </w:rPr>
        <w:t xml:space="preserve">$gLDAProle – если не определено, ролевой профиль будет получен из </w:t>
      </w:r>
      <w:r>
        <w:t>SQL</w:t>
      </w:r>
      <w:r>
        <w:rPr>
          <w:lang w:val="ru-RU"/>
        </w:rPr>
        <w:t>-конфигурации пользователя</w:t>
      </w:r>
      <w:r w:rsidR="008B4B11">
        <w:rPr>
          <w:lang w:val="ru-RU"/>
        </w:rPr>
        <w:t>, если определено</w:t>
      </w:r>
      <w:proofErr w:type="gramStart"/>
      <w:r w:rsidR="008B4B11">
        <w:rPr>
          <w:lang w:val="ru-RU"/>
        </w:rPr>
        <w:t>,и</w:t>
      </w:r>
      <w:proofErr w:type="gramEnd"/>
      <w:r w:rsidR="008B4B11">
        <w:rPr>
          <w:lang w:val="ru-RU"/>
        </w:rPr>
        <w:t xml:space="preserve">мя ролевого профиля будет запрошено в </w:t>
      </w:r>
      <w:r w:rsidR="008B4B11">
        <w:t>LDAP</w:t>
      </w:r>
      <w:r w:rsidR="008B4B11">
        <w:rPr>
          <w:lang w:val="ru-RU"/>
        </w:rPr>
        <w:t>,</w:t>
      </w:r>
    </w:p>
    <w:p w:rsidR="00EA7FA5" w:rsidRPr="0012558F" w:rsidRDefault="00EA7FA5" w:rsidP="00EA7FA5">
      <w:pPr>
        <w:pStyle w:val="a"/>
        <w:numPr>
          <w:ilvl w:val="0"/>
          <w:numId w:val="50"/>
        </w:numPr>
        <w:rPr>
          <w:lang w:val="ru-RU"/>
        </w:rPr>
      </w:pPr>
      <w:r w:rsidRPr="0012558F">
        <w:rPr>
          <w:lang w:val="ru-RU"/>
        </w:rPr>
        <w:t>$</w:t>
      </w:r>
      <w:r w:rsidRPr="00EA7FA5">
        <w:t>gLDAPsearchbase</w:t>
      </w:r>
      <w:r w:rsidRPr="0012558F">
        <w:rPr>
          <w:lang w:val="ru-RU"/>
        </w:rPr>
        <w:t xml:space="preserve"> – условия поиска соответствующей пользовательской записи</w:t>
      </w:r>
      <w:r w:rsidR="008B4B11">
        <w:rPr>
          <w:lang w:val="ru-RU"/>
        </w:rPr>
        <w:t>,</w:t>
      </w:r>
    </w:p>
    <w:p w:rsidR="00EA7FA5" w:rsidRPr="00EA7FA5" w:rsidRDefault="00EA7FA5" w:rsidP="00EA7FA5">
      <w:pPr>
        <w:pStyle w:val="a"/>
        <w:numPr>
          <w:ilvl w:val="0"/>
          <w:numId w:val="50"/>
        </w:numPr>
      </w:pPr>
      <w:r w:rsidRPr="0012558F">
        <w:rPr>
          <w:lang w:val="ru-RU"/>
        </w:rPr>
        <w:t>$</w:t>
      </w:r>
      <w:r w:rsidRPr="00EA7FA5">
        <w:t>gLDAProleattr</w:t>
      </w:r>
      <w:r w:rsidRPr="0012558F">
        <w:rPr>
          <w:lang w:val="ru-RU"/>
        </w:rPr>
        <w:t xml:space="preserve"> – атрибут, содержащий имя ролевого профиля, в виде: </w:t>
      </w:r>
      <w:r w:rsidRPr="00EA7FA5">
        <w:t>CN</w:t>
      </w:r>
      <w:r w:rsidRPr="0012558F">
        <w:rPr>
          <w:lang w:val="ru-RU"/>
        </w:rPr>
        <w:t>=</w:t>
      </w:r>
      <w:r w:rsidRPr="00EA7FA5">
        <w:t>IQM</w:t>
      </w:r>
      <w:r w:rsidRPr="0012558F">
        <w:rPr>
          <w:lang w:val="ru-RU"/>
        </w:rPr>
        <w:t>_&lt;</w:t>
      </w:r>
      <w:r w:rsidRPr="00EA7FA5">
        <w:t>Role</w:t>
      </w:r>
      <w:r w:rsidRPr="0012558F">
        <w:rPr>
          <w:lang w:val="ru-RU"/>
        </w:rPr>
        <w:t>_</w:t>
      </w:r>
      <w:r w:rsidRPr="00EA7FA5">
        <w:t>name</w:t>
      </w:r>
      <w:r w:rsidRPr="0012558F">
        <w:rPr>
          <w:lang w:val="ru-RU"/>
        </w:rPr>
        <w:t xml:space="preserve">&gt;. Префикс </w:t>
      </w:r>
      <w:r w:rsidRPr="00EA7FA5">
        <w:t>IQM</w:t>
      </w:r>
      <w:r w:rsidRPr="0012558F">
        <w:rPr>
          <w:lang w:val="ru-RU"/>
        </w:rPr>
        <w:t>_ будет удален системой. Ролевой профиль &lt;</w:t>
      </w:r>
      <w:r w:rsidRPr="00EA7FA5">
        <w:t>Role</w:t>
      </w:r>
      <w:r w:rsidRPr="0012558F">
        <w:rPr>
          <w:lang w:val="ru-RU"/>
        </w:rPr>
        <w:t>_</w:t>
      </w:r>
      <w:r w:rsidRPr="00EA7FA5">
        <w:t>name</w:t>
      </w:r>
      <w:r w:rsidRPr="0012558F">
        <w:rPr>
          <w:lang w:val="ru-RU"/>
        </w:rPr>
        <w:t xml:space="preserve">&gt; должен быть заведен в базе </w:t>
      </w:r>
      <w:r w:rsidRPr="00EA7FA5">
        <w:t>IQMM</w:t>
      </w:r>
      <w:r w:rsidRPr="0012558F">
        <w:rPr>
          <w:lang w:val="ru-RU"/>
        </w:rPr>
        <w:t xml:space="preserve"> (См. </w:t>
      </w:r>
      <w:r w:rsidRPr="00EA7FA5">
        <w:t>Конфигурация ролевых профилей пользователей IQMM).</w:t>
      </w:r>
    </w:p>
    <w:p w:rsidR="00EA7FA5" w:rsidRPr="00324CB7" w:rsidRDefault="00EA7FA5" w:rsidP="00EA7FA5">
      <w:pPr>
        <w:rPr>
          <w:lang w:eastAsia="en-US" w:bidi="en-US"/>
        </w:rPr>
      </w:pPr>
      <w:r w:rsidRPr="00324CB7">
        <w:rPr>
          <w:lang w:eastAsia="en-US" w:bidi="en-US"/>
        </w:rPr>
        <w:t>Пример конфигурации:</w:t>
      </w:r>
    </w:p>
    <w:p w:rsidR="000610B8" w:rsidRPr="00324CB7" w:rsidRDefault="000610B8" w:rsidP="000610B8">
      <w:pPr>
        <w:pStyle w:val="Code"/>
        <w:rPr>
          <w:lang w:val="ru-RU" w:bidi="en-US"/>
        </w:rPr>
      </w:pPr>
      <w:r w:rsidRPr="00324CB7">
        <w:rPr>
          <w:lang w:val="ru-RU" w:bidi="en-US"/>
        </w:rPr>
        <w:t xml:space="preserve">2207 # </w:t>
      </w:r>
      <w:r>
        <w:rPr>
          <w:lang w:bidi="en-US"/>
        </w:rPr>
        <w:t>For</w:t>
      </w:r>
      <w:r w:rsidRPr="00324CB7">
        <w:rPr>
          <w:lang w:val="ru-RU" w:bidi="en-US"/>
        </w:rPr>
        <w:t xml:space="preserve"> </w:t>
      </w:r>
      <w:r>
        <w:rPr>
          <w:lang w:bidi="en-US"/>
        </w:rPr>
        <w:t>LDAP</w:t>
      </w:r>
    </w:p>
    <w:p w:rsidR="000610B8" w:rsidRPr="00324CB7" w:rsidRDefault="000610B8" w:rsidP="000610B8">
      <w:pPr>
        <w:pStyle w:val="Code"/>
        <w:rPr>
          <w:lang w:val="ru-RU" w:bidi="en-US"/>
        </w:rPr>
      </w:pPr>
      <w:r w:rsidRPr="00324CB7">
        <w:rPr>
          <w:lang w:val="ru-RU" w:bidi="en-US"/>
        </w:rPr>
        <w:t>2208 $</w:t>
      </w:r>
      <w:r>
        <w:rPr>
          <w:lang w:bidi="en-US"/>
        </w:rPr>
        <w:t>gLDAPHost</w:t>
      </w:r>
      <w:r w:rsidRPr="00324CB7">
        <w:rPr>
          <w:lang w:val="ru-RU" w:bidi="en-US"/>
        </w:rPr>
        <w:t xml:space="preserve">    = "127.0.0.1";</w:t>
      </w:r>
    </w:p>
    <w:p w:rsidR="000610B8" w:rsidRDefault="000610B8" w:rsidP="000610B8">
      <w:pPr>
        <w:pStyle w:val="Code"/>
        <w:rPr>
          <w:lang w:bidi="en-US"/>
        </w:rPr>
      </w:pPr>
      <w:r>
        <w:rPr>
          <w:lang w:bidi="en-US"/>
        </w:rPr>
        <w:t>2209 %gLDAPOptions = (port=&gt;389</w:t>
      </w:r>
      <w:proofErr w:type="gramStart"/>
      <w:r>
        <w:rPr>
          <w:lang w:bidi="en-US"/>
        </w:rPr>
        <w:t>,scheme</w:t>
      </w:r>
      <w:proofErr w:type="gramEnd"/>
      <w:r>
        <w:rPr>
          <w:lang w:bidi="en-US"/>
        </w:rPr>
        <w:t xml:space="preserve"> =&gt; 'ldap',timeout=&gt;10); # See perldoc Net::LDAP</w:t>
      </w:r>
    </w:p>
    <w:p w:rsidR="000610B8" w:rsidRDefault="000610B8" w:rsidP="000610B8">
      <w:pPr>
        <w:pStyle w:val="Code"/>
        <w:rPr>
          <w:lang w:bidi="en-US"/>
        </w:rPr>
      </w:pPr>
      <w:r>
        <w:rPr>
          <w:lang w:bidi="en-US"/>
        </w:rPr>
        <w:t>2210 $gLDAPpostfix = "</w:t>
      </w:r>
      <w:proofErr w:type="gramStart"/>
      <w:r>
        <w:rPr>
          <w:lang w:bidi="en-US"/>
        </w:rPr>
        <w:t>,ou</w:t>
      </w:r>
      <w:proofErr w:type="gramEnd"/>
      <w:r>
        <w:rPr>
          <w:lang w:bidi="en-US"/>
        </w:rPr>
        <w:t>=Users,dc=np,dc=com";</w:t>
      </w:r>
    </w:p>
    <w:p w:rsidR="000610B8" w:rsidRDefault="000610B8" w:rsidP="000610B8">
      <w:pPr>
        <w:pStyle w:val="Code"/>
        <w:rPr>
          <w:lang w:bidi="en-US"/>
        </w:rPr>
      </w:pPr>
      <w:r>
        <w:rPr>
          <w:lang w:bidi="en-US"/>
        </w:rPr>
        <w:t>2211 $</w:t>
      </w:r>
      <w:proofErr w:type="gramStart"/>
      <w:r>
        <w:rPr>
          <w:lang w:bidi="en-US"/>
        </w:rPr>
        <w:t>gLDAPprefix  =</w:t>
      </w:r>
      <w:proofErr w:type="gramEnd"/>
      <w:r>
        <w:rPr>
          <w:lang w:bidi="en-US"/>
        </w:rPr>
        <w:t xml:space="preserve"> "userid=";</w:t>
      </w:r>
    </w:p>
    <w:p w:rsidR="000610B8" w:rsidRDefault="000610B8" w:rsidP="000610B8">
      <w:pPr>
        <w:pStyle w:val="Code"/>
        <w:rPr>
          <w:lang w:bidi="en-US"/>
        </w:rPr>
      </w:pPr>
      <w:r>
        <w:rPr>
          <w:lang w:bidi="en-US"/>
        </w:rPr>
        <w:t>2212 $gLDAProle    = undef;</w:t>
      </w:r>
    </w:p>
    <w:p w:rsidR="000610B8" w:rsidRDefault="000610B8" w:rsidP="000610B8">
      <w:pPr>
        <w:pStyle w:val="Code"/>
        <w:rPr>
          <w:lang w:bidi="en-US"/>
        </w:rPr>
      </w:pPr>
      <w:r>
        <w:rPr>
          <w:lang w:bidi="en-US"/>
        </w:rPr>
        <w:t>2213 $gLDAPsearchbase= "OU=asus</w:t>
      </w:r>
      <w:proofErr w:type="gramStart"/>
      <w:r>
        <w:rPr>
          <w:lang w:bidi="en-US"/>
        </w:rPr>
        <w:t>,DC</w:t>
      </w:r>
      <w:proofErr w:type="gramEnd"/>
      <w:r>
        <w:rPr>
          <w:lang w:bidi="en-US"/>
        </w:rPr>
        <w:t>=okr,DC=local";</w:t>
      </w:r>
    </w:p>
    <w:p w:rsidR="00EA7FA5" w:rsidRPr="0012558F" w:rsidRDefault="000610B8" w:rsidP="000610B8">
      <w:pPr>
        <w:pStyle w:val="Code"/>
        <w:rPr>
          <w:lang w:val="ru-RU" w:bidi="en-US"/>
        </w:rPr>
      </w:pPr>
      <w:r w:rsidRPr="008B4B11">
        <w:rPr>
          <w:lang w:val="ru-RU" w:bidi="en-US"/>
        </w:rPr>
        <w:t>2214 $</w:t>
      </w:r>
      <w:r>
        <w:rPr>
          <w:lang w:bidi="en-US"/>
        </w:rPr>
        <w:t>gLDAProleattr</w:t>
      </w:r>
      <w:r w:rsidRPr="008B4B11">
        <w:rPr>
          <w:lang w:val="ru-RU" w:bidi="en-US"/>
        </w:rPr>
        <w:t>= "</w:t>
      </w:r>
      <w:r>
        <w:rPr>
          <w:lang w:bidi="en-US"/>
        </w:rPr>
        <w:t>memberOf</w:t>
      </w:r>
      <w:r w:rsidRPr="008B4B11">
        <w:rPr>
          <w:lang w:val="ru-RU" w:bidi="en-US"/>
        </w:rPr>
        <w:t>";</w:t>
      </w:r>
    </w:p>
    <w:p w:rsidR="003B611E" w:rsidRDefault="00E62014" w:rsidP="009F2883">
      <w:pPr>
        <w:pStyle w:val="2"/>
        <w:rPr>
          <w:lang w:val="ru-RU"/>
        </w:rPr>
      </w:pPr>
      <w:bookmarkStart w:id="29" w:name="_Toc528697980"/>
      <w:r>
        <w:rPr>
          <w:lang w:val="ru-RU"/>
        </w:rPr>
        <w:lastRenderedPageBreak/>
        <w:t>Создание пользователя личного кабинета</w:t>
      </w:r>
      <w:bookmarkEnd w:id="29"/>
    </w:p>
    <w:p w:rsidR="00332983" w:rsidRPr="00587653" w:rsidRDefault="00332983" w:rsidP="00332983">
      <w:r w:rsidRPr="00796BA1">
        <w:t>IQM</w:t>
      </w:r>
      <w:r w:rsidRPr="00587653">
        <w:t xml:space="preserve">  предоставляет возможность ограниченного доступа к отчетам и данным для его предоставления региональным эксплуатационным службам и конечным пользователям услуг связи.  Пользователь личного кабинета в зависимости от ролевого профиля может получить ограниченный доступ к различным отчетам системы, информации о рабочих параметрах.</w:t>
      </w:r>
    </w:p>
    <w:p w:rsidR="00947BBC" w:rsidRDefault="00332983" w:rsidP="00332983">
      <w:r w:rsidRPr="00587653">
        <w:t>Для привязки данных к конкретным заказчикам</w:t>
      </w:r>
      <w:r w:rsidR="003031A2" w:rsidRPr="00587653">
        <w:t>,</w:t>
      </w:r>
      <w:r w:rsidRPr="00587653">
        <w:t xml:space="preserve"> </w:t>
      </w:r>
      <w:r w:rsidR="003031A2" w:rsidRPr="00587653">
        <w:t xml:space="preserve">для фильтрации объектов, отображаемых системой, </w:t>
      </w:r>
      <w:r w:rsidRPr="00587653">
        <w:t>использу</w:t>
      </w:r>
      <w:r w:rsidR="003031A2" w:rsidRPr="00587653">
        <w:t xml:space="preserve">ются клиентские идентификаторы. </w:t>
      </w:r>
      <w:r w:rsidRPr="00587653">
        <w:t xml:space="preserve">Изменить существующие или создать новые записи о клиентах можно при помощи формы </w:t>
      </w:r>
      <w:r w:rsidRPr="00796BA1">
        <w:t>CUSTOMERS</w:t>
      </w:r>
      <w:r w:rsidRPr="00587653">
        <w:t xml:space="preserve"> </w:t>
      </w:r>
      <w:r w:rsidRPr="00796BA1">
        <w:t>CONFIGURATION</w:t>
      </w:r>
      <w:r w:rsidRPr="00587653">
        <w:t xml:space="preserve">. </w:t>
      </w:r>
      <w:r w:rsidRPr="00796BA1">
        <w:t>Фо</w:t>
      </w:r>
      <w:r w:rsidR="00947BBC">
        <w:t>рма вызывается через пункт меню:</w:t>
      </w:r>
    </w:p>
    <w:p w:rsidR="00332983" w:rsidRPr="00343525" w:rsidRDefault="00332983" w:rsidP="00343525">
      <w:pPr>
        <w:pStyle w:val="af2"/>
        <w:rPr>
          <w:rStyle w:val="af5"/>
          <w:b/>
          <w:bCs/>
          <w:i/>
          <w:iCs/>
        </w:rPr>
      </w:pPr>
      <w:r w:rsidRPr="00343525">
        <w:rPr>
          <w:rStyle w:val="af5"/>
          <w:b/>
          <w:bCs/>
          <w:i/>
          <w:iCs/>
        </w:rPr>
        <w:t>Administration –</w:t>
      </w:r>
      <w:r w:rsidR="00947BBC" w:rsidRPr="00343525">
        <w:rPr>
          <w:rStyle w:val="af5"/>
          <w:b/>
          <w:bCs/>
          <w:i/>
          <w:iCs/>
        </w:rPr>
        <w:t>&gt; Customers</w:t>
      </w:r>
    </w:p>
    <w:p w:rsidR="00E62014" w:rsidRDefault="00796BA1" w:rsidP="00E62014">
      <w:r>
        <w:rPr>
          <w:noProof/>
        </w:rPr>
        <w:drawing>
          <wp:inline distT="0" distB="0" distL="0" distR="0">
            <wp:extent cx="4697823" cy="2990850"/>
            <wp:effectExtent l="0" t="19050" r="83727" b="5715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4702237" cy="299366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796BA1" w:rsidRPr="00796BA1" w:rsidRDefault="00796BA1" w:rsidP="004701AF">
      <w:pPr>
        <w:pStyle w:val="aa"/>
        <w:rPr>
          <w:lang w:val="ru-RU"/>
        </w:rPr>
      </w:pPr>
      <w:r w:rsidRPr="00BE7F56">
        <w:rPr>
          <w:lang w:val="ru-RU"/>
        </w:rPr>
        <w:t xml:space="preserve">Рисунок </w:t>
      </w:r>
      <w:r w:rsidR="00F2450C">
        <w:fldChar w:fldCharType="begin"/>
      </w:r>
      <w:r w:rsidRPr="00BE7F56">
        <w:rPr>
          <w:lang w:val="ru-RU"/>
        </w:rPr>
        <w:instrText xml:space="preserve"> </w:instrText>
      </w:r>
      <w:r>
        <w:instrText>SEQ</w:instrText>
      </w:r>
      <w:r w:rsidRPr="00BE7F56">
        <w:rPr>
          <w:lang w:val="ru-RU"/>
        </w:rPr>
        <w:instrText xml:space="preserve"> Рисунок \* </w:instrText>
      </w:r>
      <w:r>
        <w:instrText>ARABIC</w:instrText>
      </w:r>
      <w:r w:rsidRPr="00BE7F56">
        <w:rPr>
          <w:lang w:val="ru-RU"/>
        </w:rPr>
        <w:instrText xml:space="preserve"> </w:instrText>
      </w:r>
      <w:r w:rsidR="00F2450C">
        <w:fldChar w:fldCharType="separate"/>
      </w:r>
      <w:r w:rsidR="005667E8" w:rsidRPr="005667E8">
        <w:rPr>
          <w:noProof/>
          <w:lang w:val="ru-RU"/>
        </w:rPr>
        <w:t>22</w:t>
      </w:r>
      <w:r w:rsidR="00F2450C">
        <w:fldChar w:fldCharType="end"/>
      </w:r>
      <w:r w:rsidRPr="00BE7F56">
        <w:rPr>
          <w:lang w:val="ru-RU"/>
        </w:rPr>
        <w:t xml:space="preserve"> </w:t>
      </w:r>
      <w:r>
        <w:rPr>
          <w:lang w:val="ru-RU"/>
        </w:rPr>
        <w:t>Клиентские идентификаторы</w:t>
      </w:r>
    </w:p>
    <w:p w:rsidR="00796BA1" w:rsidRPr="00587653" w:rsidRDefault="00796BA1" w:rsidP="00E62014">
      <w:r>
        <w:t>Привязка к клиентским идентификаторам осуществляется в формах конфигурации объектов системы: агентов, тестов, пользовательских отчетов и пр.</w:t>
      </w:r>
      <w:r w:rsidR="00C27B64">
        <w:t xml:space="preserve"> Для привязки используется поле Customer</w:t>
      </w:r>
      <w:r w:rsidR="00C27B64" w:rsidRPr="00587653">
        <w:t xml:space="preserve"> </w:t>
      </w:r>
      <w:r w:rsidR="00C27B64">
        <w:t>ID.</w:t>
      </w:r>
    </w:p>
    <w:p w:rsidR="00C27B64" w:rsidRPr="00C27B64" w:rsidRDefault="00C27B64" w:rsidP="00E62014">
      <w:r>
        <w:t>Специальный клиентский идентификатор с именем shared</w:t>
      </w:r>
      <w:r w:rsidRPr="00C27B64">
        <w:t xml:space="preserve"> </w:t>
      </w:r>
      <w:r>
        <w:t>используется для привязки к объектам, которые должны отображаться для всех пользователей в разных личных кабинетах.</w:t>
      </w:r>
    </w:p>
    <w:p w:rsidR="008A73B4" w:rsidRDefault="008A73B4" w:rsidP="00E62014">
      <w:r>
        <w:rPr>
          <w:noProof/>
        </w:rPr>
        <w:lastRenderedPageBreak/>
        <w:drawing>
          <wp:inline distT="0" distB="0" distL="0" distR="0">
            <wp:extent cx="4626684" cy="2857500"/>
            <wp:effectExtent l="0" t="19050" r="78666" b="5715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srcRect/>
                    <a:stretch>
                      <a:fillRect/>
                    </a:stretch>
                  </pic:blipFill>
                  <pic:spPr bwMode="auto">
                    <a:xfrm>
                      <a:off x="0" y="0"/>
                      <a:ext cx="4626684" cy="285750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8A73B4" w:rsidRPr="008A73B4" w:rsidRDefault="008A73B4" w:rsidP="004701AF">
      <w:pPr>
        <w:pStyle w:val="aa"/>
        <w:rPr>
          <w:lang w:val="ru-RU"/>
        </w:rPr>
      </w:pPr>
      <w:r w:rsidRPr="00BE7F56">
        <w:rPr>
          <w:lang w:val="ru-RU"/>
        </w:rPr>
        <w:t>Рисунок</w:t>
      </w:r>
      <w:r w:rsidRPr="008A73B4">
        <w:rPr>
          <w:lang w:val="ru-RU"/>
        </w:rPr>
        <w:t xml:space="preserve"> </w:t>
      </w:r>
      <w:r w:rsidR="00F2450C">
        <w:fldChar w:fldCharType="begin"/>
      </w:r>
      <w:r w:rsidRPr="008A73B4">
        <w:rPr>
          <w:lang w:val="ru-RU"/>
        </w:rPr>
        <w:instrText xml:space="preserve"> </w:instrText>
      </w:r>
      <w:r>
        <w:instrText>SEQ</w:instrText>
      </w:r>
      <w:r w:rsidRPr="008A73B4">
        <w:rPr>
          <w:lang w:val="ru-RU"/>
        </w:rPr>
        <w:instrText xml:space="preserve"> </w:instrText>
      </w:r>
      <w:r w:rsidRPr="00BE7F56">
        <w:rPr>
          <w:lang w:val="ru-RU"/>
        </w:rPr>
        <w:instrText>Рисунок</w:instrText>
      </w:r>
      <w:r w:rsidRPr="008A73B4">
        <w:rPr>
          <w:lang w:val="ru-RU"/>
        </w:rPr>
        <w:instrText xml:space="preserve"> \* </w:instrText>
      </w:r>
      <w:r>
        <w:instrText>ARABIC</w:instrText>
      </w:r>
      <w:r w:rsidRPr="008A73B4">
        <w:rPr>
          <w:lang w:val="ru-RU"/>
        </w:rPr>
        <w:instrText xml:space="preserve"> </w:instrText>
      </w:r>
      <w:r w:rsidR="00F2450C">
        <w:fldChar w:fldCharType="separate"/>
      </w:r>
      <w:r w:rsidR="005667E8" w:rsidRPr="005667E8">
        <w:rPr>
          <w:noProof/>
          <w:lang w:val="ru-RU"/>
        </w:rPr>
        <w:t>23</w:t>
      </w:r>
      <w:r w:rsidR="00F2450C">
        <w:fldChar w:fldCharType="end"/>
      </w:r>
      <w:r w:rsidRPr="008A73B4">
        <w:rPr>
          <w:lang w:val="ru-RU"/>
        </w:rPr>
        <w:t xml:space="preserve"> </w:t>
      </w:r>
      <w:r>
        <w:rPr>
          <w:lang w:val="ru-RU"/>
        </w:rPr>
        <w:t>Поля</w:t>
      </w:r>
      <w:r w:rsidRPr="008A73B4">
        <w:rPr>
          <w:lang w:val="ru-RU"/>
        </w:rPr>
        <w:t xml:space="preserve"> </w:t>
      </w:r>
      <w:r>
        <w:t>Customer</w:t>
      </w:r>
      <w:r w:rsidRPr="008A73B4">
        <w:rPr>
          <w:lang w:val="ru-RU"/>
        </w:rPr>
        <w:t xml:space="preserve"> </w:t>
      </w:r>
      <w:r>
        <w:t>ID</w:t>
      </w:r>
      <w:r w:rsidRPr="008A73B4">
        <w:rPr>
          <w:lang w:val="ru-RU"/>
        </w:rPr>
        <w:t xml:space="preserve"> </w:t>
      </w:r>
      <w:r>
        <w:rPr>
          <w:lang w:val="ru-RU"/>
        </w:rPr>
        <w:t>для привязки к клиентам</w:t>
      </w:r>
    </w:p>
    <w:p w:rsidR="008A73B4" w:rsidRPr="006B2DC4" w:rsidRDefault="00C27B64" w:rsidP="00E62014">
      <w:r>
        <w:t>После создания клиентского идентификатора и привязки его к необходимым объектам, необходимо создать учетные записи пользователей, осуществить привязку пользователя к клиентскому идентификатору, назначить пользователю минимально-необходимые права доступа.</w:t>
      </w:r>
      <w:r w:rsidR="00877C5D" w:rsidRPr="00877C5D">
        <w:t xml:space="preserve"> </w:t>
      </w:r>
      <w:r w:rsidR="00877C5D">
        <w:t xml:space="preserve">Это делается через форму управления пользователями. См. </w:t>
      </w:r>
      <w:r w:rsidR="00F2450C">
        <w:fldChar w:fldCharType="begin"/>
      </w:r>
      <w:r w:rsidR="00CB7937">
        <w:instrText xml:space="preserve"> REF _Ref465773583 \h </w:instrText>
      </w:r>
      <w:r w:rsidR="00F2450C">
        <w:fldChar w:fldCharType="separate"/>
      </w:r>
      <w:r w:rsidR="005667E8">
        <w:t>Управление пользователями IQMM</w:t>
      </w:r>
      <w:r w:rsidR="00F2450C">
        <w:fldChar w:fldCharType="end"/>
      </w:r>
      <w:r w:rsidR="00877C5D">
        <w:t>.</w:t>
      </w:r>
    </w:p>
    <w:p w:rsidR="00877C5D" w:rsidRPr="00343525" w:rsidRDefault="00877C5D" w:rsidP="00343525">
      <w:pPr>
        <w:pStyle w:val="af2"/>
        <w:rPr>
          <w:rStyle w:val="af5"/>
          <w:b/>
          <w:bCs/>
          <w:i/>
          <w:iCs/>
        </w:rPr>
      </w:pPr>
      <w:r w:rsidRPr="00343525">
        <w:rPr>
          <w:rStyle w:val="af5"/>
          <w:b/>
          <w:bCs/>
          <w:i/>
          <w:iCs/>
        </w:rPr>
        <w:t>Administration --&gt; IQMM Users</w:t>
      </w:r>
    </w:p>
    <w:p w:rsidR="00C2288D" w:rsidRPr="00C27B64" w:rsidRDefault="00C2288D" w:rsidP="00E62014">
      <w:r>
        <w:rPr>
          <w:noProof/>
        </w:rPr>
        <w:drawing>
          <wp:inline distT="0" distB="0" distL="0" distR="0">
            <wp:extent cx="3962400" cy="4175286"/>
            <wp:effectExtent l="0" t="19050" r="76200" b="53814"/>
            <wp:docPr id="2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a:stretch>
                      <a:fillRect/>
                    </a:stretch>
                  </pic:blipFill>
                  <pic:spPr bwMode="auto">
                    <a:xfrm>
                      <a:off x="0" y="0"/>
                      <a:ext cx="3960547" cy="4173334"/>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C2288D" w:rsidRDefault="00C2288D" w:rsidP="004701AF">
      <w:pPr>
        <w:pStyle w:val="aa"/>
        <w:rPr>
          <w:lang w:val="ru-RU"/>
        </w:rPr>
      </w:pPr>
      <w:r w:rsidRPr="00BE7F56">
        <w:rPr>
          <w:lang w:val="ru-RU"/>
        </w:rPr>
        <w:lastRenderedPageBreak/>
        <w:t>Рисунок</w:t>
      </w:r>
      <w:r w:rsidRPr="008A73B4">
        <w:rPr>
          <w:lang w:val="ru-RU"/>
        </w:rPr>
        <w:t xml:space="preserve"> </w:t>
      </w:r>
      <w:r w:rsidR="00F2450C">
        <w:fldChar w:fldCharType="begin"/>
      </w:r>
      <w:r w:rsidRPr="008A73B4">
        <w:rPr>
          <w:lang w:val="ru-RU"/>
        </w:rPr>
        <w:instrText xml:space="preserve"> </w:instrText>
      </w:r>
      <w:r>
        <w:instrText>SEQ</w:instrText>
      </w:r>
      <w:r w:rsidRPr="008A73B4">
        <w:rPr>
          <w:lang w:val="ru-RU"/>
        </w:rPr>
        <w:instrText xml:space="preserve"> </w:instrText>
      </w:r>
      <w:r w:rsidRPr="00BE7F56">
        <w:rPr>
          <w:lang w:val="ru-RU"/>
        </w:rPr>
        <w:instrText>Рисунок</w:instrText>
      </w:r>
      <w:r w:rsidRPr="008A73B4">
        <w:rPr>
          <w:lang w:val="ru-RU"/>
        </w:rPr>
        <w:instrText xml:space="preserve"> \* </w:instrText>
      </w:r>
      <w:r>
        <w:instrText>ARABIC</w:instrText>
      </w:r>
      <w:r w:rsidRPr="008A73B4">
        <w:rPr>
          <w:lang w:val="ru-RU"/>
        </w:rPr>
        <w:instrText xml:space="preserve"> </w:instrText>
      </w:r>
      <w:r w:rsidR="00F2450C">
        <w:fldChar w:fldCharType="separate"/>
      </w:r>
      <w:r w:rsidR="005667E8" w:rsidRPr="005667E8">
        <w:rPr>
          <w:noProof/>
          <w:lang w:val="ru-RU"/>
        </w:rPr>
        <w:t>24</w:t>
      </w:r>
      <w:r w:rsidR="00F2450C">
        <w:fldChar w:fldCharType="end"/>
      </w:r>
      <w:r w:rsidRPr="008A73B4">
        <w:rPr>
          <w:lang w:val="ru-RU"/>
        </w:rPr>
        <w:t xml:space="preserve"> </w:t>
      </w:r>
      <w:r>
        <w:rPr>
          <w:lang w:val="ru-RU"/>
        </w:rPr>
        <w:t>Создание пользователя личного кабинета</w:t>
      </w:r>
    </w:p>
    <w:p w:rsidR="003D39AF" w:rsidRPr="009005A5" w:rsidRDefault="003D39AF" w:rsidP="009F2883">
      <w:pPr>
        <w:pStyle w:val="2"/>
        <w:rPr>
          <w:lang w:val="ru-RU"/>
        </w:rPr>
      </w:pPr>
      <w:bookmarkStart w:id="30" w:name="_Toc528697981"/>
      <w:r>
        <w:rPr>
          <w:lang w:val="ru-RU"/>
        </w:rPr>
        <w:t>Ограничение</w:t>
      </w:r>
      <w:r w:rsidRPr="009005A5">
        <w:rPr>
          <w:lang w:val="ru-RU"/>
        </w:rPr>
        <w:t xml:space="preserve"> количеств</w:t>
      </w:r>
      <w:r>
        <w:rPr>
          <w:lang w:val="ru-RU"/>
        </w:rPr>
        <w:t>а</w:t>
      </w:r>
      <w:r w:rsidRPr="009005A5">
        <w:rPr>
          <w:lang w:val="ru-RU"/>
        </w:rPr>
        <w:t xml:space="preserve"> ошибок авторизации</w:t>
      </w:r>
      <w:bookmarkEnd w:id="30"/>
    </w:p>
    <w:p w:rsidR="003D39AF" w:rsidRPr="0043714B" w:rsidRDefault="009005A5" w:rsidP="003D39AF">
      <w:pPr>
        <w:rPr>
          <w:lang w:eastAsia="en-US" w:bidi="en-US"/>
        </w:rPr>
      </w:pPr>
      <w:r>
        <w:rPr>
          <w:lang w:eastAsia="en-US" w:bidi="en-US"/>
        </w:rPr>
        <w:t xml:space="preserve">Для </w:t>
      </w:r>
      <w:r w:rsidR="00F95131">
        <w:rPr>
          <w:lang w:eastAsia="en-US" w:bidi="en-US"/>
        </w:rPr>
        <w:t xml:space="preserve">создания препятствия в подборе пароля к системе управления </w:t>
      </w:r>
      <w:r w:rsidR="00F95131">
        <w:rPr>
          <w:lang w:val="en-US" w:eastAsia="en-US" w:bidi="en-US"/>
        </w:rPr>
        <w:t>IQMM</w:t>
      </w:r>
      <w:r w:rsidR="00F95131">
        <w:rPr>
          <w:lang w:eastAsia="en-US" w:bidi="en-US"/>
        </w:rPr>
        <w:t xml:space="preserve"> - следует ограничить количество попыток авторизации в заданном временном промежутке. Для этого, проведите конфигурацию структуры </w:t>
      </w:r>
      <w:r w:rsidR="00F95131" w:rsidRPr="00F95131">
        <w:rPr>
          <w:lang w:val="en-US" w:eastAsia="en-US" w:bidi="en-US"/>
        </w:rPr>
        <w:t>gLoginCheckPolicy</w:t>
      </w:r>
      <w:r w:rsidR="00F95131">
        <w:rPr>
          <w:lang w:eastAsia="en-US" w:bidi="en-US"/>
        </w:rPr>
        <w:t xml:space="preserve"> в конфигурационном файле</w:t>
      </w:r>
      <w:r w:rsidR="0043714B">
        <w:rPr>
          <w:lang w:eastAsia="en-US" w:bidi="en-US"/>
        </w:rPr>
        <w:t xml:space="preserve"> </w:t>
      </w:r>
      <w:r w:rsidR="0043714B" w:rsidRPr="0043714B">
        <w:rPr>
          <w:lang w:eastAsia="en-US" w:bidi="en-US"/>
        </w:rPr>
        <w:t>/home/iqm/iqmm/iqmm-cfg.pl</w:t>
      </w:r>
      <w:r w:rsidR="00F95131">
        <w:rPr>
          <w:lang w:eastAsia="en-US" w:bidi="en-US"/>
        </w:rPr>
        <w:t xml:space="preserve">  </w:t>
      </w:r>
    </w:p>
    <w:p w:rsidR="00F95131" w:rsidRPr="00A915FC" w:rsidRDefault="00F95131" w:rsidP="00A915FC">
      <w:pPr>
        <w:pStyle w:val="aff"/>
      </w:pPr>
      <w:r w:rsidRPr="00A915FC">
        <w:t>%gLoginCheckPolicy = (</w:t>
      </w:r>
    </w:p>
    <w:p w:rsidR="00F95131" w:rsidRPr="00A915FC" w:rsidRDefault="00F95131" w:rsidP="00A915FC">
      <w:pPr>
        <w:pStyle w:val="aff"/>
      </w:pPr>
      <w:r w:rsidRPr="00A915FC">
        <w:t xml:space="preserve">        "check_horizon_minutes" =&gt; 60,</w:t>
      </w:r>
    </w:p>
    <w:p w:rsidR="00F95131" w:rsidRPr="00A915FC" w:rsidRDefault="00F95131" w:rsidP="00A915FC">
      <w:pPr>
        <w:pStyle w:val="aff"/>
      </w:pPr>
      <w:r w:rsidRPr="00A915FC">
        <w:t xml:space="preserve">        "invalid_login_seconds" =&gt; 60,</w:t>
      </w:r>
    </w:p>
    <w:p w:rsidR="00F95131" w:rsidRPr="00A915FC" w:rsidRDefault="00F95131" w:rsidP="00A915FC">
      <w:pPr>
        <w:pStyle w:val="aff"/>
      </w:pPr>
      <w:r w:rsidRPr="00A915FC">
        <w:t xml:space="preserve">        "up_count"              =&gt; 3,</w:t>
      </w:r>
    </w:p>
    <w:p w:rsidR="00F95131" w:rsidRPr="00A915FC" w:rsidRDefault="00F95131" w:rsidP="00A915FC">
      <w:pPr>
        <w:pStyle w:val="aff"/>
      </w:pPr>
      <w:r w:rsidRPr="00A915FC">
        <w:t xml:space="preserve">        "down_count"            =&gt; 0,</w:t>
      </w:r>
    </w:p>
    <w:p w:rsidR="00F95131" w:rsidRPr="00A915FC" w:rsidRDefault="00F95131" w:rsidP="00A915FC">
      <w:pPr>
        <w:pStyle w:val="aff"/>
      </w:pPr>
      <w:r w:rsidRPr="00A915FC">
        <w:t xml:space="preserve">        "user_can_locked"       =&gt; 1,</w:t>
      </w:r>
    </w:p>
    <w:p w:rsidR="00F95131" w:rsidRPr="00A915FC" w:rsidRDefault="00F95131" w:rsidP="00A915FC">
      <w:pPr>
        <w:pStyle w:val="aff"/>
      </w:pPr>
      <w:r w:rsidRPr="00A915FC">
        <w:t xml:space="preserve">        "user_locked_seconds"   =&gt; 60,</w:t>
      </w:r>
    </w:p>
    <w:p w:rsidR="00F95131" w:rsidRPr="00A915FC" w:rsidRDefault="00F95131" w:rsidP="00A915FC">
      <w:pPr>
        <w:pStyle w:val="aff"/>
      </w:pPr>
      <w:r w:rsidRPr="00A915FC">
        <w:t xml:space="preserve">        "crimson_action"        =&gt; "login_invalid_action",</w:t>
      </w:r>
    </w:p>
    <w:p w:rsidR="00F95131" w:rsidRPr="00A915FC" w:rsidRDefault="00F95131" w:rsidP="00A915FC">
      <w:pPr>
        <w:pStyle w:val="aff"/>
      </w:pPr>
      <w:r w:rsidRPr="00A915FC">
        <w:t xml:space="preserve">        "red_action"            =&gt; "login_invalid_action",</w:t>
      </w:r>
    </w:p>
    <w:p w:rsidR="00F95131" w:rsidRPr="00A915FC" w:rsidRDefault="00F95131" w:rsidP="00A915FC">
      <w:pPr>
        <w:pStyle w:val="aff"/>
      </w:pPr>
      <w:r w:rsidRPr="00A915FC">
        <w:t xml:space="preserve">        "yellow_action"         =&gt; "login_invalid_action",</w:t>
      </w:r>
    </w:p>
    <w:p w:rsidR="00F95131" w:rsidRPr="00A915FC" w:rsidRDefault="00F95131" w:rsidP="00A915FC">
      <w:pPr>
        <w:pStyle w:val="aff"/>
      </w:pPr>
      <w:r w:rsidRPr="00A915FC">
        <w:t xml:space="preserve">        "green_action"          =&gt; "login_invalid_action",</w:t>
      </w:r>
    </w:p>
    <w:p w:rsidR="00F95131" w:rsidRPr="00A915FC" w:rsidRDefault="00F95131" w:rsidP="00A915FC">
      <w:pPr>
        <w:pStyle w:val="aff"/>
      </w:pPr>
      <w:r w:rsidRPr="00A915FC">
        <w:t>) ;</w:t>
      </w:r>
    </w:p>
    <w:p w:rsidR="00F95131" w:rsidRDefault="00F95131" w:rsidP="00F95131"/>
    <w:tbl>
      <w:tblPr>
        <w:tblW w:w="0" w:type="auto"/>
        <w:tblLook w:val="04A0"/>
      </w:tblPr>
      <w:tblGrid>
        <w:gridCol w:w="4785"/>
        <w:gridCol w:w="4786"/>
      </w:tblGrid>
      <w:tr w:rsidR="00F95131" w:rsidRPr="00F95131" w:rsidTr="00F95131">
        <w:tc>
          <w:tcPr>
            <w:tcW w:w="4785" w:type="dxa"/>
            <w:shd w:val="pct10" w:color="auto" w:fill="auto"/>
          </w:tcPr>
          <w:p w:rsidR="00F95131" w:rsidRPr="00F95131" w:rsidRDefault="00F95131" w:rsidP="00F95131">
            <w:pPr>
              <w:jc w:val="center"/>
              <w:rPr>
                <w:b/>
              </w:rPr>
            </w:pPr>
            <w:r>
              <w:rPr>
                <w:b/>
              </w:rPr>
              <w:t>Параметр</w:t>
            </w:r>
          </w:p>
        </w:tc>
        <w:tc>
          <w:tcPr>
            <w:tcW w:w="4786" w:type="dxa"/>
            <w:shd w:val="pct10" w:color="auto" w:fill="auto"/>
          </w:tcPr>
          <w:p w:rsidR="00F95131" w:rsidRPr="00F95131" w:rsidRDefault="00F95131" w:rsidP="00F95131">
            <w:pPr>
              <w:jc w:val="center"/>
              <w:rPr>
                <w:b/>
              </w:rPr>
            </w:pPr>
            <w:r>
              <w:rPr>
                <w:b/>
              </w:rPr>
              <w:t>Значение</w:t>
            </w:r>
          </w:p>
        </w:tc>
      </w:tr>
      <w:tr w:rsidR="00F95131" w:rsidRPr="00F95131" w:rsidTr="00F95131">
        <w:tc>
          <w:tcPr>
            <w:tcW w:w="4785" w:type="dxa"/>
          </w:tcPr>
          <w:p w:rsidR="00F95131" w:rsidRDefault="00F95131" w:rsidP="00F95131">
            <w:pPr>
              <w:rPr>
                <w:lang w:val="en-US" w:eastAsia="en-US" w:bidi="en-US"/>
              </w:rPr>
            </w:pPr>
            <w:r w:rsidRPr="00F95131">
              <w:rPr>
                <w:lang w:val="en-US" w:eastAsia="en-US" w:bidi="en-US"/>
              </w:rPr>
              <w:t>check_horizon_minutes</w:t>
            </w:r>
          </w:p>
        </w:tc>
        <w:tc>
          <w:tcPr>
            <w:tcW w:w="4786" w:type="dxa"/>
          </w:tcPr>
          <w:p w:rsidR="00F95131" w:rsidRPr="0043714B" w:rsidRDefault="00F95131" w:rsidP="0043714B">
            <w:pPr>
              <w:rPr>
                <w:lang w:eastAsia="en-US" w:bidi="en-US"/>
              </w:rPr>
            </w:pPr>
            <w:r>
              <w:rPr>
                <w:lang w:eastAsia="en-US" w:bidi="en-US"/>
              </w:rPr>
              <w:t>Временной горизонт</w:t>
            </w:r>
            <w:r w:rsidR="0043714B">
              <w:rPr>
                <w:lang w:eastAsia="en-US" w:bidi="en-US"/>
              </w:rPr>
              <w:t xml:space="preserve"> в минутах</w:t>
            </w:r>
            <w:r>
              <w:rPr>
                <w:lang w:eastAsia="en-US" w:bidi="en-US"/>
              </w:rPr>
              <w:t xml:space="preserve">, </w:t>
            </w:r>
            <w:r w:rsidR="0043714B">
              <w:rPr>
                <w:lang w:eastAsia="en-US" w:bidi="en-US"/>
              </w:rPr>
              <w:t>на</w:t>
            </w:r>
            <w:r>
              <w:rPr>
                <w:lang w:eastAsia="en-US" w:bidi="en-US"/>
              </w:rPr>
              <w:t xml:space="preserve"> котором будет проводиться анализ попыток авторизаций</w:t>
            </w:r>
            <w:r w:rsidR="0043714B" w:rsidRPr="0043714B">
              <w:rPr>
                <w:lang w:eastAsia="en-US" w:bidi="en-US"/>
              </w:rPr>
              <w:t>.</w:t>
            </w:r>
          </w:p>
        </w:tc>
      </w:tr>
      <w:tr w:rsidR="00F95131" w:rsidRPr="00EA5EF5" w:rsidTr="00F95131">
        <w:tc>
          <w:tcPr>
            <w:tcW w:w="4785" w:type="dxa"/>
          </w:tcPr>
          <w:p w:rsidR="00F95131" w:rsidRDefault="00F95131" w:rsidP="00F95131">
            <w:pPr>
              <w:rPr>
                <w:lang w:val="en-US" w:eastAsia="en-US" w:bidi="en-US"/>
              </w:rPr>
            </w:pPr>
            <w:r w:rsidRPr="00F95131">
              <w:rPr>
                <w:lang w:val="en-US" w:eastAsia="en-US" w:bidi="en-US"/>
              </w:rPr>
              <w:t>invalid_login_seconds</w:t>
            </w:r>
          </w:p>
        </w:tc>
        <w:tc>
          <w:tcPr>
            <w:tcW w:w="4786" w:type="dxa"/>
          </w:tcPr>
          <w:p w:rsidR="00F95131" w:rsidRPr="00EA5EF5" w:rsidRDefault="00EA5EF5" w:rsidP="00EA5EF5">
            <w:pPr>
              <w:rPr>
                <w:lang w:eastAsia="en-US" w:bidi="en-US"/>
              </w:rPr>
            </w:pPr>
            <w:r>
              <w:rPr>
                <w:lang w:eastAsia="en-US" w:bidi="en-US"/>
              </w:rPr>
              <w:t>Максимальный временной интервал между последовательными авторизациями, которые будут учтены как ошибочные</w:t>
            </w:r>
          </w:p>
        </w:tc>
      </w:tr>
      <w:tr w:rsidR="00F95131" w:rsidRPr="00EA5EF5" w:rsidTr="00F95131">
        <w:tc>
          <w:tcPr>
            <w:tcW w:w="4785" w:type="dxa"/>
          </w:tcPr>
          <w:p w:rsidR="00F95131" w:rsidRDefault="00F95131" w:rsidP="00F95131">
            <w:pPr>
              <w:rPr>
                <w:lang w:val="en-US" w:eastAsia="en-US" w:bidi="en-US"/>
              </w:rPr>
            </w:pPr>
            <w:r w:rsidRPr="00F95131">
              <w:rPr>
                <w:lang w:val="en-US" w:eastAsia="en-US" w:bidi="en-US"/>
              </w:rPr>
              <w:t>up_count</w:t>
            </w:r>
          </w:p>
        </w:tc>
        <w:tc>
          <w:tcPr>
            <w:tcW w:w="4786" w:type="dxa"/>
          </w:tcPr>
          <w:p w:rsidR="00F95131" w:rsidRDefault="00EA5EF5" w:rsidP="00EA5EF5">
            <w:pPr>
              <w:rPr>
                <w:lang w:eastAsia="en-US" w:bidi="en-US"/>
              </w:rPr>
            </w:pPr>
            <w:r>
              <w:rPr>
                <w:lang w:eastAsia="en-US" w:bidi="en-US"/>
              </w:rPr>
              <w:t xml:space="preserve">Количество ошибочных попыток авторизации, при </w:t>
            </w:r>
            <w:r w:rsidR="00AC2F9C">
              <w:rPr>
                <w:lang w:eastAsia="en-US" w:bidi="en-US"/>
              </w:rPr>
              <w:t>превышении</w:t>
            </w:r>
            <w:r>
              <w:rPr>
                <w:lang w:eastAsia="en-US" w:bidi="en-US"/>
              </w:rPr>
              <w:t xml:space="preserve"> которого возникнет тревога уровня </w:t>
            </w:r>
            <w:r>
              <w:rPr>
                <w:lang w:val="en-US" w:eastAsia="en-US" w:bidi="en-US"/>
              </w:rPr>
              <w:t>crimson</w:t>
            </w:r>
            <w:r>
              <w:rPr>
                <w:lang w:eastAsia="en-US" w:bidi="en-US"/>
              </w:rPr>
              <w:t>.</w:t>
            </w:r>
          </w:p>
          <w:p w:rsidR="00EA5EF5" w:rsidRPr="00EE7EC8" w:rsidRDefault="00EA5EF5" w:rsidP="00EA5EF5">
            <w:pPr>
              <w:rPr>
                <w:lang w:eastAsia="en-US" w:bidi="en-US"/>
              </w:rPr>
            </w:pPr>
            <w:r>
              <w:rPr>
                <w:lang w:eastAsia="en-US" w:bidi="en-US"/>
              </w:rPr>
              <w:t xml:space="preserve">Тревоги уровня </w:t>
            </w:r>
            <w:r>
              <w:rPr>
                <w:lang w:val="en-US" w:eastAsia="en-US" w:bidi="en-US"/>
              </w:rPr>
              <w:t>yellow</w:t>
            </w:r>
            <w:r>
              <w:rPr>
                <w:lang w:eastAsia="en-US" w:bidi="en-US"/>
              </w:rPr>
              <w:t xml:space="preserve"> и </w:t>
            </w:r>
            <w:r>
              <w:rPr>
                <w:lang w:val="en-US" w:eastAsia="en-US" w:bidi="en-US"/>
              </w:rPr>
              <w:t>red</w:t>
            </w:r>
            <w:r>
              <w:rPr>
                <w:lang w:eastAsia="en-US" w:bidi="en-US"/>
              </w:rPr>
              <w:t xml:space="preserve"> равномерно распределены на интервале </w:t>
            </w:r>
            <w:r>
              <w:rPr>
                <w:lang w:val="en-US" w:eastAsia="en-US" w:bidi="en-US"/>
              </w:rPr>
              <w:t>up</w:t>
            </w:r>
            <w:r w:rsidRPr="00EA5EF5">
              <w:rPr>
                <w:lang w:eastAsia="en-US" w:bidi="en-US"/>
              </w:rPr>
              <w:t>_</w:t>
            </w:r>
            <w:r>
              <w:rPr>
                <w:lang w:val="en-US" w:eastAsia="en-US" w:bidi="en-US"/>
              </w:rPr>
              <w:t>count</w:t>
            </w:r>
            <w:r w:rsidRPr="00EA5EF5">
              <w:rPr>
                <w:lang w:eastAsia="en-US" w:bidi="en-US"/>
              </w:rPr>
              <w:t>:</w:t>
            </w:r>
          </w:p>
          <w:p w:rsidR="00EA5EF5" w:rsidRDefault="00EA5EF5" w:rsidP="00EA5EF5">
            <w:pPr>
              <w:rPr>
                <w:lang w:val="en-US" w:eastAsia="en-US" w:bidi="en-US"/>
              </w:rPr>
            </w:pPr>
            <w:r>
              <w:rPr>
                <w:lang w:val="en-US" w:eastAsia="en-US" w:bidi="en-US"/>
              </w:rPr>
              <w:t>1*</w:t>
            </w:r>
            <w:r w:rsidRPr="00F95131">
              <w:rPr>
                <w:lang w:val="en-US" w:eastAsia="en-US" w:bidi="en-US"/>
              </w:rPr>
              <w:t>up_count</w:t>
            </w:r>
            <w:r>
              <w:rPr>
                <w:lang w:val="en-US" w:eastAsia="en-US" w:bidi="en-US"/>
              </w:rPr>
              <w:t>/3 - yellow</w:t>
            </w:r>
          </w:p>
          <w:p w:rsidR="00EA5EF5" w:rsidRDefault="00EA5EF5" w:rsidP="00EA5EF5">
            <w:pPr>
              <w:rPr>
                <w:lang w:val="en-US" w:eastAsia="en-US" w:bidi="en-US"/>
              </w:rPr>
            </w:pPr>
            <w:r>
              <w:rPr>
                <w:lang w:val="en-US" w:eastAsia="en-US" w:bidi="en-US"/>
              </w:rPr>
              <w:t>2*</w:t>
            </w:r>
            <w:r w:rsidRPr="00F95131">
              <w:rPr>
                <w:lang w:val="en-US" w:eastAsia="en-US" w:bidi="en-US"/>
              </w:rPr>
              <w:t>up_count</w:t>
            </w:r>
            <w:r>
              <w:rPr>
                <w:lang w:val="en-US" w:eastAsia="en-US" w:bidi="en-US"/>
              </w:rPr>
              <w:t>/3 - red</w:t>
            </w:r>
          </w:p>
          <w:p w:rsidR="00EA5EF5" w:rsidRPr="00EA5EF5" w:rsidRDefault="00EA5EF5" w:rsidP="00EA5EF5">
            <w:pPr>
              <w:rPr>
                <w:lang w:val="en-US" w:eastAsia="en-US" w:bidi="en-US"/>
              </w:rPr>
            </w:pPr>
            <w:r>
              <w:rPr>
                <w:lang w:val="en-US" w:eastAsia="en-US" w:bidi="en-US"/>
              </w:rPr>
              <w:t>3*</w:t>
            </w:r>
            <w:r w:rsidRPr="00F95131">
              <w:rPr>
                <w:lang w:val="en-US" w:eastAsia="en-US" w:bidi="en-US"/>
              </w:rPr>
              <w:t>up_count</w:t>
            </w:r>
            <w:r>
              <w:rPr>
                <w:lang w:val="en-US" w:eastAsia="en-US" w:bidi="en-US"/>
              </w:rPr>
              <w:t>/3 - crimson</w:t>
            </w:r>
          </w:p>
        </w:tc>
      </w:tr>
      <w:tr w:rsidR="00F95131" w:rsidRPr="00F95131" w:rsidTr="00F95131">
        <w:tc>
          <w:tcPr>
            <w:tcW w:w="4785" w:type="dxa"/>
          </w:tcPr>
          <w:p w:rsidR="00F95131" w:rsidRDefault="00F95131" w:rsidP="00F95131">
            <w:pPr>
              <w:rPr>
                <w:lang w:val="en-US" w:eastAsia="en-US" w:bidi="en-US"/>
              </w:rPr>
            </w:pPr>
            <w:r w:rsidRPr="00F95131">
              <w:rPr>
                <w:lang w:val="en-US" w:eastAsia="en-US" w:bidi="en-US"/>
              </w:rPr>
              <w:t>down_count</w:t>
            </w:r>
          </w:p>
        </w:tc>
        <w:tc>
          <w:tcPr>
            <w:tcW w:w="4786" w:type="dxa"/>
          </w:tcPr>
          <w:p w:rsidR="00F95131" w:rsidRPr="00F95131" w:rsidRDefault="00F95131" w:rsidP="00F95131">
            <w:pPr>
              <w:rPr>
                <w:lang w:eastAsia="en-US" w:bidi="en-US"/>
              </w:rPr>
            </w:pPr>
            <w:r>
              <w:rPr>
                <w:lang w:eastAsia="en-US" w:bidi="en-US"/>
              </w:rPr>
              <w:t>Дозволенное количество авторизаций во временном горизонте</w:t>
            </w:r>
          </w:p>
        </w:tc>
      </w:tr>
      <w:tr w:rsidR="00F95131" w:rsidTr="00F95131">
        <w:tc>
          <w:tcPr>
            <w:tcW w:w="4785" w:type="dxa"/>
          </w:tcPr>
          <w:p w:rsidR="00F95131" w:rsidRDefault="00F95131" w:rsidP="00F95131">
            <w:pPr>
              <w:rPr>
                <w:lang w:val="en-US" w:eastAsia="en-US" w:bidi="en-US"/>
              </w:rPr>
            </w:pPr>
            <w:r w:rsidRPr="00F95131">
              <w:rPr>
                <w:lang w:val="en-US" w:eastAsia="en-US" w:bidi="en-US"/>
              </w:rPr>
              <w:t>user_can_locked</w:t>
            </w:r>
          </w:p>
        </w:tc>
        <w:tc>
          <w:tcPr>
            <w:tcW w:w="4786" w:type="dxa"/>
          </w:tcPr>
          <w:p w:rsidR="00F95131" w:rsidRPr="002171C7" w:rsidRDefault="002171C7" w:rsidP="00F95131">
            <w:pPr>
              <w:rPr>
                <w:lang w:eastAsia="en-US" w:bidi="en-US"/>
              </w:rPr>
            </w:pPr>
            <w:r>
              <w:rPr>
                <w:lang w:eastAsia="en-US" w:bidi="en-US"/>
              </w:rPr>
              <w:t>Разрешение блокировки пользователя</w:t>
            </w:r>
          </w:p>
        </w:tc>
      </w:tr>
      <w:tr w:rsidR="00F95131" w:rsidRPr="002171C7" w:rsidTr="00F95131">
        <w:tc>
          <w:tcPr>
            <w:tcW w:w="4785" w:type="dxa"/>
          </w:tcPr>
          <w:p w:rsidR="00F95131" w:rsidRDefault="00F95131" w:rsidP="00F95131">
            <w:pPr>
              <w:rPr>
                <w:lang w:val="en-US" w:eastAsia="en-US" w:bidi="en-US"/>
              </w:rPr>
            </w:pPr>
            <w:r w:rsidRPr="00F95131">
              <w:rPr>
                <w:lang w:val="en-US" w:eastAsia="en-US" w:bidi="en-US"/>
              </w:rPr>
              <w:t>user_locked_seconds</w:t>
            </w:r>
          </w:p>
        </w:tc>
        <w:tc>
          <w:tcPr>
            <w:tcW w:w="4786" w:type="dxa"/>
          </w:tcPr>
          <w:p w:rsidR="00F95131" w:rsidRPr="002171C7" w:rsidRDefault="002171C7" w:rsidP="00F95131">
            <w:pPr>
              <w:rPr>
                <w:lang w:eastAsia="en-US" w:bidi="en-US"/>
              </w:rPr>
            </w:pPr>
            <w:r>
              <w:rPr>
                <w:lang w:eastAsia="en-US" w:bidi="en-US"/>
              </w:rPr>
              <w:t>Количество секунд, на которое пользователь будет заблокирован после превышения заданного количества авторизаций</w:t>
            </w:r>
          </w:p>
        </w:tc>
      </w:tr>
      <w:tr w:rsidR="00F95131" w:rsidRPr="002171C7" w:rsidTr="00F95131">
        <w:tc>
          <w:tcPr>
            <w:tcW w:w="4785" w:type="dxa"/>
          </w:tcPr>
          <w:p w:rsidR="00F95131" w:rsidRDefault="00F95131" w:rsidP="00F95131">
            <w:pPr>
              <w:rPr>
                <w:lang w:val="en-US" w:eastAsia="en-US" w:bidi="en-US"/>
              </w:rPr>
            </w:pPr>
            <w:r w:rsidRPr="00F95131">
              <w:rPr>
                <w:lang w:val="en-US" w:eastAsia="en-US" w:bidi="en-US"/>
              </w:rPr>
              <w:t>crimson_action</w:t>
            </w:r>
          </w:p>
        </w:tc>
        <w:tc>
          <w:tcPr>
            <w:tcW w:w="4786" w:type="dxa"/>
          </w:tcPr>
          <w:p w:rsidR="00F95131" w:rsidRPr="0043714B" w:rsidRDefault="002171C7" w:rsidP="00EA5EF5">
            <w:pPr>
              <w:rPr>
                <w:lang w:eastAsia="en-US" w:bidi="en-US"/>
              </w:rPr>
            </w:pPr>
            <w:r>
              <w:rPr>
                <w:lang w:eastAsia="en-US" w:bidi="en-US"/>
              </w:rPr>
              <w:t xml:space="preserve">Имя профиля </w:t>
            </w:r>
            <w:r w:rsidR="00EA5EF5">
              <w:rPr>
                <w:lang w:val="en-US" w:eastAsia="en-US" w:bidi="en-US"/>
              </w:rPr>
              <w:t>crimson</w:t>
            </w:r>
            <w:r>
              <w:rPr>
                <w:lang w:eastAsia="en-US" w:bidi="en-US"/>
              </w:rPr>
              <w:t xml:space="preserve"> сигнала. Список уведомлений, который должен быть выполнен при </w:t>
            </w:r>
            <w:r w:rsidR="00EA5EF5">
              <w:rPr>
                <w:lang w:eastAsia="en-US" w:bidi="en-US"/>
              </w:rPr>
              <w:t xml:space="preserve">возникновении тревоги уровня </w:t>
            </w:r>
            <w:r w:rsidR="00EA5EF5">
              <w:rPr>
                <w:lang w:val="en-US" w:eastAsia="en-US" w:bidi="en-US"/>
              </w:rPr>
              <w:t>crimson</w:t>
            </w:r>
            <w:r w:rsidR="00EA5EF5" w:rsidRPr="00EA5EF5">
              <w:rPr>
                <w:lang w:eastAsia="en-US" w:bidi="en-US"/>
              </w:rPr>
              <w:t xml:space="preserve">. </w:t>
            </w:r>
            <w:r w:rsidR="00EA5EF5">
              <w:rPr>
                <w:lang w:eastAsia="en-US" w:bidi="en-US"/>
              </w:rPr>
              <w:t xml:space="preserve">При разрешенной блокировке, пользователь будет </w:t>
            </w:r>
            <w:r w:rsidR="0043714B">
              <w:rPr>
                <w:lang w:eastAsia="en-US" w:bidi="en-US"/>
              </w:rPr>
              <w:t xml:space="preserve">заблокирован на </w:t>
            </w:r>
            <w:r w:rsidR="0043714B" w:rsidRPr="00F95131">
              <w:rPr>
                <w:lang w:val="en-US" w:eastAsia="en-US" w:bidi="en-US"/>
              </w:rPr>
              <w:t>user</w:t>
            </w:r>
            <w:r w:rsidR="0043714B" w:rsidRPr="0043714B">
              <w:rPr>
                <w:lang w:eastAsia="en-US" w:bidi="en-US"/>
              </w:rPr>
              <w:t>_</w:t>
            </w:r>
            <w:r w:rsidR="0043714B" w:rsidRPr="00F95131">
              <w:rPr>
                <w:lang w:val="en-US" w:eastAsia="en-US" w:bidi="en-US"/>
              </w:rPr>
              <w:t>locked</w:t>
            </w:r>
            <w:r w:rsidR="0043714B" w:rsidRPr="0043714B">
              <w:rPr>
                <w:lang w:eastAsia="en-US" w:bidi="en-US"/>
              </w:rPr>
              <w:t>_</w:t>
            </w:r>
            <w:r w:rsidR="0043714B" w:rsidRPr="00F95131">
              <w:rPr>
                <w:lang w:val="en-US" w:eastAsia="en-US" w:bidi="en-US"/>
              </w:rPr>
              <w:t>seconds</w:t>
            </w:r>
            <w:r w:rsidR="0043714B">
              <w:rPr>
                <w:lang w:eastAsia="en-US" w:bidi="en-US"/>
              </w:rPr>
              <w:t xml:space="preserve"> секунд.</w:t>
            </w:r>
          </w:p>
        </w:tc>
      </w:tr>
      <w:tr w:rsidR="00F95131" w:rsidRPr="0043714B" w:rsidTr="00F95131">
        <w:tc>
          <w:tcPr>
            <w:tcW w:w="4785" w:type="dxa"/>
          </w:tcPr>
          <w:p w:rsidR="00F95131" w:rsidRDefault="00F95131" w:rsidP="00F95131">
            <w:pPr>
              <w:rPr>
                <w:lang w:val="en-US" w:eastAsia="en-US" w:bidi="en-US"/>
              </w:rPr>
            </w:pPr>
            <w:r w:rsidRPr="00F95131">
              <w:rPr>
                <w:lang w:val="en-US" w:eastAsia="en-US" w:bidi="en-US"/>
              </w:rPr>
              <w:t>red_action</w:t>
            </w:r>
          </w:p>
        </w:tc>
        <w:tc>
          <w:tcPr>
            <w:tcW w:w="4786" w:type="dxa"/>
          </w:tcPr>
          <w:p w:rsidR="00F95131" w:rsidRPr="0043714B" w:rsidRDefault="00EA5EF5" w:rsidP="0043714B">
            <w:pPr>
              <w:rPr>
                <w:lang w:eastAsia="en-US" w:bidi="en-US"/>
              </w:rPr>
            </w:pPr>
            <w:r>
              <w:rPr>
                <w:lang w:eastAsia="en-US" w:bidi="en-US"/>
              </w:rPr>
              <w:t xml:space="preserve">Имя профиля </w:t>
            </w:r>
            <w:r w:rsidR="0043714B">
              <w:rPr>
                <w:lang w:val="en-US" w:eastAsia="en-US" w:bidi="en-US"/>
              </w:rPr>
              <w:t>red</w:t>
            </w:r>
            <w:r>
              <w:rPr>
                <w:lang w:eastAsia="en-US" w:bidi="en-US"/>
              </w:rPr>
              <w:t xml:space="preserve"> сигнала. Список уведомлений, который должен быть выполнен при возникновении тревоги уровня </w:t>
            </w:r>
            <w:r w:rsidR="0043714B">
              <w:rPr>
                <w:lang w:val="en-US" w:eastAsia="en-US" w:bidi="en-US"/>
              </w:rPr>
              <w:t>red</w:t>
            </w:r>
            <w:r w:rsidRPr="00EA5EF5">
              <w:rPr>
                <w:lang w:eastAsia="en-US" w:bidi="en-US"/>
              </w:rPr>
              <w:t>.</w:t>
            </w:r>
          </w:p>
        </w:tc>
      </w:tr>
      <w:tr w:rsidR="00F95131" w:rsidRPr="0043714B" w:rsidTr="00F95131">
        <w:tc>
          <w:tcPr>
            <w:tcW w:w="4785" w:type="dxa"/>
          </w:tcPr>
          <w:p w:rsidR="00F95131" w:rsidRDefault="00F95131" w:rsidP="00F95131">
            <w:pPr>
              <w:rPr>
                <w:lang w:val="en-US" w:eastAsia="en-US" w:bidi="en-US"/>
              </w:rPr>
            </w:pPr>
            <w:r w:rsidRPr="00F95131">
              <w:rPr>
                <w:lang w:val="en-US" w:eastAsia="en-US" w:bidi="en-US"/>
              </w:rPr>
              <w:t>yellow_action</w:t>
            </w:r>
          </w:p>
        </w:tc>
        <w:tc>
          <w:tcPr>
            <w:tcW w:w="4786" w:type="dxa"/>
          </w:tcPr>
          <w:p w:rsidR="00F95131" w:rsidRPr="0043714B" w:rsidRDefault="00EA5EF5" w:rsidP="0043714B">
            <w:pPr>
              <w:rPr>
                <w:lang w:eastAsia="en-US" w:bidi="en-US"/>
              </w:rPr>
            </w:pPr>
            <w:r>
              <w:rPr>
                <w:lang w:eastAsia="en-US" w:bidi="en-US"/>
              </w:rPr>
              <w:t xml:space="preserve">Имя профиля </w:t>
            </w:r>
            <w:r w:rsidR="0043714B">
              <w:rPr>
                <w:lang w:val="en-US" w:eastAsia="en-US" w:bidi="en-US"/>
              </w:rPr>
              <w:t>yellow</w:t>
            </w:r>
            <w:r>
              <w:rPr>
                <w:lang w:eastAsia="en-US" w:bidi="en-US"/>
              </w:rPr>
              <w:t xml:space="preserve"> сигнала. Список уведомлений, который должен быть </w:t>
            </w:r>
            <w:r>
              <w:rPr>
                <w:lang w:eastAsia="en-US" w:bidi="en-US"/>
              </w:rPr>
              <w:lastRenderedPageBreak/>
              <w:t xml:space="preserve">выполнен при возникновении тревоги уровня </w:t>
            </w:r>
            <w:r w:rsidR="0043714B">
              <w:rPr>
                <w:lang w:val="en-US" w:eastAsia="en-US" w:bidi="en-US"/>
              </w:rPr>
              <w:t>yellow</w:t>
            </w:r>
            <w:r w:rsidRPr="00EA5EF5">
              <w:rPr>
                <w:lang w:eastAsia="en-US" w:bidi="en-US"/>
              </w:rPr>
              <w:t>.</w:t>
            </w:r>
          </w:p>
        </w:tc>
      </w:tr>
      <w:tr w:rsidR="00F95131" w:rsidRPr="0043714B" w:rsidTr="00F95131">
        <w:tc>
          <w:tcPr>
            <w:tcW w:w="4785" w:type="dxa"/>
          </w:tcPr>
          <w:p w:rsidR="00F95131" w:rsidRPr="00F95131" w:rsidRDefault="00F95131" w:rsidP="00F95131">
            <w:pPr>
              <w:rPr>
                <w:lang w:val="en-US" w:eastAsia="en-US" w:bidi="en-US"/>
              </w:rPr>
            </w:pPr>
            <w:r w:rsidRPr="00F95131">
              <w:rPr>
                <w:lang w:val="en-US" w:eastAsia="en-US" w:bidi="en-US"/>
              </w:rPr>
              <w:lastRenderedPageBreak/>
              <w:t>green_action</w:t>
            </w:r>
          </w:p>
        </w:tc>
        <w:tc>
          <w:tcPr>
            <w:tcW w:w="4786" w:type="dxa"/>
          </w:tcPr>
          <w:p w:rsidR="00F95131" w:rsidRPr="0043714B" w:rsidRDefault="00EA5EF5" w:rsidP="0043714B">
            <w:pPr>
              <w:rPr>
                <w:lang w:eastAsia="en-US" w:bidi="en-US"/>
              </w:rPr>
            </w:pPr>
            <w:r>
              <w:rPr>
                <w:lang w:eastAsia="en-US" w:bidi="en-US"/>
              </w:rPr>
              <w:t xml:space="preserve">Имя профиля </w:t>
            </w:r>
            <w:r w:rsidR="0043714B">
              <w:rPr>
                <w:lang w:val="en-US" w:eastAsia="en-US" w:bidi="en-US"/>
              </w:rPr>
              <w:t>green</w:t>
            </w:r>
            <w:r>
              <w:rPr>
                <w:lang w:eastAsia="en-US" w:bidi="en-US"/>
              </w:rPr>
              <w:t xml:space="preserve"> сигнала. Список уведомлений, который должен быть выполнен при</w:t>
            </w:r>
            <w:r w:rsidR="0043714B">
              <w:rPr>
                <w:lang w:eastAsia="en-US" w:bidi="en-US"/>
              </w:rPr>
              <w:t xml:space="preserve"> возврате из состояния тревоги</w:t>
            </w:r>
            <w:r w:rsidRPr="00EA5EF5">
              <w:rPr>
                <w:lang w:eastAsia="en-US" w:bidi="en-US"/>
              </w:rPr>
              <w:t>.</w:t>
            </w:r>
          </w:p>
        </w:tc>
      </w:tr>
    </w:tbl>
    <w:p w:rsidR="00F95131" w:rsidRPr="003D2C8A" w:rsidRDefault="00F2498F" w:rsidP="00343525">
      <w:pPr>
        <w:pStyle w:val="af2"/>
        <w:rPr>
          <w:lang w:val="ru-RU"/>
        </w:rPr>
      </w:pPr>
      <w:r w:rsidRPr="003D2C8A">
        <w:rPr>
          <w:lang w:val="ru-RU"/>
        </w:rPr>
        <w:t>Правила действуют одинаково для всех регистрационных записей в системе.</w:t>
      </w:r>
    </w:p>
    <w:p w:rsidR="00B20717" w:rsidRDefault="00B20717" w:rsidP="009F2883">
      <w:pPr>
        <w:pStyle w:val="1"/>
        <w:rPr>
          <w:lang w:val="ru-RU"/>
        </w:rPr>
      </w:pPr>
      <w:bookmarkStart w:id="31" w:name="_Toc528697982"/>
      <w:r>
        <w:rPr>
          <w:lang w:val="ru-RU"/>
        </w:rPr>
        <w:t>Распределенный мониторинг</w:t>
      </w:r>
      <w:bookmarkEnd w:id="31"/>
    </w:p>
    <w:p w:rsidR="00B20717" w:rsidRPr="00B20717" w:rsidRDefault="00B20717" w:rsidP="00B20717">
      <w:r w:rsidRPr="00B20717">
        <w:t>Система IQM позволяет реализовать распределенный</w:t>
      </w:r>
      <w:r w:rsidR="00A35702">
        <w:t xml:space="preserve"> (многодоменный)</w:t>
      </w:r>
      <w:r w:rsidRPr="00B20717">
        <w:t xml:space="preserve"> мониторинг качественных параметров IP сети.</w:t>
      </w:r>
    </w:p>
    <w:p w:rsidR="00B20717" w:rsidRDefault="00B20717" w:rsidP="00B20717">
      <w:r w:rsidRPr="00B20717">
        <w:t xml:space="preserve">Контролируемая сеть может иметь ярко выраженную территориально распределенную структуру, с несколькими центрами концентрации трафика, региональными сетями. В этом случае разумным решением будет разбить сеть на домены мониторинга. В каждом домене будут присутствовать агенты, проводящие тесты между собой и локальная СУ </w:t>
      </w:r>
      <w:proofErr w:type="gramStart"/>
      <w:r w:rsidRPr="00B20717">
        <w:t>IQMM</w:t>
      </w:r>
      <w:proofErr w:type="gramEnd"/>
      <w:r w:rsidRPr="00B20717">
        <w:t xml:space="preserve"> куда будет отдаваться статистика </w:t>
      </w:r>
      <w:r w:rsidR="00AC2F9C">
        <w:t>внутри</w:t>
      </w:r>
      <w:r w:rsidR="00AC2F9C" w:rsidRPr="00B20717">
        <w:t>доменного</w:t>
      </w:r>
      <w:r w:rsidRPr="00B20717">
        <w:t xml:space="preserve"> мониторинга. Часть тестов будет проводиться на между доменном </w:t>
      </w:r>
      <w:proofErr w:type="gramStart"/>
      <w:r w:rsidRPr="00B20717">
        <w:t>уровне</w:t>
      </w:r>
      <w:proofErr w:type="gramEnd"/>
      <w:r w:rsidRPr="00B20717">
        <w:t xml:space="preserve">, статистика таких тестов будет отдаваться в центральную СУ IQMM. Для реализации подобной архитектуры мониторинга используется несколько региональных (локальных) СУ IQMM, </w:t>
      </w:r>
      <w:proofErr w:type="gramStart"/>
      <w:r w:rsidRPr="00B20717">
        <w:t>центральная</w:t>
      </w:r>
      <w:proofErr w:type="gramEnd"/>
      <w:r w:rsidRPr="00B20717">
        <w:t xml:space="preserve"> СУ может получить доступ на управление/просмотр статистики посредством взаимодействия с локальными СУ и агентами.</w:t>
      </w:r>
    </w:p>
    <w:p w:rsidR="00B20717" w:rsidRDefault="00B20717" w:rsidP="00B20717">
      <w:r w:rsidRPr="002A5B1F">
        <w:object w:dxaOrig="14154" w:dyaOrig="94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75pt;height:312pt" o:ole="">
            <v:imagedata r:id="rId44" o:title=""/>
          </v:shape>
          <o:OLEObject Type="Embed" ProgID="Visio.Drawing.11" ShapeID="_x0000_i1025" DrawAspect="Content" ObjectID="_1653387404" r:id="rId45"/>
        </w:object>
      </w:r>
    </w:p>
    <w:p w:rsidR="00B20717" w:rsidRPr="00C2288D" w:rsidRDefault="00B20717" w:rsidP="004701AF">
      <w:pPr>
        <w:pStyle w:val="aa"/>
        <w:rPr>
          <w:lang w:val="ru-RU"/>
        </w:rPr>
      </w:pPr>
      <w:r w:rsidRPr="00BE7F56">
        <w:rPr>
          <w:lang w:val="ru-RU"/>
        </w:rPr>
        <w:t>Рисунок</w:t>
      </w:r>
      <w:r w:rsidRPr="008A73B4">
        <w:rPr>
          <w:lang w:val="ru-RU"/>
        </w:rPr>
        <w:t xml:space="preserve"> </w:t>
      </w:r>
      <w:r w:rsidR="00F2450C">
        <w:fldChar w:fldCharType="begin"/>
      </w:r>
      <w:r w:rsidRPr="008A73B4">
        <w:rPr>
          <w:lang w:val="ru-RU"/>
        </w:rPr>
        <w:instrText xml:space="preserve"> </w:instrText>
      </w:r>
      <w:r>
        <w:instrText>SEQ</w:instrText>
      </w:r>
      <w:r w:rsidRPr="008A73B4">
        <w:rPr>
          <w:lang w:val="ru-RU"/>
        </w:rPr>
        <w:instrText xml:space="preserve"> </w:instrText>
      </w:r>
      <w:r w:rsidRPr="00BE7F56">
        <w:rPr>
          <w:lang w:val="ru-RU"/>
        </w:rPr>
        <w:instrText>Рисунок</w:instrText>
      </w:r>
      <w:r w:rsidRPr="008A73B4">
        <w:rPr>
          <w:lang w:val="ru-RU"/>
        </w:rPr>
        <w:instrText xml:space="preserve"> \* </w:instrText>
      </w:r>
      <w:r>
        <w:instrText>ARABIC</w:instrText>
      </w:r>
      <w:r w:rsidRPr="008A73B4">
        <w:rPr>
          <w:lang w:val="ru-RU"/>
        </w:rPr>
        <w:instrText xml:space="preserve"> </w:instrText>
      </w:r>
      <w:r w:rsidR="00F2450C">
        <w:fldChar w:fldCharType="separate"/>
      </w:r>
      <w:r w:rsidR="005667E8" w:rsidRPr="005667E8">
        <w:rPr>
          <w:noProof/>
          <w:lang w:val="ru-RU"/>
        </w:rPr>
        <w:t>25</w:t>
      </w:r>
      <w:r w:rsidR="00F2450C">
        <w:fldChar w:fldCharType="end"/>
      </w:r>
      <w:r w:rsidRPr="008A73B4">
        <w:rPr>
          <w:lang w:val="ru-RU"/>
        </w:rPr>
        <w:t xml:space="preserve"> </w:t>
      </w:r>
      <w:r>
        <w:rPr>
          <w:lang w:val="ru-RU"/>
        </w:rPr>
        <w:t>Распределенный мониторинг</w:t>
      </w:r>
      <w:r w:rsidR="00A35702">
        <w:rPr>
          <w:lang w:val="ru-RU"/>
        </w:rPr>
        <w:t>: центральный и региональные домены</w:t>
      </w:r>
    </w:p>
    <w:p w:rsidR="00B20717" w:rsidRPr="00B20717" w:rsidRDefault="00A35702" w:rsidP="00B20717">
      <w:r w:rsidRPr="00A35702">
        <w:lastRenderedPageBreak/>
        <w:t xml:space="preserve">На рисунке изображен пример построения распределенной системы мониторинга. Региональные операторы используют собственные региональные СУ IQMM для контроля и управления своими агентами. При необходимости, права управления можно перенести в центр, оставив региональным операторам права на просмотр статистики/аварий. В этой схеме, информация о проведенных тестах не уходит дальше домена мониторинга. </w:t>
      </w:r>
      <w:proofErr w:type="gramStart"/>
      <w:r w:rsidRPr="00A35702">
        <w:t>Центральная</w:t>
      </w:r>
      <w:proofErr w:type="gramEnd"/>
      <w:r w:rsidRPr="00A35702">
        <w:t xml:space="preserve"> СУ имеет доступ к статистике всех доменов через региональные СУ.</w:t>
      </w:r>
    </w:p>
    <w:p w:rsidR="00B20717" w:rsidRPr="00227B11" w:rsidRDefault="00B20717" w:rsidP="009F2883">
      <w:pPr>
        <w:pStyle w:val="2"/>
        <w:rPr>
          <w:lang w:val="ru-RU"/>
        </w:rPr>
      </w:pPr>
      <w:bookmarkStart w:id="32" w:name="_Toc528697983"/>
      <w:r w:rsidRPr="00227B11">
        <w:rPr>
          <w:lang w:val="ru-RU"/>
        </w:rPr>
        <w:t xml:space="preserve">Подключение региональных СУ </w:t>
      </w:r>
      <w:r>
        <w:t>IQMM</w:t>
      </w:r>
      <w:r w:rsidRPr="00227B11">
        <w:rPr>
          <w:lang w:val="ru-RU"/>
        </w:rPr>
        <w:t xml:space="preserve"> к </w:t>
      </w:r>
      <w:proofErr w:type="gramStart"/>
      <w:r w:rsidRPr="00227B11">
        <w:rPr>
          <w:lang w:val="ru-RU"/>
        </w:rPr>
        <w:t>центральной</w:t>
      </w:r>
      <w:bookmarkEnd w:id="32"/>
      <w:proofErr w:type="gramEnd"/>
    </w:p>
    <w:p w:rsidR="00227B11" w:rsidRPr="00413705" w:rsidRDefault="00227B11" w:rsidP="00227B11">
      <w:pPr>
        <w:rPr>
          <w:lang w:val="en-US"/>
        </w:rPr>
      </w:pPr>
      <w:r w:rsidRPr="00227B11">
        <w:t xml:space="preserve">Для подключения региональных СУ </w:t>
      </w:r>
      <w:r>
        <w:t>IQMM</w:t>
      </w:r>
      <w:r w:rsidRPr="00227B11">
        <w:t xml:space="preserve"> к центральной необходимо наличие связанности на уровне </w:t>
      </w:r>
      <w:r>
        <w:t>IP</w:t>
      </w:r>
      <w:r w:rsidRPr="00227B11">
        <w:t xml:space="preserve"> центральной СУ с региональными агентами и СУ. Взаимодействие с региональной СУ происходит на уровне базы данных, с региональными агентами – по собственному протоколу. На региональных СУ </w:t>
      </w:r>
      <w:r>
        <w:t>IQMM</w:t>
      </w:r>
      <w:r w:rsidRPr="00227B11">
        <w:t xml:space="preserve"> необходимо выдать права на доступ к СУБД со стороны центральной. </w:t>
      </w:r>
      <w:r>
        <w:t>Например</w:t>
      </w:r>
      <w:r w:rsidRPr="00413705">
        <w:rPr>
          <w:lang w:val="en-US"/>
        </w:rPr>
        <w:t xml:space="preserve">, </w:t>
      </w:r>
      <w:r>
        <w:t>в</w:t>
      </w:r>
      <w:r w:rsidRPr="00413705">
        <w:rPr>
          <w:lang w:val="en-US"/>
        </w:rPr>
        <w:t xml:space="preserve"> MySQL</w:t>
      </w:r>
    </w:p>
    <w:p w:rsidR="00227B11" w:rsidRDefault="00227B11" w:rsidP="00A35702">
      <w:pPr>
        <w:pStyle w:val="aff"/>
      </w:pPr>
      <w:proofErr w:type="gramStart"/>
      <w:r>
        <w:t>mysql</w:t>
      </w:r>
      <w:proofErr w:type="gramEnd"/>
      <w:r>
        <w:t>&gt; show grants for 'iqmuser'@'%.domain.ru';</w:t>
      </w:r>
    </w:p>
    <w:p w:rsidR="00227B11" w:rsidRDefault="00227B11" w:rsidP="00A35702">
      <w:pPr>
        <w:pStyle w:val="aff"/>
      </w:pPr>
      <w:r>
        <w:t>+----------------------------------------------------------------------------------------------------+</w:t>
      </w:r>
    </w:p>
    <w:p w:rsidR="00227B11" w:rsidRDefault="00227B11" w:rsidP="00A35702">
      <w:pPr>
        <w:pStyle w:val="aff"/>
      </w:pPr>
      <w:r>
        <w:t>| Grants for iqmuser@%.domain.ru                                                           |</w:t>
      </w:r>
    </w:p>
    <w:p w:rsidR="00227B11" w:rsidRDefault="00227B11" w:rsidP="00A35702">
      <w:pPr>
        <w:pStyle w:val="aff"/>
      </w:pPr>
      <w:r>
        <w:t>+----------------------------------------------------------------------------------------------------+</w:t>
      </w:r>
    </w:p>
    <w:p w:rsidR="00227B11" w:rsidRDefault="00227B11" w:rsidP="00A35702">
      <w:pPr>
        <w:pStyle w:val="aff"/>
      </w:pPr>
      <w:r>
        <w:t xml:space="preserve">| GRANT USAGE ON *.* TO 'iqmuser'@'%.domain.ru' IDENTIFIED BY PASSWORD </w:t>
      </w:r>
      <w:proofErr w:type="gramStart"/>
      <w:r>
        <w:t>'XXXXXXXXXXXX'  |</w:t>
      </w:r>
      <w:proofErr w:type="gramEnd"/>
    </w:p>
    <w:p w:rsidR="00227B11" w:rsidRDefault="00227B11" w:rsidP="00A35702">
      <w:pPr>
        <w:pStyle w:val="aff"/>
      </w:pPr>
      <w:r>
        <w:t>| GRANT SELECT, INSERT, UPDATE, DELETE, CREATE, DROP ON `iqm`.* TO 'iqmuser'@'%.domain.ru' |</w:t>
      </w:r>
    </w:p>
    <w:p w:rsidR="00227B11" w:rsidRDefault="00227B11" w:rsidP="00A35702">
      <w:pPr>
        <w:pStyle w:val="aff"/>
      </w:pPr>
      <w:r>
        <w:t>+----------------------------------------------------------------------------------------------------+</w:t>
      </w:r>
    </w:p>
    <w:p w:rsidR="00227B11" w:rsidRDefault="00227B11" w:rsidP="00A35702">
      <w:pPr>
        <w:pStyle w:val="aff"/>
      </w:pPr>
      <w:r>
        <w:t>2 rows in set (0.00 sec)</w:t>
      </w:r>
    </w:p>
    <w:p w:rsidR="00227B11" w:rsidRPr="003D2C8A" w:rsidRDefault="00227B11" w:rsidP="00A915FC">
      <w:pPr>
        <w:rPr>
          <w:lang w:val="en-US"/>
        </w:rPr>
      </w:pPr>
      <w:r>
        <w:t>Либо</w:t>
      </w:r>
    </w:p>
    <w:p w:rsidR="00227B11" w:rsidRDefault="00227B11" w:rsidP="00A35702">
      <w:pPr>
        <w:pStyle w:val="aff"/>
      </w:pPr>
      <w:r>
        <w:t>GRANT SELECT</w:t>
      </w:r>
      <w:proofErr w:type="gramStart"/>
      <w:r>
        <w:t>,INSERT,UPDATE,DELETE,CREATE,DROP</w:t>
      </w:r>
      <w:proofErr w:type="gramEnd"/>
    </w:p>
    <w:p w:rsidR="00227B11" w:rsidRDefault="00227B11" w:rsidP="00A35702">
      <w:pPr>
        <w:pStyle w:val="aff"/>
      </w:pPr>
      <w:r>
        <w:t xml:space="preserve">        </w:t>
      </w:r>
      <w:proofErr w:type="gramStart"/>
      <w:r>
        <w:t>ON iqm.*</w:t>
      </w:r>
      <w:proofErr w:type="gramEnd"/>
    </w:p>
    <w:p w:rsidR="00227B11" w:rsidRDefault="00227B11" w:rsidP="00A35702">
      <w:pPr>
        <w:pStyle w:val="aff"/>
      </w:pPr>
      <w:r>
        <w:t xml:space="preserve">        TO iqmuser@%.domain.ru</w:t>
      </w:r>
    </w:p>
    <w:p w:rsidR="00227B11" w:rsidRPr="00227B11" w:rsidRDefault="00227B11" w:rsidP="00A35702">
      <w:pPr>
        <w:pStyle w:val="aff"/>
        <w:rPr>
          <w:lang w:val="ru-RU"/>
        </w:rPr>
      </w:pPr>
      <w:r>
        <w:t xml:space="preserve">        IDENTIFIED</w:t>
      </w:r>
      <w:r w:rsidRPr="00227B11">
        <w:rPr>
          <w:lang w:val="ru-RU"/>
        </w:rPr>
        <w:t xml:space="preserve"> </w:t>
      </w:r>
      <w:r>
        <w:t>BY</w:t>
      </w:r>
      <w:r w:rsidRPr="00227B11">
        <w:rPr>
          <w:lang w:val="ru-RU"/>
        </w:rPr>
        <w:t xml:space="preserve"> '</w:t>
      </w:r>
      <w:r>
        <w:t>secret</w:t>
      </w:r>
      <w:r w:rsidRPr="00227B11">
        <w:rPr>
          <w:lang w:val="ru-RU"/>
        </w:rPr>
        <w:t>';</w:t>
      </w:r>
    </w:p>
    <w:p w:rsidR="00227B11" w:rsidRPr="00227B11" w:rsidRDefault="00227B11" w:rsidP="00227B11">
      <w:r w:rsidRPr="00227B11">
        <w:t>В приведенных примерах любая станция СУ из домена имен «</w:t>
      </w:r>
      <w:r>
        <w:t>domain</w:t>
      </w:r>
      <w:r w:rsidRPr="00227B11">
        <w:t>.</w:t>
      </w:r>
      <w:r>
        <w:t>ru</w:t>
      </w:r>
      <w:r w:rsidRPr="00227B11">
        <w:t xml:space="preserve">», например </w:t>
      </w:r>
      <w:r>
        <w:t>iqmm</w:t>
      </w:r>
      <w:r w:rsidRPr="00227B11">
        <w:t>1.</w:t>
      </w:r>
      <w:r>
        <w:t>domain</w:t>
      </w:r>
      <w:r w:rsidRPr="00227B11">
        <w:t>.</w:t>
      </w:r>
      <w:r>
        <w:t>ru</w:t>
      </w:r>
      <w:r w:rsidRPr="00227B11">
        <w:t xml:space="preserve">, </w:t>
      </w:r>
      <w:r>
        <w:t>iqmm</w:t>
      </w:r>
      <w:r w:rsidRPr="00227B11">
        <w:t>2.</w:t>
      </w:r>
      <w:r>
        <w:t>domain</w:t>
      </w:r>
      <w:r w:rsidRPr="00227B11">
        <w:t>.</w:t>
      </w:r>
      <w:r>
        <w:t>ru</w:t>
      </w:r>
      <w:r w:rsidRPr="00227B11">
        <w:t xml:space="preserve">, сможет получить доступ к </w:t>
      </w:r>
      <w:proofErr w:type="gramStart"/>
      <w:r w:rsidRPr="00227B11">
        <w:t>региональной</w:t>
      </w:r>
      <w:proofErr w:type="gramEnd"/>
      <w:r w:rsidRPr="00227B11">
        <w:t xml:space="preserve"> СУ. Для работы интерфейса права на </w:t>
      </w:r>
      <w:r>
        <w:t>CREATE</w:t>
      </w:r>
      <w:r w:rsidRPr="00227B11">
        <w:t>,</w:t>
      </w:r>
      <w:r>
        <w:t>DROP</w:t>
      </w:r>
      <w:r w:rsidRPr="00227B11">
        <w:t xml:space="preserve"> излишни, однако могут быть полезными при создании новых структур в БД. При отсутствии подобной необходимости, права на </w:t>
      </w:r>
      <w:r>
        <w:t>CREATE</w:t>
      </w:r>
      <w:r w:rsidRPr="00227B11">
        <w:t>,</w:t>
      </w:r>
      <w:r>
        <w:t>DROP</w:t>
      </w:r>
      <w:r w:rsidRPr="00227B11">
        <w:t xml:space="preserve"> можно убрать.</w:t>
      </w:r>
    </w:p>
    <w:p w:rsidR="00227B11" w:rsidRPr="003D2C8A" w:rsidRDefault="00227B11" w:rsidP="00343525">
      <w:pPr>
        <w:pStyle w:val="af2"/>
        <w:rPr>
          <w:rStyle w:val="af5"/>
          <w:b/>
          <w:bCs/>
          <w:i/>
          <w:iCs/>
          <w:lang w:val="ru-RU"/>
        </w:rPr>
      </w:pPr>
      <w:r w:rsidRPr="003D2C8A">
        <w:rPr>
          <w:rStyle w:val="af5"/>
          <w:b/>
          <w:bCs/>
          <w:i/>
          <w:iCs/>
          <w:lang w:val="ru-RU"/>
        </w:rPr>
        <w:t xml:space="preserve">Примечание: наиболее удобно организовывать </w:t>
      </w:r>
      <w:proofErr w:type="gramStart"/>
      <w:r w:rsidRPr="003D2C8A">
        <w:rPr>
          <w:rStyle w:val="af5"/>
          <w:b/>
          <w:bCs/>
          <w:i/>
          <w:iCs/>
          <w:lang w:val="ru-RU"/>
        </w:rPr>
        <w:t>доступ</w:t>
      </w:r>
      <w:proofErr w:type="gramEnd"/>
      <w:r w:rsidRPr="003D2C8A">
        <w:rPr>
          <w:rStyle w:val="af5"/>
          <w:b/>
          <w:bCs/>
          <w:i/>
          <w:iCs/>
          <w:lang w:val="ru-RU"/>
        </w:rPr>
        <w:t xml:space="preserve"> к удаленным доменам мониторинга используя </w:t>
      </w:r>
      <w:r w:rsidRPr="00343525">
        <w:rPr>
          <w:rStyle w:val="af5"/>
          <w:b/>
          <w:bCs/>
          <w:i/>
          <w:iCs/>
        </w:rPr>
        <w:t>SSH</w:t>
      </w:r>
      <w:r w:rsidRPr="003D2C8A">
        <w:rPr>
          <w:rStyle w:val="af5"/>
          <w:b/>
          <w:bCs/>
          <w:i/>
          <w:iCs/>
          <w:lang w:val="ru-RU"/>
        </w:rPr>
        <w:t>-тоннели.</w:t>
      </w:r>
    </w:p>
    <w:p w:rsidR="00947BBC" w:rsidRPr="006B2DC4" w:rsidRDefault="00227B11" w:rsidP="00227B11">
      <w:r w:rsidRPr="00227B11">
        <w:t xml:space="preserve">После того, как права доступа к региональным СУ выданы – их можно подключить к </w:t>
      </w:r>
      <w:proofErr w:type="gramStart"/>
      <w:r w:rsidRPr="00227B11">
        <w:t>центральной</w:t>
      </w:r>
      <w:proofErr w:type="gramEnd"/>
      <w:r w:rsidRPr="00227B11">
        <w:t xml:space="preserve"> СУ. Для этого воспользуйтесь формой </w:t>
      </w:r>
      <w:r>
        <w:t>REMOTES</w:t>
      </w:r>
      <w:r w:rsidRPr="00227B11">
        <w:t xml:space="preserve"> </w:t>
      </w:r>
      <w:r>
        <w:t>CONFIGURATION</w:t>
      </w:r>
      <w:r w:rsidRPr="00227B11">
        <w:t>. Форма вызывается через пункт</w:t>
      </w:r>
      <w:r w:rsidR="00947BBC">
        <w:t xml:space="preserve"> меню</w:t>
      </w:r>
      <w:r w:rsidR="00947BBC" w:rsidRPr="006B2DC4">
        <w:t>:</w:t>
      </w:r>
    </w:p>
    <w:p w:rsidR="008A73B4" w:rsidRPr="00343525" w:rsidRDefault="00947BBC" w:rsidP="00343525">
      <w:pPr>
        <w:pStyle w:val="af2"/>
        <w:rPr>
          <w:rStyle w:val="af5"/>
          <w:b/>
          <w:bCs/>
          <w:i/>
          <w:iCs/>
        </w:rPr>
      </w:pPr>
      <w:r w:rsidRPr="00343525">
        <w:rPr>
          <w:rStyle w:val="af5"/>
          <w:b/>
          <w:bCs/>
          <w:i/>
          <w:iCs/>
        </w:rPr>
        <w:t>Configuration –&gt; Remote sites</w:t>
      </w:r>
    </w:p>
    <w:p w:rsidR="00E62014" w:rsidRDefault="00947BBC" w:rsidP="003B611E">
      <w:r>
        <w:rPr>
          <w:noProof/>
        </w:rPr>
        <w:lastRenderedPageBreak/>
        <w:drawing>
          <wp:inline distT="0" distB="0" distL="0" distR="0">
            <wp:extent cx="2299291" cy="3295650"/>
            <wp:effectExtent l="0" t="19050" r="81959" b="57150"/>
            <wp:docPr id="3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srcRect/>
                    <a:stretch>
                      <a:fillRect/>
                    </a:stretch>
                  </pic:blipFill>
                  <pic:spPr bwMode="auto">
                    <a:xfrm>
                      <a:off x="0" y="0"/>
                      <a:ext cx="2299291" cy="329565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947BBC" w:rsidRPr="00C2288D" w:rsidRDefault="00947BBC" w:rsidP="004701AF">
      <w:pPr>
        <w:pStyle w:val="aa"/>
        <w:rPr>
          <w:lang w:val="ru-RU"/>
        </w:rPr>
      </w:pPr>
      <w:r w:rsidRPr="00BE7F56">
        <w:rPr>
          <w:lang w:val="ru-RU"/>
        </w:rPr>
        <w:t>Рисунок</w:t>
      </w:r>
      <w:r w:rsidRPr="008A73B4">
        <w:rPr>
          <w:lang w:val="ru-RU"/>
        </w:rPr>
        <w:t xml:space="preserve"> </w:t>
      </w:r>
      <w:r w:rsidR="00F2450C">
        <w:fldChar w:fldCharType="begin"/>
      </w:r>
      <w:r w:rsidRPr="008A73B4">
        <w:rPr>
          <w:lang w:val="ru-RU"/>
        </w:rPr>
        <w:instrText xml:space="preserve"> </w:instrText>
      </w:r>
      <w:r>
        <w:instrText>SEQ</w:instrText>
      </w:r>
      <w:r w:rsidRPr="008A73B4">
        <w:rPr>
          <w:lang w:val="ru-RU"/>
        </w:rPr>
        <w:instrText xml:space="preserve"> </w:instrText>
      </w:r>
      <w:r w:rsidRPr="00BE7F56">
        <w:rPr>
          <w:lang w:val="ru-RU"/>
        </w:rPr>
        <w:instrText>Рисунок</w:instrText>
      </w:r>
      <w:r w:rsidRPr="008A73B4">
        <w:rPr>
          <w:lang w:val="ru-RU"/>
        </w:rPr>
        <w:instrText xml:space="preserve"> \* </w:instrText>
      </w:r>
      <w:r>
        <w:instrText>ARABIC</w:instrText>
      </w:r>
      <w:r w:rsidRPr="008A73B4">
        <w:rPr>
          <w:lang w:val="ru-RU"/>
        </w:rPr>
        <w:instrText xml:space="preserve"> </w:instrText>
      </w:r>
      <w:r w:rsidR="00F2450C">
        <w:fldChar w:fldCharType="separate"/>
      </w:r>
      <w:r w:rsidR="005667E8" w:rsidRPr="005667E8">
        <w:rPr>
          <w:noProof/>
          <w:lang w:val="ru-RU"/>
        </w:rPr>
        <w:t>26</w:t>
      </w:r>
      <w:r w:rsidR="00F2450C">
        <w:fldChar w:fldCharType="end"/>
      </w:r>
      <w:r w:rsidRPr="008A73B4">
        <w:rPr>
          <w:lang w:val="ru-RU"/>
        </w:rPr>
        <w:t xml:space="preserve"> </w:t>
      </w:r>
      <w:r>
        <w:rPr>
          <w:lang w:val="ru-RU"/>
        </w:rPr>
        <w:t>Распределенный мониторинг: центральный и региональные домены</w:t>
      </w:r>
    </w:p>
    <w:tbl>
      <w:tblPr>
        <w:tblW w:w="0" w:type="auto"/>
        <w:tblLook w:val="04A0"/>
      </w:tblPr>
      <w:tblGrid>
        <w:gridCol w:w="3510"/>
        <w:gridCol w:w="6061"/>
      </w:tblGrid>
      <w:tr w:rsidR="00564583" w:rsidRPr="00333961" w:rsidTr="00C61D79">
        <w:trPr>
          <w:tblHeader/>
        </w:trPr>
        <w:tc>
          <w:tcPr>
            <w:tcW w:w="3510" w:type="dxa"/>
            <w:shd w:val="pct10" w:color="auto" w:fill="auto"/>
          </w:tcPr>
          <w:p w:rsidR="00564583" w:rsidRPr="00333961" w:rsidRDefault="00564583" w:rsidP="00C61D79">
            <w:pPr>
              <w:jc w:val="center"/>
              <w:rPr>
                <w:b/>
              </w:rPr>
            </w:pPr>
            <w:r w:rsidRPr="00333961">
              <w:rPr>
                <w:b/>
              </w:rPr>
              <w:t>Поле</w:t>
            </w:r>
          </w:p>
        </w:tc>
        <w:tc>
          <w:tcPr>
            <w:tcW w:w="6061" w:type="dxa"/>
            <w:shd w:val="pct10" w:color="auto" w:fill="auto"/>
          </w:tcPr>
          <w:p w:rsidR="00564583" w:rsidRPr="00333961" w:rsidRDefault="00564583" w:rsidP="00C61D79">
            <w:pPr>
              <w:jc w:val="center"/>
              <w:rPr>
                <w:b/>
              </w:rPr>
            </w:pPr>
            <w:r w:rsidRPr="00333961">
              <w:rPr>
                <w:b/>
              </w:rPr>
              <w:t>Значение</w:t>
            </w:r>
          </w:p>
        </w:tc>
      </w:tr>
      <w:tr w:rsidR="00564583" w:rsidRPr="00034927" w:rsidTr="00C61D79">
        <w:tc>
          <w:tcPr>
            <w:tcW w:w="3510" w:type="dxa"/>
          </w:tcPr>
          <w:p w:rsidR="00564583" w:rsidRPr="00564583" w:rsidRDefault="00564583" w:rsidP="00564583">
            <w:r w:rsidRPr="00564583">
              <w:t>Remote ID</w:t>
            </w:r>
          </w:p>
        </w:tc>
        <w:tc>
          <w:tcPr>
            <w:tcW w:w="6061" w:type="dxa"/>
          </w:tcPr>
          <w:p w:rsidR="00564583" w:rsidRPr="00564583" w:rsidRDefault="00564583" w:rsidP="00564583">
            <w:r w:rsidRPr="00564583">
              <w:t xml:space="preserve">Идентификатор </w:t>
            </w:r>
            <w:r>
              <w:t>домена</w:t>
            </w:r>
            <w:r w:rsidRPr="00564583">
              <w:t xml:space="preserve">, конвертированный в уникальное имя </w:t>
            </w:r>
            <w:r>
              <w:t>домена</w:t>
            </w:r>
          </w:p>
        </w:tc>
      </w:tr>
      <w:tr w:rsidR="00564583" w:rsidRPr="00564583" w:rsidTr="00C61D79">
        <w:tc>
          <w:tcPr>
            <w:tcW w:w="3510" w:type="dxa"/>
          </w:tcPr>
          <w:p w:rsidR="00564583" w:rsidRPr="00564583" w:rsidRDefault="00564583" w:rsidP="00564583">
            <w:r w:rsidRPr="00564583">
              <w:t>Site name</w:t>
            </w:r>
          </w:p>
        </w:tc>
        <w:tc>
          <w:tcPr>
            <w:tcW w:w="6061" w:type="dxa"/>
          </w:tcPr>
          <w:p w:rsidR="00564583" w:rsidRPr="00564583" w:rsidRDefault="00564583" w:rsidP="00564583">
            <w:r w:rsidRPr="00564583">
              <w:t>Обязательное для заполнения поле. Уникальное</w:t>
            </w:r>
            <w:r>
              <w:t xml:space="preserve"> имя домена,</w:t>
            </w:r>
            <w:r w:rsidRPr="00564583">
              <w:t xml:space="preserve"> символическое обозначение удаленного сайта IQMM. Допускается использование алфавитно-цифровых символов, пробелы.</w:t>
            </w:r>
          </w:p>
        </w:tc>
      </w:tr>
      <w:tr w:rsidR="00564583" w:rsidRPr="00034927" w:rsidTr="00C61D79">
        <w:tc>
          <w:tcPr>
            <w:tcW w:w="3510" w:type="dxa"/>
          </w:tcPr>
          <w:p w:rsidR="00564583" w:rsidRPr="00564583" w:rsidRDefault="00564583" w:rsidP="00564583">
            <w:r w:rsidRPr="00564583">
              <w:t>Host</w:t>
            </w:r>
          </w:p>
        </w:tc>
        <w:tc>
          <w:tcPr>
            <w:tcW w:w="6061" w:type="dxa"/>
          </w:tcPr>
          <w:p w:rsidR="00564583" w:rsidRPr="00564583" w:rsidRDefault="00564583" w:rsidP="00564583">
            <w:r w:rsidRPr="00564583">
              <w:t>Доменное имя или IP-адрес удаленного сайта.</w:t>
            </w:r>
          </w:p>
        </w:tc>
      </w:tr>
      <w:tr w:rsidR="00564583" w:rsidTr="00C61D79">
        <w:tc>
          <w:tcPr>
            <w:tcW w:w="3510" w:type="dxa"/>
          </w:tcPr>
          <w:p w:rsidR="00564583" w:rsidRPr="00564583" w:rsidRDefault="00564583" w:rsidP="00564583">
            <w:r w:rsidRPr="00564583">
              <w:t>DB</w:t>
            </w:r>
          </w:p>
        </w:tc>
        <w:tc>
          <w:tcPr>
            <w:tcW w:w="6061" w:type="dxa"/>
          </w:tcPr>
          <w:p w:rsidR="00564583" w:rsidRPr="00564583" w:rsidRDefault="00564583" w:rsidP="00564583">
            <w:r w:rsidRPr="00564583">
              <w:t>Имя базы данных.</w:t>
            </w:r>
          </w:p>
        </w:tc>
      </w:tr>
      <w:tr w:rsidR="00564583" w:rsidRPr="00034927" w:rsidTr="00C61D79">
        <w:tc>
          <w:tcPr>
            <w:tcW w:w="3510" w:type="dxa"/>
          </w:tcPr>
          <w:p w:rsidR="00564583" w:rsidRPr="00564583" w:rsidRDefault="00564583" w:rsidP="00564583">
            <w:r w:rsidRPr="00564583">
              <w:t>User</w:t>
            </w:r>
          </w:p>
        </w:tc>
        <w:tc>
          <w:tcPr>
            <w:tcW w:w="6061" w:type="dxa"/>
          </w:tcPr>
          <w:p w:rsidR="00564583" w:rsidRPr="00564583" w:rsidRDefault="00564583" w:rsidP="00564583">
            <w:r w:rsidRPr="00564583">
              <w:t>Имя пользователя, которое будет использовано для авторизации доступа к БД.</w:t>
            </w:r>
          </w:p>
        </w:tc>
      </w:tr>
      <w:tr w:rsidR="00564583" w:rsidRPr="00034927" w:rsidTr="00C61D79">
        <w:tc>
          <w:tcPr>
            <w:tcW w:w="3510" w:type="dxa"/>
          </w:tcPr>
          <w:p w:rsidR="00564583" w:rsidRPr="00564583" w:rsidRDefault="00564583" w:rsidP="00564583">
            <w:r w:rsidRPr="00564583">
              <w:t>Pass</w:t>
            </w:r>
          </w:p>
        </w:tc>
        <w:tc>
          <w:tcPr>
            <w:tcW w:w="6061" w:type="dxa"/>
          </w:tcPr>
          <w:p w:rsidR="00564583" w:rsidRPr="00564583" w:rsidRDefault="00564583" w:rsidP="00564583">
            <w:r w:rsidRPr="00564583">
              <w:t>Пароль, который будет использован для авторизации доступа к БД.</w:t>
            </w:r>
          </w:p>
        </w:tc>
      </w:tr>
      <w:tr w:rsidR="00564583" w:rsidTr="00C61D79">
        <w:tc>
          <w:tcPr>
            <w:tcW w:w="3510" w:type="dxa"/>
          </w:tcPr>
          <w:p w:rsidR="00564583" w:rsidRPr="00564583" w:rsidRDefault="00564583" w:rsidP="00564583">
            <w:r w:rsidRPr="00564583">
              <w:t>Description</w:t>
            </w:r>
          </w:p>
        </w:tc>
        <w:tc>
          <w:tcPr>
            <w:tcW w:w="6061" w:type="dxa"/>
          </w:tcPr>
          <w:p w:rsidR="00564583" w:rsidRPr="00564583" w:rsidRDefault="00564583" w:rsidP="00564583">
            <w:r w:rsidRPr="00564583">
              <w:t>Краткое описание удаленного сайта</w:t>
            </w:r>
          </w:p>
        </w:tc>
      </w:tr>
    </w:tbl>
    <w:p w:rsidR="00947BBC" w:rsidRDefault="00947BBC" w:rsidP="003B611E"/>
    <w:p w:rsidR="00E346C2" w:rsidRDefault="00E346C2" w:rsidP="009F2883">
      <w:pPr>
        <w:pStyle w:val="1"/>
      </w:pPr>
      <w:bookmarkStart w:id="33" w:name="_Toc528697984"/>
      <w:r>
        <w:rPr>
          <w:lang w:val="ru-RU"/>
        </w:rPr>
        <w:t>Задачи конфигурирования</w:t>
      </w:r>
      <w:bookmarkEnd w:id="33"/>
    </w:p>
    <w:p w:rsidR="00A25794" w:rsidRPr="003F4B89" w:rsidRDefault="00A25794" w:rsidP="009F2883">
      <w:pPr>
        <w:pStyle w:val="1"/>
        <w:keepLines w:val="0"/>
        <w:tabs>
          <w:tab w:val="num" w:pos="432"/>
        </w:tabs>
        <w:suppressAutoHyphens/>
        <w:spacing w:before="240" w:after="60" w:line="240" w:lineRule="auto"/>
        <w:ind w:left="432" w:hanging="432"/>
        <w:rPr>
          <w:lang w:val="ru-RU"/>
        </w:rPr>
      </w:pPr>
      <w:bookmarkStart w:id="34" w:name="_Toc454797794"/>
      <w:bookmarkStart w:id="35" w:name="_Ref466315790"/>
      <w:bookmarkStart w:id="36" w:name="_Toc528697985"/>
      <w:r>
        <w:rPr>
          <w:lang w:val="ru-RU"/>
        </w:rPr>
        <w:t>Требования</w:t>
      </w:r>
      <w:bookmarkEnd w:id="34"/>
      <w:r>
        <w:rPr>
          <w:lang w:val="ru-RU"/>
        </w:rPr>
        <w:t xml:space="preserve"> к листам доступа </w:t>
      </w:r>
      <w:r w:rsidRPr="003F4B89">
        <w:rPr>
          <w:lang w:val="ru-RU"/>
        </w:rPr>
        <w:t>(</w:t>
      </w:r>
      <w:r>
        <w:t>ACL</w:t>
      </w:r>
      <w:r w:rsidRPr="003F4B89">
        <w:rPr>
          <w:lang w:val="ru-RU"/>
        </w:rPr>
        <w:t>)</w:t>
      </w:r>
      <w:r>
        <w:rPr>
          <w:lang w:val="ru-RU"/>
        </w:rPr>
        <w:t xml:space="preserve"> для работы системы </w:t>
      </w:r>
      <w:r>
        <w:t>IQM</w:t>
      </w:r>
      <w:bookmarkEnd w:id="35"/>
      <w:bookmarkEnd w:id="36"/>
    </w:p>
    <w:p w:rsidR="00A25794" w:rsidRPr="00A25794" w:rsidRDefault="00A25794" w:rsidP="00A25794">
      <w:r w:rsidRPr="00A25794">
        <w:t>Для работы системы необходимо обеспечить прохождение трафика:</w:t>
      </w:r>
    </w:p>
    <w:p w:rsidR="00A25794" w:rsidRPr="00DE396C" w:rsidRDefault="00A25794" w:rsidP="004F328B">
      <w:pPr>
        <w:pStyle w:val="a"/>
        <w:numPr>
          <w:ilvl w:val="0"/>
          <w:numId w:val="5"/>
        </w:numPr>
      </w:pPr>
      <w:bookmarkStart w:id="37" w:name="_Toc454797795"/>
      <w:r w:rsidRPr="00DE396C">
        <w:t>В</w:t>
      </w:r>
      <w:r w:rsidRPr="00AC2F9C">
        <w:rPr>
          <w:lang w:val="ru-RU"/>
        </w:rPr>
        <w:t xml:space="preserve"> рамках тестового домена</w:t>
      </w:r>
      <w:r w:rsidRPr="00DE396C">
        <w:t>:</w:t>
      </w:r>
      <w:bookmarkEnd w:id="37"/>
    </w:p>
    <w:p w:rsidR="00A25794" w:rsidRPr="00DE396C" w:rsidRDefault="00A25794" w:rsidP="004F328B">
      <w:pPr>
        <w:pStyle w:val="a"/>
        <w:numPr>
          <w:ilvl w:val="0"/>
          <w:numId w:val="5"/>
        </w:numPr>
      </w:pPr>
      <w:r w:rsidRPr="00DE396C">
        <w:t xml:space="preserve">ICMP: </w:t>
      </w:r>
      <w:r w:rsidRPr="009C319F">
        <w:rPr>
          <w:lang w:val="ru-RU"/>
        </w:rPr>
        <w:t>лучше</w:t>
      </w:r>
      <w:r w:rsidRPr="00DE396C">
        <w:t xml:space="preserve"> </w:t>
      </w:r>
      <w:r w:rsidRPr="009C319F">
        <w:rPr>
          <w:lang w:val="ru-RU"/>
        </w:rPr>
        <w:t>все</w:t>
      </w:r>
      <w:r w:rsidRPr="00DE396C">
        <w:t xml:space="preserve">, </w:t>
      </w:r>
      <w:r w:rsidRPr="009C319F">
        <w:rPr>
          <w:lang w:val="ru-RU"/>
        </w:rPr>
        <w:t>минимально</w:t>
      </w:r>
      <w:r w:rsidRPr="00DE396C">
        <w:t xml:space="preserve"> Echo request, Echo reply, Time exceeded, Destination Unreachable</w:t>
      </w:r>
    </w:p>
    <w:p w:rsidR="00A25794" w:rsidRPr="00AC2F9C" w:rsidRDefault="00A25794" w:rsidP="004F328B">
      <w:pPr>
        <w:pStyle w:val="a"/>
        <w:numPr>
          <w:ilvl w:val="0"/>
          <w:numId w:val="5"/>
        </w:numPr>
        <w:rPr>
          <w:lang w:val="ru-RU"/>
        </w:rPr>
      </w:pPr>
      <w:r w:rsidRPr="00DE396C">
        <w:t>UDP</w:t>
      </w:r>
      <w:r w:rsidRPr="003E366A">
        <w:rPr>
          <w:lang w:val="ru-RU"/>
        </w:rPr>
        <w:t>123 (</w:t>
      </w:r>
      <w:r w:rsidRPr="00DE396C">
        <w:t>NTP</w:t>
      </w:r>
      <w:r w:rsidRPr="003E366A">
        <w:rPr>
          <w:lang w:val="ru-RU"/>
        </w:rPr>
        <w:t>) (Для синхронизации агентов и СУ по времени)</w:t>
      </w:r>
    </w:p>
    <w:p w:rsidR="00A25794" w:rsidRPr="00DE396C" w:rsidRDefault="00A25794" w:rsidP="004F328B">
      <w:pPr>
        <w:pStyle w:val="a"/>
        <w:numPr>
          <w:ilvl w:val="0"/>
          <w:numId w:val="5"/>
        </w:numPr>
      </w:pPr>
      <w:bookmarkStart w:id="38" w:name="_Toc454797796"/>
      <w:r w:rsidRPr="00AC2F9C">
        <w:rPr>
          <w:lang w:val="ru-RU"/>
        </w:rPr>
        <w:t>Между агентами</w:t>
      </w:r>
      <w:r w:rsidRPr="00DE396C">
        <w:t xml:space="preserve"> (IQMA):</w:t>
      </w:r>
      <w:bookmarkEnd w:id="38"/>
    </w:p>
    <w:p w:rsidR="00A25794" w:rsidRPr="00DE396C" w:rsidRDefault="00A25794" w:rsidP="004F328B">
      <w:pPr>
        <w:pStyle w:val="a"/>
        <w:numPr>
          <w:ilvl w:val="0"/>
          <w:numId w:val="5"/>
        </w:numPr>
      </w:pPr>
      <w:r w:rsidRPr="00DE396C">
        <w:t xml:space="preserve">TCP1189 </w:t>
      </w:r>
      <w:r w:rsidRPr="00AC2F9C">
        <w:rPr>
          <w:lang w:val="ru-RU"/>
        </w:rPr>
        <w:t>(канал управления тестами</w:t>
      </w:r>
      <w:r w:rsidRPr="00DE396C">
        <w:t>)</w:t>
      </w:r>
    </w:p>
    <w:p w:rsidR="00A25794" w:rsidRPr="003E366A" w:rsidRDefault="00A25794" w:rsidP="004F328B">
      <w:pPr>
        <w:pStyle w:val="a"/>
        <w:numPr>
          <w:ilvl w:val="0"/>
          <w:numId w:val="5"/>
        </w:numPr>
        <w:rPr>
          <w:lang w:val="ru-RU"/>
        </w:rPr>
      </w:pPr>
      <w:r w:rsidRPr="00DE396C">
        <w:t>UDP</w:t>
      </w:r>
      <w:r w:rsidRPr="003E366A">
        <w:rPr>
          <w:lang w:val="ru-RU"/>
        </w:rPr>
        <w:t xml:space="preserve">1024-65535 - </w:t>
      </w:r>
      <w:r w:rsidRPr="00DE396C">
        <w:t>user</w:t>
      </w:r>
      <w:r w:rsidRPr="003E366A">
        <w:rPr>
          <w:lang w:val="ru-RU"/>
        </w:rPr>
        <w:t>-</w:t>
      </w:r>
      <w:r w:rsidRPr="00DE396C">
        <w:t>space</w:t>
      </w:r>
      <w:r w:rsidRPr="003E366A">
        <w:rPr>
          <w:lang w:val="ru-RU"/>
        </w:rPr>
        <w:t xml:space="preserve"> диапазон (для проведения тестов)</w:t>
      </w:r>
    </w:p>
    <w:p w:rsidR="00A25794" w:rsidRPr="003E366A" w:rsidRDefault="00A25794" w:rsidP="004F328B">
      <w:pPr>
        <w:pStyle w:val="a"/>
        <w:numPr>
          <w:ilvl w:val="0"/>
          <w:numId w:val="5"/>
        </w:numPr>
        <w:rPr>
          <w:lang w:val="ru-RU"/>
        </w:rPr>
      </w:pPr>
      <w:bookmarkStart w:id="39" w:name="_Toc454797797"/>
      <w:r w:rsidRPr="003E366A">
        <w:rPr>
          <w:lang w:val="ru-RU"/>
        </w:rPr>
        <w:t>С системы управления (</w:t>
      </w:r>
      <w:r w:rsidRPr="00DE396C">
        <w:t>IQMM</w:t>
      </w:r>
      <w:r w:rsidRPr="003E366A">
        <w:rPr>
          <w:lang w:val="ru-RU"/>
        </w:rPr>
        <w:t>) на агенты (</w:t>
      </w:r>
      <w:r w:rsidRPr="00DE396C">
        <w:t>IQMA</w:t>
      </w:r>
      <w:r w:rsidRPr="003E366A">
        <w:rPr>
          <w:lang w:val="ru-RU"/>
        </w:rPr>
        <w:t>):</w:t>
      </w:r>
      <w:bookmarkEnd w:id="39"/>
    </w:p>
    <w:p w:rsidR="00A25794" w:rsidRPr="00DE396C" w:rsidRDefault="00A25794" w:rsidP="004F328B">
      <w:pPr>
        <w:pStyle w:val="a"/>
        <w:numPr>
          <w:ilvl w:val="0"/>
          <w:numId w:val="5"/>
        </w:numPr>
      </w:pPr>
      <w:r w:rsidRPr="00DE396C">
        <w:lastRenderedPageBreak/>
        <w:t xml:space="preserve">TCP1189 </w:t>
      </w:r>
      <w:r w:rsidRPr="00AC2F9C">
        <w:rPr>
          <w:lang w:val="ru-RU"/>
        </w:rPr>
        <w:t>(канал</w:t>
      </w:r>
      <w:r w:rsidRPr="00DE396C">
        <w:t xml:space="preserve"> управления тестами)</w:t>
      </w:r>
    </w:p>
    <w:p w:rsidR="00A25794" w:rsidRPr="00DE396C" w:rsidRDefault="00A25794" w:rsidP="004F328B">
      <w:pPr>
        <w:pStyle w:val="a"/>
        <w:numPr>
          <w:ilvl w:val="0"/>
          <w:numId w:val="5"/>
        </w:numPr>
      </w:pPr>
      <w:r w:rsidRPr="00DE396C">
        <w:t xml:space="preserve">TCP22 (SSH) </w:t>
      </w:r>
      <w:r w:rsidRPr="00AC2F9C">
        <w:rPr>
          <w:lang w:val="ru-RU"/>
        </w:rPr>
        <w:t>(администрирование агентов</w:t>
      </w:r>
      <w:r w:rsidRPr="00DE396C">
        <w:t>)</w:t>
      </w:r>
    </w:p>
    <w:p w:rsidR="00A25794" w:rsidRPr="003E366A" w:rsidRDefault="00A25794" w:rsidP="004F328B">
      <w:pPr>
        <w:pStyle w:val="a"/>
        <w:numPr>
          <w:ilvl w:val="0"/>
          <w:numId w:val="5"/>
        </w:numPr>
        <w:rPr>
          <w:lang w:val="ru-RU"/>
        </w:rPr>
      </w:pPr>
      <w:r w:rsidRPr="00DE396C">
        <w:t>UDP</w:t>
      </w:r>
      <w:r w:rsidRPr="003E366A">
        <w:rPr>
          <w:lang w:val="ru-RU"/>
        </w:rPr>
        <w:t>161 (</w:t>
      </w:r>
      <w:r w:rsidRPr="00DE396C">
        <w:t>SNMP</w:t>
      </w:r>
      <w:r w:rsidRPr="003E366A">
        <w:rPr>
          <w:lang w:val="ru-RU"/>
        </w:rPr>
        <w:t xml:space="preserve">) (опрос агентов по </w:t>
      </w:r>
      <w:r w:rsidRPr="00DE396C">
        <w:t>SNMP</w:t>
      </w:r>
      <w:r w:rsidRPr="003E366A">
        <w:rPr>
          <w:lang w:val="ru-RU"/>
        </w:rPr>
        <w:t>)</w:t>
      </w:r>
    </w:p>
    <w:p w:rsidR="00A25794" w:rsidRPr="003E366A" w:rsidRDefault="00A25794" w:rsidP="004F328B">
      <w:pPr>
        <w:pStyle w:val="a"/>
        <w:numPr>
          <w:ilvl w:val="0"/>
          <w:numId w:val="5"/>
        </w:numPr>
        <w:rPr>
          <w:lang w:val="ru-RU"/>
        </w:rPr>
      </w:pPr>
      <w:bookmarkStart w:id="40" w:name="_Toc454797798"/>
      <w:r w:rsidRPr="003E366A">
        <w:rPr>
          <w:lang w:val="ru-RU"/>
        </w:rPr>
        <w:t>С системы управления (</w:t>
      </w:r>
      <w:r w:rsidRPr="00DE396C">
        <w:t>IQMM</w:t>
      </w:r>
      <w:r w:rsidRPr="003E366A">
        <w:rPr>
          <w:lang w:val="ru-RU"/>
        </w:rPr>
        <w:t>) к сети Интернет:</w:t>
      </w:r>
      <w:bookmarkEnd w:id="40"/>
    </w:p>
    <w:p w:rsidR="00A25794" w:rsidRPr="003E366A" w:rsidRDefault="00A25794" w:rsidP="004F328B">
      <w:pPr>
        <w:pStyle w:val="a"/>
        <w:numPr>
          <w:ilvl w:val="0"/>
          <w:numId w:val="5"/>
        </w:numPr>
        <w:rPr>
          <w:lang w:val="ru-RU"/>
        </w:rPr>
      </w:pPr>
      <w:r w:rsidRPr="003E366A">
        <w:rPr>
          <w:lang w:val="ru-RU"/>
        </w:rPr>
        <w:t xml:space="preserve">желателен доступ к сети Интернет для установки ПО из </w:t>
      </w:r>
      <w:proofErr w:type="gramStart"/>
      <w:r w:rsidRPr="003E366A">
        <w:rPr>
          <w:lang w:val="ru-RU"/>
        </w:rPr>
        <w:t>публичных</w:t>
      </w:r>
      <w:proofErr w:type="gramEnd"/>
      <w:r w:rsidRPr="003E366A">
        <w:rPr>
          <w:lang w:val="ru-RU"/>
        </w:rPr>
        <w:t xml:space="preserve"> репозиториев.</w:t>
      </w:r>
    </w:p>
    <w:p w:rsidR="00A25794" w:rsidRPr="003E366A" w:rsidRDefault="00A25794" w:rsidP="004F328B">
      <w:pPr>
        <w:pStyle w:val="a"/>
        <w:numPr>
          <w:ilvl w:val="0"/>
          <w:numId w:val="5"/>
        </w:numPr>
        <w:rPr>
          <w:lang w:val="ru-RU"/>
        </w:rPr>
      </w:pPr>
      <w:bookmarkStart w:id="41" w:name="_Toc454797799"/>
      <w:r w:rsidRPr="003E366A">
        <w:rPr>
          <w:lang w:val="ru-RU"/>
        </w:rPr>
        <w:t>С агентов (</w:t>
      </w:r>
      <w:r w:rsidRPr="00DE396C">
        <w:t>IQMA</w:t>
      </w:r>
      <w:r w:rsidRPr="003E366A">
        <w:rPr>
          <w:lang w:val="ru-RU"/>
        </w:rPr>
        <w:t>) на систему управления (</w:t>
      </w:r>
      <w:r w:rsidRPr="00DE396C">
        <w:t>IQMM</w:t>
      </w:r>
      <w:r w:rsidRPr="003E366A">
        <w:rPr>
          <w:lang w:val="ru-RU"/>
        </w:rPr>
        <w:t>):</w:t>
      </w:r>
      <w:bookmarkEnd w:id="41"/>
    </w:p>
    <w:p w:rsidR="00A25794" w:rsidRPr="003E366A" w:rsidRDefault="00A25794" w:rsidP="004F328B">
      <w:pPr>
        <w:pStyle w:val="a"/>
        <w:numPr>
          <w:ilvl w:val="0"/>
          <w:numId w:val="5"/>
        </w:numPr>
        <w:rPr>
          <w:lang w:val="ru-RU"/>
        </w:rPr>
      </w:pPr>
      <w:r w:rsidRPr="00DE396C">
        <w:t>TCP</w:t>
      </w:r>
      <w:r w:rsidRPr="003E366A">
        <w:rPr>
          <w:lang w:val="ru-RU"/>
        </w:rPr>
        <w:t>21(</w:t>
      </w:r>
      <w:r w:rsidRPr="00DE396C">
        <w:t>FTP</w:t>
      </w:r>
      <w:r w:rsidRPr="003E366A">
        <w:rPr>
          <w:lang w:val="ru-RU"/>
        </w:rPr>
        <w:t xml:space="preserve">) + </w:t>
      </w:r>
      <w:r w:rsidRPr="00DE396C">
        <w:t>FTP</w:t>
      </w:r>
      <w:r w:rsidRPr="003E366A">
        <w:rPr>
          <w:lang w:val="ru-RU"/>
        </w:rPr>
        <w:t>_</w:t>
      </w:r>
      <w:r w:rsidRPr="00DE396C">
        <w:t>DATA</w:t>
      </w:r>
      <w:r w:rsidRPr="003E366A">
        <w:rPr>
          <w:lang w:val="ru-RU"/>
        </w:rPr>
        <w:t xml:space="preserve"> (</w:t>
      </w:r>
      <w:r w:rsidRPr="00DE396C">
        <w:t>FTP</w:t>
      </w:r>
      <w:r w:rsidRPr="003E366A">
        <w:rPr>
          <w:lang w:val="ru-RU"/>
        </w:rPr>
        <w:t xml:space="preserve"> от агентов на СУ - агенты инициируют передачу статистики по </w:t>
      </w:r>
      <w:r w:rsidRPr="00DE396C">
        <w:t>FTP</w:t>
      </w:r>
      <w:r w:rsidRPr="003E366A">
        <w:rPr>
          <w:lang w:val="ru-RU"/>
        </w:rPr>
        <w:t xml:space="preserve"> (</w:t>
      </w:r>
      <w:r w:rsidRPr="00DE396C">
        <w:t>passive</w:t>
      </w:r>
      <w:r w:rsidRPr="003E366A">
        <w:rPr>
          <w:lang w:val="ru-RU"/>
        </w:rPr>
        <w:t xml:space="preserve"> </w:t>
      </w:r>
      <w:r w:rsidRPr="00DE396C">
        <w:t>mode</w:t>
      </w:r>
      <w:r w:rsidRPr="003E366A">
        <w:rPr>
          <w:lang w:val="ru-RU"/>
        </w:rPr>
        <w:t>))</w:t>
      </w:r>
    </w:p>
    <w:p w:rsidR="00A25794" w:rsidRPr="003E366A" w:rsidRDefault="00A25794" w:rsidP="004F328B">
      <w:pPr>
        <w:pStyle w:val="a"/>
        <w:numPr>
          <w:ilvl w:val="0"/>
          <w:numId w:val="5"/>
        </w:numPr>
        <w:rPr>
          <w:lang w:val="ru-RU"/>
        </w:rPr>
      </w:pPr>
      <w:bookmarkStart w:id="42" w:name="_Toc454797800"/>
      <w:r w:rsidRPr="003E366A">
        <w:rPr>
          <w:lang w:val="ru-RU"/>
        </w:rPr>
        <w:t>С рабочей станции к системе управления (</w:t>
      </w:r>
      <w:r w:rsidRPr="00DE396C">
        <w:t>IQMM</w:t>
      </w:r>
      <w:r w:rsidRPr="003E366A">
        <w:rPr>
          <w:lang w:val="ru-RU"/>
        </w:rPr>
        <w:t>)</w:t>
      </w:r>
      <w:bookmarkEnd w:id="42"/>
    </w:p>
    <w:p w:rsidR="00A25794" w:rsidRPr="003E366A" w:rsidRDefault="00A25794" w:rsidP="004F328B">
      <w:pPr>
        <w:pStyle w:val="a"/>
        <w:numPr>
          <w:ilvl w:val="0"/>
          <w:numId w:val="5"/>
        </w:numPr>
        <w:rPr>
          <w:lang w:val="ru-RU"/>
        </w:rPr>
      </w:pPr>
      <w:r w:rsidRPr="00DE396C">
        <w:t>TCP</w:t>
      </w:r>
      <w:r w:rsidRPr="003E366A">
        <w:rPr>
          <w:lang w:val="ru-RU"/>
        </w:rPr>
        <w:t>80 (доступ к интерфейсу, опционально)</w:t>
      </w:r>
    </w:p>
    <w:p w:rsidR="00A25794" w:rsidRPr="00DE396C" w:rsidRDefault="00A25794" w:rsidP="004F328B">
      <w:pPr>
        <w:pStyle w:val="a"/>
        <w:numPr>
          <w:ilvl w:val="0"/>
          <w:numId w:val="5"/>
        </w:numPr>
      </w:pPr>
      <w:r w:rsidRPr="00DE396C">
        <w:t xml:space="preserve">TCP22 (SSH) </w:t>
      </w:r>
      <w:r w:rsidRPr="00AC2F9C">
        <w:rPr>
          <w:lang w:val="ru-RU"/>
        </w:rPr>
        <w:t>(администрирование</w:t>
      </w:r>
      <w:r w:rsidRPr="00DE396C">
        <w:t xml:space="preserve"> агентов)</w:t>
      </w:r>
    </w:p>
    <w:p w:rsidR="00A25794" w:rsidRPr="003E366A" w:rsidRDefault="00A25794" w:rsidP="004F328B">
      <w:pPr>
        <w:pStyle w:val="a"/>
        <w:numPr>
          <w:ilvl w:val="0"/>
          <w:numId w:val="5"/>
        </w:numPr>
        <w:rPr>
          <w:lang w:val="ru-RU"/>
        </w:rPr>
      </w:pPr>
      <w:bookmarkStart w:id="43" w:name="_Toc454797801"/>
      <w:r w:rsidRPr="003E366A">
        <w:rPr>
          <w:lang w:val="ru-RU"/>
        </w:rPr>
        <w:t>С рабочей станции к серверу карт</w:t>
      </w:r>
      <w:bookmarkEnd w:id="43"/>
    </w:p>
    <w:p w:rsidR="00A25794" w:rsidRPr="003E366A" w:rsidRDefault="00A25794" w:rsidP="004F328B">
      <w:pPr>
        <w:pStyle w:val="a"/>
        <w:numPr>
          <w:ilvl w:val="0"/>
          <w:numId w:val="5"/>
        </w:numPr>
        <w:rPr>
          <w:lang w:val="ru-RU"/>
        </w:rPr>
      </w:pPr>
      <w:r w:rsidRPr="003E366A">
        <w:rPr>
          <w:lang w:val="ru-RU"/>
        </w:rPr>
        <w:t xml:space="preserve">Если рабочая станция имеет доступ к сети Интернет, то карты могут загружаться с публичного </w:t>
      </w:r>
      <w:proofErr w:type="gramStart"/>
      <w:r w:rsidRPr="003E366A">
        <w:rPr>
          <w:lang w:val="ru-RU"/>
        </w:rPr>
        <w:t>карт-сервера</w:t>
      </w:r>
      <w:proofErr w:type="gramEnd"/>
      <w:r w:rsidRPr="003E366A">
        <w:rPr>
          <w:lang w:val="ru-RU"/>
        </w:rPr>
        <w:t xml:space="preserve"> </w:t>
      </w:r>
      <w:r w:rsidRPr="00DE396C">
        <w:t>http</w:t>
      </w:r>
      <w:r w:rsidRPr="003E366A">
        <w:rPr>
          <w:lang w:val="ru-RU"/>
        </w:rPr>
        <w:t>://</w:t>
      </w:r>
      <w:r w:rsidRPr="00DE396C">
        <w:t>tile</w:t>
      </w:r>
      <w:r w:rsidRPr="003E366A">
        <w:rPr>
          <w:lang w:val="ru-RU"/>
        </w:rPr>
        <w:t>.</w:t>
      </w:r>
      <w:r w:rsidRPr="00DE396C">
        <w:t>openstreetmap</w:t>
      </w:r>
      <w:r w:rsidRPr="003E366A">
        <w:rPr>
          <w:lang w:val="ru-RU"/>
        </w:rPr>
        <w:t>.</w:t>
      </w:r>
      <w:r w:rsidRPr="00DE396C">
        <w:t>org</w:t>
      </w:r>
      <w:r w:rsidRPr="003E366A">
        <w:rPr>
          <w:lang w:val="ru-RU"/>
        </w:rPr>
        <w:t>, в противном случае необходима установка сервера карт и организация доступа к нему со стороны рабочих станций.</w:t>
      </w:r>
    </w:p>
    <w:p w:rsidR="00E346C2" w:rsidRDefault="00E346C2" w:rsidP="009F2883">
      <w:pPr>
        <w:pStyle w:val="1"/>
        <w:rPr>
          <w:lang w:val="ru-RU"/>
        </w:rPr>
      </w:pPr>
      <w:bookmarkStart w:id="44" w:name="_Toc528697986"/>
      <w:r>
        <w:rPr>
          <w:lang w:val="ru-RU"/>
        </w:rPr>
        <w:t>Первичная конфигурация агента</w:t>
      </w:r>
      <w:bookmarkEnd w:id="44"/>
    </w:p>
    <w:p w:rsidR="004D2CE2" w:rsidRDefault="00587653" w:rsidP="00E346C2">
      <w:r w:rsidRPr="00587653">
        <w:t xml:space="preserve">Агенты IQM могут поставляться в виде готового аппаратно-программного комплекса, либо, в виде </w:t>
      </w:r>
      <w:r w:rsidR="004D2CE2">
        <w:t>программного обеспечения.</w:t>
      </w:r>
    </w:p>
    <w:p w:rsidR="004D2CE2" w:rsidRDefault="00587653" w:rsidP="00E346C2">
      <w:r>
        <w:t>В случае поставки ПО агента, оно устанавливается на аппаратную платформу под управлением ОС Linux (дистрибутив и версия уточняются при заказе). Платформа должна удовлетворять требованиям, приведенным в  документе "</w:t>
      </w:r>
      <w:r w:rsidRPr="00587653">
        <w:t xml:space="preserve"> IQM: часто задаваемые вопросы</w:t>
      </w:r>
      <w:r>
        <w:t>"  (IQM-FAQ-v</w:t>
      </w:r>
      <w:r w:rsidRPr="00587653">
        <w:t>&lt;</w:t>
      </w:r>
      <w:r>
        <w:t>версия</w:t>
      </w:r>
      <w:r w:rsidRPr="00587653">
        <w:t>&gt;.</w:t>
      </w:r>
      <w:r>
        <w:t>pdf</w:t>
      </w:r>
      <w:r w:rsidRPr="00587653">
        <w:t xml:space="preserve"> </w:t>
      </w:r>
      <w:r>
        <w:t>или IQM-FAQ-v</w:t>
      </w:r>
      <w:r w:rsidRPr="00587653">
        <w:t>&lt;</w:t>
      </w:r>
      <w:r>
        <w:t>версия</w:t>
      </w:r>
      <w:r w:rsidRPr="00587653">
        <w:t>&gt;.</w:t>
      </w:r>
      <w:r>
        <w:t>doc), либо на сайте производителя</w:t>
      </w:r>
      <w:r w:rsidRPr="00587653">
        <w:t>.</w:t>
      </w:r>
      <w:r>
        <w:t xml:space="preserve"> Вопросы управления</w:t>
      </w:r>
      <w:r w:rsidR="004D2CE2">
        <w:t xml:space="preserve"> такими платформами обговариваются с заказчиком отдельно.</w:t>
      </w:r>
    </w:p>
    <w:p w:rsidR="00E346C2" w:rsidRDefault="004D2CE2" w:rsidP="00E346C2">
      <w:r>
        <w:t>В случае поставки агента в виде готового</w:t>
      </w:r>
      <w:r w:rsidRPr="004D2CE2">
        <w:t xml:space="preserve"> </w:t>
      </w:r>
      <w:r w:rsidRPr="00587653">
        <w:t>аппаратно-программного комплекса</w:t>
      </w:r>
      <w:r>
        <w:t>, д</w:t>
      </w:r>
      <w:r w:rsidR="00E346C2">
        <w:t>ля</w:t>
      </w:r>
      <w:r>
        <w:t xml:space="preserve"> его</w:t>
      </w:r>
      <w:r w:rsidR="00E346C2">
        <w:t xml:space="preserve"> корректной работы в сети </w:t>
      </w:r>
      <w:r>
        <w:t>по</w:t>
      </w:r>
      <w:r w:rsidR="00E346C2">
        <w:t>требуется проведение первичной конфигурации. В</w:t>
      </w:r>
      <w:r>
        <w:t xml:space="preserve"> ее</w:t>
      </w:r>
      <w:r w:rsidR="00E346C2">
        <w:t xml:space="preserve"> задачи входит:</w:t>
      </w:r>
    </w:p>
    <w:p w:rsidR="00E346C2" w:rsidRPr="003E366A" w:rsidRDefault="00E346C2" w:rsidP="004F328B">
      <w:pPr>
        <w:pStyle w:val="a"/>
        <w:numPr>
          <w:ilvl w:val="0"/>
          <w:numId w:val="6"/>
        </w:numPr>
        <w:rPr>
          <w:lang w:val="ru-RU"/>
        </w:rPr>
      </w:pPr>
      <w:r w:rsidRPr="003E366A">
        <w:rPr>
          <w:lang w:val="ru-RU"/>
        </w:rPr>
        <w:t>установка (при необходимости) ОС с требуемым функциональным набором,</w:t>
      </w:r>
    </w:p>
    <w:p w:rsidR="00E346C2" w:rsidRPr="00AC2F9C" w:rsidRDefault="00E346C2" w:rsidP="004F328B">
      <w:pPr>
        <w:pStyle w:val="a"/>
        <w:numPr>
          <w:ilvl w:val="0"/>
          <w:numId w:val="6"/>
        </w:numPr>
        <w:rPr>
          <w:lang w:val="ru-RU"/>
        </w:rPr>
      </w:pPr>
      <w:r w:rsidRPr="003E366A">
        <w:rPr>
          <w:lang w:val="ru-RU"/>
        </w:rPr>
        <w:t>установка (при необходимости) ПО агента,</w:t>
      </w:r>
    </w:p>
    <w:p w:rsidR="00E346C2" w:rsidRPr="00DE396C" w:rsidRDefault="00E346C2" w:rsidP="004F328B">
      <w:pPr>
        <w:pStyle w:val="a"/>
        <w:numPr>
          <w:ilvl w:val="0"/>
          <w:numId w:val="6"/>
        </w:numPr>
      </w:pPr>
      <w:r w:rsidRPr="00AC2F9C">
        <w:rPr>
          <w:lang w:val="ru-RU"/>
        </w:rPr>
        <w:t xml:space="preserve">установка </w:t>
      </w:r>
      <w:proofErr w:type="gramStart"/>
      <w:r w:rsidRPr="00AC2F9C">
        <w:rPr>
          <w:lang w:val="ru-RU"/>
        </w:rPr>
        <w:t>сопутствующего</w:t>
      </w:r>
      <w:proofErr w:type="gramEnd"/>
      <w:r w:rsidRPr="00DE396C">
        <w:t xml:space="preserve"> ПО:</w:t>
      </w:r>
    </w:p>
    <w:p w:rsidR="00E346C2" w:rsidRPr="009C319F" w:rsidRDefault="00E346C2" w:rsidP="004F328B">
      <w:pPr>
        <w:pStyle w:val="a"/>
        <w:numPr>
          <w:ilvl w:val="0"/>
          <w:numId w:val="6"/>
        </w:numPr>
        <w:rPr>
          <w:lang w:val="ru-RU"/>
        </w:rPr>
      </w:pPr>
      <w:r w:rsidRPr="00DE396C">
        <w:t>SMNPD,</w:t>
      </w:r>
    </w:p>
    <w:p w:rsidR="00E346C2" w:rsidRPr="009C319F" w:rsidRDefault="00E346C2" w:rsidP="004F328B">
      <w:pPr>
        <w:pStyle w:val="a"/>
        <w:numPr>
          <w:ilvl w:val="0"/>
          <w:numId w:val="6"/>
        </w:numPr>
        <w:rPr>
          <w:lang w:val="ru-RU"/>
        </w:rPr>
      </w:pPr>
      <w:r w:rsidRPr="00DE396C">
        <w:t>NTPD,</w:t>
      </w:r>
    </w:p>
    <w:p w:rsidR="00E346C2" w:rsidRPr="003E366A" w:rsidRDefault="00E346C2" w:rsidP="004F328B">
      <w:pPr>
        <w:pStyle w:val="a"/>
        <w:numPr>
          <w:ilvl w:val="0"/>
          <w:numId w:val="6"/>
        </w:numPr>
        <w:rPr>
          <w:lang w:val="ru-RU"/>
        </w:rPr>
      </w:pPr>
      <w:r w:rsidRPr="00DE396C">
        <w:t>VLAN</w:t>
      </w:r>
      <w:r w:rsidRPr="003E366A">
        <w:rPr>
          <w:lang w:val="ru-RU"/>
        </w:rPr>
        <w:t xml:space="preserve"> (при необходимости), для поддержки </w:t>
      </w:r>
      <w:r w:rsidRPr="00DE396C">
        <w:t>VLAN</w:t>
      </w:r>
      <w:r w:rsidRPr="003E366A">
        <w:rPr>
          <w:lang w:val="ru-RU"/>
        </w:rPr>
        <w:t xml:space="preserve"> потребуется поддержка со стороны ОС,</w:t>
      </w:r>
    </w:p>
    <w:p w:rsidR="00E346C2" w:rsidRPr="003E366A" w:rsidRDefault="00E346C2" w:rsidP="004F328B">
      <w:pPr>
        <w:pStyle w:val="a"/>
        <w:numPr>
          <w:ilvl w:val="0"/>
          <w:numId w:val="6"/>
        </w:numPr>
        <w:rPr>
          <w:lang w:val="ru-RU"/>
        </w:rPr>
      </w:pPr>
      <w:r w:rsidRPr="00DE396C">
        <w:t>BRIDGE</w:t>
      </w:r>
      <w:r w:rsidRPr="003E366A">
        <w:rPr>
          <w:lang w:val="ru-RU"/>
        </w:rPr>
        <w:t xml:space="preserve"> (при необходимости) , для поддержки </w:t>
      </w:r>
      <w:r w:rsidRPr="00DE396C">
        <w:t>BRIDGE</w:t>
      </w:r>
      <w:r w:rsidRPr="003E366A">
        <w:rPr>
          <w:lang w:val="ru-RU"/>
        </w:rPr>
        <w:t xml:space="preserve">  потребуется поддержка со стороны ОС,</w:t>
      </w:r>
    </w:p>
    <w:p w:rsidR="00E346C2" w:rsidRPr="003E366A" w:rsidRDefault="00E346C2" w:rsidP="004F328B">
      <w:pPr>
        <w:pStyle w:val="a"/>
        <w:numPr>
          <w:ilvl w:val="0"/>
          <w:numId w:val="6"/>
        </w:numPr>
        <w:rPr>
          <w:lang w:val="ru-RU"/>
        </w:rPr>
      </w:pPr>
      <w:r w:rsidRPr="003E366A">
        <w:rPr>
          <w:lang w:val="ru-RU"/>
        </w:rPr>
        <w:t xml:space="preserve">настройка интерфейсов, </w:t>
      </w:r>
      <w:r w:rsidRPr="00DE396C">
        <w:t>IP</w:t>
      </w:r>
      <w:r w:rsidRPr="003E366A">
        <w:rPr>
          <w:lang w:val="ru-RU"/>
        </w:rPr>
        <w:t xml:space="preserve">, маршрутизации, </w:t>
      </w:r>
      <w:r w:rsidRPr="00DE396C">
        <w:t>NS</w:t>
      </w:r>
      <w:r w:rsidRPr="003E366A">
        <w:rPr>
          <w:lang w:val="ru-RU"/>
        </w:rPr>
        <w:t>,</w:t>
      </w:r>
    </w:p>
    <w:p w:rsidR="00E346C2" w:rsidRPr="00AC2F9C" w:rsidRDefault="00E346C2" w:rsidP="004F328B">
      <w:pPr>
        <w:pStyle w:val="a"/>
        <w:numPr>
          <w:ilvl w:val="0"/>
          <w:numId w:val="6"/>
        </w:numPr>
        <w:rPr>
          <w:lang w:val="ru-RU"/>
        </w:rPr>
      </w:pPr>
      <w:r w:rsidRPr="003E366A">
        <w:rPr>
          <w:lang w:val="ru-RU"/>
        </w:rPr>
        <w:t xml:space="preserve">настройка сопутствующего ПО: </w:t>
      </w:r>
      <w:proofErr w:type="gramStart"/>
      <w:r w:rsidRPr="003E366A">
        <w:rPr>
          <w:lang w:val="ru-RU"/>
        </w:rPr>
        <w:t>локальный</w:t>
      </w:r>
      <w:proofErr w:type="gramEnd"/>
      <w:r w:rsidRPr="003E366A">
        <w:rPr>
          <w:lang w:val="ru-RU"/>
        </w:rPr>
        <w:t xml:space="preserve"> резолвер, синхронизация времени, </w:t>
      </w:r>
      <w:r w:rsidRPr="00DE396C">
        <w:t>SNMP</w:t>
      </w:r>
    </w:p>
    <w:p w:rsidR="00E346C2" w:rsidRPr="00DE396C" w:rsidRDefault="00E346C2" w:rsidP="004F328B">
      <w:pPr>
        <w:pStyle w:val="a"/>
        <w:numPr>
          <w:ilvl w:val="0"/>
          <w:numId w:val="6"/>
        </w:numPr>
      </w:pPr>
      <w:r w:rsidRPr="00AC2F9C">
        <w:rPr>
          <w:lang w:val="ru-RU"/>
        </w:rPr>
        <w:t>первичная настройка агента</w:t>
      </w:r>
      <w:r w:rsidRPr="00DE396C">
        <w:t>: SID</w:t>
      </w:r>
    </w:p>
    <w:p w:rsidR="00E346C2" w:rsidRPr="003E366A" w:rsidRDefault="00E346C2" w:rsidP="004F328B">
      <w:pPr>
        <w:pStyle w:val="a"/>
        <w:numPr>
          <w:ilvl w:val="0"/>
          <w:numId w:val="6"/>
        </w:numPr>
        <w:rPr>
          <w:lang w:val="ru-RU"/>
        </w:rPr>
      </w:pPr>
      <w:r w:rsidRPr="003E366A">
        <w:rPr>
          <w:lang w:val="ru-RU"/>
        </w:rPr>
        <w:t>активация агента (выполняется производителем по запросу)</w:t>
      </w:r>
    </w:p>
    <w:p w:rsidR="00E346C2" w:rsidRDefault="00E346C2" w:rsidP="00E346C2">
      <w:r>
        <w:t>Рекомендуется провести все работы по первичной настройке агента до его отправки для установки площадке. При недостатке информации для проведения полного перечня работ по первичной конфигурации, минимально необходимым является настройка интерфейсов, IP и маршрутизации, для обеспечения связанности агента на уровне IP с системой управления.</w:t>
      </w:r>
    </w:p>
    <w:p w:rsidR="00E346C2" w:rsidRPr="003D2C8A" w:rsidRDefault="00E346C2" w:rsidP="00343525">
      <w:pPr>
        <w:pStyle w:val="af2"/>
        <w:rPr>
          <w:rStyle w:val="af5"/>
          <w:b/>
          <w:bCs/>
          <w:i/>
          <w:iCs/>
          <w:lang w:val="ru-RU"/>
        </w:rPr>
      </w:pPr>
      <w:r w:rsidRPr="003D2C8A">
        <w:rPr>
          <w:rStyle w:val="af5"/>
          <w:b/>
          <w:bCs/>
          <w:i/>
          <w:iCs/>
          <w:lang w:val="ru-RU"/>
        </w:rPr>
        <w:lastRenderedPageBreak/>
        <w:t xml:space="preserve">Работы должны проводиться квалифицированными специалистами, подробное описание действий по конфигурации устройства </w:t>
      </w:r>
      <w:r w:rsidRPr="00343525">
        <w:rPr>
          <w:rStyle w:val="af5"/>
          <w:b/>
          <w:bCs/>
          <w:i/>
          <w:iCs/>
        </w:rPr>
        <w:t>IQMA</w:t>
      </w:r>
      <w:r w:rsidRPr="003D2C8A">
        <w:rPr>
          <w:rStyle w:val="af5"/>
          <w:b/>
          <w:bCs/>
          <w:i/>
          <w:iCs/>
          <w:lang w:val="ru-RU"/>
        </w:rPr>
        <w:t>-</w:t>
      </w:r>
      <w:r w:rsidRPr="00343525">
        <w:rPr>
          <w:rStyle w:val="af5"/>
          <w:b/>
          <w:bCs/>
          <w:i/>
          <w:iCs/>
        </w:rPr>
        <w:t>P</w:t>
      </w:r>
      <w:r w:rsidRPr="003D2C8A">
        <w:rPr>
          <w:rStyle w:val="af5"/>
          <w:b/>
          <w:bCs/>
          <w:i/>
          <w:iCs/>
          <w:lang w:val="ru-RU"/>
        </w:rPr>
        <w:t xml:space="preserve">100 находится в документе " </w:t>
      </w:r>
      <w:r w:rsidRPr="00343525">
        <w:rPr>
          <w:rStyle w:val="af5"/>
          <w:b/>
          <w:bCs/>
          <w:i/>
          <w:iCs/>
        </w:rPr>
        <w:t>IP</w:t>
      </w:r>
      <w:r w:rsidRPr="003D2C8A">
        <w:rPr>
          <w:rStyle w:val="af5"/>
          <w:b/>
          <w:bCs/>
          <w:i/>
          <w:iCs/>
          <w:lang w:val="ru-RU"/>
        </w:rPr>
        <w:t xml:space="preserve"> </w:t>
      </w:r>
      <w:r w:rsidRPr="00343525">
        <w:rPr>
          <w:rStyle w:val="af5"/>
          <w:b/>
          <w:bCs/>
          <w:i/>
          <w:iCs/>
        </w:rPr>
        <w:t>Quality</w:t>
      </w:r>
      <w:r w:rsidRPr="003D2C8A">
        <w:rPr>
          <w:rStyle w:val="af5"/>
          <w:b/>
          <w:bCs/>
          <w:i/>
          <w:iCs/>
          <w:lang w:val="ru-RU"/>
        </w:rPr>
        <w:t xml:space="preserve"> </w:t>
      </w:r>
      <w:r w:rsidRPr="00343525">
        <w:rPr>
          <w:rStyle w:val="af5"/>
          <w:b/>
          <w:bCs/>
          <w:i/>
          <w:iCs/>
        </w:rPr>
        <w:t>Monitor</w:t>
      </w:r>
      <w:r w:rsidRPr="003D2C8A">
        <w:rPr>
          <w:rStyle w:val="af5"/>
          <w:b/>
          <w:bCs/>
          <w:i/>
          <w:iCs/>
          <w:lang w:val="ru-RU"/>
        </w:rPr>
        <w:t xml:space="preserve">. Настройка </w:t>
      </w:r>
      <w:r w:rsidRPr="00343525">
        <w:rPr>
          <w:rStyle w:val="af5"/>
          <w:b/>
          <w:bCs/>
          <w:i/>
          <w:iCs/>
        </w:rPr>
        <w:t>ip</w:t>
      </w:r>
      <w:r w:rsidRPr="003D2C8A">
        <w:rPr>
          <w:rStyle w:val="af5"/>
          <w:b/>
          <w:bCs/>
          <w:i/>
          <w:iCs/>
          <w:lang w:val="ru-RU"/>
        </w:rPr>
        <w:t xml:space="preserve">-адресов устройства </w:t>
      </w:r>
      <w:r w:rsidRPr="00343525">
        <w:rPr>
          <w:rStyle w:val="af5"/>
          <w:b/>
          <w:bCs/>
          <w:i/>
          <w:iCs/>
        </w:rPr>
        <w:t>ipplug</w:t>
      </w:r>
      <w:r w:rsidRPr="003D2C8A">
        <w:rPr>
          <w:rStyle w:val="af5"/>
          <w:b/>
          <w:bCs/>
          <w:i/>
          <w:iCs/>
          <w:lang w:val="ru-RU"/>
        </w:rPr>
        <w:t>. Руководство пользователя ". Настоятельно рекомендуется руководствоваться этим описанием при первичной настройке.</w:t>
      </w:r>
    </w:p>
    <w:p w:rsidR="000C1464" w:rsidRPr="00D45E9D" w:rsidRDefault="000C1464" w:rsidP="00E346C2"/>
    <w:p w:rsidR="00E346C2" w:rsidRDefault="00E346C2" w:rsidP="009F2883">
      <w:pPr>
        <w:pStyle w:val="1"/>
        <w:rPr>
          <w:lang w:val="ru-RU"/>
        </w:rPr>
      </w:pPr>
      <w:bookmarkStart w:id="45" w:name="_Toc528697987"/>
      <w:r>
        <w:rPr>
          <w:lang w:val="ru-RU"/>
        </w:rPr>
        <w:t>Заведение агента в системе</w:t>
      </w:r>
      <w:bookmarkEnd w:id="45"/>
    </w:p>
    <w:p w:rsidR="00F111F2" w:rsidRDefault="007B47A1" w:rsidP="00F111F2">
      <w:r>
        <w:t>В общем случае, а</w:t>
      </w:r>
      <w:r w:rsidR="00D04E95">
        <w:t xml:space="preserve">гентом </w:t>
      </w:r>
      <w:r w:rsidR="00F111F2">
        <w:t>в системе называется любое сетевое устройство, участвующее в измерениях, либо, являющееся источником данных о замерах, проведенных каким-либо способом.</w:t>
      </w:r>
      <w:r w:rsidR="00337104">
        <w:t xml:space="preserve"> Агент-инициатор - это </w:t>
      </w:r>
      <w:proofErr w:type="gramStart"/>
      <w:r w:rsidR="00337104">
        <w:t>агент</w:t>
      </w:r>
      <w:proofErr w:type="gramEnd"/>
      <w:r w:rsidR="00337104">
        <w:t xml:space="preserve"> у которого хранится конфигурация теста, либо агент, инициирующий тестовую сессию. Сопряженный агент - второй</w:t>
      </w:r>
      <w:r w:rsidR="00D04E95">
        <w:t>,</w:t>
      </w:r>
      <w:r w:rsidR="00337104">
        <w:t xml:space="preserve"> пассивный участник измерений, связанных с пропуском трафика. Например, PE</w:t>
      </w:r>
      <w:r w:rsidR="00337104" w:rsidRPr="00337104">
        <w:t>-</w:t>
      </w:r>
      <w:r w:rsidR="00337104">
        <w:t xml:space="preserve">маршрутизатор, с </w:t>
      </w:r>
      <w:proofErr w:type="gramStart"/>
      <w:r w:rsidR="00337104">
        <w:t>которого</w:t>
      </w:r>
      <w:proofErr w:type="gramEnd"/>
      <w:r w:rsidR="00337104">
        <w:t xml:space="preserve"> проводится vrf</w:t>
      </w:r>
      <w:r w:rsidR="00337104" w:rsidRPr="00337104">
        <w:t>-</w:t>
      </w:r>
      <w:r w:rsidR="00337104">
        <w:t>ping, является инициирующим агентом, CE-маршрутизатор, отвечающий на ICMP-запросы, является сопряженным</w:t>
      </w:r>
      <w:r>
        <w:t xml:space="preserve"> агентом.</w:t>
      </w:r>
    </w:p>
    <w:p w:rsidR="007B47A1" w:rsidRPr="007B47A1" w:rsidRDefault="007B47A1" w:rsidP="00F111F2">
      <w:r>
        <w:t>Обычно, в качестве инициатора выступает IQM-агент, однако, это может быть и TWAMP-устройство или любое другое устройство, проводящее измерения и передающее статистику в систему.</w:t>
      </w:r>
    </w:p>
    <w:p w:rsidR="007B47A1" w:rsidRPr="00337104" w:rsidRDefault="007B47A1" w:rsidP="00F111F2">
      <w:r>
        <w:t>Для проведения измерений между любой парой сетевых устрой</w:t>
      </w:r>
      <w:proofErr w:type="gramStart"/>
      <w:r>
        <w:t>ств тр</w:t>
      </w:r>
      <w:proofErr w:type="gramEnd"/>
      <w:r>
        <w:t>ебуется их регистрация в системе.</w:t>
      </w:r>
    </w:p>
    <w:p w:rsidR="00D54B08" w:rsidRDefault="00D54B08" w:rsidP="009F2883">
      <w:pPr>
        <w:pStyle w:val="2"/>
        <w:rPr>
          <w:lang w:val="ru-RU"/>
        </w:rPr>
      </w:pPr>
      <w:bookmarkStart w:id="46" w:name="_Ref466557477"/>
      <w:bookmarkStart w:id="47" w:name="_Toc528697988"/>
      <w:r>
        <w:rPr>
          <w:lang w:val="ru-RU"/>
        </w:rPr>
        <w:t>Форма конфигурации агентов</w:t>
      </w:r>
      <w:bookmarkEnd w:id="46"/>
      <w:bookmarkEnd w:id="47"/>
    </w:p>
    <w:p w:rsidR="00FB7BD0" w:rsidRDefault="00FB7BD0" w:rsidP="00FB7BD0">
      <w:r>
        <w:t xml:space="preserve">Для конфигурации агентов воспользуйтесь формой </w:t>
      </w:r>
      <w:r w:rsidRPr="00587653">
        <w:t>AGENTS CONFIGURATION</w:t>
      </w:r>
      <w:r>
        <w:t xml:space="preserve"> (вид формы см. на </w:t>
      </w:r>
      <w:r w:rsidR="00F2450C">
        <w:fldChar w:fldCharType="begin"/>
      </w:r>
      <w:r w:rsidR="00CB7937">
        <w:instrText xml:space="preserve"> REF _Ref466292947 \h </w:instrText>
      </w:r>
      <w:r w:rsidR="00F2450C">
        <w:fldChar w:fldCharType="separate"/>
      </w:r>
      <w:r w:rsidR="005667E8" w:rsidRPr="00BE7F56">
        <w:t>Рисунок</w:t>
      </w:r>
      <w:r w:rsidR="005667E8" w:rsidRPr="008A73B4">
        <w:t xml:space="preserve"> </w:t>
      </w:r>
      <w:r w:rsidR="005667E8">
        <w:rPr>
          <w:noProof/>
        </w:rPr>
        <w:t>27</w:t>
      </w:r>
      <w:r w:rsidR="00F2450C">
        <w:fldChar w:fldCharType="end"/>
      </w:r>
      <w:proofErr w:type="gramStart"/>
      <w:r>
        <w:t xml:space="preserve"> )</w:t>
      </w:r>
      <w:proofErr w:type="gramEnd"/>
      <w:r>
        <w:t>:</w:t>
      </w:r>
    </w:p>
    <w:p w:rsidR="00FB7BD0" w:rsidRPr="00343525" w:rsidRDefault="00FB7BD0" w:rsidP="00343525">
      <w:pPr>
        <w:pStyle w:val="af2"/>
      </w:pPr>
      <w:r w:rsidRPr="00343525">
        <w:rPr>
          <w:rStyle w:val="af5"/>
          <w:b/>
          <w:bCs/>
          <w:i/>
          <w:iCs/>
        </w:rPr>
        <w:t>Configuration --&gt; IQM Agents --&gt; Agents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7053"/>
      </w:tblGrid>
      <w:tr w:rsidR="00FB7BD0" w:rsidRPr="00333961" w:rsidTr="00092E93">
        <w:trPr>
          <w:tblHeader/>
        </w:trPr>
        <w:tc>
          <w:tcPr>
            <w:tcW w:w="2572" w:type="dxa"/>
            <w:shd w:val="pct10" w:color="auto" w:fill="auto"/>
          </w:tcPr>
          <w:p w:rsidR="00FB7BD0" w:rsidRDefault="00FB7BD0" w:rsidP="00FB7BD0">
            <w:pPr>
              <w:jc w:val="center"/>
              <w:rPr>
                <w:b/>
                <w:lang w:val="en-US"/>
              </w:rPr>
            </w:pPr>
            <w:r w:rsidRPr="00333961">
              <w:rPr>
                <w:b/>
              </w:rPr>
              <w:t>Поле</w:t>
            </w:r>
          </w:p>
          <w:p w:rsidR="00092E93" w:rsidRPr="00092E93" w:rsidRDefault="00092E93" w:rsidP="00FB7BD0">
            <w:pPr>
              <w:jc w:val="center"/>
              <w:rPr>
                <w:b/>
              </w:rPr>
            </w:pPr>
            <w:r>
              <w:rPr>
                <w:b/>
              </w:rPr>
              <w:t>Имя поля</w:t>
            </w:r>
            <w:r>
              <w:rPr>
                <w:b/>
                <w:lang w:val="en-US"/>
              </w:rPr>
              <w:t xml:space="preserve"> </w:t>
            </w:r>
            <w:r>
              <w:rPr>
                <w:b/>
              </w:rPr>
              <w:t>формы</w:t>
            </w:r>
          </w:p>
        </w:tc>
        <w:tc>
          <w:tcPr>
            <w:tcW w:w="6859" w:type="dxa"/>
            <w:shd w:val="pct10" w:color="auto" w:fill="auto"/>
          </w:tcPr>
          <w:p w:rsidR="00FB7BD0" w:rsidRPr="00333961" w:rsidRDefault="00FB7BD0" w:rsidP="00FB7BD0">
            <w:pPr>
              <w:jc w:val="center"/>
              <w:rPr>
                <w:b/>
              </w:rPr>
            </w:pPr>
            <w:r w:rsidRPr="00333961">
              <w:rPr>
                <w:b/>
              </w:rPr>
              <w:t>Значение</w:t>
            </w:r>
          </w:p>
        </w:tc>
      </w:tr>
      <w:tr w:rsidR="003D6117" w:rsidRPr="00034927" w:rsidTr="00092E93">
        <w:tc>
          <w:tcPr>
            <w:tcW w:w="2572" w:type="dxa"/>
          </w:tcPr>
          <w:p w:rsidR="003D6117" w:rsidRPr="00FB7BD0" w:rsidRDefault="003D6117" w:rsidP="00FB7BD0">
            <w:r>
              <w:t>Multiconf</w:t>
            </w:r>
          </w:p>
        </w:tc>
        <w:tc>
          <w:tcPr>
            <w:tcW w:w="6859" w:type="dxa"/>
          </w:tcPr>
          <w:p w:rsidR="003D6117" w:rsidRPr="00564583" w:rsidRDefault="003D6117" w:rsidP="003D6117">
            <w:r w:rsidRPr="003D6117">
              <w:t xml:space="preserve">Поле используется для осуществления массовой конфигурации агентов. Введите путь к CSV файлу, содержащий конфигурацию. Подробнее о формате файла </w:t>
            </w:r>
            <w:proofErr w:type="gramStart"/>
            <w:r w:rsidRPr="003D6117">
              <w:t>см</w:t>
            </w:r>
            <w:proofErr w:type="gramEnd"/>
            <w:r w:rsidRPr="003D6117">
              <w:t xml:space="preserve">. </w:t>
            </w:r>
            <w:r>
              <w:t>а разделе</w:t>
            </w:r>
            <w:r w:rsidRPr="003D6117">
              <w:t xml:space="preserve"> </w:t>
            </w:r>
            <w:r w:rsidR="00F2450C">
              <w:fldChar w:fldCharType="begin"/>
            </w:r>
            <w:r w:rsidRPr="003D6117">
              <w:instrText xml:space="preserve"> </w:instrText>
            </w:r>
            <w:r>
              <w:instrText>REF</w:instrText>
            </w:r>
            <w:r w:rsidRPr="003D6117">
              <w:instrText xml:space="preserve"> _</w:instrText>
            </w:r>
            <w:r>
              <w:instrText>Ref</w:instrText>
            </w:r>
            <w:r w:rsidRPr="003D6117">
              <w:instrText>466294336 \</w:instrText>
            </w:r>
            <w:r>
              <w:instrText>h</w:instrText>
            </w:r>
            <w:r w:rsidRPr="003D6117">
              <w:instrText xml:space="preserve"> </w:instrText>
            </w:r>
            <w:r w:rsidR="00F2450C">
              <w:fldChar w:fldCharType="separate"/>
            </w:r>
            <w:r w:rsidR="005667E8">
              <w:t>Режим массовой конфигурации</w:t>
            </w:r>
            <w:r w:rsidR="00F2450C">
              <w:fldChar w:fldCharType="end"/>
            </w:r>
            <w:r w:rsidRPr="003D6117">
              <w:t>.</w:t>
            </w:r>
          </w:p>
        </w:tc>
      </w:tr>
      <w:tr w:rsidR="00FB7BD0" w:rsidRPr="00034927" w:rsidTr="00092E93">
        <w:tc>
          <w:tcPr>
            <w:tcW w:w="2572" w:type="dxa"/>
          </w:tcPr>
          <w:p w:rsidR="00FB7BD0" w:rsidRPr="00376DCC" w:rsidRDefault="00FB7BD0" w:rsidP="00FB7BD0">
            <w:pPr>
              <w:rPr>
                <w:lang w:val="en-US"/>
              </w:rPr>
            </w:pPr>
            <w:r w:rsidRPr="00376DCC">
              <w:rPr>
                <w:lang w:val="en-US"/>
              </w:rPr>
              <w:t>Agent ID</w:t>
            </w:r>
          </w:p>
          <w:p w:rsidR="00092E93" w:rsidRPr="00376DCC" w:rsidRDefault="00092E93" w:rsidP="00092E93">
            <w:pPr>
              <w:rPr>
                <w:lang w:val="en-US"/>
              </w:rPr>
            </w:pPr>
            <w:r w:rsidRPr="00376DCC">
              <w:rPr>
                <w:lang w:val="en-US"/>
              </w:rPr>
              <w:t>fld_agent_id</w:t>
            </w:r>
          </w:p>
        </w:tc>
        <w:tc>
          <w:tcPr>
            <w:tcW w:w="6859" w:type="dxa"/>
          </w:tcPr>
          <w:p w:rsidR="00FB7BD0" w:rsidRPr="003B0A87" w:rsidRDefault="003B0A87" w:rsidP="003B0A87">
            <w:r>
              <w:t>И</w:t>
            </w:r>
            <w:r w:rsidRPr="003B0A87">
              <w:t xml:space="preserve">дентификатор, траслированный в </w:t>
            </w:r>
            <w:r w:rsidRPr="00187DDE">
              <w:t>Agent</w:t>
            </w:r>
            <w:r w:rsidRPr="003B0A87">
              <w:t xml:space="preserve"> </w:t>
            </w:r>
            <w:r w:rsidRPr="00187DDE">
              <w:t>name</w:t>
            </w:r>
            <w:r w:rsidRPr="003B0A87">
              <w:t>. Исполь</w:t>
            </w:r>
            <w:r>
              <w:t>зуется при операциях просмотра</w:t>
            </w:r>
            <w:r w:rsidRPr="003B0A87">
              <w:t xml:space="preserve">, изменения, заполнения формы </w:t>
            </w:r>
            <w:r>
              <w:t xml:space="preserve"> и удаления</w:t>
            </w:r>
            <w:r w:rsidRPr="003B0A87">
              <w:t>.</w:t>
            </w:r>
          </w:p>
        </w:tc>
      </w:tr>
      <w:tr w:rsidR="003B0A87" w:rsidRPr="003B0A87" w:rsidTr="00092E93">
        <w:tc>
          <w:tcPr>
            <w:tcW w:w="2572" w:type="dxa"/>
          </w:tcPr>
          <w:p w:rsidR="003B0A87" w:rsidRPr="00092E93" w:rsidRDefault="003B0A87" w:rsidP="00FB7BD0">
            <w:pPr>
              <w:rPr>
                <w:lang w:val="en-US"/>
              </w:rPr>
            </w:pPr>
            <w:r w:rsidRPr="00092E93">
              <w:rPr>
                <w:lang w:val="en-US"/>
              </w:rPr>
              <w:t>Agent name *</w:t>
            </w:r>
          </w:p>
          <w:p w:rsidR="00092E93" w:rsidRPr="00376DCC" w:rsidRDefault="00092E93" w:rsidP="00092E93">
            <w:pPr>
              <w:rPr>
                <w:lang w:val="en-US"/>
              </w:rPr>
            </w:pPr>
            <w:r w:rsidRPr="00376DCC">
              <w:rPr>
                <w:lang w:val="en-US"/>
              </w:rPr>
              <w:t>fld_agent_name</w:t>
            </w:r>
          </w:p>
        </w:tc>
        <w:tc>
          <w:tcPr>
            <w:tcW w:w="6859" w:type="dxa"/>
          </w:tcPr>
          <w:p w:rsidR="003B0A87" w:rsidRPr="003B0A87" w:rsidRDefault="003B0A87" w:rsidP="003B0A87">
            <w:r w:rsidRPr="003B0A87">
              <w:t>Уникальное символическое обозначение агента. Допускается использование алфавитно-цифровых символов. Соответствует параметру SID в конфигурации рабочих параметров агента.</w:t>
            </w:r>
          </w:p>
        </w:tc>
      </w:tr>
      <w:tr w:rsidR="003B0A87" w:rsidRPr="00034927" w:rsidTr="00092E93">
        <w:tc>
          <w:tcPr>
            <w:tcW w:w="2572" w:type="dxa"/>
          </w:tcPr>
          <w:p w:rsidR="003B0A87" w:rsidRPr="00376DCC" w:rsidRDefault="003B0A87" w:rsidP="00FB7BD0">
            <w:pPr>
              <w:rPr>
                <w:lang w:val="en-US"/>
              </w:rPr>
            </w:pPr>
            <w:r w:rsidRPr="00376DCC">
              <w:rPr>
                <w:lang w:val="en-US"/>
              </w:rPr>
              <w:t>Agent IP *</w:t>
            </w:r>
          </w:p>
          <w:p w:rsidR="00092E93" w:rsidRPr="00376DCC" w:rsidRDefault="00092E93" w:rsidP="00092E93">
            <w:pPr>
              <w:rPr>
                <w:lang w:val="en-US"/>
              </w:rPr>
            </w:pPr>
            <w:r w:rsidRPr="00376DCC">
              <w:rPr>
                <w:lang w:val="en-US"/>
              </w:rPr>
              <w:t>fld_agent_ip</w:t>
            </w:r>
          </w:p>
        </w:tc>
        <w:tc>
          <w:tcPr>
            <w:tcW w:w="6859" w:type="dxa"/>
          </w:tcPr>
          <w:p w:rsidR="003B0A87" w:rsidRPr="003B0A87" w:rsidRDefault="003B0A87" w:rsidP="003B0A87">
            <w:r w:rsidRPr="003B0A87">
              <w:t>IP-адрес агента, который будет использоваться СУ для взаимодействия с ним.</w:t>
            </w:r>
          </w:p>
        </w:tc>
      </w:tr>
      <w:tr w:rsidR="003B0A87" w:rsidTr="00092E93">
        <w:tc>
          <w:tcPr>
            <w:tcW w:w="2572" w:type="dxa"/>
          </w:tcPr>
          <w:p w:rsidR="003B0A87" w:rsidRPr="00376DCC" w:rsidRDefault="003B0A87" w:rsidP="00FB7BD0">
            <w:pPr>
              <w:rPr>
                <w:lang w:val="en-US"/>
              </w:rPr>
            </w:pPr>
            <w:r w:rsidRPr="00376DCC">
              <w:rPr>
                <w:lang w:val="en-US"/>
              </w:rPr>
              <w:t>Agent password *</w:t>
            </w:r>
          </w:p>
          <w:p w:rsidR="00092E93" w:rsidRPr="00376DCC" w:rsidRDefault="00376DCC" w:rsidP="00092E93">
            <w:pPr>
              <w:rPr>
                <w:lang w:val="en-US"/>
              </w:rPr>
            </w:pPr>
            <w:r w:rsidRPr="00376DCC">
              <w:rPr>
                <w:lang w:val="en-US"/>
              </w:rPr>
              <w:t>fld_agent_pwd</w:t>
            </w:r>
          </w:p>
          <w:p w:rsidR="00092E93" w:rsidRPr="00376DCC" w:rsidRDefault="00092E93" w:rsidP="00092E93">
            <w:pPr>
              <w:rPr>
                <w:lang w:val="en-US"/>
              </w:rPr>
            </w:pPr>
          </w:p>
        </w:tc>
        <w:tc>
          <w:tcPr>
            <w:tcW w:w="6859" w:type="dxa"/>
          </w:tcPr>
          <w:p w:rsidR="003B0A87" w:rsidRPr="00564583" w:rsidRDefault="003B0A87" w:rsidP="00FB7BD0">
            <w:r w:rsidRPr="003B0A87">
              <w:t xml:space="preserve">Пароль, используемый при авторизации управляющей сессии с агентом. </w:t>
            </w:r>
            <w:r>
              <w:t xml:space="preserve">Соответствует параметру </w:t>
            </w:r>
            <w:r w:rsidRPr="00463CF3">
              <w:t>Password</w:t>
            </w:r>
            <w:r>
              <w:t xml:space="preserve"> в конфигурации рабочих параметров агента.</w:t>
            </w:r>
          </w:p>
        </w:tc>
      </w:tr>
      <w:tr w:rsidR="003B0A87" w:rsidRPr="00702AF9" w:rsidTr="00092E93">
        <w:tc>
          <w:tcPr>
            <w:tcW w:w="2572" w:type="dxa"/>
          </w:tcPr>
          <w:p w:rsidR="003B0A87" w:rsidRDefault="003B0A87" w:rsidP="00FB7BD0">
            <w:pPr>
              <w:rPr>
                <w:lang w:val="en-US"/>
              </w:rPr>
            </w:pPr>
            <w:r w:rsidRPr="00E50AEB">
              <w:rPr>
                <w:lang w:val="en-US"/>
              </w:rPr>
              <w:t>Agent type</w:t>
            </w:r>
          </w:p>
          <w:p w:rsidR="00092E93" w:rsidRPr="00092E93" w:rsidRDefault="00376DCC" w:rsidP="00FB7BD0">
            <w:pPr>
              <w:rPr>
                <w:lang w:val="en-US"/>
              </w:rPr>
            </w:pPr>
            <w:r w:rsidRPr="00376DCC">
              <w:rPr>
                <w:lang w:val="en-US"/>
              </w:rPr>
              <w:t>fld_agent_type</w:t>
            </w:r>
          </w:p>
        </w:tc>
        <w:tc>
          <w:tcPr>
            <w:tcW w:w="6859" w:type="dxa"/>
          </w:tcPr>
          <w:p w:rsidR="00644CAC" w:rsidRDefault="003B0A87" w:rsidP="00644CAC">
            <w:r w:rsidRPr="003B0A87">
              <w:t>Тип агента. Во</w:t>
            </w:r>
            <w:r w:rsidR="00644CAC">
              <w:t>зможные значения:</w:t>
            </w:r>
          </w:p>
          <w:p w:rsidR="00644CAC" w:rsidRPr="009C319F" w:rsidRDefault="00644CAC" w:rsidP="004F328B">
            <w:pPr>
              <w:pStyle w:val="a"/>
              <w:numPr>
                <w:ilvl w:val="0"/>
                <w:numId w:val="7"/>
              </w:numPr>
            </w:pPr>
            <w:r w:rsidRPr="009C319F">
              <w:t>IQM,</w:t>
            </w:r>
          </w:p>
          <w:p w:rsidR="00644CAC" w:rsidRPr="009C319F" w:rsidRDefault="00644CAC" w:rsidP="004F328B">
            <w:pPr>
              <w:pStyle w:val="a"/>
              <w:numPr>
                <w:ilvl w:val="0"/>
                <w:numId w:val="7"/>
              </w:numPr>
            </w:pPr>
            <w:r w:rsidRPr="009C319F">
              <w:t>UDP,</w:t>
            </w:r>
          </w:p>
          <w:p w:rsidR="00644CAC" w:rsidRPr="009C319F" w:rsidRDefault="00644CAC" w:rsidP="004F328B">
            <w:pPr>
              <w:pStyle w:val="a"/>
              <w:numPr>
                <w:ilvl w:val="0"/>
                <w:numId w:val="7"/>
              </w:numPr>
            </w:pPr>
            <w:r w:rsidRPr="009C319F">
              <w:lastRenderedPageBreak/>
              <w:t>ICMP,</w:t>
            </w:r>
          </w:p>
          <w:p w:rsidR="00644CAC" w:rsidRPr="009C319F" w:rsidRDefault="00644CAC" w:rsidP="004F328B">
            <w:pPr>
              <w:pStyle w:val="a"/>
              <w:numPr>
                <w:ilvl w:val="0"/>
                <w:numId w:val="7"/>
              </w:numPr>
            </w:pPr>
            <w:r w:rsidRPr="009C319F">
              <w:t>WEB,</w:t>
            </w:r>
          </w:p>
          <w:p w:rsidR="00644CAC" w:rsidRPr="009C319F" w:rsidRDefault="00644CAC" w:rsidP="004F328B">
            <w:pPr>
              <w:pStyle w:val="a"/>
              <w:numPr>
                <w:ilvl w:val="0"/>
                <w:numId w:val="7"/>
              </w:numPr>
            </w:pPr>
            <w:r w:rsidRPr="009C319F">
              <w:t>MCAST_VIDEO,</w:t>
            </w:r>
          </w:p>
          <w:p w:rsidR="00644CAC" w:rsidRPr="009C319F" w:rsidRDefault="00644CAC" w:rsidP="004F328B">
            <w:pPr>
              <w:pStyle w:val="a"/>
              <w:numPr>
                <w:ilvl w:val="0"/>
                <w:numId w:val="7"/>
              </w:numPr>
            </w:pPr>
            <w:r w:rsidRPr="009C319F">
              <w:t>PPPOE,</w:t>
            </w:r>
          </w:p>
          <w:p w:rsidR="00644CAC" w:rsidRPr="009C319F" w:rsidRDefault="00644CAC" w:rsidP="004F328B">
            <w:pPr>
              <w:pStyle w:val="a"/>
              <w:numPr>
                <w:ilvl w:val="0"/>
                <w:numId w:val="7"/>
              </w:numPr>
            </w:pPr>
            <w:r w:rsidRPr="009C319F">
              <w:t>CISCO_SNMP,</w:t>
            </w:r>
          </w:p>
          <w:p w:rsidR="00644CAC" w:rsidRPr="009C319F" w:rsidRDefault="00644CAC" w:rsidP="004F328B">
            <w:pPr>
              <w:pStyle w:val="a"/>
              <w:numPr>
                <w:ilvl w:val="0"/>
                <w:numId w:val="7"/>
              </w:numPr>
            </w:pPr>
            <w:r w:rsidRPr="009C319F">
              <w:t>SAA,</w:t>
            </w:r>
          </w:p>
          <w:p w:rsidR="00644CAC" w:rsidRPr="009C319F" w:rsidRDefault="00644CAC" w:rsidP="004F328B">
            <w:pPr>
              <w:pStyle w:val="a"/>
              <w:numPr>
                <w:ilvl w:val="0"/>
                <w:numId w:val="7"/>
              </w:numPr>
            </w:pPr>
            <w:r w:rsidRPr="009C319F">
              <w:t>STUB,</w:t>
            </w:r>
          </w:p>
          <w:p w:rsidR="003B0A87" w:rsidRPr="009C319F" w:rsidRDefault="00644CAC" w:rsidP="004F328B">
            <w:pPr>
              <w:pStyle w:val="a"/>
              <w:numPr>
                <w:ilvl w:val="0"/>
                <w:numId w:val="7"/>
              </w:numPr>
            </w:pPr>
            <w:r w:rsidRPr="009C319F">
              <w:t>REMOTE_IQM</w:t>
            </w:r>
            <w:r w:rsidR="003B0A87" w:rsidRPr="009C319F">
              <w:t>.</w:t>
            </w:r>
          </w:p>
        </w:tc>
      </w:tr>
      <w:tr w:rsidR="003B0A87" w:rsidRPr="00034927" w:rsidTr="00092E93">
        <w:tc>
          <w:tcPr>
            <w:tcW w:w="2572" w:type="dxa"/>
          </w:tcPr>
          <w:p w:rsidR="003B0A87" w:rsidRDefault="003B0A87" w:rsidP="00FB7BD0">
            <w:pPr>
              <w:rPr>
                <w:lang w:val="en-US"/>
              </w:rPr>
            </w:pPr>
            <w:r w:rsidRPr="00FB7BD0">
              <w:lastRenderedPageBreak/>
              <w:t>Network layer</w:t>
            </w:r>
          </w:p>
          <w:p w:rsidR="00376DCC" w:rsidRPr="00376DCC" w:rsidRDefault="00376DCC" w:rsidP="00FB7BD0">
            <w:pPr>
              <w:rPr>
                <w:lang w:val="en-US"/>
              </w:rPr>
            </w:pPr>
            <w:r w:rsidRPr="00376DCC">
              <w:rPr>
                <w:lang w:val="en-US"/>
              </w:rPr>
              <w:t>fld_net_layer</w:t>
            </w:r>
          </w:p>
        </w:tc>
        <w:tc>
          <w:tcPr>
            <w:tcW w:w="6859" w:type="dxa"/>
          </w:tcPr>
          <w:p w:rsidR="003B0A87" w:rsidRPr="00564583" w:rsidRDefault="004C63E4" w:rsidP="004C63E4">
            <w:r>
              <w:t>Архитектурный сетевой уровень, на котором размещен агент. По-умолчанию, предусмотрены значения: CORE</w:t>
            </w:r>
            <w:r w:rsidRPr="004C63E4">
              <w:t>,</w:t>
            </w:r>
            <w:r>
              <w:t xml:space="preserve"> </w:t>
            </w:r>
            <w:r w:rsidRPr="004C63E4">
              <w:t>DIS</w:t>
            </w:r>
            <w:r>
              <w:t xml:space="preserve">TRIBUTION, ACCESS, </w:t>
            </w:r>
            <w:r w:rsidRPr="004C63E4">
              <w:t>SERVICE</w:t>
            </w:r>
            <w:r>
              <w:t>.</w:t>
            </w:r>
            <w:r w:rsidR="00826A48">
              <w:t xml:space="preserve"> При необходимости возможно расширение данного списка.</w:t>
            </w:r>
          </w:p>
        </w:tc>
      </w:tr>
      <w:tr w:rsidR="003B0A87" w:rsidRPr="00034927" w:rsidTr="00092E93">
        <w:tc>
          <w:tcPr>
            <w:tcW w:w="2572" w:type="dxa"/>
          </w:tcPr>
          <w:p w:rsidR="003B0A87" w:rsidRDefault="003B0A87" w:rsidP="00FB7BD0">
            <w:pPr>
              <w:rPr>
                <w:lang w:val="en-US"/>
              </w:rPr>
            </w:pPr>
            <w:r w:rsidRPr="00E50AEB">
              <w:rPr>
                <w:lang w:val="en-US"/>
              </w:rPr>
              <w:t>SNMP profile</w:t>
            </w:r>
          </w:p>
          <w:p w:rsidR="00376DCC" w:rsidRPr="00376DCC" w:rsidRDefault="00376DCC" w:rsidP="00FB7BD0">
            <w:pPr>
              <w:rPr>
                <w:lang w:val="en-US"/>
              </w:rPr>
            </w:pPr>
            <w:r w:rsidRPr="00376DCC">
              <w:rPr>
                <w:lang w:val="en-US"/>
              </w:rPr>
              <w:t>fld_snmp_profile_id</w:t>
            </w:r>
          </w:p>
        </w:tc>
        <w:tc>
          <w:tcPr>
            <w:tcW w:w="6859" w:type="dxa"/>
          </w:tcPr>
          <w:p w:rsidR="003B0A87" w:rsidRPr="00644CAC" w:rsidRDefault="00644CAC" w:rsidP="00FB7BD0">
            <w:r w:rsidRPr="00644CAC">
              <w:t>Профиль SNMP, который будет использован для получения дополнительной конфигурации агента, например, списка интерфейсов. Если профиль будет указан при получении конфигурации с агента, интерфейсы будут получены немедленно (при условии доступности службы SNMP на агенте), что исключит необходимость их определения в дальнейшем.</w:t>
            </w:r>
          </w:p>
        </w:tc>
      </w:tr>
      <w:tr w:rsidR="003B0A87" w:rsidRPr="00034927" w:rsidTr="00092E93">
        <w:tc>
          <w:tcPr>
            <w:tcW w:w="2572" w:type="dxa"/>
          </w:tcPr>
          <w:p w:rsidR="003B0A87" w:rsidRDefault="003B0A87" w:rsidP="00FB7BD0">
            <w:pPr>
              <w:rPr>
                <w:lang w:val="en-US"/>
              </w:rPr>
            </w:pPr>
            <w:r w:rsidRPr="00FB7BD0">
              <w:t>Zone *</w:t>
            </w:r>
          </w:p>
          <w:p w:rsidR="00376DCC" w:rsidRPr="00376DCC" w:rsidRDefault="00376DCC" w:rsidP="00FB7BD0">
            <w:pPr>
              <w:rPr>
                <w:lang w:val="en-US"/>
              </w:rPr>
            </w:pPr>
            <w:r w:rsidRPr="00376DCC">
              <w:rPr>
                <w:lang w:val="en-US"/>
              </w:rPr>
              <w:t>fld_zone_id</w:t>
            </w:r>
          </w:p>
        </w:tc>
        <w:tc>
          <w:tcPr>
            <w:tcW w:w="6859" w:type="dxa"/>
          </w:tcPr>
          <w:p w:rsidR="003B0A87" w:rsidRPr="00644CAC" w:rsidRDefault="00644CAC" w:rsidP="00644CAC">
            <w:r>
              <w:t>Список, из которого можно выбрать н</w:t>
            </w:r>
            <w:r w:rsidRPr="00644CAC">
              <w:t>омер зоны, к которой относится данный агент.</w:t>
            </w:r>
            <w:r>
              <w:t xml:space="preserve"> </w:t>
            </w:r>
            <w:r w:rsidRPr="00644CAC">
              <w:t xml:space="preserve">Соответствует параметру </w:t>
            </w:r>
            <w:r w:rsidRPr="00187DDE">
              <w:t>ZID</w:t>
            </w:r>
            <w:r w:rsidRPr="00644CAC">
              <w:t xml:space="preserve"> в конфигурации рабочих параметров агента</w:t>
            </w:r>
            <w:r>
              <w:t>, принимает</w:t>
            </w:r>
            <w:r w:rsidRPr="00644CAC">
              <w:t xml:space="preserve"> </w:t>
            </w:r>
            <w:r>
              <w:t>ц</w:t>
            </w:r>
            <w:r w:rsidRPr="00644CAC">
              <w:t>ифровое значение от 0 до 255.</w:t>
            </w:r>
            <w:r>
              <w:t xml:space="preserve"> Для удобства в интерфейсе транслируется в уникальное имя, которое может быть определено оператором</w:t>
            </w:r>
            <w:r w:rsidRPr="00644CAC">
              <w:t>.</w:t>
            </w:r>
          </w:p>
        </w:tc>
      </w:tr>
      <w:tr w:rsidR="003B0A87" w:rsidTr="00092E93">
        <w:tc>
          <w:tcPr>
            <w:tcW w:w="2572" w:type="dxa"/>
          </w:tcPr>
          <w:p w:rsidR="003B0A87" w:rsidRDefault="003B0A87" w:rsidP="00FB7BD0">
            <w:pPr>
              <w:rPr>
                <w:lang w:val="en-US"/>
              </w:rPr>
            </w:pPr>
            <w:r w:rsidRPr="00E50AEB">
              <w:rPr>
                <w:lang w:val="en-US"/>
              </w:rPr>
              <w:t>Core IP *</w:t>
            </w:r>
          </w:p>
          <w:p w:rsidR="00376DCC" w:rsidRPr="00376DCC" w:rsidRDefault="00376DCC" w:rsidP="00FB7BD0">
            <w:pPr>
              <w:rPr>
                <w:lang w:val="en-US"/>
              </w:rPr>
            </w:pPr>
            <w:r w:rsidRPr="00376DCC">
              <w:rPr>
                <w:lang w:val="en-US"/>
              </w:rPr>
              <w:t>fld_core_ip</w:t>
            </w:r>
          </w:p>
        </w:tc>
        <w:tc>
          <w:tcPr>
            <w:tcW w:w="6859" w:type="dxa"/>
          </w:tcPr>
          <w:p w:rsidR="003B0A87" w:rsidRPr="00564583" w:rsidRDefault="00644CAC" w:rsidP="00FB7BD0">
            <w:r w:rsidRPr="00145315">
              <w:t>IP</w:t>
            </w:r>
            <w:r w:rsidRPr="00644CAC">
              <w:t xml:space="preserve"> адрес СУ </w:t>
            </w:r>
            <w:proofErr w:type="gramStart"/>
            <w:r w:rsidRPr="00187DDE">
              <w:t>IQMM</w:t>
            </w:r>
            <w:proofErr w:type="gramEnd"/>
            <w:r w:rsidRPr="00644CAC">
              <w:t xml:space="preserve"> куда агент будет высылать файлы с результатами тестов. Соответствует</w:t>
            </w:r>
            <w:r>
              <w:t xml:space="preserve"> </w:t>
            </w:r>
            <w:r w:rsidRPr="00644CAC">
              <w:t>параметру</w:t>
            </w:r>
            <w:r>
              <w:t xml:space="preserve"> </w:t>
            </w:r>
            <w:r w:rsidRPr="00187DDE">
              <w:t>CoreIP</w:t>
            </w:r>
            <w:r>
              <w:t xml:space="preserve"> в </w:t>
            </w:r>
            <w:r w:rsidRPr="00644CAC">
              <w:t>конфигурации</w:t>
            </w:r>
            <w:r>
              <w:t xml:space="preserve"> </w:t>
            </w:r>
            <w:r w:rsidRPr="00644CAC">
              <w:t>рабочих</w:t>
            </w:r>
            <w:r>
              <w:t xml:space="preserve"> </w:t>
            </w:r>
            <w:r w:rsidRPr="00644CAC">
              <w:t>параметров</w:t>
            </w:r>
            <w:r>
              <w:t xml:space="preserve"> </w:t>
            </w:r>
            <w:r w:rsidRPr="00644CAC">
              <w:t>агента</w:t>
            </w:r>
            <w:r>
              <w:t>.</w:t>
            </w:r>
          </w:p>
        </w:tc>
      </w:tr>
      <w:tr w:rsidR="00644CAC" w:rsidRPr="00034927" w:rsidTr="00092E93">
        <w:tc>
          <w:tcPr>
            <w:tcW w:w="2572" w:type="dxa"/>
          </w:tcPr>
          <w:p w:rsidR="00644CAC" w:rsidRDefault="00644CAC" w:rsidP="00FB7BD0">
            <w:pPr>
              <w:rPr>
                <w:lang w:val="en-US"/>
              </w:rPr>
            </w:pPr>
            <w:r w:rsidRPr="00E50AEB">
              <w:rPr>
                <w:lang w:val="en-US"/>
              </w:rPr>
              <w:t>CDR filesize (NoR)</w:t>
            </w:r>
          </w:p>
          <w:p w:rsidR="00376DCC" w:rsidRPr="00376DCC" w:rsidRDefault="00376DCC" w:rsidP="00FB7BD0">
            <w:pPr>
              <w:rPr>
                <w:lang w:val="en-US"/>
              </w:rPr>
            </w:pPr>
            <w:r w:rsidRPr="00376DCC">
              <w:rPr>
                <w:lang w:val="en-US"/>
              </w:rPr>
              <w:t>fld_res_file_nor</w:t>
            </w:r>
          </w:p>
        </w:tc>
        <w:tc>
          <w:tcPr>
            <w:tcW w:w="6859" w:type="dxa"/>
          </w:tcPr>
          <w:p w:rsidR="00644CAC" w:rsidRPr="00644CAC" w:rsidRDefault="00644CAC" w:rsidP="001944AF">
            <w:r w:rsidRPr="00644CAC">
              <w:t xml:space="preserve">Количество строк в файле результатов тестов, по достижении которого он будет </w:t>
            </w:r>
            <w:r>
              <w:t>закрыт</w:t>
            </w:r>
            <w:r w:rsidR="001944AF">
              <w:t xml:space="preserve"> и</w:t>
            </w:r>
            <w:r>
              <w:t xml:space="preserve"> поставлен в очередь на отправку</w:t>
            </w:r>
            <w:r w:rsidR="001944AF">
              <w:t xml:space="preserve"> в СУ</w:t>
            </w:r>
            <w:r w:rsidRPr="00644CAC">
              <w:t>.</w:t>
            </w:r>
            <w:r w:rsidR="001944AF">
              <w:t xml:space="preserve"> Для следующих записей будет открыт новый файл.</w:t>
            </w:r>
            <w:r w:rsidRPr="00644CAC">
              <w:t xml:space="preserve">  Соответствует параметру ResFileNOR в конфигурации рабочих параметров агента.</w:t>
            </w:r>
          </w:p>
        </w:tc>
      </w:tr>
      <w:tr w:rsidR="00644CAC" w:rsidRPr="00644CAC" w:rsidTr="00092E93">
        <w:tc>
          <w:tcPr>
            <w:tcW w:w="2572" w:type="dxa"/>
          </w:tcPr>
          <w:p w:rsidR="00644CAC" w:rsidRDefault="00644CAC" w:rsidP="00FB7BD0">
            <w:pPr>
              <w:rPr>
                <w:lang w:val="en-US"/>
              </w:rPr>
            </w:pPr>
            <w:r w:rsidRPr="00E50AEB">
              <w:rPr>
                <w:lang w:val="en-US"/>
              </w:rPr>
              <w:t>CDR file timeout (min)</w:t>
            </w:r>
          </w:p>
          <w:p w:rsidR="00376DCC" w:rsidRPr="00376DCC" w:rsidRDefault="00376DCC" w:rsidP="00FB7BD0">
            <w:pPr>
              <w:rPr>
                <w:lang w:val="en-US"/>
              </w:rPr>
            </w:pPr>
            <w:r w:rsidRPr="00376DCC">
              <w:rPr>
                <w:lang w:val="en-US"/>
              </w:rPr>
              <w:t>fld_res_file_timeout</w:t>
            </w:r>
          </w:p>
        </w:tc>
        <w:tc>
          <w:tcPr>
            <w:tcW w:w="6859" w:type="dxa"/>
          </w:tcPr>
          <w:p w:rsidR="00644CAC" w:rsidRPr="00644CAC" w:rsidRDefault="00644CAC" w:rsidP="001944AF">
            <w:r w:rsidRPr="00644CAC">
              <w:t>Количество минут, по истечении которых файл результатов тестов будет</w:t>
            </w:r>
            <w:r w:rsidR="001944AF">
              <w:t xml:space="preserve"> закрыт и поставлен в очередь на отправку в СУ</w:t>
            </w:r>
            <w:r w:rsidR="001944AF" w:rsidRPr="00644CAC">
              <w:t>.</w:t>
            </w:r>
            <w:r w:rsidR="001944AF">
              <w:t xml:space="preserve"> Для следующих записей будет открыт новый файл.</w:t>
            </w:r>
            <w:r w:rsidR="001944AF" w:rsidRPr="00644CAC">
              <w:t xml:space="preserve">  </w:t>
            </w:r>
            <w:r w:rsidRPr="00644CAC">
              <w:t xml:space="preserve">  Соответствует параметру ResFileTimeOut в конфигурации рабочих параметров агента. См. документ </w:t>
            </w:r>
            <w:r w:rsidR="00F2450C">
              <w:fldChar w:fldCharType="begin"/>
            </w:r>
            <w:r w:rsidR="00AC6925">
              <w:instrText xml:space="preserve"> REF _Ref249427249 \h  \* MERGEFORMAT </w:instrText>
            </w:r>
            <w:r w:rsidR="00F2450C">
              <w:fldChar w:fldCharType="separate"/>
            </w:r>
            <w:r w:rsidR="005667E8">
              <w:rPr>
                <w:b/>
                <w:bCs/>
              </w:rPr>
              <w:t>Ошибка! Источник ссылки не найден.</w:t>
            </w:r>
            <w:r w:rsidR="00F2450C">
              <w:fldChar w:fldCharType="end"/>
            </w:r>
            <w:r w:rsidRPr="00644CAC">
              <w:t>.</w:t>
            </w:r>
          </w:p>
        </w:tc>
      </w:tr>
      <w:tr w:rsidR="00644CAC" w:rsidRPr="00644CAC" w:rsidTr="00092E93">
        <w:tc>
          <w:tcPr>
            <w:tcW w:w="2572" w:type="dxa"/>
          </w:tcPr>
          <w:p w:rsidR="00644CAC" w:rsidRDefault="00644CAC" w:rsidP="00FB7BD0">
            <w:pPr>
              <w:rPr>
                <w:lang w:val="en-US"/>
              </w:rPr>
            </w:pPr>
            <w:r w:rsidRPr="00E50AEB">
              <w:rPr>
                <w:lang w:val="en-US"/>
              </w:rPr>
              <w:t>CDR send timeout (min)</w:t>
            </w:r>
          </w:p>
          <w:p w:rsidR="00376DCC" w:rsidRPr="00376DCC" w:rsidRDefault="00376DCC" w:rsidP="00FB7BD0">
            <w:pPr>
              <w:rPr>
                <w:lang w:val="en-US"/>
              </w:rPr>
            </w:pPr>
            <w:r w:rsidRPr="00376DCC">
              <w:rPr>
                <w:lang w:val="en-US"/>
              </w:rPr>
              <w:t>fld_res_send_timeout</w:t>
            </w:r>
          </w:p>
        </w:tc>
        <w:tc>
          <w:tcPr>
            <w:tcW w:w="6859" w:type="dxa"/>
          </w:tcPr>
          <w:p w:rsidR="00644CAC" w:rsidRPr="00644CAC" w:rsidRDefault="00644CAC" w:rsidP="001944AF">
            <w:r w:rsidRPr="00644CAC">
              <w:t>Периодичность (в минутах), с которой файлы с записями о результатах тестов будут передаваться в СУ IQMM. Соответствует параметру SendTimeOut в конфигурации рабочих параметров агента.</w:t>
            </w:r>
          </w:p>
        </w:tc>
      </w:tr>
      <w:tr w:rsidR="00644CAC" w:rsidRPr="00034927" w:rsidTr="00092E93">
        <w:tc>
          <w:tcPr>
            <w:tcW w:w="2572" w:type="dxa"/>
          </w:tcPr>
          <w:p w:rsidR="00644CAC" w:rsidRDefault="00644CAC" w:rsidP="00FB7BD0">
            <w:pPr>
              <w:rPr>
                <w:lang w:val="en-US"/>
              </w:rPr>
            </w:pPr>
            <w:r w:rsidRPr="00E50AEB">
              <w:rPr>
                <w:lang w:val="en-US"/>
              </w:rPr>
              <w:t>Spool dir</w:t>
            </w:r>
          </w:p>
          <w:p w:rsidR="00376DCC" w:rsidRPr="00376DCC" w:rsidRDefault="00376DCC" w:rsidP="00FB7BD0">
            <w:pPr>
              <w:rPr>
                <w:lang w:val="en-US"/>
              </w:rPr>
            </w:pPr>
            <w:r w:rsidRPr="00376DCC">
              <w:rPr>
                <w:lang w:val="en-US"/>
              </w:rPr>
              <w:t>fld_spool_dir</w:t>
            </w:r>
          </w:p>
        </w:tc>
        <w:tc>
          <w:tcPr>
            <w:tcW w:w="6859" w:type="dxa"/>
          </w:tcPr>
          <w:p w:rsidR="00644CAC" w:rsidRPr="00644CAC" w:rsidRDefault="00644CAC" w:rsidP="00644CAC">
            <w:r w:rsidRPr="00644CAC">
              <w:t>Директория, в которой будут создана структура директорий IQMA (tmp/ cur/ new/) для обработки файлов с результатами тестов. Необходимо наличие прав на чтение, запись и выполнение.</w:t>
            </w:r>
          </w:p>
          <w:p w:rsidR="00644CAC" w:rsidRPr="00644CAC" w:rsidRDefault="00644CAC" w:rsidP="00644CAC">
            <w:r w:rsidRPr="00644CAC">
              <w:t>tmp/ - текущий файл, в который осуществляется запись</w:t>
            </w:r>
          </w:p>
          <w:p w:rsidR="00644CAC" w:rsidRPr="00644CAC" w:rsidRDefault="00644CAC" w:rsidP="00644CAC">
            <w:r w:rsidRPr="00644CAC">
              <w:t>cur/ - история</w:t>
            </w:r>
          </w:p>
          <w:p w:rsidR="00644CAC" w:rsidRPr="00644CAC" w:rsidRDefault="00644CAC" w:rsidP="00644CAC">
            <w:r w:rsidRPr="00644CAC">
              <w:t xml:space="preserve">new/ - временная </w:t>
            </w:r>
            <w:proofErr w:type="gramStart"/>
            <w:r w:rsidRPr="00644CAC">
              <w:t>директория</w:t>
            </w:r>
            <w:proofErr w:type="gramEnd"/>
            <w:r w:rsidRPr="00644CAC">
              <w:t xml:space="preserve"> используемая при ротации</w:t>
            </w:r>
          </w:p>
          <w:p w:rsidR="00644CAC" w:rsidRPr="00644CAC" w:rsidRDefault="00644CAC" w:rsidP="001944AF">
            <w:r w:rsidRPr="00644CAC">
              <w:lastRenderedPageBreak/>
              <w:t>Соответствует параметру SpoolDir в конфигурации рабочих параметров агента.</w:t>
            </w:r>
          </w:p>
        </w:tc>
      </w:tr>
      <w:tr w:rsidR="00644CAC" w:rsidRPr="00644CAC" w:rsidTr="00092E93">
        <w:tc>
          <w:tcPr>
            <w:tcW w:w="2572" w:type="dxa"/>
          </w:tcPr>
          <w:p w:rsidR="00644CAC" w:rsidRDefault="00644CAC" w:rsidP="00FB7BD0">
            <w:pPr>
              <w:rPr>
                <w:lang w:val="en-US"/>
              </w:rPr>
            </w:pPr>
            <w:r w:rsidRPr="00E50AEB">
              <w:rPr>
                <w:lang w:val="en-US"/>
              </w:rPr>
              <w:lastRenderedPageBreak/>
              <w:t>CDR transport script</w:t>
            </w:r>
          </w:p>
          <w:p w:rsidR="00376DCC" w:rsidRPr="00376DCC" w:rsidRDefault="00376DCC" w:rsidP="00FB7BD0">
            <w:pPr>
              <w:rPr>
                <w:lang w:val="en-US"/>
              </w:rPr>
            </w:pPr>
            <w:r w:rsidRPr="00376DCC">
              <w:rPr>
                <w:lang w:val="en-US"/>
              </w:rPr>
              <w:t>fld_send_cmd</w:t>
            </w:r>
          </w:p>
        </w:tc>
        <w:tc>
          <w:tcPr>
            <w:tcW w:w="6859" w:type="dxa"/>
          </w:tcPr>
          <w:p w:rsidR="00644CAC" w:rsidRPr="00644CAC" w:rsidRDefault="00644CAC" w:rsidP="001944AF">
            <w:r w:rsidRPr="00644CAC">
              <w:t>Программа, которая будет выполняться по истечении &lt;SendTimeOut&gt; для передачи накопленных файлов с результатами тестов в СУ IQMM. В качестве параметра при запуске программы будет передан путь к конфигурационному файлу IQMA. Соответствует параметру SendCmd в конфигурации рабочих параметров агента.</w:t>
            </w:r>
          </w:p>
        </w:tc>
      </w:tr>
      <w:tr w:rsidR="00644CAC" w:rsidRPr="00034927" w:rsidTr="00092E93">
        <w:tc>
          <w:tcPr>
            <w:tcW w:w="2572" w:type="dxa"/>
          </w:tcPr>
          <w:p w:rsidR="00644CAC" w:rsidRDefault="00644CAC" w:rsidP="00FB7BD0">
            <w:pPr>
              <w:rPr>
                <w:lang w:val="en-US"/>
              </w:rPr>
            </w:pPr>
            <w:r w:rsidRPr="00E50AEB">
              <w:rPr>
                <w:lang w:val="en-US"/>
              </w:rPr>
              <w:t>FTP user</w:t>
            </w:r>
          </w:p>
          <w:p w:rsidR="00376DCC" w:rsidRPr="00376DCC" w:rsidRDefault="00376DCC" w:rsidP="00FB7BD0">
            <w:pPr>
              <w:rPr>
                <w:lang w:val="en-US"/>
              </w:rPr>
            </w:pPr>
            <w:r w:rsidRPr="00376DCC">
              <w:rPr>
                <w:lang w:val="en-US"/>
              </w:rPr>
              <w:t>fld_ftp_user</w:t>
            </w:r>
          </w:p>
        </w:tc>
        <w:tc>
          <w:tcPr>
            <w:tcW w:w="6859" w:type="dxa"/>
          </w:tcPr>
          <w:p w:rsidR="00644CAC" w:rsidRPr="00644CAC" w:rsidRDefault="00644CAC" w:rsidP="001944AF">
            <w:r w:rsidRPr="00644CAC">
              <w:t>Имя пользователя, необходимое для авторизации при открытии транспортной сессии для передачи накопленных файлов с результатами тестов в СУ IQMM. Используется программой &lt;SendCmd&gt;. Соответствует параметру FtpUser в конфигурации рабочих параметров агента.</w:t>
            </w:r>
          </w:p>
        </w:tc>
      </w:tr>
      <w:tr w:rsidR="00644CAC" w:rsidRPr="00034927" w:rsidTr="00092E93">
        <w:tc>
          <w:tcPr>
            <w:tcW w:w="2572" w:type="dxa"/>
          </w:tcPr>
          <w:p w:rsidR="00644CAC" w:rsidRDefault="00644CAC" w:rsidP="00FB7BD0">
            <w:pPr>
              <w:rPr>
                <w:lang w:val="en-US"/>
              </w:rPr>
            </w:pPr>
            <w:r w:rsidRPr="00E50AEB">
              <w:rPr>
                <w:lang w:val="en-US"/>
              </w:rPr>
              <w:t>FTP password</w:t>
            </w:r>
          </w:p>
          <w:p w:rsidR="00376DCC" w:rsidRPr="00376DCC" w:rsidRDefault="00376DCC" w:rsidP="00FB7BD0">
            <w:pPr>
              <w:rPr>
                <w:lang w:val="en-US"/>
              </w:rPr>
            </w:pPr>
            <w:r w:rsidRPr="00376DCC">
              <w:rPr>
                <w:lang w:val="en-US"/>
              </w:rPr>
              <w:t>fld_ftp_pwd</w:t>
            </w:r>
          </w:p>
        </w:tc>
        <w:tc>
          <w:tcPr>
            <w:tcW w:w="6859" w:type="dxa"/>
          </w:tcPr>
          <w:p w:rsidR="00644CAC" w:rsidRPr="00644CAC" w:rsidRDefault="00644CAC" w:rsidP="001944AF">
            <w:r w:rsidRPr="00644CAC">
              <w:t>Пароль, необходимый для авторизации при открытии транспортной сессии для передачи накопленных файлов с результатами тестов в СУ IQMM. Используется программой &lt;SendCmd&gt;. Соответствует параметру FtpPassword в конфигурации рабочих параметров агента.</w:t>
            </w:r>
          </w:p>
        </w:tc>
      </w:tr>
      <w:tr w:rsidR="00644CAC" w:rsidRPr="00034927" w:rsidTr="00092E93">
        <w:tc>
          <w:tcPr>
            <w:tcW w:w="2572" w:type="dxa"/>
          </w:tcPr>
          <w:p w:rsidR="00644CAC" w:rsidRDefault="00644CAC" w:rsidP="00FB7BD0">
            <w:pPr>
              <w:rPr>
                <w:lang w:val="en-US"/>
              </w:rPr>
            </w:pPr>
            <w:r w:rsidRPr="00E50AEB">
              <w:rPr>
                <w:lang w:val="en-US"/>
              </w:rPr>
              <w:t>Config source</w:t>
            </w:r>
          </w:p>
          <w:p w:rsidR="00376DCC" w:rsidRPr="00376DCC" w:rsidRDefault="00376DCC" w:rsidP="00FB7BD0">
            <w:pPr>
              <w:rPr>
                <w:lang w:val="en-US"/>
              </w:rPr>
            </w:pPr>
            <w:r w:rsidRPr="00376DCC">
              <w:rPr>
                <w:lang w:val="en-US"/>
              </w:rPr>
              <w:t>fld_config_src</w:t>
            </w:r>
          </w:p>
        </w:tc>
        <w:tc>
          <w:tcPr>
            <w:tcW w:w="6859" w:type="dxa"/>
          </w:tcPr>
          <w:p w:rsidR="00644CAC" w:rsidRDefault="008A05E2" w:rsidP="00FB7BD0">
            <w:r>
              <w:t xml:space="preserve">Место размещения конфигурационного файла для агента, </w:t>
            </w:r>
            <w:r w:rsidR="004C63E4">
              <w:t>размещенного</w:t>
            </w:r>
            <w:r>
              <w:t xml:space="preserve"> за NAT</w:t>
            </w:r>
            <w:r w:rsidRPr="008A05E2">
              <w:t xml:space="preserve"> </w:t>
            </w:r>
            <w:r>
              <w:t>и недоступного для конфигурации со стороны СУ IQMM. Возможно указание значений:</w:t>
            </w:r>
          </w:p>
          <w:p w:rsidR="008A05E2" w:rsidRPr="003E366A" w:rsidRDefault="00E5763A" w:rsidP="004F328B">
            <w:pPr>
              <w:pStyle w:val="a"/>
              <w:numPr>
                <w:ilvl w:val="0"/>
                <w:numId w:val="8"/>
              </w:numPr>
              <w:rPr>
                <w:lang w:val="ru-RU"/>
              </w:rPr>
            </w:pPr>
            <w:r w:rsidRPr="009C319F">
              <w:t>ftp</w:t>
            </w:r>
            <w:r w:rsidR="008A05E2" w:rsidRPr="003E366A">
              <w:rPr>
                <w:lang w:val="ru-RU"/>
              </w:rPr>
              <w:t>, агент будет забирать конфиг по адресу</w:t>
            </w:r>
            <w:r w:rsidR="009F2BDC" w:rsidRPr="003E366A">
              <w:rPr>
                <w:lang w:val="ru-RU"/>
              </w:rPr>
              <w:t>:</w:t>
            </w:r>
            <w:r w:rsidR="008A05E2" w:rsidRPr="003E366A">
              <w:rPr>
                <w:lang w:val="ru-RU"/>
              </w:rPr>
              <w:t xml:space="preserve"> </w:t>
            </w:r>
            <w:r w:rsidR="008A05E2" w:rsidRPr="009C319F">
              <w:t>ftp</w:t>
            </w:r>
            <w:r w:rsidR="008A05E2" w:rsidRPr="003E366A">
              <w:rPr>
                <w:lang w:val="ru-RU"/>
              </w:rPr>
              <w:t>://${</w:t>
            </w:r>
            <w:r w:rsidR="008A05E2" w:rsidRPr="009C319F">
              <w:t>FtpUser</w:t>
            </w:r>
            <w:r w:rsidR="008A05E2" w:rsidRPr="003E366A">
              <w:rPr>
                <w:lang w:val="ru-RU"/>
              </w:rPr>
              <w:t>}:${</w:t>
            </w:r>
            <w:r w:rsidR="008A05E2" w:rsidRPr="009C319F">
              <w:t>FtpPassword</w:t>
            </w:r>
            <w:r w:rsidR="008A05E2" w:rsidRPr="003E366A">
              <w:rPr>
                <w:lang w:val="ru-RU"/>
              </w:rPr>
              <w:t>}@$</w:t>
            </w:r>
            <w:r w:rsidR="008A05E2" w:rsidRPr="009C319F">
              <w:t>CoreIP</w:t>
            </w:r>
            <w:r w:rsidR="008A05E2" w:rsidRPr="003E366A">
              <w:rPr>
                <w:lang w:val="ru-RU"/>
              </w:rPr>
              <w:t>/</w:t>
            </w:r>
            <w:r w:rsidR="008A05E2" w:rsidRPr="009C319F">
              <w:t>cfg</w:t>
            </w:r>
            <w:r w:rsidR="008A05E2" w:rsidRPr="003E366A">
              <w:rPr>
                <w:lang w:val="ru-RU"/>
              </w:rPr>
              <w:t>/${</w:t>
            </w:r>
            <w:r w:rsidR="008A05E2" w:rsidRPr="009C319F">
              <w:t>SID</w:t>
            </w:r>
            <w:r w:rsidR="008A05E2" w:rsidRPr="003E366A">
              <w:rPr>
                <w:lang w:val="ru-RU"/>
              </w:rPr>
              <w:t>}_</w:t>
            </w:r>
            <w:r w:rsidR="008A05E2" w:rsidRPr="009C319F">
              <w:t>iqm</w:t>
            </w:r>
            <w:r w:rsidR="008A05E2" w:rsidRPr="003E366A">
              <w:rPr>
                <w:lang w:val="ru-RU"/>
              </w:rPr>
              <w:t>_</w:t>
            </w:r>
            <w:r w:rsidR="008A05E2" w:rsidRPr="009C319F">
              <w:t>agent</w:t>
            </w:r>
            <w:r w:rsidR="008A05E2" w:rsidRPr="003E366A">
              <w:rPr>
                <w:lang w:val="ru-RU"/>
              </w:rPr>
              <w:t>.</w:t>
            </w:r>
            <w:r w:rsidR="008A05E2" w:rsidRPr="009C319F">
              <w:t>conf</w:t>
            </w:r>
          </w:p>
          <w:p w:rsidR="008A05E2" w:rsidRPr="003E366A" w:rsidRDefault="00E5763A" w:rsidP="004F328B">
            <w:pPr>
              <w:pStyle w:val="a"/>
              <w:numPr>
                <w:ilvl w:val="0"/>
                <w:numId w:val="8"/>
              </w:numPr>
              <w:rPr>
                <w:lang w:val="ru-RU"/>
              </w:rPr>
            </w:pPr>
            <w:r w:rsidRPr="009C319F">
              <w:t>http</w:t>
            </w:r>
            <w:r w:rsidR="009F2BDC" w:rsidRPr="003E366A">
              <w:rPr>
                <w:lang w:val="ru-RU"/>
              </w:rPr>
              <w:t xml:space="preserve">, агент будет забирать конфиг по адресу: </w:t>
            </w:r>
            <w:r w:rsidR="009F2BDC" w:rsidRPr="009C319F">
              <w:t>http</w:t>
            </w:r>
            <w:r w:rsidR="009F2BDC" w:rsidRPr="003E366A">
              <w:rPr>
                <w:lang w:val="ru-RU"/>
              </w:rPr>
              <w:t>://$</w:t>
            </w:r>
            <w:r w:rsidR="009F2BDC" w:rsidRPr="009C319F">
              <w:t>CoreIP</w:t>
            </w:r>
            <w:r w:rsidR="009F2BDC" w:rsidRPr="003E366A">
              <w:rPr>
                <w:lang w:val="ru-RU"/>
              </w:rPr>
              <w:t>/</w:t>
            </w:r>
            <w:r w:rsidR="009F2BDC" w:rsidRPr="009C319F">
              <w:t>cfg</w:t>
            </w:r>
            <w:r w:rsidR="009F2BDC" w:rsidRPr="003E366A">
              <w:rPr>
                <w:lang w:val="ru-RU"/>
              </w:rPr>
              <w:t>/${</w:t>
            </w:r>
            <w:r w:rsidR="009F2BDC" w:rsidRPr="009C319F">
              <w:t>SID</w:t>
            </w:r>
            <w:r w:rsidR="009F2BDC" w:rsidRPr="003E366A">
              <w:rPr>
                <w:lang w:val="ru-RU"/>
              </w:rPr>
              <w:t>}_</w:t>
            </w:r>
            <w:r w:rsidR="009F2BDC" w:rsidRPr="009C319F">
              <w:t>iqm</w:t>
            </w:r>
            <w:r w:rsidR="009F2BDC" w:rsidRPr="003E366A">
              <w:rPr>
                <w:lang w:val="ru-RU"/>
              </w:rPr>
              <w:t>_</w:t>
            </w:r>
            <w:r w:rsidR="009F2BDC" w:rsidRPr="009C319F">
              <w:t>agent</w:t>
            </w:r>
            <w:r w:rsidR="009F2BDC" w:rsidRPr="003E366A">
              <w:rPr>
                <w:lang w:val="ru-RU"/>
              </w:rPr>
              <w:t>.</w:t>
            </w:r>
            <w:r w:rsidR="009F2BDC" w:rsidRPr="009C319F">
              <w:t>conf</w:t>
            </w:r>
          </w:p>
          <w:p w:rsidR="009F2BDC" w:rsidRPr="003E366A" w:rsidRDefault="009F2BDC" w:rsidP="004F328B">
            <w:pPr>
              <w:pStyle w:val="a"/>
              <w:numPr>
                <w:ilvl w:val="0"/>
                <w:numId w:val="8"/>
              </w:numPr>
              <w:rPr>
                <w:lang w:val="ru-RU"/>
              </w:rPr>
            </w:pPr>
            <w:r w:rsidRPr="003E366A">
              <w:rPr>
                <w:lang w:val="ru-RU"/>
              </w:rPr>
              <w:t xml:space="preserve">либо в форме </w:t>
            </w:r>
            <w:r w:rsidRPr="009C319F">
              <w:t>URL</w:t>
            </w:r>
            <w:r w:rsidRPr="003E366A">
              <w:rPr>
                <w:lang w:val="ru-RU"/>
              </w:rPr>
              <w:t xml:space="preserve">, понятной для программы </w:t>
            </w:r>
            <w:r w:rsidRPr="009C319F">
              <w:t>wget</w:t>
            </w:r>
          </w:p>
          <w:p w:rsidR="009F2BDC" w:rsidRDefault="009F2BDC" w:rsidP="009F2BDC">
            <w:r>
              <w:t>На агенте для обновления файла конфигурации используется</w:t>
            </w:r>
            <w:r w:rsidRPr="009F2BDC">
              <w:t xml:space="preserve"> </w:t>
            </w:r>
            <w:r>
              <w:t>shell</w:t>
            </w:r>
            <w:r w:rsidRPr="009F2BDC">
              <w:t>-</w:t>
            </w:r>
            <w:r>
              <w:t>программа</w:t>
            </w:r>
            <w:r w:rsidRPr="009F2BDC">
              <w:t xml:space="preserve"> /usr/local/iqm_agent/update_cfg.sh. </w:t>
            </w:r>
            <w:r>
              <w:t>Для включения режима самостоятельного обновления конфигурации агентом необходимо:</w:t>
            </w:r>
          </w:p>
          <w:p w:rsidR="009F2BDC" w:rsidRPr="003E366A" w:rsidRDefault="009F2BDC" w:rsidP="004F328B">
            <w:pPr>
              <w:pStyle w:val="a"/>
              <w:numPr>
                <w:ilvl w:val="0"/>
                <w:numId w:val="9"/>
              </w:numPr>
              <w:rPr>
                <w:lang w:val="ru-RU"/>
              </w:rPr>
            </w:pPr>
            <w:r w:rsidRPr="003E366A">
              <w:rPr>
                <w:lang w:val="ru-RU"/>
              </w:rPr>
              <w:t xml:space="preserve">агенту назначить тип </w:t>
            </w:r>
            <w:r w:rsidRPr="009C319F">
              <w:t>REMOTE</w:t>
            </w:r>
            <w:r w:rsidRPr="003E366A">
              <w:rPr>
                <w:lang w:val="ru-RU"/>
              </w:rPr>
              <w:t>_</w:t>
            </w:r>
            <w:r w:rsidRPr="009C319F">
              <w:t>IQM</w:t>
            </w:r>
            <w:r w:rsidRPr="003E366A">
              <w:rPr>
                <w:lang w:val="ru-RU"/>
              </w:rPr>
              <w:t>,</w:t>
            </w:r>
          </w:p>
          <w:p w:rsidR="009F2BDC" w:rsidRPr="003E366A" w:rsidRDefault="009F2BDC" w:rsidP="004F328B">
            <w:pPr>
              <w:pStyle w:val="a"/>
              <w:numPr>
                <w:ilvl w:val="0"/>
                <w:numId w:val="9"/>
              </w:numPr>
              <w:rPr>
                <w:lang w:val="ru-RU"/>
              </w:rPr>
            </w:pPr>
            <w:r w:rsidRPr="003E366A">
              <w:rPr>
                <w:lang w:val="ru-RU"/>
              </w:rPr>
              <w:t xml:space="preserve">указать </w:t>
            </w:r>
            <w:r w:rsidRPr="009C319F">
              <w:t>URL</w:t>
            </w:r>
            <w:r w:rsidRPr="003E366A">
              <w:rPr>
                <w:lang w:val="ru-RU"/>
              </w:rPr>
              <w:t xml:space="preserve"> файла-конфигурации в параметре </w:t>
            </w:r>
            <w:r w:rsidRPr="009C319F">
              <w:t>Config</w:t>
            </w:r>
            <w:r w:rsidRPr="003E366A">
              <w:rPr>
                <w:lang w:val="ru-RU"/>
              </w:rPr>
              <w:t xml:space="preserve"> </w:t>
            </w:r>
            <w:r w:rsidRPr="009C319F">
              <w:t>Source</w:t>
            </w:r>
            <w:r w:rsidRPr="003E366A">
              <w:rPr>
                <w:lang w:val="ru-RU"/>
              </w:rPr>
              <w:t>,</w:t>
            </w:r>
          </w:p>
          <w:p w:rsidR="009F2BDC" w:rsidRPr="003E366A" w:rsidRDefault="009F2BDC" w:rsidP="004F328B">
            <w:pPr>
              <w:pStyle w:val="a"/>
              <w:numPr>
                <w:ilvl w:val="0"/>
                <w:numId w:val="9"/>
              </w:numPr>
              <w:rPr>
                <w:lang w:val="ru-RU"/>
              </w:rPr>
            </w:pPr>
            <w:r w:rsidRPr="003E366A">
              <w:rPr>
                <w:lang w:val="ru-RU"/>
              </w:rPr>
              <w:t xml:space="preserve">первый раз перенести файл конфигурации на агента в </w:t>
            </w:r>
            <w:proofErr w:type="gramStart"/>
            <w:r w:rsidRPr="003E366A">
              <w:rPr>
                <w:lang w:val="ru-RU"/>
              </w:rPr>
              <w:t>ручную</w:t>
            </w:r>
            <w:proofErr w:type="gramEnd"/>
            <w:r w:rsidRPr="003E366A">
              <w:rPr>
                <w:lang w:val="ru-RU"/>
              </w:rPr>
              <w:t>,</w:t>
            </w:r>
          </w:p>
          <w:p w:rsidR="009F2BDC" w:rsidRPr="003E366A" w:rsidRDefault="009F2BDC" w:rsidP="004F328B">
            <w:pPr>
              <w:pStyle w:val="a"/>
              <w:numPr>
                <w:ilvl w:val="0"/>
                <w:numId w:val="9"/>
              </w:numPr>
              <w:rPr>
                <w:lang w:val="ru-RU"/>
              </w:rPr>
            </w:pPr>
            <w:r w:rsidRPr="003E366A">
              <w:rPr>
                <w:lang w:val="ru-RU"/>
              </w:rPr>
              <w:t xml:space="preserve">включить на агенте регулярное обновление конфигурации через </w:t>
            </w:r>
            <w:r w:rsidRPr="009C319F">
              <w:t>cron</w:t>
            </w:r>
            <w:r w:rsidRPr="003E366A">
              <w:rPr>
                <w:lang w:val="ru-RU"/>
              </w:rPr>
              <w:t xml:space="preserve"> при помощи скрипта /</w:t>
            </w:r>
            <w:r w:rsidRPr="009C319F">
              <w:t>usr</w:t>
            </w:r>
            <w:r w:rsidRPr="003E366A">
              <w:rPr>
                <w:lang w:val="ru-RU"/>
              </w:rPr>
              <w:t>/</w:t>
            </w:r>
            <w:r w:rsidRPr="009C319F">
              <w:t>local</w:t>
            </w:r>
            <w:r w:rsidRPr="003E366A">
              <w:rPr>
                <w:lang w:val="ru-RU"/>
              </w:rPr>
              <w:t>/</w:t>
            </w:r>
            <w:r w:rsidRPr="009C319F">
              <w:t>iqm</w:t>
            </w:r>
            <w:r w:rsidRPr="003E366A">
              <w:rPr>
                <w:lang w:val="ru-RU"/>
              </w:rPr>
              <w:t>_</w:t>
            </w:r>
            <w:r w:rsidRPr="009C319F">
              <w:t>agent</w:t>
            </w:r>
            <w:r w:rsidRPr="003E366A">
              <w:rPr>
                <w:lang w:val="ru-RU"/>
              </w:rPr>
              <w:t>/</w:t>
            </w:r>
            <w:r w:rsidRPr="009C319F">
              <w:t>update</w:t>
            </w:r>
            <w:r w:rsidRPr="003E366A">
              <w:rPr>
                <w:lang w:val="ru-RU"/>
              </w:rPr>
              <w:t>_</w:t>
            </w:r>
            <w:r w:rsidRPr="009C319F">
              <w:t>cfg</w:t>
            </w:r>
            <w:r w:rsidRPr="003E366A">
              <w:rPr>
                <w:lang w:val="ru-RU"/>
              </w:rPr>
              <w:t>.</w:t>
            </w:r>
            <w:r w:rsidRPr="009C319F">
              <w:t>sh</w:t>
            </w:r>
            <w:r w:rsidRPr="003E366A">
              <w:rPr>
                <w:lang w:val="ru-RU"/>
              </w:rPr>
              <w:t xml:space="preserve"> или другого средства</w:t>
            </w:r>
          </w:p>
          <w:p w:rsidR="008A05E2" w:rsidRPr="008A05E2" w:rsidRDefault="008A05E2" w:rsidP="00FB7BD0"/>
        </w:tc>
      </w:tr>
      <w:tr w:rsidR="00826A48" w:rsidRPr="00644CAC" w:rsidTr="00092E93">
        <w:tc>
          <w:tcPr>
            <w:tcW w:w="2572" w:type="dxa"/>
          </w:tcPr>
          <w:p w:rsidR="00826A48" w:rsidRDefault="00826A48" w:rsidP="00FB7BD0">
            <w:pPr>
              <w:rPr>
                <w:lang w:val="en-US"/>
              </w:rPr>
            </w:pPr>
            <w:r w:rsidRPr="00E50AEB">
              <w:rPr>
                <w:lang w:val="en-US"/>
              </w:rPr>
              <w:t>Listen port</w:t>
            </w:r>
          </w:p>
          <w:p w:rsidR="00376DCC" w:rsidRPr="00376DCC" w:rsidRDefault="00376DCC" w:rsidP="00FB7BD0">
            <w:pPr>
              <w:rPr>
                <w:lang w:val="en-US"/>
              </w:rPr>
            </w:pPr>
            <w:r w:rsidRPr="00376DCC">
              <w:rPr>
                <w:lang w:val="en-US"/>
              </w:rPr>
              <w:t>fld_listen_port</w:t>
            </w:r>
          </w:p>
        </w:tc>
        <w:tc>
          <w:tcPr>
            <w:tcW w:w="6859" w:type="dxa"/>
          </w:tcPr>
          <w:p w:rsidR="00826A48" w:rsidRPr="00826A48" w:rsidRDefault="00826A48" w:rsidP="00826A48">
            <w:r w:rsidRPr="00826A48">
              <w:t>Порт TCP, который будет использоваться агентами для открытия управляющего канала.</w:t>
            </w:r>
            <w:r>
              <w:t xml:space="preserve"> Управляющий канал используется </w:t>
            </w:r>
            <w:proofErr w:type="gramStart"/>
            <w:r>
              <w:t>в</w:t>
            </w:r>
            <w:proofErr w:type="gramEnd"/>
            <w:r>
              <w:t xml:space="preserve"> взаимодействиях между агентами при проведении тестов, при конфигурации агента со стороны</w:t>
            </w:r>
            <w:r w:rsidRPr="00826A48">
              <w:t xml:space="preserve"> СУ IQMM. Соответствует параметру ListenPort в конфигурации рабочих параметров агента.</w:t>
            </w:r>
          </w:p>
        </w:tc>
      </w:tr>
      <w:tr w:rsidR="00826A48" w:rsidRPr="00034927" w:rsidTr="00092E93">
        <w:tc>
          <w:tcPr>
            <w:tcW w:w="2572" w:type="dxa"/>
          </w:tcPr>
          <w:p w:rsidR="00826A48" w:rsidRDefault="00826A48" w:rsidP="00FB7BD0">
            <w:pPr>
              <w:rPr>
                <w:lang w:val="en-US"/>
              </w:rPr>
            </w:pPr>
            <w:r w:rsidRPr="00E50AEB">
              <w:rPr>
                <w:lang w:val="en-US"/>
              </w:rPr>
              <w:t>Server timeout</w:t>
            </w:r>
          </w:p>
          <w:p w:rsidR="00376DCC" w:rsidRPr="00376DCC" w:rsidRDefault="00376DCC" w:rsidP="00FB7BD0">
            <w:pPr>
              <w:rPr>
                <w:lang w:val="en-US"/>
              </w:rPr>
            </w:pPr>
            <w:r w:rsidRPr="00376DCC">
              <w:rPr>
                <w:lang w:val="en-US"/>
              </w:rPr>
              <w:t>fld_server_timeout</w:t>
            </w:r>
          </w:p>
        </w:tc>
        <w:tc>
          <w:tcPr>
            <w:tcW w:w="6859" w:type="dxa"/>
          </w:tcPr>
          <w:p w:rsidR="00826A48" w:rsidRPr="00826A48" w:rsidRDefault="00826A48" w:rsidP="00826A48">
            <w:r w:rsidRPr="00826A48">
              <w:t>Таймаут взаимодействия с агентами</w:t>
            </w:r>
            <w:r>
              <w:t xml:space="preserve"> в секундах</w:t>
            </w:r>
            <w:r w:rsidRPr="00826A48">
              <w:t>. Время, в течение которого ожидается ответ от агента, по истечении этого промежутка времени считается, что ответа нет.</w:t>
            </w:r>
          </w:p>
        </w:tc>
      </w:tr>
      <w:tr w:rsidR="00826A48" w:rsidRPr="00826A48" w:rsidTr="00092E93">
        <w:tc>
          <w:tcPr>
            <w:tcW w:w="2572" w:type="dxa"/>
          </w:tcPr>
          <w:p w:rsidR="00826A48" w:rsidRDefault="00826A48" w:rsidP="00FB7BD0">
            <w:pPr>
              <w:rPr>
                <w:lang w:val="en-US"/>
              </w:rPr>
            </w:pPr>
            <w:r w:rsidRPr="00E50AEB">
              <w:rPr>
                <w:lang w:val="en-US"/>
              </w:rPr>
              <w:lastRenderedPageBreak/>
              <w:t>Save one-way delays</w:t>
            </w:r>
          </w:p>
          <w:p w:rsidR="00376DCC" w:rsidRPr="00376DCC" w:rsidRDefault="00376DCC" w:rsidP="00FB7BD0">
            <w:pPr>
              <w:rPr>
                <w:lang w:val="en-US"/>
              </w:rPr>
            </w:pPr>
            <w:r w:rsidRPr="00376DCC">
              <w:rPr>
                <w:lang w:val="en-US"/>
              </w:rPr>
              <w:t>fld_one_way_delays</w:t>
            </w:r>
          </w:p>
        </w:tc>
        <w:tc>
          <w:tcPr>
            <w:tcW w:w="6859" w:type="dxa"/>
          </w:tcPr>
          <w:p w:rsidR="00826A48" w:rsidRPr="00826A48" w:rsidRDefault="00826A48" w:rsidP="00FB7BD0">
            <w:r>
              <w:t xml:space="preserve">Директива агенту о необходимости сохранения значений односторонних задержек. Параметр был введен для совместимости со старыми версиями СУ IQMM. В нормальных </w:t>
            </w:r>
            <w:r w:rsidR="006F04EC">
              <w:t>условиях</w:t>
            </w:r>
            <w:r>
              <w:t xml:space="preserve"> должен быть равен 1.</w:t>
            </w:r>
          </w:p>
        </w:tc>
      </w:tr>
      <w:tr w:rsidR="00826A48" w:rsidRPr="00826A48" w:rsidTr="00092E93">
        <w:tc>
          <w:tcPr>
            <w:tcW w:w="2572" w:type="dxa"/>
          </w:tcPr>
          <w:p w:rsidR="00826A48" w:rsidRDefault="00826A48" w:rsidP="00FB7BD0">
            <w:pPr>
              <w:rPr>
                <w:lang w:val="en-US"/>
              </w:rPr>
            </w:pPr>
            <w:r w:rsidRPr="00E50AEB">
              <w:rPr>
                <w:lang w:val="en-US"/>
              </w:rPr>
              <w:t>List of administrator's IPs</w:t>
            </w:r>
          </w:p>
          <w:p w:rsidR="00376DCC" w:rsidRPr="00376DCC" w:rsidRDefault="00376DCC" w:rsidP="00FB7BD0">
            <w:pPr>
              <w:rPr>
                <w:lang w:val="en-US"/>
              </w:rPr>
            </w:pPr>
            <w:r w:rsidRPr="00376DCC">
              <w:rPr>
                <w:lang w:val="en-US"/>
              </w:rPr>
              <w:t>fld_remote_admin_ip</w:t>
            </w:r>
          </w:p>
        </w:tc>
        <w:tc>
          <w:tcPr>
            <w:tcW w:w="6859" w:type="dxa"/>
          </w:tcPr>
          <w:p w:rsidR="00826A48" w:rsidRPr="00826A48" w:rsidRDefault="00826A48" w:rsidP="00826A48">
            <w:r w:rsidRPr="00826A48">
              <w:t>Параметр позволяет предоставить административные функции только администраторам, чьи IP адреса содержатся в заданном параметром списке. Оператору, не входящему в этот список будет не только запрещено делать изменения в конфигурации агента, ему так же будет запрещено выполнять shutdown (остановка агента), showrun (просмотр конфигурации), showconf (зарезервировано), showtest (просмотр конфигурации отдельного теста)</w:t>
            </w:r>
          </w:p>
          <w:p w:rsidR="00826A48" w:rsidRPr="00826A48" w:rsidRDefault="00826A48" w:rsidP="00826A48">
            <w:r w:rsidRPr="00826A48">
              <w:t>Список разделяется символом «</w:t>
            </w:r>
            <w:proofErr w:type="gramStart"/>
            <w:r w:rsidRPr="00826A48">
              <w:t>;»</w:t>
            </w:r>
            <w:proofErr w:type="gramEnd"/>
          </w:p>
        </w:tc>
      </w:tr>
      <w:tr w:rsidR="00826A48" w:rsidRPr="00826A48" w:rsidTr="00092E93">
        <w:tc>
          <w:tcPr>
            <w:tcW w:w="2572" w:type="dxa"/>
          </w:tcPr>
          <w:p w:rsidR="00826A48" w:rsidRDefault="00826A48" w:rsidP="00FB7BD0">
            <w:pPr>
              <w:rPr>
                <w:lang w:val="en-US"/>
              </w:rPr>
            </w:pPr>
            <w:r w:rsidRPr="00826A48">
              <w:t>License key</w:t>
            </w:r>
          </w:p>
          <w:p w:rsidR="00376DCC" w:rsidRPr="00376DCC" w:rsidRDefault="00376DCC" w:rsidP="00FB7BD0">
            <w:pPr>
              <w:rPr>
                <w:lang w:val="en-US"/>
              </w:rPr>
            </w:pPr>
            <w:r w:rsidRPr="00376DCC">
              <w:rPr>
                <w:lang w:val="en-US"/>
              </w:rPr>
              <w:t>fld_lkey</w:t>
            </w:r>
          </w:p>
        </w:tc>
        <w:tc>
          <w:tcPr>
            <w:tcW w:w="6859" w:type="dxa"/>
          </w:tcPr>
          <w:p w:rsidR="00826A48" w:rsidRPr="00826A48" w:rsidRDefault="00826A48" w:rsidP="00826A48">
            <w:r w:rsidRPr="00826A48">
              <w:t>Ключ, активирующий определенную функциональность агента. Предоставляется поставщиком решения IQM.</w:t>
            </w:r>
          </w:p>
        </w:tc>
      </w:tr>
      <w:tr w:rsidR="00826A48" w:rsidRPr="00826A48" w:rsidTr="00092E93">
        <w:tc>
          <w:tcPr>
            <w:tcW w:w="2572" w:type="dxa"/>
          </w:tcPr>
          <w:p w:rsidR="00826A48" w:rsidRDefault="00826A48" w:rsidP="00FB7BD0">
            <w:pPr>
              <w:rPr>
                <w:lang w:val="en-US"/>
              </w:rPr>
            </w:pPr>
            <w:r w:rsidRPr="00E50AEB">
              <w:rPr>
                <w:lang w:val="en-US"/>
              </w:rPr>
              <w:t>Creation date</w:t>
            </w:r>
          </w:p>
          <w:p w:rsidR="00376DCC" w:rsidRPr="00376DCC" w:rsidRDefault="00376DCC" w:rsidP="00FB7BD0">
            <w:pPr>
              <w:rPr>
                <w:lang w:val="en-US"/>
              </w:rPr>
            </w:pPr>
            <w:r w:rsidRPr="00376DCC">
              <w:rPr>
                <w:lang w:val="en-US"/>
              </w:rPr>
              <w:t>fld_creation_date</w:t>
            </w:r>
          </w:p>
        </w:tc>
        <w:tc>
          <w:tcPr>
            <w:tcW w:w="6859" w:type="dxa"/>
          </w:tcPr>
          <w:p w:rsidR="00826A48" w:rsidRPr="00826A48" w:rsidRDefault="00826A48" w:rsidP="00826A48">
            <w:r w:rsidRPr="00826A48">
              <w:t>Дата подключения агента к IQMM. Поле заполняется автоматически.</w:t>
            </w:r>
          </w:p>
        </w:tc>
      </w:tr>
      <w:tr w:rsidR="00826A48" w:rsidRPr="00034927" w:rsidTr="00092E93">
        <w:tc>
          <w:tcPr>
            <w:tcW w:w="2572" w:type="dxa"/>
          </w:tcPr>
          <w:p w:rsidR="00826A48" w:rsidRDefault="00826A48" w:rsidP="00FB7BD0">
            <w:pPr>
              <w:rPr>
                <w:lang w:val="en-US"/>
              </w:rPr>
            </w:pPr>
            <w:r w:rsidRPr="00826A48">
              <w:t>Status</w:t>
            </w:r>
          </w:p>
          <w:p w:rsidR="00376DCC" w:rsidRPr="00376DCC" w:rsidRDefault="00376DCC" w:rsidP="00FB7BD0">
            <w:pPr>
              <w:rPr>
                <w:lang w:val="en-US"/>
              </w:rPr>
            </w:pPr>
            <w:r w:rsidRPr="00376DCC">
              <w:rPr>
                <w:lang w:val="en-US"/>
              </w:rPr>
              <w:t>fld_status</w:t>
            </w:r>
          </w:p>
        </w:tc>
        <w:tc>
          <w:tcPr>
            <w:tcW w:w="6859" w:type="dxa"/>
          </w:tcPr>
          <w:p w:rsidR="00826A48" w:rsidRPr="00826A48" w:rsidRDefault="00826A48" w:rsidP="00826A48">
            <w:r w:rsidRPr="00826A48">
              <w:t>Административное состояние агента.</w:t>
            </w:r>
          </w:p>
          <w:p w:rsidR="00826A48" w:rsidRPr="00826A48" w:rsidRDefault="00826A48" w:rsidP="00826A48">
            <w:r w:rsidRPr="00826A48">
              <w:t>UP – агент в работе, возможно поступление статистики.</w:t>
            </w:r>
          </w:p>
          <w:p w:rsidR="00826A48" w:rsidRPr="00826A48" w:rsidRDefault="00826A48" w:rsidP="00826A48">
            <w:r w:rsidRPr="00826A48">
              <w:t>TEST = CFG – агент не доступен, тестовая конфигурация только в рамках БД. IQMM не будет подключаться к агенту при внесении изменений.</w:t>
            </w:r>
          </w:p>
          <w:p w:rsidR="00826A48" w:rsidRPr="00826A48" w:rsidRDefault="00826A48" w:rsidP="00826A48">
            <w:r w:rsidRPr="00826A48">
              <w:t>DOWN – агент не доступен, статистика с него не поступает.</w:t>
            </w:r>
          </w:p>
        </w:tc>
      </w:tr>
      <w:tr w:rsidR="00826A48" w:rsidRPr="00034927" w:rsidTr="00092E93">
        <w:tc>
          <w:tcPr>
            <w:tcW w:w="2572" w:type="dxa"/>
          </w:tcPr>
          <w:p w:rsidR="00826A48" w:rsidRDefault="00826A48" w:rsidP="00FB7BD0">
            <w:pPr>
              <w:rPr>
                <w:lang w:val="en-US"/>
              </w:rPr>
            </w:pPr>
            <w:r w:rsidRPr="00E50AEB">
              <w:rPr>
                <w:lang w:val="en-US"/>
              </w:rPr>
              <w:t>Operational status</w:t>
            </w:r>
          </w:p>
          <w:p w:rsidR="00376DCC" w:rsidRPr="00376DCC" w:rsidRDefault="00376DCC" w:rsidP="00FB7BD0">
            <w:pPr>
              <w:rPr>
                <w:lang w:val="en-US"/>
              </w:rPr>
            </w:pPr>
            <w:r w:rsidRPr="00376DCC">
              <w:rPr>
                <w:lang w:val="en-US"/>
              </w:rPr>
              <w:t>fld_oper_status</w:t>
            </w:r>
          </w:p>
        </w:tc>
        <w:tc>
          <w:tcPr>
            <w:tcW w:w="6859" w:type="dxa"/>
          </w:tcPr>
          <w:p w:rsidR="00826A48" w:rsidRPr="00826A48" w:rsidRDefault="00826A48" w:rsidP="00AC2F9C">
            <w:r w:rsidRPr="00826A48">
              <w:t xml:space="preserve">Операционное состояние агента. При заведении нового агента присваивается состояние UNKNOWN. В дальнейшем состояние определяется </w:t>
            </w:r>
            <w:proofErr w:type="gramStart"/>
            <w:r w:rsidRPr="00826A48">
              <w:t>агент-монитором</w:t>
            </w:r>
            <w:proofErr w:type="gramEnd"/>
            <w:r w:rsidRPr="00826A48">
              <w:t>.</w:t>
            </w:r>
          </w:p>
        </w:tc>
      </w:tr>
      <w:tr w:rsidR="00826A48" w:rsidRPr="00826A48" w:rsidTr="00092E93">
        <w:tc>
          <w:tcPr>
            <w:tcW w:w="2572" w:type="dxa"/>
          </w:tcPr>
          <w:p w:rsidR="00826A48" w:rsidRDefault="00826A48" w:rsidP="00FB7BD0">
            <w:pPr>
              <w:rPr>
                <w:lang w:val="en-US"/>
              </w:rPr>
            </w:pPr>
            <w:r w:rsidRPr="00E50AEB">
              <w:rPr>
                <w:lang w:val="en-US"/>
              </w:rPr>
              <w:t>Customer ID</w:t>
            </w:r>
          </w:p>
          <w:p w:rsidR="00376DCC" w:rsidRPr="00376DCC" w:rsidRDefault="00376DCC" w:rsidP="00FB7BD0">
            <w:pPr>
              <w:rPr>
                <w:lang w:val="en-US"/>
              </w:rPr>
            </w:pPr>
            <w:r w:rsidRPr="00376DCC">
              <w:rPr>
                <w:lang w:val="en-US"/>
              </w:rPr>
              <w:t>fld_customer_id</w:t>
            </w:r>
          </w:p>
        </w:tc>
        <w:tc>
          <w:tcPr>
            <w:tcW w:w="6859" w:type="dxa"/>
          </w:tcPr>
          <w:p w:rsidR="00826A48" w:rsidRPr="00826A48" w:rsidRDefault="00826A48" w:rsidP="00826A48">
            <w:r w:rsidRPr="00826A48">
              <w:t>Идентификатор клиента.</w:t>
            </w:r>
          </w:p>
        </w:tc>
      </w:tr>
      <w:tr w:rsidR="00826A48" w:rsidRPr="00034927" w:rsidTr="00092E93">
        <w:tc>
          <w:tcPr>
            <w:tcW w:w="2572" w:type="dxa"/>
          </w:tcPr>
          <w:p w:rsidR="00826A48" w:rsidRDefault="00826A48" w:rsidP="00FB7BD0">
            <w:pPr>
              <w:rPr>
                <w:lang w:val="en-US"/>
              </w:rPr>
            </w:pPr>
            <w:r w:rsidRPr="00E50AEB">
              <w:rPr>
                <w:lang w:val="en-US"/>
              </w:rPr>
              <w:t>Longitude and Latitude</w:t>
            </w:r>
          </w:p>
          <w:p w:rsidR="00376DCC" w:rsidRPr="00376DCC" w:rsidRDefault="00376DCC" w:rsidP="00FB7BD0">
            <w:pPr>
              <w:rPr>
                <w:lang w:val="en-US"/>
              </w:rPr>
            </w:pPr>
            <w:r w:rsidRPr="00376DCC">
              <w:rPr>
                <w:lang w:val="en-US"/>
              </w:rPr>
              <w:t>fld_geo_lonlat</w:t>
            </w:r>
          </w:p>
        </w:tc>
        <w:tc>
          <w:tcPr>
            <w:tcW w:w="6859" w:type="dxa"/>
          </w:tcPr>
          <w:p w:rsidR="00826A48" w:rsidRPr="00826A48" w:rsidRDefault="00826A48" w:rsidP="00826A48">
            <w:proofErr w:type="gramStart"/>
            <w:r w:rsidRPr="00826A48">
              <w:t>Географические</w:t>
            </w:r>
            <w:proofErr w:type="gramEnd"/>
            <w:r w:rsidRPr="00826A48">
              <w:t xml:space="preserve"> долгота и широта, разделенные запятой (37.627487253967,55.766706073267). Для удобства предусмотрена ссылка на карту, при нажатии на нее открывается карта, на которой можно кликом левой кнопки мыши выбрать положение агента (</w:t>
            </w:r>
            <w:proofErr w:type="gramStart"/>
            <w:r w:rsidRPr="00826A48">
              <w:t>см</w:t>
            </w:r>
            <w:proofErr w:type="gramEnd"/>
            <w:r w:rsidRPr="00826A48">
              <w:t>. рис.).</w:t>
            </w:r>
          </w:p>
        </w:tc>
      </w:tr>
      <w:tr w:rsidR="00826A48" w:rsidRPr="00C564BB" w:rsidTr="00092E93">
        <w:tc>
          <w:tcPr>
            <w:tcW w:w="2572" w:type="dxa"/>
          </w:tcPr>
          <w:p w:rsidR="00826A48" w:rsidRDefault="00826A48" w:rsidP="00FB7BD0">
            <w:pPr>
              <w:rPr>
                <w:lang w:val="en-US"/>
              </w:rPr>
            </w:pPr>
            <w:r w:rsidRPr="00826A48">
              <w:t>Tags</w:t>
            </w:r>
          </w:p>
          <w:p w:rsidR="00376DCC" w:rsidRPr="00376DCC" w:rsidRDefault="00376DCC" w:rsidP="00FB7BD0">
            <w:pPr>
              <w:rPr>
                <w:lang w:val="en-US"/>
              </w:rPr>
            </w:pPr>
            <w:r w:rsidRPr="00376DCC">
              <w:rPr>
                <w:lang w:val="en-US"/>
              </w:rPr>
              <w:t>fld_tags</w:t>
            </w:r>
          </w:p>
        </w:tc>
        <w:tc>
          <w:tcPr>
            <w:tcW w:w="6859" w:type="dxa"/>
          </w:tcPr>
          <w:p w:rsidR="00826A48" w:rsidRPr="003E209F" w:rsidRDefault="004838C7" w:rsidP="004838C7">
            <w:r>
              <w:t>Произвольные тэги, могут быть использованы для облегчения поиска, группировки в отчетах</w:t>
            </w:r>
            <w:r w:rsidR="003E209F" w:rsidRPr="003E209F">
              <w:t xml:space="preserve">. </w:t>
            </w:r>
            <w:r w:rsidR="00E06304">
              <w:t xml:space="preserve">До </w:t>
            </w:r>
            <w:r w:rsidR="003E209F">
              <w:t>512 символов.</w:t>
            </w:r>
          </w:p>
        </w:tc>
      </w:tr>
      <w:tr w:rsidR="00826A48" w:rsidRPr="00826A48" w:rsidTr="00092E93">
        <w:tc>
          <w:tcPr>
            <w:tcW w:w="2572" w:type="dxa"/>
          </w:tcPr>
          <w:p w:rsidR="00826A48" w:rsidRDefault="00826A48" w:rsidP="00FB7BD0">
            <w:pPr>
              <w:rPr>
                <w:lang w:val="en-US"/>
              </w:rPr>
            </w:pPr>
            <w:r w:rsidRPr="00FB7BD0">
              <w:t>Description</w:t>
            </w:r>
          </w:p>
          <w:p w:rsidR="00376DCC" w:rsidRPr="00376DCC" w:rsidRDefault="00376DCC" w:rsidP="00FB7BD0">
            <w:pPr>
              <w:rPr>
                <w:lang w:val="en-US"/>
              </w:rPr>
            </w:pPr>
            <w:r w:rsidRPr="00376DCC">
              <w:rPr>
                <w:lang w:val="en-US"/>
              </w:rPr>
              <w:t>fld_agent_description</w:t>
            </w:r>
          </w:p>
        </w:tc>
        <w:tc>
          <w:tcPr>
            <w:tcW w:w="6859" w:type="dxa"/>
          </w:tcPr>
          <w:p w:rsidR="00826A48" w:rsidRPr="00564583" w:rsidRDefault="004838C7" w:rsidP="00FB7BD0">
            <w:r>
              <w:t xml:space="preserve">Текстовое описание. </w:t>
            </w:r>
            <w:r w:rsidR="00E06304">
              <w:t xml:space="preserve">До </w:t>
            </w:r>
            <w:r>
              <w:t>512 символов.</w:t>
            </w:r>
          </w:p>
        </w:tc>
      </w:tr>
      <w:tr w:rsidR="00826A48" w:rsidRPr="00826A48" w:rsidTr="00092E93">
        <w:tc>
          <w:tcPr>
            <w:tcW w:w="2572" w:type="dxa"/>
          </w:tcPr>
          <w:p w:rsidR="00826A48" w:rsidRDefault="00826A48" w:rsidP="00FB7BD0">
            <w:pPr>
              <w:rPr>
                <w:lang w:val="en-US"/>
              </w:rPr>
            </w:pPr>
            <w:r w:rsidRPr="00FB7BD0">
              <w:t>Contract</w:t>
            </w:r>
          </w:p>
          <w:p w:rsidR="00376DCC" w:rsidRPr="00376DCC" w:rsidRDefault="00376DCC" w:rsidP="00FB7BD0">
            <w:pPr>
              <w:rPr>
                <w:lang w:val="en-US"/>
              </w:rPr>
            </w:pPr>
            <w:r w:rsidRPr="00376DCC">
              <w:rPr>
                <w:lang w:val="en-US"/>
              </w:rPr>
              <w:t>fld_contract</w:t>
            </w:r>
          </w:p>
        </w:tc>
        <w:tc>
          <w:tcPr>
            <w:tcW w:w="6859" w:type="dxa"/>
          </w:tcPr>
          <w:p w:rsidR="00826A48" w:rsidRPr="00564583" w:rsidRDefault="004838C7" w:rsidP="00FB7BD0">
            <w:r>
              <w:t xml:space="preserve">Номер контракта. </w:t>
            </w:r>
            <w:r w:rsidR="00E06304">
              <w:t xml:space="preserve">До </w:t>
            </w:r>
            <w:r>
              <w:t>512 символов.</w:t>
            </w:r>
          </w:p>
        </w:tc>
      </w:tr>
      <w:tr w:rsidR="00826A48" w:rsidRPr="00826A48" w:rsidTr="00092E93">
        <w:tc>
          <w:tcPr>
            <w:tcW w:w="2572" w:type="dxa"/>
          </w:tcPr>
          <w:p w:rsidR="00826A48" w:rsidRDefault="00826A48" w:rsidP="00FB7BD0">
            <w:pPr>
              <w:rPr>
                <w:lang w:val="en-US"/>
              </w:rPr>
            </w:pPr>
            <w:r w:rsidRPr="00E50AEB">
              <w:rPr>
                <w:lang w:val="en-US"/>
              </w:rPr>
              <w:t>Postal address</w:t>
            </w:r>
          </w:p>
          <w:p w:rsidR="00376DCC" w:rsidRPr="00376DCC" w:rsidRDefault="00376DCC" w:rsidP="00FB7BD0">
            <w:pPr>
              <w:rPr>
                <w:lang w:val="en-US"/>
              </w:rPr>
            </w:pPr>
            <w:r w:rsidRPr="00376DCC">
              <w:rPr>
                <w:lang w:val="en-US"/>
              </w:rPr>
              <w:t>fld_postal_address</w:t>
            </w:r>
          </w:p>
        </w:tc>
        <w:tc>
          <w:tcPr>
            <w:tcW w:w="6859" w:type="dxa"/>
          </w:tcPr>
          <w:p w:rsidR="00826A48" w:rsidRPr="00564583" w:rsidRDefault="004838C7" w:rsidP="00FB7BD0">
            <w:r>
              <w:t xml:space="preserve">Почтовый адрес. </w:t>
            </w:r>
            <w:r w:rsidR="00E06304">
              <w:t xml:space="preserve">До </w:t>
            </w:r>
            <w:r>
              <w:t>512 символов.</w:t>
            </w:r>
          </w:p>
        </w:tc>
      </w:tr>
    </w:tbl>
    <w:p w:rsidR="00FB7BD0" w:rsidRPr="00D54B08" w:rsidRDefault="00FB7BD0" w:rsidP="00D54B08"/>
    <w:p w:rsidR="00D54B08" w:rsidRPr="00A63ABB" w:rsidRDefault="00D54B08" w:rsidP="009F2883">
      <w:pPr>
        <w:pStyle w:val="2"/>
        <w:rPr>
          <w:lang w:val="ru-RU"/>
        </w:rPr>
      </w:pPr>
      <w:bookmarkStart w:id="48" w:name="_Toc528697989"/>
      <w:r>
        <w:rPr>
          <w:lang w:val="ru-RU"/>
        </w:rPr>
        <w:t>Подключение агента</w:t>
      </w:r>
      <w:r w:rsidR="00A63ABB">
        <w:rPr>
          <w:lang w:val="ru-RU"/>
        </w:rPr>
        <w:t>, доступного в сети</w:t>
      </w:r>
      <w:bookmarkEnd w:id="48"/>
    </w:p>
    <w:p w:rsidR="006C52FF" w:rsidRDefault="00E346C2" w:rsidP="003B611E">
      <w:r>
        <w:t xml:space="preserve">После проведения первичной конфигурации в полном объеме, включения агента в сеть и достижения связанности с ним на уровне IP, агент должен быть подключен к системе управления IQMM. После этого, все задачи по конфигурации ПО агента и тестов будут </w:t>
      </w:r>
      <w:r>
        <w:lastRenderedPageBreak/>
        <w:t>выполняться, через интерфейс системы управления.</w:t>
      </w:r>
      <w:r w:rsidR="00587653">
        <w:t xml:space="preserve"> Для заведения агента необходимо перейти в форму управления агентами </w:t>
      </w:r>
      <w:r w:rsidR="00587653" w:rsidRPr="00587653">
        <w:t>AGENTS CONFIGURATION</w:t>
      </w:r>
      <w:r w:rsidR="006C52FF">
        <w:t>:</w:t>
      </w:r>
    </w:p>
    <w:p w:rsidR="006C52FF" w:rsidRPr="00343525" w:rsidRDefault="006C52FF" w:rsidP="00343525">
      <w:pPr>
        <w:pStyle w:val="af2"/>
      </w:pPr>
      <w:r w:rsidRPr="00343525">
        <w:rPr>
          <w:rStyle w:val="af5"/>
          <w:b/>
          <w:bCs/>
          <w:i/>
          <w:iCs/>
        </w:rPr>
        <w:t>Configuration --&gt; IQM Agents --&gt; Agents</w:t>
      </w:r>
    </w:p>
    <w:p w:rsidR="006C52FF" w:rsidRDefault="00A63ABB" w:rsidP="003B611E">
      <w:r>
        <w:rPr>
          <w:noProof/>
        </w:rPr>
        <w:drawing>
          <wp:inline distT="0" distB="0" distL="0" distR="0">
            <wp:extent cx="5772150" cy="5657850"/>
            <wp:effectExtent l="0" t="19050" r="76200" b="57150"/>
            <wp:docPr id="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srcRect/>
                    <a:stretch>
                      <a:fillRect/>
                    </a:stretch>
                  </pic:blipFill>
                  <pic:spPr bwMode="auto">
                    <a:xfrm>
                      <a:off x="0" y="0"/>
                      <a:ext cx="5772150" cy="565785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702AF9" w:rsidRPr="00C2288D" w:rsidRDefault="00702AF9" w:rsidP="004701AF">
      <w:pPr>
        <w:pStyle w:val="aa"/>
        <w:rPr>
          <w:lang w:val="ru-RU"/>
        </w:rPr>
      </w:pPr>
      <w:bookmarkStart w:id="49" w:name="_Ref466292947"/>
      <w:r w:rsidRPr="00BE7F56">
        <w:rPr>
          <w:lang w:val="ru-RU"/>
        </w:rPr>
        <w:t>Рисунок</w:t>
      </w:r>
      <w:r w:rsidRPr="008A73B4">
        <w:rPr>
          <w:lang w:val="ru-RU"/>
        </w:rPr>
        <w:t xml:space="preserve"> </w:t>
      </w:r>
      <w:r w:rsidR="00F2450C">
        <w:fldChar w:fldCharType="begin"/>
      </w:r>
      <w:r w:rsidRPr="008A73B4">
        <w:rPr>
          <w:lang w:val="ru-RU"/>
        </w:rPr>
        <w:instrText xml:space="preserve"> </w:instrText>
      </w:r>
      <w:r>
        <w:instrText>SEQ</w:instrText>
      </w:r>
      <w:r w:rsidRPr="008A73B4">
        <w:rPr>
          <w:lang w:val="ru-RU"/>
        </w:rPr>
        <w:instrText xml:space="preserve"> </w:instrText>
      </w:r>
      <w:r w:rsidRPr="00BE7F56">
        <w:rPr>
          <w:lang w:val="ru-RU"/>
        </w:rPr>
        <w:instrText>Рисунок</w:instrText>
      </w:r>
      <w:r w:rsidRPr="008A73B4">
        <w:rPr>
          <w:lang w:val="ru-RU"/>
        </w:rPr>
        <w:instrText xml:space="preserve"> \* </w:instrText>
      </w:r>
      <w:r>
        <w:instrText>ARABIC</w:instrText>
      </w:r>
      <w:r w:rsidRPr="008A73B4">
        <w:rPr>
          <w:lang w:val="ru-RU"/>
        </w:rPr>
        <w:instrText xml:space="preserve"> </w:instrText>
      </w:r>
      <w:r w:rsidR="00F2450C">
        <w:fldChar w:fldCharType="separate"/>
      </w:r>
      <w:r w:rsidR="005667E8" w:rsidRPr="005667E8">
        <w:rPr>
          <w:noProof/>
          <w:lang w:val="ru-RU"/>
        </w:rPr>
        <w:t>27</w:t>
      </w:r>
      <w:r w:rsidR="00F2450C">
        <w:fldChar w:fldCharType="end"/>
      </w:r>
      <w:bookmarkEnd w:id="49"/>
      <w:r w:rsidRPr="008A73B4">
        <w:rPr>
          <w:lang w:val="ru-RU"/>
        </w:rPr>
        <w:t xml:space="preserve"> </w:t>
      </w:r>
      <w:r w:rsidR="00FB7BD0">
        <w:rPr>
          <w:lang w:val="ru-RU"/>
        </w:rPr>
        <w:t>Подключение агента</w:t>
      </w:r>
    </w:p>
    <w:p w:rsidR="00702AF9" w:rsidRPr="00FB7BD0" w:rsidRDefault="001E6F61" w:rsidP="003B611E">
      <w:r>
        <w:t>Заполнить следующие поля:</w:t>
      </w:r>
    </w:p>
    <w:p w:rsidR="004F64AB" w:rsidRPr="003E366A" w:rsidRDefault="004F64AB" w:rsidP="004F328B">
      <w:pPr>
        <w:pStyle w:val="a"/>
        <w:numPr>
          <w:ilvl w:val="0"/>
          <w:numId w:val="10"/>
        </w:numPr>
        <w:rPr>
          <w:lang w:val="ru-RU"/>
        </w:rPr>
      </w:pPr>
      <w:r w:rsidRPr="00DE396C">
        <w:t>Agent</w:t>
      </w:r>
      <w:r w:rsidRPr="003E366A">
        <w:rPr>
          <w:lang w:val="ru-RU"/>
        </w:rPr>
        <w:t xml:space="preserve"> </w:t>
      </w:r>
      <w:r w:rsidRPr="00DE396C">
        <w:t>IP</w:t>
      </w:r>
      <w:r w:rsidRPr="003E366A">
        <w:rPr>
          <w:lang w:val="ru-RU"/>
        </w:rPr>
        <w:t xml:space="preserve"> * - </w:t>
      </w:r>
      <w:r w:rsidRPr="00DE396C">
        <w:t>IP</w:t>
      </w:r>
      <w:r w:rsidRPr="003E366A">
        <w:rPr>
          <w:lang w:val="ru-RU"/>
        </w:rPr>
        <w:t xml:space="preserve"> адрес подключаемого агента,</w:t>
      </w:r>
    </w:p>
    <w:p w:rsidR="004F64AB" w:rsidRPr="003E366A" w:rsidRDefault="004F64AB" w:rsidP="004F328B">
      <w:pPr>
        <w:pStyle w:val="a"/>
        <w:numPr>
          <w:ilvl w:val="0"/>
          <w:numId w:val="10"/>
        </w:numPr>
        <w:rPr>
          <w:lang w:val="ru-RU"/>
        </w:rPr>
      </w:pPr>
      <w:r w:rsidRPr="00DE396C">
        <w:t>Agent</w:t>
      </w:r>
      <w:r w:rsidRPr="003E366A">
        <w:rPr>
          <w:lang w:val="ru-RU"/>
        </w:rPr>
        <w:t xml:space="preserve"> </w:t>
      </w:r>
      <w:r w:rsidRPr="00DE396C">
        <w:t>password</w:t>
      </w:r>
      <w:r w:rsidRPr="003E366A">
        <w:rPr>
          <w:lang w:val="ru-RU"/>
        </w:rPr>
        <w:t xml:space="preserve"> * - пароль для авторизации управляющего соединения с агентом,</w:t>
      </w:r>
    </w:p>
    <w:p w:rsidR="004F64AB" w:rsidRPr="003E366A" w:rsidRDefault="004F64AB" w:rsidP="004F328B">
      <w:pPr>
        <w:pStyle w:val="a"/>
        <w:numPr>
          <w:ilvl w:val="0"/>
          <w:numId w:val="10"/>
        </w:numPr>
        <w:rPr>
          <w:lang w:val="ru-RU"/>
        </w:rPr>
      </w:pPr>
      <w:r w:rsidRPr="00DE396C">
        <w:t>Agent</w:t>
      </w:r>
      <w:r w:rsidRPr="003E366A">
        <w:rPr>
          <w:lang w:val="ru-RU"/>
        </w:rPr>
        <w:t xml:space="preserve"> </w:t>
      </w:r>
      <w:r w:rsidRPr="00DE396C">
        <w:t>type</w:t>
      </w:r>
      <w:r w:rsidRPr="003E366A">
        <w:rPr>
          <w:lang w:val="ru-RU"/>
        </w:rPr>
        <w:t xml:space="preserve"> = </w:t>
      </w:r>
      <w:r w:rsidRPr="00DE396C">
        <w:t>IQM</w:t>
      </w:r>
      <w:r w:rsidRPr="003E366A">
        <w:rPr>
          <w:lang w:val="ru-RU"/>
        </w:rPr>
        <w:t xml:space="preserve">, необходимо указать, тип агента - </w:t>
      </w:r>
      <w:r w:rsidRPr="00DE396C">
        <w:t>IQM</w:t>
      </w:r>
      <w:r w:rsidRPr="003E366A">
        <w:rPr>
          <w:lang w:val="ru-RU"/>
        </w:rPr>
        <w:t>,</w:t>
      </w:r>
    </w:p>
    <w:p w:rsidR="004F64AB" w:rsidRPr="003E366A" w:rsidRDefault="004F64AB" w:rsidP="004F328B">
      <w:pPr>
        <w:pStyle w:val="a"/>
        <w:numPr>
          <w:ilvl w:val="0"/>
          <w:numId w:val="10"/>
        </w:numPr>
        <w:rPr>
          <w:lang w:val="ru-RU"/>
        </w:rPr>
      </w:pPr>
      <w:r w:rsidRPr="00DE396C">
        <w:t>Network</w:t>
      </w:r>
      <w:r w:rsidRPr="003E366A">
        <w:rPr>
          <w:lang w:val="ru-RU"/>
        </w:rPr>
        <w:t xml:space="preserve"> </w:t>
      </w:r>
      <w:r w:rsidRPr="00DE396C">
        <w:t>layer</w:t>
      </w:r>
      <w:r w:rsidRPr="003E366A">
        <w:rPr>
          <w:lang w:val="ru-RU"/>
        </w:rPr>
        <w:t xml:space="preserve"> - сетевой архитектурный уровень,</w:t>
      </w:r>
    </w:p>
    <w:p w:rsidR="004F64AB" w:rsidRPr="003E366A" w:rsidRDefault="004F64AB" w:rsidP="004F328B">
      <w:pPr>
        <w:pStyle w:val="a"/>
        <w:numPr>
          <w:ilvl w:val="0"/>
          <w:numId w:val="10"/>
        </w:numPr>
        <w:rPr>
          <w:lang w:val="ru-RU"/>
        </w:rPr>
      </w:pPr>
      <w:r w:rsidRPr="00DE396C">
        <w:t>SNMP</w:t>
      </w:r>
      <w:r w:rsidRPr="003E366A">
        <w:rPr>
          <w:lang w:val="ru-RU"/>
        </w:rPr>
        <w:t xml:space="preserve"> </w:t>
      </w:r>
      <w:r w:rsidRPr="00DE396C">
        <w:t>profile</w:t>
      </w:r>
      <w:r w:rsidRPr="003E366A">
        <w:rPr>
          <w:lang w:val="ru-RU"/>
        </w:rPr>
        <w:t xml:space="preserve"> - имя профиля </w:t>
      </w:r>
      <w:r w:rsidRPr="00DE396C">
        <w:t>SNMP</w:t>
      </w:r>
      <w:r w:rsidRPr="003E366A">
        <w:rPr>
          <w:lang w:val="ru-RU"/>
        </w:rPr>
        <w:t xml:space="preserve">, </w:t>
      </w:r>
      <w:r w:rsidR="00170DE0" w:rsidRPr="003E366A">
        <w:rPr>
          <w:lang w:val="ru-RU"/>
        </w:rPr>
        <w:t>для получения списка интерфейсов</w:t>
      </w:r>
      <w:r w:rsidRPr="003E366A">
        <w:rPr>
          <w:lang w:val="ru-RU"/>
        </w:rPr>
        <w:t>.</w:t>
      </w:r>
    </w:p>
    <w:p w:rsidR="00E346C2" w:rsidRPr="004F64AB" w:rsidRDefault="004F64AB" w:rsidP="003B611E">
      <w:r>
        <w:t>Нажать</w:t>
      </w:r>
      <w:r w:rsidRPr="004F64AB">
        <w:t xml:space="preserve"> </w:t>
      </w:r>
      <w:r>
        <w:t>на</w:t>
      </w:r>
      <w:r w:rsidRPr="004F64AB">
        <w:t xml:space="preserve"> </w:t>
      </w:r>
      <w:r>
        <w:t>кнопку</w:t>
      </w:r>
      <w:r w:rsidRPr="004F64AB">
        <w:t xml:space="preserve"> </w:t>
      </w:r>
      <w:r>
        <w:t>Get</w:t>
      </w:r>
      <w:r w:rsidRPr="004F64AB">
        <w:t xml:space="preserve">. </w:t>
      </w:r>
      <w:r>
        <w:t xml:space="preserve">Система </w:t>
      </w:r>
      <w:r w:rsidRPr="004F64AB">
        <w:t>подключ</w:t>
      </w:r>
      <w:r>
        <w:t>и</w:t>
      </w:r>
      <w:r w:rsidRPr="004F64AB">
        <w:t>тся</w:t>
      </w:r>
      <w:r>
        <w:t xml:space="preserve"> к агенту с указанным адресом, после успешной handshake-авторизации система  считает текущую конфигурацию агента и тестов.  В случае</w:t>
      </w:r>
      <w:proofErr w:type="gramStart"/>
      <w:r>
        <w:t>,</w:t>
      </w:r>
      <w:proofErr w:type="gramEnd"/>
      <w:r>
        <w:t xml:space="preserve"> если указан SNMP-профиль, </w:t>
      </w:r>
      <w:r w:rsidR="00170DE0">
        <w:t xml:space="preserve">система дополнительно попытается считать информацию об интерфейсах для подключаемого агента по SNMP. </w:t>
      </w:r>
      <w:r>
        <w:t xml:space="preserve">Полученную </w:t>
      </w:r>
      <w:r>
        <w:lastRenderedPageBreak/>
        <w:t>конфигурацию система попытается занести в базу</w:t>
      </w:r>
      <w:r w:rsidR="00170DE0">
        <w:t xml:space="preserve"> (таблицы agents</w:t>
      </w:r>
      <w:r w:rsidR="00170DE0" w:rsidRPr="00170DE0">
        <w:t xml:space="preserve">, </w:t>
      </w:r>
      <w:r w:rsidR="00170DE0">
        <w:t>tests</w:t>
      </w:r>
      <w:r w:rsidR="00170DE0" w:rsidRPr="00170DE0">
        <w:t xml:space="preserve">, </w:t>
      </w:r>
      <w:r w:rsidR="00170DE0">
        <w:t>ifcfg)</w:t>
      </w:r>
      <w:r>
        <w:t>.</w:t>
      </w:r>
      <w:r w:rsidR="000125BA">
        <w:t xml:space="preserve"> В случае успеха, в интерфейсе будет выведен отчет о д</w:t>
      </w:r>
      <w:r w:rsidR="00AD69D0">
        <w:t>обавленных объектах.</w:t>
      </w:r>
    </w:p>
    <w:p w:rsidR="004F64AB" w:rsidRPr="00AD69D0" w:rsidRDefault="004F64AB" w:rsidP="003D6117">
      <w:pPr>
        <w:pStyle w:val="aff"/>
      </w:pPr>
      <w:r w:rsidRPr="00AD69D0">
        <w:t xml:space="preserve">1 </w:t>
      </w:r>
      <w:r>
        <w:t>row</w:t>
      </w:r>
      <w:r w:rsidRPr="00AD69D0">
        <w:t xml:space="preserve"> </w:t>
      </w:r>
      <w:r>
        <w:t>added</w:t>
      </w:r>
      <w:r w:rsidRPr="00AD69D0">
        <w:t xml:space="preserve"> </w:t>
      </w:r>
      <w:r>
        <w:t>to</w:t>
      </w:r>
      <w:r w:rsidRPr="00AD69D0">
        <w:t xml:space="preserve"> </w:t>
      </w:r>
      <w:r>
        <w:t>agents</w:t>
      </w:r>
      <w:r w:rsidRPr="00AD69D0">
        <w:t xml:space="preserve"> (</w:t>
      </w:r>
      <w:r>
        <w:t>iqmm</w:t>
      </w:r>
      <w:r w:rsidRPr="00AD69D0">
        <w:t>)</w:t>
      </w:r>
    </w:p>
    <w:p w:rsidR="004F64AB" w:rsidRPr="00776762" w:rsidRDefault="004F64AB" w:rsidP="003D6117">
      <w:pPr>
        <w:pStyle w:val="aff"/>
        <w:rPr>
          <w:lang w:val="ru-RU"/>
        </w:rPr>
      </w:pPr>
      <w:r w:rsidRPr="00F20F3C">
        <w:rPr>
          <w:lang w:val="ru-RU"/>
        </w:rPr>
        <w:br/>
      </w:r>
      <w:r w:rsidRPr="00776762">
        <w:rPr>
          <w:lang w:val="ru-RU"/>
        </w:rPr>
        <w:t xml:space="preserve">1 </w:t>
      </w:r>
      <w:r>
        <w:t>row</w:t>
      </w:r>
      <w:r w:rsidRPr="00776762">
        <w:rPr>
          <w:lang w:val="ru-RU"/>
        </w:rPr>
        <w:t>(</w:t>
      </w:r>
      <w:r>
        <w:t>s</w:t>
      </w:r>
      <w:r w:rsidRPr="00776762">
        <w:rPr>
          <w:lang w:val="ru-RU"/>
        </w:rPr>
        <w:t xml:space="preserve">) </w:t>
      </w:r>
      <w:r>
        <w:t>added</w:t>
      </w:r>
      <w:r w:rsidRPr="00776762">
        <w:rPr>
          <w:lang w:val="ru-RU"/>
        </w:rPr>
        <w:t xml:space="preserve"> </w:t>
      </w:r>
      <w:r>
        <w:t>to</w:t>
      </w:r>
      <w:r w:rsidRPr="00776762">
        <w:rPr>
          <w:lang w:val="ru-RU"/>
        </w:rPr>
        <w:t xml:space="preserve"> </w:t>
      </w:r>
      <w:r>
        <w:t>ifcfg</w:t>
      </w:r>
    </w:p>
    <w:p w:rsidR="004F64AB" w:rsidRDefault="00AD69D0" w:rsidP="003B611E">
      <w:r>
        <w:t>При возникновении ошибок о них будет выдано соответствующее тревожное сообщение.</w:t>
      </w:r>
    </w:p>
    <w:p w:rsidR="00D04E95" w:rsidRPr="00413705" w:rsidRDefault="00D04E95" w:rsidP="003B611E">
      <w:pPr>
        <w:rPr>
          <w:lang w:val="en-US"/>
        </w:rPr>
      </w:pPr>
      <w:r w:rsidRPr="00413705">
        <w:rPr>
          <w:b/>
          <w:bCs/>
          <w:color w:val="FF0000"/>
          <w:sz w:val="18"/>
          <w:szCs w:val="18"/>
          <w:shd w:val="clear" w:color="auto" w:fill="FFFF00"/>
          <w:lang w:val="en-US"/>
        </w:rPr>
        <w:t>Error: Couldn't connect to 192.168.0.2:1189: IO:</w:t>
      </w:r>
      <w:proofErr w:type="gramStart"/>
      <w:r w:rsidRPr="00413705">
        <w:rPr>
          <w:b/>
          <w:bCs/>
          <w:color w:val="FF0000"/>
          <w:sz w:val="18"/>
          <w:szCs w:val="18"/>
          <w:shd w:val="clear" w:color="auto" w:fill="FFFF00"/>
          <w:lang w:val="en-US"/>
        </w:rPr>
        <w:t>:Socket</w:t>
      </w:r>
      <w:proofErr w:type="gramEnd"/>
      <w:r w:rsidRPr="00413705">
        <w:rPr>
          <w:b/>
          <w:bCs/>
          <w:color w:val="FF0000"/>
          <w:sz w:val="18"/>
          <w:szCs w:val="18"/>
          <w:shd w:val="clear" w:color="auto" w:fill="FFFF00"/>
          <w:lang w:val="en-US"/>
        </w:rPr>
        <w:t>::INET: connect: No route to host</w:t>
      </w:r>
      <w:r w:rsidRPr="00413705">
        <w:rPr>
          <w:b/>
          <w:bCs/>
          <w:color w:val="FF0000"/>
          <w:sz w:val="18"/>
          <w:szCs w:val="18"/>
          <w:lang w:val="en-US"/>
        </w:rPr>
        <w:br/>
      </w:r>
      <w:r w:rsidRPr="00413705">
        <w:rPr>
          <w:b/>
          <w:bCs/>
          <w:color w:val="FF0000"/>
          <w:sz w:val="18"/>
          <w:szCs w:val="18"/>
          <w:shd w:val="clear" w:color="auto" w:fill="FFFF00"/>
          <w:lang w:val="en-US"/>
        </w:rPr>
        <w:t>2277: error getting config from agent 192.168.0.2:1189</w:t>
      </w:r>
    </w:p>
    <w:p w:rsidR="00203EC3" w:rsidRPr="003D2C8A" w:rsidRDefault="00915E12" w:rsidP="00343525">
      <w:pPr>
        <w:pStyle w:val="af2"/>
        <w:rPr>
          <w:rStyle w:val="af5"/>
          <w:b/>
          <w:bCs/>
          <w:i/>
          <w:iCs/>
          <w:lang w:val="ru-RU"/>
        </w:rPr>
      </w:pPr>
      <w:r w:rsidRPr="003D2C8A">
        <w:rPr>
          <w:rStyle w:val="af5"/>
          <w:b/>
          <w:bCs/>
          <w:i/>
          <w:iCs/>
          <w:lang w:val="ru-RU"/>
        </w:rPr>
        <w:t xml:space="preserve">После подключения агента к СУ </w:t>
      </w:r>
      <w:r w:rsidRPr="00343525">
        <w:rPr>
          <w:rStyle w:val="af5"/>
          <w:b/>
          <w:bCs/>
          <w:i/>
          <w:iCs/>
        </w:rPr>
        <w:t>IQMM</w:t>
      </w:r>
      <w:r w:rsidRPr="003D2C8A">
        <w:rPr>
          <w:rStyle w:val="af5"/>
          <w:b/>
          <w:bCs/>
          <w:i/>
          <w:iCs/>
          <w:lang w:val="ru-RU"/>
        </w:rPr>
        <w:t xml:space="preserve"> необходимо проверить его текущую конфигурацию, внести изменения при необходимости.</w:t>
      </w:r>
      <w:r w:rsidR="00203EC3" w:rsidRPr="003D2C8A">
        <w:rPr>
          <w:rStyle w:val="af5"/>
          <w:b/>
          <w:bCs/>
          <w:i/>
          <w:iCs/>
          <w:lang w:val="ru-RU"/>
        </w:rPr>
        <w:t xml:space="preserve"> Для изменения конфигурации агента удобно выбрать его </w:t>
      </w:r>
      <w:r w:rsidR="00203EC3" w:rsidRPr="00343525">
        <w:rPr>
          <w:rStyle w:val="af5"/>
          <w:b/>
          <w:bCs/>
          <w:i/>
          <w:iCs/>
        </w:rPr>
        <w:t>Agent</w:t>
      </w:r>
      <w:r w:rsidR="00203EC3" w:rsidRPr="003D2C8A">
        <w:rPr>
          <w:rStyle w:val="af5"/>
          <w:b/>
          <w:bCs/>
          <w:i/>
          <w:iCs/>
          <w:lang w:val="ru-RU"/>
        </w:rPr>
        <w:t xml:space="preserve"> </w:t>
      </w:r>
      <w:r w:rsidR="00203EC3" w:rsidRPr="00343525">
        <w:rPr>
          <w:rStyle w:val="af5"/>
          <w:b/>
          <w:bCs/>
          <w:i/>
          <w:iCs/>
        </w:rPr>
        <w:t>ID</w:t>
      </w:r>
      <w:r w:rsidR="00203EC3" w:rsidRPr="003D2C8A">
        <w:rPr>
          <w:rStyle w:val="af5"/>
          <w:b/>
          <w:bCs/>
          <w:i/>
          <w:iCs/>
          <w:lang w:val="ru-RU"/>
        </w:rPr>
        <w:t xml:space="preserve"> или </w:t>
      </w:r>
      <w:r w:rsidR="00203EC3" w:rsidRPr="00343525">
        <w:rPr>
          <w:rStyle w:val="af5"/>
          <w:b/>
          <w:bCs/>
          <w:i/>
          <w:iCs/>
        </w:rPr>
        <w:t>Agent</w:t>
      </w:r>
      <w:r w:rsidR="00203EC3" w:rsidRPr="003D2C8A">
        <w:rPr>
          <w:rStyle w:val="af5"/>
          <w:b/>
          <w:bCs/>
          <w:i/>
          <w:iCs/>
          <w:lang w:val="ru-RU"/>
        </w:rPr>
        <w:t xml:space="preserve"> </w:t>
      </w:r>
      <w:r w:rsidR="00203EC3" w:rsidRPr="00343525">
        <w:rPr>
          <w:rStyle w:val="af5"/>
          <w:b/>
          <w:bCs/>
          <w:i/>
          <w:iCs/>
        </w:rPr>
        <w:t>name</w:t>
      </w:r>
      <w:r w:rsidR="00203EC3" w:rsidRPr="003D2C8A">
        <w:rPr>
          <w:rStyle w:val="af5"/>
          <w:b/>
          <w:bCs/>
          <w:i/>
          <w:iCs/>
          <w:lang w:val="ru-RU"/>
        </w:rPr>
        <w:t xml:space="preserve"> *, нажать на </w:t>
      </w:r>
      <w:r w:rsidR="00203EC3" w:rsidRPr="00343525">
        <w:rPr>
          <w:rStyle w:val="af5"/>
          <w:b/>
          <w:bCs/>
          <w:i/>
          <w:iCs/>
          <w:noProof/>
          <w:lang w:val="ru-RU" w:eastAsia="ru-RU" w:bidi="ar-SA"/>
        </w:rPr>
        <w:drawing>
          <wp:inline distT="0" distB="0" distL="0" distR="0">
            <wp:extent cx="230505" cy="230505"/>
            <wp:effectExtent l="19050" t="0" r="0" b="0"/>
            <wp:docPr id="74" name="Рисунок 15" descr="C:\Users\Максим\Documents\Job\SLA\doc\IQM-guides\img\iqmm-img\if\24x24\re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Максим\Documents\Job\SLA\doc\IQM-guides\img\iqmm-img\if\24x24\reload.png"/>
                    <pic:cNvPicPr>
                      <a:picLocks noChangeAspect="1" noChangeArrowheads="1"/>
                    </pic:cNvPicPr>
                  </pic:nvPicPr>
                  <pic:blipFill>
                    <a:blip r:embed="rId16"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r w:rsidR="00203EC3" w:rsidRPr="003D2C8A">
        <w:rPr>
          <w:rStyle w:val="af5"/>
          <w:b/>
          <w:bCs/>
          <w:i/>
          <w:iCs/>
          <w:lang w:val="ru-RU"/>
        </w:rPr>
        <w:t xml:space="preserve"> </w:t>
      </w:r>
      <w:r w:rsidR="00203EC3" w:rsidRPr="00343525">
        <w:rPr>
          <w:rStyle w:val="af5"/>
          <w:b/>
          <w:bCs/>
          <w:i/>
          <w:iCs/>
        </w:rPr>
        <w:t>Fill</w:t>
      </w:r>
      <w:r w:rsidR="00203EC3" w:rsidRPr="003D2C8A">
        <w:rPr>
          <w:rStyle w:val="af5"/>
          <w:b/>
          <w:bCs/>
          <w:i/>
          <w:iCs/>
          <w:lang w:val="ru-RU"/>
        </w:rPr>
        <w:t xml:space="preserve"> </w:t>
      </w:r>
      <w:r w:rsidR="00203EC3" w:rsidRPr="00343525">
        <w:rPr>
          <w:rStyle w:val="af5"/>
          <w:b/>
          <w:bCs/>
          <w:i/>
          <w:iCs/>
        </w:rPr>
        <w:t>form</w:t>
      </w:r>
      <w:r w:rsidR="00203EC3" w:rsidRPr="003D2C8A">
        <w:rPr>
          <w:rStyle w:val="af5"/>
          <w:b/>
          <w:bCs/>
          <w:i/>
          <w:iCs/>
          <w:lang w:val="ru-RU"/>
        </w:rPr>
        <w:t xml:space="preserve">, форма будет заполнена текущей конфигурацией выбранного агента. После изменения значений требуемых параметров в форме следует нажать на </w:t>
      </w:r>
      <w:r w:rsidR="00203EC3" w:rsidRPr="00343525">
        <w:rPr>
          <w:rStyle w:val="af5"/>
          <w:b/>
          <w:bCs/>
          <w:i/>
          <w:iCs/>
          <w:noProof/>
          <w:lang w:val="ru-RU" w:eastAsia="ru-RU" w:bidi="ar-SA"/>
        </w:rPr>
        <w:drawing>
          <wp:inline distT="0" distB="0" distL="0" distR="0">
            <wp:extent cx="230505" cy="230505"/>
            <wp:effectExtent l="19050" t="0" r="0" b="0"/>
            <wp:docPr id="75" name="Рисунок 24" descr="C:\Users\Максим\Documents\Job\SLA\doc\IQM-guides\img\iqmm-img\if\24x24\app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Максим\Documents\Job\SLA\doc\IQM-guides\img\iqmm-img\if\24x24\apply.png"/>
                    <pic:cNvPicPr>
                      <a:picLocks noChangeAspect="1" noChangeArrowheads="1"/>
                    </pic:cNvPicPr>
                  </pic:nvPicPr>
                  <pic:blipFill>
                    <a:blip r:embed="rId19"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r w:rsidR="00203EC3" w:rsidRPr="00343525">
        <w:rPr>
          <w:rStyle w:val="af5"/>
          <w:b/>
          <w:bCs/>
          <w:i/>
          <w:iCs/>
        </w:rPr>
        <w:t>Change</w:t>
      </w:r>
      <w:r w:rsidR="00203EC3" w:rsidRPr="003D2C8A">
        <w:rPr>
          <w:rStyle w:val="af5"/>
          <w:b/>
          <w:bCs/>
          <w:i/>
          <w:iCs/>
          <w:lang w:val="ru-RU"/>
        </w:rPr>
        <w:t>. Все поля, с заданными значениями будут изменены.</w:t>
      </w:r>
    </w:p>
    <w:p w:rsidR="00AD69D0" w:rsidRPr="003D2C8A" w:rsidRDefault="00915E12" w:rsidP="00343525">
      <w:pPr>
        <w:pStyle w:val="af2"/>
        <w:rPr>
          <w:lang w:val="ru-RU"/>
        </w:rPr>
      </w:pPr>
      <w:r w:rsidRPr="003D2C8A">
        <w:rPr>
          <w:rStyle w:val="af5"/>
          <w:b/>
          <w:bCs/>
          <w:i/>
          <w:iCs/>
          <w:lang w:val="ru-RU"/>
        </w:rPr>
        <w:t xml:space="preserve">Изменения в конфигурации агентов могут быть проведены массово, методом мультиконфигурации (см. </w:t>
      </w:r>
      <w:fldSimple w:instr=" REF _Ref466294336 \h  \* MERGEFORMAT ">
        <w:r w:rsidR="005667E8" w:rsidRPr="005667E8">
          <w:rPr>
            <w:rStyle w:val="af5"/>
            <w:b/>
            <w:bCs/>
            <w:i/>
            <w:iCs/>
            <w:lang w:val="ru-RU"/>
          </w:rPr>
          <w:t>Режим массовой конфигурации</w:t>
        </w:r>
      </w:fldSimple>
      <w:r w:rsidRPr="003D2C8A">
        <w:rPr>
          <w:lang w:val="ru-RU"/>
        </w:rPr>
        <w:t>).</w:t>
      </w:r>
    </w:p>
    <w:p w:rsidR="00AD69D0" w:rsidRDefault="00AD69D0" w:rsidP="009F2883">
      <w:pPr>
        <w:pStyle w:val="2"/>
        <w:rPr>
          <w:lang w:val="ru-RU"/>
        </w:rPr>
      </w:pPr>
      <w:bookmarkStart w:id="50" w:name="_Toc528697990"/>
      <w:r>
        <w:rPr>
          <w:lang w:val="ru-RU"/>
        </w:rPr>
        <w:t>Подключение группы агентов по списку</w:t>
      </w:r>
      <w:bookmarkEnd w:id="50"/>
    </w:p>
    <w:p w:rsidR="00AD69D0" w:rsidRDefault="00915E12" w:rsidP="003B611E">
      <w:r>
        <w:t>Система</w:t>
      </w:r>
      <w:r w:rsidR="00776762">
        <w:t xml:space="preserve"> позволяет проводить массовое включение агентов</w:t>
      </w:r>
      <w:r w:rsidR="003D1800">
        <w:t xml:space="preserve"> в автоматическом режиме</w:t>
      </w:r>
      <w:r w:rsidR="00776762">
        <w:t xml:space="preserve"> с использованием </w:t>
      </w:r>
      <w:r>
        <w:t>метода мультиконфигурации</w:t>
      </w:r>
      <w:r w:rsidR="00776762">
        <w:t>.</w:t>
      </w:r>
      <w:r>
        <w:t xml:space="preserve"> Подробно о режиме </w:t>
      </w:r>
      <w:proofErr w:type="gramStart"/>
      <w:r>
        <w:t>см</w:t>
      </w:r>
      <w:proofErr w:type="gramEnd"/>
      <w:r>
        <w:t xml:space="preserve">. в разделе </w:t>
      </w:r>
      <w:r w:rsidR="00F2450C">
        <w:fldChar w:fldCharType="begin"/>
      </w:r>
      <w:r w:rsidR="00CB7937">
        <w:instrText xml:space="preserve"> REF _Ref466294336 \h </w:instrText>
      </w:r>
      <w:r w:rsidR="00F2450C">
        <w:fldChar w:fldCharType="separate"/>
      </w:r>
      <w:r w:rsidR="005667E8">
        <w:t>Режим массовой конфигурации</w:t>
      </w:r>
      <w:r w:rsidR="00F2450C">
        <w:fldChar w:fldCharType="end"/>
      </w:r>
      <w:r>
        <w:t>.</w:t>
      </w:r>
      <w:r w:rsidR="00776762">
        <w:t xml:space="preserve"> </w:t>
      </w:r>
      <w:r w:rsidR="00232452">
        <w:t>При заведении агентов по списку следует помнить о некоторых ограничениях:</w:t>
      </w:r>
    </w:p>
    <w:p w:rsidR="00232452" w:rsidRPr="003E366A" w:rsidRDefault="00232452" w:rsidP="004F328B">
      <w:pPr>
        <w:pStyle w:val="a"/>
        <w:numPr>
          <w:ilvl w:val="0"/>
          <w:numId w:val="11"/>
        </w:numPr>
        <w:rPr>
          <w:lang w:val="ru-RU"/>
        </w:rPr>
      </w:pPr>
      <w:r w:rsidRPr="003E366A">
        <w:rPr>
          <w:lang w:val="ru-RU"/>
        </w:rPr>
        <w:t xml:space="preserve">Подключение списка агентов методом </w:t>
      </w:r>
      <w:r w:rsidRPr="00DE396C">
        <w:t>get</w:t>
      </w:r>
      <w:r w:rsidRPr="003E366A">
        <w:rPr>
          <w:lang w:val="ru-RU"/>
        </w:rPr>
        <w:t xml:space="preserve"> со считыванием конфигурации с агента</w:t>
      </w:r>
    </w:p>
    <w:p w:rsidR="00232452" w:rsidRPr="003E366A" w:rsidRDefault="00232452" w:rsidP="004F328B">
      <w:pPr>
        <w:pStyle w:val="a"/>
        <w:numPr>
          <w:ilvl w:val="0"/>
          <w:numId w:val="11"/>
        </w:numPr>
        <w:rPr>
          <w:lang w:val="ru-RU"/>
        </w:rPr>
      </w:pPr>
      <w:r w:rsidRPr="003E366A">
        <w:rPr>
          <w:lang w:val="ru-RU"/>
        </w:rPr>
        <w:t xml:space="preserve">допускается только для агентов типа </w:t>
      </w:r>
      <w:r w:rsidRPr="00DE396C">
        <w:t>IQM</w:t>
      </w:r>
      <w:r w:rsidRPr="003E366A">
        <w:rPr>
          <w:lang w:val="ru-RU"/>
        </w:rPr>
        <w:t>,</w:t>
      </w:r>
    </w:p>
    <w:p w:rsidR="00232452" w:rsidRPr="003E366A" w:rsidRDefault="00232452" w:rsidP="004F328B">
      <w:pPr>
        <w:pStyle w:val="a"/>
        <w:numPr>
          <w:ilvl w:val="0"/>
          <w:numId w:val="11"/>
        </w:numPr>
        <w:rPr>
          <w:lang w:val="ru-RU"/>
        </w:rPr>
      </w:pPr>
      <w:r w:rsidRPr="003E366A">
        <w:rPr>
          <w:lang w:val="ru-RU"/>
        </w:rPr>
        <w:t>для всех агентов из подключаемого списка должны быть проведены работы по первичной конфигурации,</w:t>
      </w:r>
    </w:p>
    <w:p w:rsidR="00232452" w:rsidRPr="00AC2F9C" w:rsidRDefault="00232452" w:rsidP="004F328B">
      <w:pPr>
        <w:pStyle w:val="a"/>
        <w:numPr>
          <w:ilvl w:val="0"/>
          <w:numId w:val="11"/>
        </w:numPr>
        <w:rPr>
          <w:lang w:val="ru-RU"/>
        </w:rPr>
      </w:pPr>
      <w:r w:rsidRPr="003E366A">
        <w:rPr>
          <w:lang w:val="ru-RU"/>
        </w:rPr>
        <w:t>в процессе первичной конфигурации всем агентам из списка должны быть выданы уникальные имена.</w:t>
      </w:r>
    </w:p>
    <w:p w:rsidR="00232452" w:rsidRPr="00DE396C" w:rsidRDefault="00232452" w:rsidP="004F328B">
      <w:pPr>
        <w:pStyle w:val="a"/>
        <w:numPr>
          <w:ilvl w:val="0"/>
          <w:numId w:val="11"/>
        </w:numPr>
      </w:pPr>
      <w:r w:rsidRPr="00AC2F9C">
        <w:rPr>
          <w:lang w:val="ru-RU"/>
        </w:rPr>
        <w:t>Заведение</w:t>
      </w:r>
      <w:r w:rsidRPr="00DE396C">
        <w:t xml:space="preserve"> агентов</w:t>
      </w:r>
      <w:r w:rsidRPr="00AC2F9C">
        <w:rPr>
          <w:lang w:val="ru-RU"/>
        </w:rPr>
        <w:t xml:space="preserve"> методом</w:t>
      </w:r>
      <w:r w:rsidRPr="00DE396C">
        <w:t xml:space="preserve"> add</w:t>
      </w:r>
    </w:p>
    <w:p w:rsidR="00232452" w:rsidRPr="003E366A" w:rsidRDefault="00232452" w:rsidP="004F328B">
      <w:pPr>
        <w:pStyle w:val="a"/>
        <w:numPr>
          <w:ilvl w:val="0"/>
          <w:numId w:val="11"/>
        </w:numPr>
        <w:rPr>
          <w:lang w:val="ru-RU"/>
        </w:rPr>
      </w:pPr>
      <w:r w:rsidRPr="003E366A">
        <w:rPr>
          <w:lang w:val="ru-RU"/>
        </w:rPr>
        <w:t>все обязательные конфигурационные поля</w:t>
      </w:r>
      <w:r w:rsidR="00F111F2" w:rsidRPr="003E366A">
        <w:rPr>
          <w:lang w:val="ru-RU"/>
        </w:rPr>
        <w:t>,</w:t>
      </w:r>
      <w:r w:rsidRPr="003E366A">
        <w:rPr>
          <w:lang w:val="ru-RU"/>
        </w:rPr>
        <w:t xml:space="preserve"> не имеющие </w:t>
      </w:r>
      <w:r w:rsidRPr="00DE396C">
        <w:t>dafault</w:t>
      </w:r>
      <w:r w:rsidRPr="003E366A">
        <w:rPr>
          <w:lang w:val="ru-RU"/>
        </w:rPr>
        <w:t>-значений</w:t>
      </w:r>
      <w:r w:rsidR="00F111F2" w:rsidRPr="003E366A">
        <w:rPr>
          <w:lang w:val="ru-RU"/>
        </w:rPr>
        <w:t>,</w:t>
      </w:r>
      <w:r w:rsidRPr="003E366A">
        <w:rPr>
          <w:lang w:val="ru-RU"/>
        </w:rPr>
        <w:t xml:space="preserve"> должны быть определены либо в файле</w:t>
      </w:r>
      <w:r w:rsidR="00F111F2" w:rsidRPr="003E366A">
        <w:rPr>
          <w:lang w:val="ru-RU"/>
        </w:rPr>
        <w:t xml:space="preserve"> мультиконфигурации</w:t>
      </w:r>
      <w:r w:rsidRPr="003E366A">
        <w:rPr>
          <w:lang w:val="ru-RU"/>
        </w:rPr>
        <w:t xml:space="preserve"> индивидуально</w:t>
      </w:r>
      <w:r w:rsidR="00F111F2" w:rsidRPr="003E366A">
        <w:rPr>
          <w:lang w:val="ru-RU"/>
        </w:rPr>
        <w:t xml:space="preserve"> для каждого агента</w:t>
      </w:r>
      <w:proofErr w:type="gramStart"/>
      <w:r w:rsidRPr="003E366A">
        <w:rPr>
          <w:lang w:val="ru-RU"/>
        </w:rPr>
        <w:t xml:space="preserve"> </w:t>
      </w:r>
      <w:r w:rsidR="00776762" w:rsidRPr="003E366A">
        <w:rPr>
          <w:lang w:val="ru-RU"/>
        </w:rPr>
        <w:t>,</w:t>
      </w:r>
      <w:proofErr w:type="gramEnd"/>
      <w:r w:rsidR="00776762" w:rsidRPr="003E366A">
        <w:rPr>
          <w:lang w:val="ru-RU"/>
        </w:rPr>
        <w:t xml:space="preserve"> либо в форме для всей группы</w:t>
      </w:r>
    </w:p>
    <w:p w:rsidR="00915E12" w:rsidRPr="003E366A" w:rsidRDefault="00915E12" w:rsidP="004F328B">
      <w:pPr>
        <w:pStyle w:val="a"/>
        <w:numPr>
          <w:ilvl w:val="0"/>
          <w:numId w:val="11"/>
        </w:numPr>
        <w:rPr>
          <w:lang w:val="ru-RU"/>
        </w:rPr>
      </w:pPr>
      <w:r w:rsidRPr="003E366A">
        <w:rPr>
          <w:lang w:val="ru-RU"/>
        </w:rPr>
        <w:t xml:space="preserve">в качестве </w:t>
      </w:r>
      <w:r w:rsidRPr="00DE396C">
        <w:t>agent</w:t>
      </w:r>
      <w:r w:rsidRPr="003E366A">
        <w:rPr>
          <w:lang w:val="ru-RU"/>
        </w:rPr>
        <w:t>_</w:t>
      </w:r>
      <w:r w:rsidRPr="00DE396C">
        <w:t>name</w:t>
      </w:r>
      <w:r w:rsidRPr="003E366A">
        <w:rPr>
          <w:lang w:val="ru-RU"/>
        </w:rPr>
        <w:t xml:space="preserve"> должны использоваться уникальные имена</w:t>
      </w:r>
    </w:p>
    <w:p w:rsidR="009F570F" w:rsidRPr="00217AAB" w:rsidRDefault="009F570F" w:rsidP="009F570F">
      <w:r>
        <w:t>Ниже приведен пример</w:t>
      </w:r>
      <w:r w:rsidRPr="009F570F">
        <w:t xml:space="preserve"> </w:t>
      </w:r>
      <w:r>
        <w:t>файла мультиконфигурации для подключения двух</w:t>
      </w:r>
      <w:r w:rsidRPr="009F570F">
        <w:t xml:space="preserve"> </w:t>
      </w:r>
      <w:r>
        <w:t>IQM агентов к системе.</w:t>
      </w:r>
      <w:r w:rsidR="00AB7FF3">
        <w:t xml:space="preserve"> Наличие заключающего поля с комментариями - обязательно, его заполнение - не обязательно. Так как все параметры в конфигурации повторяются,</w:t>
      </w:r>
      <w:r>
        <w:t xml:space="preserve"> </w:t>
      </w:r>
      <w:r w:rsidR="00AB7FF3">
        <w:t>в приведенном примере можно было бы оставить только поле agent</w:t>
      </w:r>
      <w:r w:rsidR="00AB7FF3" w:rsidRPr="00AB7FF3">
        <w:t>_</w:t>
      </w:r>
      <w:r w:rsidR="00AB7FF3">
        <w:t>ip</w:t>
      </w:r>
      <w:r w:rsidR="00AB7FF3" w:rsidRPr="00AB7FF3">
        <w:t xml:space="preserve"> </w:t>
      </w:r>
      <w:r w:rsidR="00AB7FF3">
        <w:t>и поле my</w:t>
      </w:r>
      <w:r w:rsidR="00AB7FF3" w:rsidRPr="00AB7FF3">
        <w:t>_</w:t>
      </w:r>
      <w:r w:rsidR="00AB7FF3">
        <w:t>comments, остальные поля заполнить в форме.</w:t>
      </w:r>
    </w:p>
    <w:tbl>
      <w:tblPr>
        <w:tblW w:w="0" w:type="auto"/>
        <w:tblCellSpacing w:w="0" w:type="dxa"/>
        <w:tblCellMar>
          <w:top w:w="15" w:type="dxa"/>
          <w:left w:w="15" w:type="dxa"/>
          <w:bottom w:w="15" w:type="dxa"/>
          <w:right w:w="15" w:type="dxa"/>
        </w:tblCellMar>
        <w:tblLook w:val="04A0"/>
      </w:tblPr>
      <w:tblGrid>
        <w:gridCol w:w="1084"/>
        <w:gridCol w:w="843"/>
        <w:gridCol w:w="852"/>
        <w:gridCol w:w="719"/>
        <w:gridCol w:w="1190"/>
        <w:gridCol w:w="1252"/>
        <w:gridCol w:w="487"/>
        <w:gridCol w:w="897"/>
        <w:gridCol w:w="932"/>
        <w:gridCol w:w="1101"/>
      </w:tblGrid>
      <w:tr w:rsidR="009F570F" w:rsidRPr="009F570F" w:rsidTr="009F570F">
        <w:trPr>
          <w:trHeight w:val="255"/>
          <w:tblCellSpacing w:w="0" w:type="dxa"/>
        </w:trPr>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agent_ip</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agent_pwd</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agent_type</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net_layer</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snmp_profile_id</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one_way_delays</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status</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oper_status</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customer_id</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my_comments</w:t>
            </w:r>
          </w:p>
        </w:tc>
      </w:tr>
      <w:tr w:rsidR="009F570F" w:rsidRPr="009F570F" w:rsidTr="009F570F">
        <w:trPr>
          <w:trHeight w:val="255"/>
          <w:tblCellSpacing w:w="0" w:type="dxa"/>
        </w:trPr>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192.168.0.188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xyz</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IQM</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ACCESS</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public</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jc w:val="right"/>
              <w:rPr>
                <w:rFonts w:ascii="Liberation Sans" w:hAnsi="Liberation Sans" w:cs="Liberation Sans"/>
                <w:sz w:val="16"/>
                <w:szCs w:val="16"/>
              </w:rPr>
            </w:pPr>
            <w:r w:rsidRPr="009F570F">
              <w:rPr>
                <w:rFonts w:ascii="Liberation Sans" w:hAnsi="Liberation Sans" w:cs="Liberation Sans"/>
                <w:sz w:val="16"/>
                <w:szCs w:val="16"/>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UP</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UP</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shared</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p>
        </w:tc>
      </w:tr>
      <w:tr w:rsidR="009F570F" w:rsidRPr="009F570F" w:rsidTr="009F570F">
        <w:trPr>
          <w:trHeight w:val="255"/>
          <w:tblCellSpacing w:w="0" w:type="dxa"/>
        </w:trPr>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192.168.0.178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xyz</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IQM</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ACCESS</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public</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jc w:val="right"/>
              <w:rPr>
                <w:rFonts w:ascii="Liberation Sans" w:hAnsi="Liberation Sans" w:cs="Liberation Sans"/>
                <w:sz w:val="16"/>
                <w:szCs w:val="16"/>
              </w:rPr>
            </w:pPr>
            <w:r w:rsidRPr="009F570F">
              <w:rPr>
                <w:rFonts w:ascii="Liberation Sans" w:hAnsi="Liberation Sans" w:cs="Liberation Sans"/>
                <w:sz w:val="16"/>
                <w:szCs w:val="16"/>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UP</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UP</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r w:rsidRPr="009F570F">
              <w:rPr>
                <w:rFonts w:ascii="Liberation Sans" w:hAnsi="Liberation Sans" w:cs="Liberation Sans"/>
                <w:sz w:val="16"/>
                <w:szCs w:val="16"/>
              </w:rPr>
              <w:t>shared</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9F570F" w:rsidRPr="009F570F" w:rsidRDefault="009F570F" w:rsidP="009F570F">
            <w:pPr>
              <w:rPr>
                <w:rFonts w:ascii="Liberation Sans" w:hAnsi="Liberation Sans" w:cs="Liberation Sans"/>
                <w:sz w:val="16"/>
                <w:szCs w:val="16"/>
              </w:rPr>
            </w:pPr>
          </w:p>
        </w:tc>
      </w:tr>
    </w:tbl>
    <w:p w:rsidR="00D8104B" w:rsidRPr="00413705" w:rsidRDefault="00C67A25" w:rsidP="00C67A25">
      <w:pPr>
        <w:rPr>
          <w:lang w:val="en-US"/>
        </w:rPr>
      </w:pPr>
      <w:r>
        <w:t>Файл мультиконфигурации сохраняется в формате CSV.</w:t>
      </w:r>
      <w:r w:rsidR="00D8104B">
        <w:t xml:space="preserve"> Пример</w:t>
      </w:r>
      <w:r w:rsidR="00D8104B" w:rsidRPr="00413705">
        <w:rPr>
          <w:lang w:val="en-US"/>
        </w:rPr>
        <w:t xml:space="preserve"> </w:t>
      </w:r>
      <w:r w:rsidR="00D8104B">
        <w:t>содержимого</w:t>
      </w:r>
      <w:r w:rsidR="00D8104B" w:rsidRPr="00413705">
        <w:rPr>
          <w:lang w:val="en-US"/>
        </w:rPr>
        <w:t>:</w:t>
      </w:r>
    </w:p>
    <w:p w:rsidR="00D8104B" w:rsidRPr="00D8104B" w:rsidRDefault="00D8104B" w:rsidP="00D8104B">
      <w:pPr>
        <w:pStyle w:val="aff"/>
      </w:pPr>
      <w:r w:rsidRPr="00D8104B">
        <w:t>agent_ip;agent_pwd;agent_type;net_layer;snmp_profile_id;one_way_delays;status;oper_status;customer_id;my_comments</w:t>
      </w:r>
    </w:p>
    <w:p w:rsidR="00D8104B" w:rsidRPr="00D8104B" w:rsidRDefault="00D8104B" w:rsidP="00D8104B">
      <w:pPr>
        <w:pStyle w:val="aff"/>
      </w:pPr>
      <w:r w:rsidRPr="00D8104B">
        <w:t>192.168.0.188</w:t>
      </w:r>
      <w:proofErr w:type="gramStart"/>
      <w:r w:rsidRPr="00D8104B">
        <w:t>;xyz</w:t>
      </w:r>
      <w:proofErr w:type="gramEnd"/>
      <w:r w:rsidRPr="00D8104B">
        <w:t>;IQM;ACCESS;public;1;UP;UP;shared;</w:t>
      </w:r>
    </w:p>
    <w:p w:rsidR="00D8104B" w:rsidRPr="00D8104B" w:rsidRDefault="00D8104B" w:rsidP="00D8104B">
      <w:pPr>
        <w:pStyle w:val="aff"/>
      </w:pPr>
      <w:r w:rsidRPr="00D8104B">
        <w:t>192.168.0.178</w:t>
      </w:r>
      <w:proofErr w:type="gramStart"/>
      <w:r w:rsidRPr="00D8104B">
        <w:t>;xyz</w:t>
      </w:r>
      <w:proofErr w:type="gramEnd"/>
      <w:r w:rsidRPr="00D8104B">
        <w:t>;IQM;ACCESS;public;1;UP;UP;shared;</w:t>
      </w:r>
    </w:p>
    <w:p w:rsidR="00C67A25" w:rsidRPr="006B2DC4" w:rsidRDefault="00C67A25" w:rsidP="00C67A25">
      <w:r>
        <w:lastRenderedPageBreak/>
        <w:t xml:space="preserve">Символ-разделитель и символ </w:t>
      </w:r>
      <w:proofErr w:type="gramStart"/>
      <w:r>
        <w:t>цитирования, используемые по-умолчанию определены</w:t>
      </w:r>
      <w:proofErr w:type="gramEnd"/>
      <w:r>
        <w:t xml:space="preserve"> в файле конфигурации</w:t>
      </w:r>
      <w:r w:rsidRPr="004E09F0">
        <w:t xml:space="preserve"> /home/iqm/iqmm/iqmm-cfg.pl:</w:t>
      </w:r>
    </w:p>
    <w:p w:rsidR="00C67A25" w:rsidRDefault="00C67A25" w:rsidP="00C67A25">
      <w:pPr>
        <w:pStyle w:val="aff"/>
      </w:pPr>
      <w:r>
        <w:t>$gCSVSepChar = ';';</w:t>
      </w:r>
    </w:p>
    <w:p w:rsidR="00C67A25" w:rsidRPr="006B2DC4" w:rsidRDefault="00C67A25" w:rsidP="00C67A25">
      <w:pPr>
        <w:pStyle w:val="aff"/>
      </w:pPr>
      <w:r w:rsidRPr="006B2DC4">
        <w:t>$</w:t>
      </w:r>
      <w:r>
        <w:t>gCSVQuoteChar</w:t>
      </w:r>
      <w:r w:rsidRPr="006B2DC4">
        <w:t xml:space="preserve"> = '';</w:t>
      </w:r>
    </w:p>
    <w:p w:rsidR="00C67A25" w:rsidRPr="003D1800" w:rsidRDefault="00C67A25" w:rsidP="00776762">
      <w:r>
        <w:t xml:space="preserve">Символ-разделитель и символ цитирования не должны пересекаться со значениями в полях. В случае пересечения, следует воспользоваться нестандартными символами, </w:t>
      </w:r>
      <w:r w:rsidR="003D1800">
        <w:t xml:space="preserve">их </w:t>
      </w:r>
      <w:r>
        <w:t>выбор - на усмотрение оператора.</w:t>
      </w:r>
      <w:r w:rsidR="003D1800">
        <w:t xml:space="preserve"> После создания файла мультиконфигурации его следует передать в СУ IQMM</w:t>
      </w:r>
      <w:r w:rsidR="003D1800" w:rsidRPr="003D1800">
        <w:t xml:space="preserve"> </w:t>
      </w:r>
      <w:r w:rsidR="003D1800">
        <w:t xml:space="preserve">через форму управления агентами, поле </w:t>
      </w:r>
      <w:r w:rsidR="003D1800" w:rsidRPr="003D1800">
        <w:t>Multiconf</w:t>
      </w:r>
      <w:r w:rsidR="003D1800">
        <w:t xml:space="preserve">, после чего нажатием кнопки </w:t>
      </w:r>
      <w:r w:rsidR="00AC2F9C">
        <w:t>Get</w:t>
      </w:r>
      <w:r w:rsidR="003D1800" w:rsidRPr="003D1800">
        <w:t xml:space="preserve"> </w:t>
      </w:r>
      <w:r w:rsidR="003D1800">
        <w:t>инициировать процесс  автоматического подключения агентов.</w:t>
      </w:r>
    </w:p>
    <w:p w:rsidR="00AB7FF3" w:rsidRDefault="00AB7FF3" w:rsidP="00776762">
      <w:r>
        <w:rPr>
          <w:noProof/>
        </w:rPr>
        <w:drawing>
          <wp:inline distT="0" distB="0" distL="0" distR="0">
            <wp:extent cx="4229100" cy="2571750"/>
            <wp:effectExtent l="0" t="19050" r="76200" b="57150"/>
            <wp:docPr id="4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srcRect/>
                    <a:stretch>
                      <a:fillRect/>
                    </a:stretch>
                  </pic:blipFill>
                  <pic:spPr bwMode="auto">
                    <a:xfrm>
                      <a:off x="0" y="0"/>
                      <a:ext cx="4229100" cy="257175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AB7FF3" w:rsidRPr="00AB7FF3" w:rsidRDefault="00AB7FF3" w:rsidP="004701AF">
      <w:pPr>
        <w:pStyle w:val="aa"/>
        <w:rPr>
          <w:lang w:val="ru-RU"/>
        </w:rPr>
      </w:pPr>
      <w:r w:rsidRPr="00BE7F56">
        <w:rPr>
          <w:lang w:val="ru-RU"/>
        </w:rPr>
        <w:t>Рисунок</w:t>
      </w:r>
      <w:r w:rsidRPr="008A73B4">
        <w:rPr>
          <w:lang w:val="ru-RU"/>
        </w:rPr>
        <w:t xml:space="preserve"> </w:t>
      </w:r>
      <w:r w:rsidR="00F2450C">
        <w:fldChar w:fldCharType="begin"/>
      </w:r>
      <w:r w:rsidRPr="008A73B4">
        <w:rPr>
          <w:lang w:val="ru-RU"/>
        </w:rPr>
        <w:instrText xml:space="preserve"> </w:instrText>
      </w:r>
      <w:r>
        <w:instrText>SEQ</w:instrText>
      </w:r>
      <w:r w:rsidRPr="008A73B4">
        <w:rPr>
          <w:lang w:val="ru-RU"/>
        </w:rPr>
        <w:instrText xml:space="preserve"> </w:instrText>
      </w:r>
      <w:r w:rsidRPr="00BE7F56">
        <w:rPr>
          <w:lang w:val="ru-RU"/>
        </w:rPr>
        <w:instrText>Рисунок</w:instrText>
      </w:r>
      <w:r w:rsidRPr="008A73B4">
        <w:rPr>
          <w:lang w:val="ru-RU"/>
        </w:rPr>
        <w:instrText xml:space="preserve"> \* </w:instrText>
      </w:r>
      <w:r>
        <w:instrText>ARABIC</w:instrText>
      </w:r>
      <w:r w:rsidRPr="008A73B4">
        <w:rPr>
          <w:lang w:val="ru-RU"/>
        </w:rPr>
        <w:instrText xml:space="preserve"> </w:instrText>
      </w:r>
      <w:r w:rsidR="00F2450C">
        <w:fldChar w:fldCharType="separate"/>
      </w:r>
      <w:r w:rsidR="005667E8" w:rsidRPr="005667E8">
        <w:rPr>
          <w:noProof/>
          <w:lang w:val="ru-RU"/>
        </w:rPr>
        <w:t>28</w:t>
      </w:r>
      <w:r w:rsidR="00F2450C">
        <w:fldChar w:fldCharType="end"/>
      </w:r>
      <w:r w:rsidRPr="008A73B4">
        <w:rPr>
          <w:lang w:val="ru-RU"/>
        </w:rPr>
        <w:t xml:space="preserve"> </w:t>
      </w:r>
      <w:r>
        <w:rPr>
          <w:lang w:val="ru-RU"/>
        </w:rPr>
        <w:t>Подключение списка агентов</w:t>
      </w:r>
      <w:r w:rsidRPr="00AB7FF3">
        <w:rPr>
          <w:lang w:val="ru-RU"/>
        </w:rPr>
        <w:t xml:space="preserve"> </w:t>
      </w:r>
      <w:r>
        <w:rPr>
          <w:lang w:val="ru-RU"/>
        </w:rPr>
        <w:t xml:space="preserve">через </w:t>
      </w:r>
      <w:r>
        <w:t>Multiconf</w:t>
      </w:r>
    </w:p>
    <w:p w:rsidR="00AB7FF3" w:rsidRPr="004D74AD" w:rsidRDefault="004D74AD" w:rsidP="00776762">
      <w:r>
        <w:t>По</w:t>
      </w:r>
      <w:r w:rsidRPr="004D74AD">
        <w:t xml:space="preserve"> </w:t>
      </w:r>
      <w:r>
        <w:t>окончании работы система выдаст отчет по каждому добавленному объекту.</w:t>
      </w:r>
    </w:p>
    <w:p w:rsidR="009F570F" w:rsidRPr="00A915FC" w:rsidRDefault="009F570F" w:rsidP="00A915FC">
      <w:pPr>
        <w:pStyle w:val="aff"/>
      </w:pPr>
      <w:r w:rsidRPr="00A915FC">
        <w:t>IQMM - [logged as admin] - AGENTS CONFIGURATION:</w:t>
      </w:r>
    </w:p>
    <w:p w:rsidR="009F570F" w:rsidRPr="00A915FC" w:rsidRDefault="009F570F" w:rsidP="00A915FC">
      <w:pPr>
        <w:pStyle w:val="aff"/>
        <w:rPr>
          <w:szCs w:val="18"/>
        </w:rPr>
      </w:pPr>
      <w:r w:rsidRPr="00A915FC">
        <w:rPr>
          <w:szCs w:val="18"/>
        </w:rPr>
        <w:t>AGENTS CONFIGURATION</w:t>
      </w:r>
    </w:p>
    <w:p w:rsidR="009F570F" w:rsidRPr="00A915FC" w:rsidRDefault="009F570F" w:rsidP="00A915FC">
      <w:pPr>
        <w:pStyle w:val="aff"/>
        <w:rPr>
          <w:szCs w:val="18"/>
          <w:shd w:val="clear" w:color="auto" w:fill="EEEEFF"/>
        </w:rPr>
      </w:pPr>
      <w:r w:rsidRPr="00A915FC">
        <w:rPr>
          <w:szCs w:val="18"/>
          <w:shd w:val="clear" w:color="auto" w:fill="EEEEFF"/>
        </w:rPr>
        <w:t>GetAgent</w:t>
      </w:r>
      <w:proofErr w:type="gramStart"/>
      <w:r w:rsidRPr="00A915FC">
        <w:rPr>
          <w:szCs w:val="18"/>
          <w:shd w:val="clear" w:color="auto" w:fill="EEEEFF"/>
        </w:rPr>
        <w:t>: :</w:t>
      </w:r>
      <w:proofErr w:type="gramEnd"/>
      <w:r w:rsidRPr="00A915FC">
        <w:rPr>
          <w:szCs w:val="18"/>
          <w:shd w:val="clear" w:color="auto" w:fill="EEEEFF"/>
        </w:rPr>
        <w:t xml:space="preserve"> fld_agent_pwd=xyz|fld_snmp_profile_id=1|fld_oper_status=UP|fld_customer_id=1|fld_agent_ip=192.168.0.188|fld_agent_type=IQM|fld_net_layer=ACCESS|fld_one_way_delays=1|fld_status=UP|</w:t>
      </w:r>
      <w:r w:rsidRPr="00A915FC">
        <w:rPr>
          <w:szCs w:val="18"/>
        </w:rPr>
        <w:br/>
      </w:r>
      <w:r w:rsidRPr="00A915FC">
        <w:rPr>
          <w:szCs w:val="18"/>
          <w:shd w:val="clear" w:color="auto" w:fill="EEEEFF"/>
        </w:rPr>
        <w:t>GetAgent: : fld_agent_ip=192.168.0.178|fld_customer_id=1|fld_agent_type=IQM|fld_snmp_profile_id=1|fld_net_layer=ACCESS|fld_oper_status=UP|fld_one_way_delays=1|fld_status=UP|fld_agent_pwd=xyz|</w:t>
      </w:r>
    </w:p>
    <w:p w:rsidR="009F570F" w:rsidRPr="00A915FC" w:rsidRDefault="009F570F" w:rsidP="00A915FC">
      <w:pPr>
        <w:pStyle w:val="aff"/>
        <w:rPr>
          <w:szCs w:val="18"/>
          <w:shd w:val="clear" w:color="auto" w:fill="EEEEFF"/>
        </w:rPr>
      </w:pPr>
      <w:r w:rsidRPr="00A915FC">
        <w:rPr>
          <w:szCs w:val="18"/>
          <w:shd w:val="clear" w:color="auto" w:fill="EEEEFF"/>
        </w:rPr>
        <w:t>................</w:t>
      </w:r>
    </w:p>
    <w:p w:rsidR="009F570F" w:rsidRPr="00A915FC" w:rsidRDefault="009F570F" w:rsidP="00A915FC">
      <w:pPr>
        <w:pStyle w:val="aff"/>
      </w:pPr>
      <w:r w:rsidRPr="00A915FC">
        <w:rPr>
          <w:szCs w:val="18"/>
          <w:shd w:val="clear" w:color="auto" w:fill="EEEEFF"/>
        </w:rPr>
        <w:t>Processed 2 records:</w:t>
      </w:r>
    </w:p>
    <w:p w:rsidR="009F570F" w:rsidRPr="00A915FC" w:rsidRDefault="00F2450C" w:rsidP="00A915FC">
      <w:pPr>
        <w:pStyle w:val="aff"/>
      </w:pPr>
      <w:r>
        <w:pict>
          <v:rect id="_x0000_i1026" style="width:0;height:1.5pt" o:hralign="center" o:hrstd="t" o:hrnoshade="t" o:hr="t" fillcolor="black" stroked="f"/>
        </w:pict>
      </w:r>
    </w:p>
    <w:p w:rsidR="009F570F" w:rsidRPr="00A915FC" w:rsidRDefault="009F570F" w:rsidP="00A915FC">
      <w:pPr>
        <w:pStyle w:val="aff"/>
      </w:pPr>
      <w:r w:rsidRPr="00A915FC">
        <w:t>1 row added to agents (iqmm)</w:t>
      </w:r>
    </w:p>
    <w:p w:rsidR="009F570F" w:rsidRPr="00A915FC" w:rsidRDefault="009F570F" w:rsidP="00A915FC">
      <w:pPr>
        <w:pStyle w:val="aff"/>
      </w:pPr>
      <w:r w:rsidRPr="00A915FC">
        <w:t>1 row(s) added to ifcfg</w:t>
      </w:r>
    </w:p>
    <w:p w:rsidR="009F570F" w:rsidRPr="00A915FC" w:rsidRDefault="009F570F" w:rsidP="00A915FC">
      <w:pPr>
        <w:pStyle w:val="aff"/>
      </w:pPr>
      <w:r w:rsidRPr="00A915FC">
        <w:t>1 row added to agents (saratov1)</w:t>
      </w:r>
    </w:p>
    <w:p w:rsidR="009F570F" w:rsidRPr="003D2C8A" w:rsidRDefault="009F570F" w:rsidP="00A915FC">
      <w:pPr>
        <w:pStyle w:val="aff"/>
        <w:rPr>
          <w:lang w:val="ru-RU"/>
        </w:rPr>
      </w:pPr>
      <w:r w:rsidRPr="003D2C8A">
        <w:rPr>
          <w:lang w:val="ru-RU"/>
        </w:rPr>
        <w:t xml:space="preserve">2 </w:t>
      </w:r>
      <w:r w:rsidRPr="00A915FC">
        <w:t>row</w:t>
      </w:r>
      <w:r w:rsidRPr="003D2C8A">
        <w:rPr>
          <w:lang w:val="ru-RU"/>
        </w:rPr>
        <w:t>(</w:t>
      </w:r>
      <w:r w:rsidRPr="00A915FC">
        <w:t>s</w:t>
      </w:r>
      <w:r w:rsidRPr="003D2C8A">
        <w:rPr>
          <w:lang w:val="ru-RU"/>
        </w:rPr>
        <w:t xml:space="preserve">) </w:t>
      </w:r>
      <w:r w:rsidRPr="00A915FC">
        <w:t>added</w:t>
      </w:r>
      <w:r w:rsidRPr="003D2C8A">
        <w:rPr>
          <w:lang w:val="ru-RU"/>
        </w:rPr>
        <w:t xml:space="preserve"> </w:t>
      </w:r>
      <w:r w:rsidRPr="00A915FC">
        <w:t>to</w:t>
      </w:r>
      <w:r w:rsidRPr="003D2C8A">
        <w:rPr>
          <w:lang w:val="ru-RU"/>
        </w:rPr>
        <w:t xml:space="preserve"> </w:t>
      </w:r>
      <w:r w:rsidRPr="00A915FC">
        <w:t>ifcfg</w:t>
      </w:r>
    </w:p>
    <w:p w:rsidR="009F570F" w:rsidRDefault="009F570F" w:rsidP="00776762"/>
    <w:p w:rsidR="00530EE1" w:rsidRPr="003D2C8A" w:rsidRDefault="00530EE1" w:rsidP="00343525">
      <w:pPr>
        <w:pStyle w:val="af2"/>
        <w:rPr>
          <w:rStyle w:val="af5"/>
          <w:b/>
          <w:bCs/>
          <w:i/>
          <w:iCs/>
          <w:lang w:val="ru-RU"/>
        </w:rPr>
      </w:pPr>
      <w:r w:rsidRPr="003D2C8A">
        <w:rPr>
          <w:rStyle w:val="af5"/>
          <w:b/>
          <w:bCs/>
          <w:i/>
          <w:iCs/>
          <w:lang w:val="ru-RU"/>
        </w:rPr>
        <w:t xml:space="preserve">После подключения агентов к СУ </w:t>
      </w:r>
      <w:r w:rsidRPr="00343525">
        <w:rPr>
          <w:rStyle w:val="af5"/>
          <w:b/>
          <w:bCs/>
          <w:i/>
          <w:iCs/>
        </w:rPr>
        <w:t>IQMM</w:t>
      </w:r>
      <w:r w:rsidRPr="003D2C8A">
        <w:rPr>
          <w:rStyle w:val="af5"/>
          <w:b/>
          <w:bCs/>
          <w:i/>
          <w:iCs/>
          <w:lang w:val="ru-RU"/>
        </w:rPr>
        <w:t xml:space="preserve"> необходимо проверить их текущую конфигурацию, внести изменения при необходимости. Изменения в конфигурации агентов так же могут быть проведены массово, методом мультиконфигурации.</w:t>
      </w:r>
    </w:p>
    <w:p w:rsidR="00587653" w:rsidRPr="00AD69D0" w:rsidRDefault="004C63E4" w:rsidP="009F2883">
      <w:pPr>
        <w:pStyle w:val="2"/>
        <w:rPr>
          <w:lang w:val="ru-RU"/>
        </w:rPr>
      </w:pPr>
      <w:bookmarkStart w:id="51" w:name="_Toc528697991"/>
      <w:r>
        <w:rPr>
          <w:lang w:val="ru-RU"/>
        </w:rPr>
        <w:t xml:space="preserve">Размещение </w:t>
      </w:r>
      <w:r>
        <w:t>IQM</w:t>
      </w:r>
      <w:r>
        <w:rPr>
          <w:lang w:val="ru-RU"/>
        </w:rPr>
        <w:t xml:space="preserve">-агента за </w:t>
      </w:r>
      <w:r>
        <w:t>NAT</w:t>
      </w:r>
      <w:bookmarkEnd w:id="51"/>
    </w:p>
    <w:p w:rsidR="003F4B89" w:rsidRDefault="003F4B89" w:rsidP="003F4B89">
      <w:r>
        <w:t>Часто возникает необходимость организовать мониторинг сервисов или качества участка сети для сетевого сегмента, размещенного за межсетевым устройством с трансляцией адресов (NAT)</w:t>
      </w:r>
      <w:r w:rsidR="00505856">
        <w:t xml:space="preserve"> по отношению к СУ IQMM</w:t>
      </w:r>
      <w:r>
        <w:t>. Прямым решением поставленной задачи является настройка листов доступа (</w:t>
      </w:r>
      <w:proofErr w:type="gramStart"/>
      <w:r>
        <w:t>см</w:t>
      </w:r>
      <w:proofErr w:type="gramEnd"/>
      <w:r>
        <w:t xml:space="preserve">. раздел </w:t>
      </w:r>
      <w:r w:rsidR="00F2450C">
        <w:fldChar w:fldCharType="begin"/>
      </w:r>
      <w:r w:rsidR="00CB7937">
        <w:instrText xml:space="preserve"> REF _Ref466315790 \h </w:instrText>
      </w:r>
      <w:r w:rsidR="00F2450C">
        <w:fldChar w:fldCharType="separate"/>
      </w:r>
      <w:r w:rsidR="005667E8">
        <w:t xml:space="preserve">Требования к листам доступа </w:t>
      </w:r>
      <w:r w:rsidR="005667E8" w:rsidRPr="003F4B89">
        <w:t>(</w:t>
      </w:r>
      <w:r w:rsidR="005667E8">
        <w:t>ACL</w:t>
      </w:r>
      <w:r w:rsidR="005667E8" w:rsidRPr="003F4B89">
        <w:t>)</w:t>
      </w:r>
      <w:r w:rsidR="005667E8">
        <w:t xml:space="preserve"> для работы системы IQM</w:t>
      </w:r>
      <w:r w:rsidR="00F2450C">
        <w:fldChar w:fldCharType="end"/>
      </w:r>
      <w:r>
        <w:t>) и статической трансляции (либо port</w:t>
      </w:r>
      <w:r w:rsidRPr="003F4B89">
        <w:t>-</w:t>
      </w:r>
      <w:r>
        <w:t xml:space="preserve">forwarding), для обеспечения прохождения трафика, необходимого для мониторинга. Однако, в ряде случаев, </w:t>
      </w:r>
      <w:r>
        <w:lastRenderedPageBreak/>
        <w:t xml:space="preserve">проведение дополнительной настройки межсетевого устройства может оказаться затруднительным с организационной или с </w:t>
      </w:r>
      <w:r w:rsidR="00D634A9">
        <w:t>технической</w:t>
      </w:r>
      <w:r>
        <w:t xml:space="preserve"> точки зрения. В таких случаях целесообразно воспользоваться</w:t>
      </w:r>
      <w:r w:rsidR="008074D5">
        <w:t xml:space="preserve"> REMOTE</w:t>
      </w:r>
      <w:r w:rsidR="008074D5" w:rsidRPr="008074D5">
        <w:t>_</w:t>
      </w:r>
      <w:r w:rsidR="008074D5">
        <w:t>IQM</w:t>
      </w:r>
      <w:r w:rsidR="008074D5" w:rsidRPr="008074D5">
        <w:t xml:space="preserve"> </w:t>
      </w:r>
      <w:r w:rsidR="008074D5">
        <w:t>режимом работы агента.</w:t>
      </w:r>
    </w:p>
    <w:p w:rsidR="00505856" w:rsidRPr="00505856" w:rsidRDefault="00505856" w:rsidP="003F4B89">
      <w:r>
        <w:t>Тип REMOTE</w:t>
      </w:r>
      <w:r w:rsidRPr="00505856">
        <w:t>_</w:t>
      </w:r>
      <w:r>
        <w:t>IQM говорит СУ IQMM, что агент находится за NAT и не доступен для конфигурации. В этом случае СУ IQMM</w:t>
      </w:r>
      <w:r w:rsidRPr="00505856">
        <w:t xml:space="preserve"> </w:t>
      </w:r>
      <w:r>
        <w:t>должна сохранить полный конфигурационный файл для агента в своей локальной директории, для того, чтобы агент его самостоятельно забрал с использованием механизма, который должен быть указан в</w:t>
      </w:r>
      <w:r w:rsidRPr="00505856">
        <w:t xml:space="preserve"> </w:t>
      </w:r>
      <w:r>
        <w:t>параметре Config</w:t>
      </w:r>
      <w:r w:rsidRPr="00505856">
        <w:t xml:space="preserve"> </w:t>
      </w:r>
      <w:r>
        <w:t>source.</w:t>
      </w:r>
      <w:r w:rsidR="00E5763A">
        <w:t xml:space="preserve"> В качестве механизма допускается использовать:</w:t>
      </w:r>
    </w:p>
    <w:p w:rsidR="003F4B89" w:rsidRPr="003E366A" w:rsidRDefault="00E5763A" w:rsidP="004F328B">
      <w:pPr>
        <w:pStyle w:val="a"/>
        <w:numPr>
          <w:ilvl w:val="0"/>
          <w:numId w:val="12"/>
        </w:numPr>
        <w:rPr>
          <w:lang w:val="ru-RU"/>
        </w:rPr>
      </w:pPr>
      <w:r w:rsidRPr="00DE396C">
        <w:t>ftp</w:t>
      </w:r>
      <w:r w:rsidR="003F4B89" w:rsidRPr="003E366A">
        <w:rPr>
          <w:lang w:val="ru-RU"/>
        </w:rPr>
        <w:t xml:space="preserve">, агент будет забирать конфиг по адресу: </w:t>
      </w:r>
      <w:r w:rsidR="003F4B89" w:rsidRPr="00DE396C">
        <w:t>ftp</w:t>
      </w:r>
      <w:r w:rsidR="003F4B89" w:rsidRPr="003E366A">
        <w:rPr>
          <w:lang w:val="ru-RU"/>
        </w:rPr>
        <w:t>://${</w:t>
      </w:r>
      <w:r w:rsidR="003F4B89" w:rsidRPr="00DE396C">
        <w:t>FtpUser</w:t>
      </w:r>
      <w:r w:rsidR="003F4B89" w:rsidRPr="003E366A">
        <w:rPr>
          <w:lang w:val="ru-RU"/>
        </w:rPr>
        <w:t>}:${</w:t>
      </w:r>
      <w:r w:rsidR="003F4B89" w:rsidRPr="00DE396C">
        <w:t>FtpPassword</w:t>
      </w:r>
      <w:r w:rsidR="003F4B89" w:rsidRPr="003E366A">
        <w:rPr>
          <w:lang w:val="ru-RU"/>
        </w:rPr>
        <w:t>}@$</w:t>
      </w:r>
      <w:r w:rsidR="003F4B89" w:rsidRPr="00DE396C">
        <w:t>CoreIP</w:t>
      </w:r>
      <w:r w:rsidR="003F4B89" w:rsidRPr="003E366A">
        <w:rPr>
          <w:lang w:val="ru-RU"/>
        </w:rPr>
        <w:t>/</w:t>
      </w:r>
      <w:r w:rsidR="003F4B89" w:rsidRPr="00DE396C">
        <w:t>cfg</w:t>
      </w:r>
      <w:r w:rsidR="003F4B89" w:rsidRPr="003E366A">
        <w:rPr>
          <w:lang w:val="ru-RU"/>
        </w:rPr>
        <w:t>/${</w:t>
      </w:r>
      <w:r w:rsidR="003F4B89" w:rsidRPr="00DE396C">
        <w:t>SID</w:t>
      </w:r>
      <w:r w:rsidR="003F4B89" w:rsidRPr="003E366A">
        <w:rPr>
          <w:lang w:val="ru-RU"/>
        </w:rPr>
        <w:t>}_</w:t>
      </w:r>
      <w:r w:rsidR="003F4B89" w:rsidRPr="00DE396C">
        <w:t>iqm</w:t>
      </w:r>
      <w:r w:rsidR="003F4B89" w:rsidRPr="003E366A">
        <w:rPr>
          <w:lang w:val="ru-RU"/>
        </w:rPr>
        <w:t>_</w:t>
      </w:r>
      <w:r w:rsidR="003F4B89" w:rsidRPr="00DE396C">
        <w:t>agent</w:t>
      </w:r>
      <w:r w:rsidR="003F4B89" w:rsidRPr="003E366A">
        <w:rPr>
          <w:lang w:val="ru-RU"/>
        </w:rPr>
        <w:t>.</w:t>
      </w:r>
      <w:r w:rsidR="003F4B89" w:rsidRPr="00DE396C">
        <w:t>conf</w:t>
      </w:r>
    </w:p>
    <w:p w:rsidR="003F4B89" w:rsidRPr="003E366A" w:rsidRDefault="00E5763A" w:rsidP="004F328B">
      <w:pPr>
        <w:pStyle w:val="a"/>
        <w:numPr>
          <w:ilvl w:val="0"/>
          <w:numId w:val="12"/>
        </w:numPr>
        <w:rPr>
          <w:lang w:val="ru-RU"/>
        </w:rPr>
      </w:pPr>
      <w:r w:rsidRPr="00DE396C">
        <w:t>http</w:t>
      </w:r>
      <w:r w:rsidR="003F4B89" w:rsidRPr="003E366A">
        <w:rPr>
          <w:lang w:val="ru-RU"/>
        </w:rPr>
        <w:t xml:space="preserve">, агент будет забирать конфиг по адресу: </w:t>
      </w:r>
      <w:r w:rsidR="003F4B89" w:rsidRPr="00DE396C">
        <w:t>http</w:t>
      </w:r>
      <w:r w:rsidR="003F4B89" w:rsidRPr="003E366A">
        <w:rPr>
          <w:lang w:val="ru-RU"/>
        </w:rPr>
        <w:t>://$</w:t>
      </w:r>
      <w:r w:rsidR="003F4B89" w:rsidRPr="00DE396C">
        <w:t>CoreIP</w:t>
      </w:r>
      <w:r w:rsidR="003F4B89" w:rsidRPr="003E366A">
        <w:rPr>
          <w:lang w:val="ru-RU"/>
        </w:rPr>
        <w:t>/</w:t>
      </w:r>
      <w:r w:rsidR="003F4B89" w:rsidRPr="00DE396C">
        <w:t>cfg</w:t>
      </w:r>
      <w:r w:rsidR="003F4B89" w:rsidRPr="003E366A">
        <w:rPr>
          <w:lang w:val="ru-RU"/>
        </w:rPr>
        <w:t>/${</w:t>
      </w:r>
      <w:r w:rsidR="003F4B89" w:rsidRPr="00DE396C">
        <w:t>SID</w:t>
      </w:r>
      <w:r w:rsidR="003F4B89" w:rsidRPr="003E366A">
        <w:rPr>
          <w:lang w:val="ru-RU"/>
        </w:rPr>
        <w:t>}_</w:t>
      </w:r>
      <w:r w:rsidR="003F4B89" w:rsidRPr="00DE396C">
        <w:t>iqm</w:t>
      </w:r>
      <w:r w:rsidR="003F4B89" w:rsidRPr="003E366A">
        <w:rPr>
          <w:lang w:val="ru-RU"/>
        </w:rPr>
        <w:t>_</w:t>
      </w:r>
      <w:r w:rsidR="003F4B89" w:rsidRPr="00DE396C">
        <w:t>agent</w:t>
      </w:r>
      <w:r w:rsidR="003F4B89" w:rsidRPr="003E366A">
        <w:rPr>
          <w:lang w:val="ru-RU"/>
        </w:rPr>
        <w:t>.</w:t>
      </w:r>
      <w:r w:rsidR="003F4B89" w:rsidRPr="00DE396C">
        <w:t>conf</w:t>
      </w:r>
    </w:p>
    <w:p w:rsidR="00E5763A" w:rsidRPr="003E366A" w:rsidRDefault="003F4B89" w:rsidP="004F328B">
      <w:pPr>
        <w:pStyle w:val="a"/>
        <w:numPr>
          <w:ilvl w:val="0"/>
          <w:numId w:val="12"/>
        </w:numPr>
        <w:rPr>
          <w:lang w:val="ru-RU"/>
        </w:rPr>
      </w:pPr>
      <w:r w:rsidRPr="00DE396C">
        <w:t>URL</w:t>
      </w:r>
      <w:r w:rsidRPr="003E366A">
        <w:rPr>
          <w:lang w:val="ru-RU"/>
        </w:rPr>
        <w:t xml:space="preserve">, понятной для программы </w:t>
      </w:r>
      <w:r w:rsidRPr="00DE396C">
        <w:t>wget</w:t>
      </w:r>
      <w:r w:rsidR="00E5763A" w:rsidRPr="003E366A">
        <w:rPr>
          <w:lang w:val="ru-RU"/>
        </w:rPr>
        <w:t xml:space="preserve"> форме</w:t>
      </w:r>
    </w:p>
    <w:p w:rsidR="00E5763A" w:rsidRPr="00217AAB" w:rsidRDefault="003F4B89" w:rsidP="003F4B89">
      <w:r>
        <w:t>На агенте для обновления файла конфигурации используется</w:t>
      </w:r>
      <w:r w:rsidRPr="009F2BDC">
        <w:t xml:space="preserve"> </w:t>
      </w:r>
      <w:r>
        <w:t>shell</w:t>
      </w:r>
      <w:r w:rsidRPr="009F2BDC">
        <w:t>-</w:t>
      </w:r>
      <w:r>
        <w:t>программа</w:t>
      </w:r>
      <w:r w:rsidRPr="009F2BDC">
        <w:t xml:space="preserve"> /usr/local/iqm_agent/update_cfg.sh.</w:t>
      </w:r>
    </w:p>
    <w:p w:rsidR="00E5763A" w:rsidRDefault="00E5763A" w:rsidP="003F4B89">
      <w:r>
        <w:t>Локальная директория, в которой СУ IQMM</w:t>
      </w:r>
      <w:r w:rsidRPr="00E5763A">
        <w:t xml:space="preserve"> </w:t>
      </w:r>
      <w:proofErr w:type="gramStart"/>
      <w:r>
        <w:t>будет сохранять подготовленные для REMOTE</w:t>
      </w:r>
      <w:r w:rsidRPr="00E5763A">
        <w:t>_</w:t>
      </w:r>
      <w:r>
        <w:t>IQM конфигурационные файлы указывается</w:t>
      </w:r>
      <w:proofErr w:type="gramEnd"/>
      <w:r>
        <w:t xml:space="preserve"> в</w:t>
      </w:r>
      <w:r w:rsidR="00A477B0">
        <w:t xml:space="preserve"> переменной </w:t>
      </w:r>
      <w:r w:rsidR="00A477B0" w:rsidRPr="00A477B0">
        <w:t>gRemoteIqmCfgDir</w:t>
      </w:r>
      <w:r w:rsidR="00A477B0">
        <w:t xml:space="preserve"> файла </w:t>
      </w:r>
      <w:r>
        <w:t xml:space="preserve"> </w:t>
      </w:r>
      <w:r w:rsidR="00A477B0" w:rsidRPr="00A477B0">
        <w:t>/home/iqm/iqmm/iqmm-cfg.pl</w:t>
      </w:r>
    </w:p>
    <w:p w:rsidR="00A477B0" w:rsidRPr="00A477B0" w:rsidRDefault="00A477B0" w:rsidP="00A477B0">
      <w:pPr>
        <w:pStyle w:val="aff"/>
      </w:pPr>
      <w:r w:rsidRPr="00A477B0">
        <w:t>$gSLAHome = "/home/iqm";</w:t>
      </w:r>
    </w:p>
    <w:p w:rsidR="00A477B0" w:rsidRPr="00A477B0" w:rsidRDefault="00A477B0" w:rsidP="00A477B0">
      <w:pPr>
        <w:pStyle w:val="aff"/>
      </w:pPr>
      <w:r w:rsidRPr="00A477B0">
        <w:t>$gSLARoot = "/home/iqm/iqmm";</w:t>
      </w:r>
    </w:p>
    <w:p w:rsidR="00A477B0" w:rsidRPr="00A477B0" w:rsidRDefault="00A477B0" w:rsidP="00A477B0">
      <w:pPr>
        <w:pStyle w:val="aff"/>
      </w:pPr>
      <w:r w:rsidRPr="00A477B0">
        <w:t>$gHTML2PDF      = "$gSLARoot/scripts/wkhtmltopdf-i386";</w:t>
      </w:r>
    </w:p>
    <w:p w:rsidR="00A477B0" w:rsidRPr="00A477B0" w:rsidRDefault="00A477B0" w:rsidP="00A477B0">
      <w:pPr>
        <w:pStyle w:val="aff"/>
      </w:pPr>
      <w:r w:rsidRPr="00A477B0">
        <w:t>$gCDRDir        = "$gSLAHome/stat";</w:t>
      </w:r>
    </w:p>
    <w:p w:rsidR="00A477B0" w:rsidRPr="00A477B0" w:rsidRDefault="00A477B0" w:rsidP="00A477B0">
      <w:pPr>
        <w:pStyle w:val="aff"/>
        <w:rPr>
          <w:b/>
        </w:rPr>
      </w:pPr>
      <w:r w:rsidRPr="00A477B0">
        <w:rPr>
          <w:b/>
        </w:rPr>
        <w:t>$gRemoteIqmCfgDir= "$gSLAHome/cfg";</w:t>
      </w:r>
    </w:p>
    <w:p w:rsidR="00A477B0" w:rsidRPr="00A477B0" w:rsidRDefault="00A477B0" w:rsidP="00A477B0">
      <w:pPr>
        <w:pStyle w:val="aff"/>
      </w:pPr>
      <w:r w:rsidRPr="00A477B0">
        <w:t>$gOldCDRDir     = "$gCDRDir/old";</w:t>
      </w:r>
    </w:p>
    <w:p w:rsidR="00A477B0" w:rsidRPr="00A477B0" w:rsidRDefault="00A477B0" w:rsidP="00A477B0">
      <w:pPr>
        <w:pStyle w:val="aff"/>
      </w:pPr>
      <w:r w:rsidRPr="00A477B0">
        <w:t>$gErrorCDRDir   = "$gCDRDir/err";</w:t>
      </w:r>
    </w:p>
    <w:p w:rsidR="00E5763A" w:rsidRPr="00A477B0" w:rsidRDefault="00A477B0" w:rsidP="00A477B0">
      <w:pPr>
        <w:pStyle w:val="aff"/>
        <w:rPr>
          <w:rFonts w:ascii="Symbol" w:hAnsi="Symbol"/>
        </w:rPr>
      </w:pPr>
      <w:r w:rsidRPr="00A477B0">
        <w:t>$gCDRFileMask = "\\</w:t>
      </w:r>
      <w:proofErr w:type="gramStart"/>
      <w:r w:rsidRPr="00A477B0">
        <w:t>d{</w:t>
      </w:r>
      <w:proofErr w:type="gramEnd"/>
      <w:r w:rsidRPr="00A477B0">
        <w:t>10}\\.results\$";</w:t>
      </w:r>
    </w:p>
    <w:p w:rsidR="00A477B0" w:rsidRPr="00413705" w:rsidRDefault="00A477B0" w:rsidP="00A915FC">
      <w:pPr>
        <w:rPr>
          <w:lang w:val="en-US"/>
        </w:rPr>
      </w:pPr>
      <w:r>
        <w:t>По</w:t>
      </w:r>
      <w:r w:rsidRPr="00413705">
        <w:rPr>
          <w:lang w:val="en-US"/>
        </w:rPr>
        <w:t xml:space="preserve"> </w:t>
      </w:r>
      <w:r>
        <w:t>умолчанию</w:t>
      </w:r>
      <w:r w:rsidRPr="00413705">
        <w:rPr>
          <w:lang w:val="en-US"/>
        </w:rPr>
        <w:t xml:space="preserve">, </w:t>
      </w:r>
      <w:r>
        <w:t>используется</w:t>
      </w:r>
      <w:r w:rsidRPr="00413705">
        <w:rPr>
          <w:lang w:val="en-US"/>
        </w:rPr>
        <w:t xml:space="preserve"> </w:t>
      </w:r>
      <w:r>
        <w:t>размещение</w:t>
      </w:r>
      <w:r w:rsidRPr="00413705">
        <w:rPr>
          <w:lang w:val="en-US"/>
        </w:rPr>
        <w:t xml:space="preserve"> /home/iqm/cfg/</w:t>
      </w:r>
    </w:p>
    <w:p w:rsidR="00A477B0" w:rsidRPr="00A477B0" w:rsidRDefault="00A477B0" w:rsidP="00A477B0">
      <w:pPr>
        <w:pStyle w:val="aff"/>
      </w:pPr>
      <w:r w:rsidRPr="00A477B0">
        <w:t xml:space="preserve">[maxim@CO6 iqmm]$ </w:t>
      </w:r>
      <w:proofErr w:type="gramStart"/>
      <w:r w:rsidRPr="00A477B0">
        <w:t>ls</w:t>
      </w:r>
      <w:proofErr w:type="gramEnd"/>
      <w:r w:rsidRPr="00A477B0">
        <w:t xml:space="preserve"> -ld /home/iqm/cfg/</w:t>
      </w:r>
    </w:p>
    <w:p w:rsidR="00A477B0" w:rsidRPr="00A477B0" w:rsidRDefault="00A477B0" w:rsidP="00A477B0">
      <w:pPr>
        <w:pStyle w:val="aff"/>
      </w:pPr>
      <w:proofErr w:type="gramStart"/>
      <w:r w:rsidRPr="00A477B0">
        <w:t>drwxrwxr-x</w:t>
      </w:r>
      <w:proofErr w:type="gramEnd"/>
      <w:r w:rsidRPr="00A477B0">
        <w:t xml:space="preserve">. 2 iqm iqm 4096 </w:t>
      </w:r>
      <w:proofErr w:type="gramStart"/>
      <w:r w:rsidRPr="00A477B0">
        <w:t>Ноя  8</w:t>
      </w:r>
      <w:proofErr w:type="gramEnd"/>
      <w:r w:rsidRPr="00A477B0">
        <w:t xml:space="preserve"> 18:04 /home/iqm/cfg/</w:t>
      </w:r>
    </w:p>
    <w:p w:rsidR="00A477B0" w:rsidRPr="00413705" w:rsidRDefault="00A477B0" w:rsidP="003F4B89">
      <w:pPr>
        <w:rPr>
          <w:lang w:val="en-US"/>
        </w:rPr>
      </w:pPr>
      <w:r>
        <w:t>Файл</w:t>
      </w:r>
      <w:r w:rsidRPr="00413705">
        <w:rPr>
          <w:lang w:val="en-US"/>
        </w:rPr>
        <w:t xml:space="preserve"> </w:t>
      </w:r>
      <w:r>
        <w:t>конфигурации</w:t>
      </w:r>
      <w:r w:rsidRPr="00413705">
        <w:rPr>
          <w:lang w:val="en-US"/>
        </w:rPr>
        <w:t xml:space="preserve"> </w:t>
      </w:r>
      <w:r>
        <w:t>для</w:t>
      </w:r>
      <w:r w:rsidRPr="00413705">
        <w:rPr>
          <w:lang w:val="en-US"/>
        </w:rPr>
        <w:t xml:space="preserve"> REMOTE_IQM </w:t>
      </w:r>
      <w:r>
        <w:t>сохраняется</w:t>
      </w:r>
      <w:r w:rsidRPr="00413705">
        <w:rPr>
          <w:lang w:val="en-US"/>
        </w:rPr>
        <w:t xml:space="preserve"> </w:t>
      </w:r>
      <w:r>
        <w:t>под</w:t>
      </w:r>
      <w:r w:rsidRPr="00413705">
        <w:rPr>
          <w:lang w:val="en-US"/>
        </w:rPr>
        <w:t xml:space="preserve"> </w:t>
      </w:r>
      <w:r>
        <w:t>именем</w:t>
      </w:r>
      <w:r w:rsidRPr="00413705">
        <w:rPr>
          <w:lang w:val="en-US"/>
        </w:rPr>
        <w:t xml:space="preserve"> &lt;agent name&gt;_iqm_agent.conf</w:t>
      </w:r>
    </w:p>
    <w:p w:rsidR="00A477B0" w:rsidRDefault="00A477B0" w:rsidP="003F4B89">
      <w:r>
        <w:t>Пример подготовки cfg -директории</w:t>
      </w:r>
      <w:r w:rsidRPr="009C5FF1">
        <w:t xml:space="preserve"> </w:t>
      </w:r>
      <w:r>
        <w:t>на СУ IQMM:</w:t>
      </w:r>
    </w:p>
    <w:p w:rsidR="00A477B0" w:rsidRPr="00A477B0" w:rsidRDefault="00A477B0" w:rsidP="00A477B0">
      <w:pPr>
        <w:pStyle w:val="aff"/>
      </w:pPr>
      <w:proofErr w:type="gramStart"/>
      <w:r w:rsidRPr="00A477B0">
        <w:t>sudo</w:t>
      </w:r>
      <w:proofErr w:type="gramEnd"/>
      <w:r w:rsidRPr="00A477B0">
        <w:t xml:space="preserve"> chown iqm.iqm cfg/</w:t>
      </w:r>
    </w:p>
    <w:p w:rsidR="00A477B0" w:rsidRPr="00A477B0" w:rsidRDefault="00A477B0" w:rsidP="00A477B0">
      <w:pPr>
        <w:pStyle w:val="aff"/>
      </w:pPr>
      <w:proofErr w:type="gramStart"/>
      <w:r w:rsidRPr="00A477B0">
        <w:t>sudo</w:t>
      </w:r>
      <w:proofErr w:type="gramEnd"/>
      <w:r w:rsidRPr="00A477B0">
        <w:t xml:space="preserve"> chmod 775 cfg/</w:t>
      </w:r>
    </w:p>
    <w:p w:rsidR="00A477B0" w:rsidRPr="00A477B0" w:rsidRDefault="00A477B0" w:rsidP="00A477B0">
      <w:pPr>
        <w:pStyle w:val="aff"/>
      </w:pPr>
      <w:proofErr w:type="gramStart"/>
      <w:r w:rsidRPr="00A477B0">
        <w:t>sudo</w:t>
      </w:r>
      <w:proofErr w:type="gramEnd"/>
      <w:r w:rsidRPr="00A477B0">
        <w:t xml:space="preserve"> ln -s /home/iqm/cfg /var/ftp/stat/</w:t>
      </w:r>
      <w:r>
        <w:t>cfg</w:t>
      </w:r>
    </w:p>
    <w:p w:rsidR="00A477B0" w:rsidRPr="00A477B0" w:rsidRDefault="00A477B0" w:rsidP="00A477B0">
      <w:pPr>
        <w:pStyle w:val="aff"/>
      </w:pPr>
      <w:proofErr w:type="gramStart"/>
      <w:r w:rsidRPr="00A477B0">
        <w:t>sudo</w:t>
      </w:r>
      <w:proofErr w:type="gramEnd"/>
      <w:r w:rsidRPr="00A477B0">
        <w:t xml:space="preserve"> chcon -t httpd_sys_content_rw_t /home/iqm/cfg/</w:t>
      </w:r>
    </w:p>
    <w:p w:rsidR="009C5FF1" w:rsidRPr="00413705" w:rsidRDefault="009C5FF1" w:rsidP="003F4B89">
      <w:pPr>
        <w:rPr>
          <w:lang w:val="en-US"/>
        </w:rPr>
      </w:pPr>
    </w:p>
    <w:p w:rsidR="003F4B89" w:rsidRDefault="003F4B89" w:rsidP="003F4B89">
      <w:r>
        <w:t>Для включения режима самостоятельного обновления конфигурации агентом необходимо</w:t>
      </w:r>
      <w:r w:rsidR="00DE45FB" w:rsidRPr="00DE45FB">
        <w:t xml:space="preserve"> </w:t>
      </w:r>
      <w:r w:rsidR="00DE45FB">
        <w:t>через интерфейс управления агентами</w:t>
      </w:r>
      <w:r>
        <w:t>:</w:t>
      </w:r>
    </w:p>
    <w:p w:rsidR="00DE45FB" w:rsidRPr="00343525" w:rsidRDefault="00DE45FB" w:rsidP="00343525">
      <w:pPr>
        <w:pStyle w:val="af2"/>
      </w:pPr>
      <w:r w:rsidRPr="00343525">
        <w:rPr>
          <w:rStyle w:val="af5"/>
          <w:b/>
          <w:bCs/>
          <w:i/>
          <w:iCs/>
        </w:rPr>
        <w:t>Configuration --&gt; IQM Agents --&gt; Agents</w:t>
      </w:r>
    </w:p>
    <w:p w:rsidR="00DE45FB" w:rsidRPr="003E366A" w:rsidRDefault="00DE45FB" w:rsidP="004F328B">
      <w:pPr>
        <w:pStyle w:val="a"/>
        <w:numPr>
          <w:ilvl w:val="0"/>
          <w:numId w:val="13"/>
        </w:numPr>
        <w:rPr>
          <w:lang w:val="ru-RU"/>
        </w:rPr>
      </w:pPr>
      <w:r w:rsidRPr="003E366A">
        <w:rPr>
          <w:lang w:val="ru-RU"/>
        </w:rPr>
        <w:t xml:space="preserve">выбрать нужный агент в списке </w:t>
      </w:r>
      <w:r w:rsidRPr="00DE396C">
        <w:t>Agent</w:t>
      </w:r>
      <w:r w:rsidRPr="003E366A">
        <w:rPr>
          <w:lang w:val="ru-RU"/>
        </w:rPr>
        <w:t xml:space="preserve"> </w:t>
      </w:r>
      <w:r w:rsidRPr="00DE396C">
        <w:t>ID</w:t>
      </w:r>
      <w:r w:rsidRPr="003E366A">
        <w:rPr>
          <w:lang w:val="ru-RU"/>
        </w:rPr>
        <w:t>,</w:t>
      </w:r>
    </w:p>
    <w:p w:rsidR="003F4B89" w:rsidRPr="003E366A" w:rsidRDefault="00DE45FB" w:rsidP="004F328B">
      <w:pPr>
        <w:pStyle w:val="a"/>
        <w:numPr>
          <w:ilvl w:val="0"/>
          <w:numId w:val="13"/>
        </w:numPr>
        <w:rPr>
          <w:lang w:val="ru-RU"/>
        </w:rPr>
      </w:pPr>
      <w:r w:rsidRPr="003E366A">
        <w:rPr>
          <w:lang w:val="ru-RU"/>
        </w:rPr>
        <w:t xml:space="preserve">выбранному </w:t>
      </w:r>
      <w:r w:rsidR="003F4B89" w:rsidRPr="003E366A">
        <w:rPr>
          <w:lang w:val="ru-RU"/>
        </w:rPr>
        <w:t xml:space="preserve">агенту назначить тип </w:t>
      </w:r>
      <w:r w:rsidR="003F4B89" w:rsidRPr="00DE396C">
        <w:t>REMOTE</w:t>
      </w:r>
      <w:r w:rsidR="003F4B89" w:rsidRPr="003E366A">
        <w:rPr>
          <w:lang w:val="ru-RU"/>
        </w:rPr>
        <w:t>_</w:t>
      </w:r>
      <w:r w:rsidR="003F4B89" w:rsidRPr="00DE396C">
        <w:t>IQM</w:t>
      </w:r>
      <w:r w:rsidR="009C5FF1" w:rsidRPr="003E366A">
        <w:rPr>
          <w:lang w:val="ru-RU"/>
        </w:rPr>
        <w:t xml:space="preserve"> в параметре </w:t>
      </w:r>
      <w:r w:rsidR="009C5FF1" w:rsidRPr="00DE396C">
        <w:t>Agent</w:t>
      </w:r>
      <w:r w:rsidR="009C5FF1" w:rsidRPr="003E366A">
        <w:rPr>
          <w:lang w:val="ru-RU"/>
        </w:rPr>
        <w:t xml:space="preserve"> </w:t>
      </w:r>
      <w:r w:rsidR="009C5FF1" w:rsidRPr="00DE396C">
        <w:t>type</w:t>
      </w:r>
      <w:r w:rsidR="003F4B89" w:rsidRPr="003E366A">
        <w:rPr>
          <w:lang w:val="ru-RU"/>
        </w:rPr>
        <w:t>,</w:t>
      </w:r>
    </w:p>
    <w:p w:rsidR="00DE45FB" w:rsidRPr="003E366A" w:rsidRDefault="003F4B89" w:rsidP="004F328B">
      <w:pPr>
        <w:pStyle w:val="a"/>
        <w:numPr>
          <w:ilvl w:val="0"/>
          <w:numId w:val="13"/>
        </w:numPr>
        <w:rPr>
          <w:lang w:val="ru-RU"/>
        </w:rPr>
      </w:pPr>
      <w:r w:rsidRPr="003E366A">
        <w:rPr>
          <w:lang w:val="ru-RU"/>
        </w:rPr>
        <w:t xml:space="preserve">указать </w:t>
      </w:r>
      <w:r w:rsidRPr="00DE396C">
        <w:t>URL</w:t>
      </w:r>
      <w:r w:rsidRPr="003E366A">
        <w:rPr>
          <w:lang w:val="ru-RU"/>
        </w:rPr>
        <w:t xml:space="preserve"> файла-конфигурации в параметре </w:t>
      </w:r>
      <w:r w:rsidRPr="00DE396C">
        <w:t>Config</w:t>
      </w:r>
      <w:r w:rsidRPr="003E366A">
        <w:rPr>
          <w:lang w:val="ru-RU"/>
        </w:rPr>
        <w:t xml:space="preserve"> </w:t>
      </w:r>
      <w:r w:rsidRPr="00DE396C">
        <w:t>Source</w:t>
      </w:r>
      <w:r w:rsidRPr="003E366A">
        <w:rPr>
          <w:lang w:val="ru-RU"/>
        </w:rPr>
        <w:t>,</w:t>
      </w:r>
      <w:r w:rsidR="00DE45FB" w:rsidRPr="003E366A">
        <w:rPr>
          <w:lang w:val="ru-RU"/>
        </w:rPr>
        <w:t xml:space="preserve"> для приведенного примера достаточно указать </w:t>
      </w:r>
      <w:r w:rsidR="00DE45FB" w:rsidRPr="00DE396C">
        <w:t>ftp</w:t>
      </w:r>
      <w:r w:rsidR="00DE45FB" w:rsidRPr="003E366A">
        <w:rPr>
          <w:lang w:val="ru-RU"/>
        </w:rPr>
        <w:t>,</w:t>
      </w:r>
    </w:p>
    <w:p w:rsidR="00DE45FB" w:rsidRPr="009C319F" w:rsidRDefault="00DE45FB" w:rsidP="004F328B">
      <w:pPr>
        <w:pStyle w:val="a"/>
        <w:numPr>
          <w:ilvl w:val="0"/>
          <w:numId w:val="13"/>
        </w:numPr>
        <w:rPr>
          <w:lang w:val="ru-RU"/>
        </w:rPr>
      </w:pPr>
      <w:r w:rsidRPr="00DE396C">
        <w:rPr>
          <w:noProof/>
          <w:lang w:val="ru-RU" w:eastAsia="ru-RU" w:bidi="ar-SA"/>
        </w:rPr>
        <w:drawing>
          <wp:inline distT="0" distB="0" distL="0" distR="0">
            <wp:extent cx="230505" cy="230505"/>
            <wp:effectExtent l="19050" t="0" r="0" b="0"/>
            <wp:docPr id="46" name="Рисунок 24" descr="C:\Users\Максим\Documents\Job\SLA\doc\IQM-guides\img\iqmm-img\if\24x24\app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Максим\Documents\Job\SLA\doc\IQM-guides\img\iqmm-img\if\24x24\apply.png"/>
                    <pic:cNvPicPr>
                      <a:picLocks noChangeAspect="1" noChangeArrowheads="1"/>
                    </pic:cNvPicPr>
                  </pic:nvPicPr>
                  <pic:blipFill>
                    <a:blip r:embed="rId19"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r w:rsidRPr="00DE396C">
        <w:t>Change</w:t>
      </w:r>
    </w:p>
    <w:p w:rsidR="00DE45FB" w:rsidRDefault="00DE45FB" w:rsidP="00A915FC">
      <w:r>
        <w:t xml:space="preserve">В директории </w:t>
      </w:r>
      <w:r w:rsidRPr="00A477B0">
        <w:t>/home/iqm/cfg/</w:t>
      </w:r>
      <w:r>
        <w:t xml:space="preserve"> будет создан файл </w:t>
      </w:r>
      <w:r w:rsidRPr="00DE45FB">
        <w:t>&lt;</w:t>
      </w:r>
      <w:r>
        <w:t>agent</w:t>
      </w:r>
      <w:r w:rsidRPr="00DE45FB">
        <w:t xml:space="preserve"> </w:t>
      </w:r>
      <w:r>
        <w:t>name</w:t>
      </w:r>
      <w:r w:rsidRPr="00DE45FB">
        <w:t>&gt;_</w:t>
      </w:r>
      <w:r w:rsidRPr="00A477B0">
        <w:t>iqm</w:t>
      </w:r>
      <w:r w:rsidRPr="00DE45FB">
        <w:t>_</w:t>
      </w:r>
      <w:r w:rsidRPr="00A477B0">
        <w:t>agent</w:t>
      </w:r>
      <w:r w:rsidRPr="00DE45FB">
        <w:t>.</w:t>
      </w:r>
      <w:r w:rsidRPr="00A477B0">
        <w:t>conf</w:t>
      </w:r>
    </w:p>
    <w:p w:rsidR="00DE45FB" w:rsidRDefault="00DE45FB" w:rsidP="00DE45FB">
      <w:pPr>
        <w:pStyle w:val="aff"/>
      </w:pPr>
      <w:r>
        <w:t>1 row updated (saratov1)</w:t>
      </w:r>
    </w:p>
    <w:p w:rsidR="00DE45FB" w:rsidRDefault="00DE45FB" w:rsidP="00DE45FB">
      <w:pPr>
        <w:pStyle w:val="aff"/>
        <w:rPr>
          <w:b/>
          <w:bCs/>
          <w:color w:val="0000FF"/>
          <w:sz w:val="18"/>
          <w:szCs w:val="18"/>
        </w:rPr>
      </w:pPr>
      <w:r>
        <w:rPr>
          <w:b/>
          <w:bCs/>
          <w:color w:val="0000FF"/>
          <w:sz w:val="18"/>
          <w:szCs w:val="18"/>
        </w:rPr>
        <w:br/>
        <w:t>on_agent=false for agent_type=REMOTE_IQM (</w:t>
      </w:r>
      <w:proofErr w:type="gramStart"/>
      <w:r>
        <w:rPr>
          <w:b/>
          <w:bCs/>
          <w:color w:val="0000FF"/>
          <w:sz w:val="18"/>
          <w:szCs w:val="18"/>
        </w:rPr>
        <w:t>!=</w:t>
      </w:r>
      <w:proofErr w:type="gramEnd"/>
      <w:r>
        <w:rPr>
          <w:b/>
          <w:bCs/>
          <w:color w:val="0000FF"/>
          <w:sz w:val="18"/>
          <w:szCs w:val="18"/>
        </w:rPr>
        <w:t>IQM)</w:t>
      </w:r>
      <w:r>
        <w:rPr>
          <w:b/>
          <w:bCs/>
          <w:color w:val="0000FF"/>
          <w:sz w:val="18"/>
          <w:szCs w:val="18"/>
        </w:rPr>
        <w:br/>
        <w:t>Updating config for agent_name=saratov1 (10) agent_type=REMOTE_IQM</w:t>
      </w:r>
      <w:r>
        <w:rPr>
          <w:b/>
          <w:bCs/>
          <w:color w:val="0000FF"/>
          <w:sz w:val="18"/>
          <w:szCs w:val="18"/>
        </w:rPr>
        <w:br/>
        <w:t>Putting new config in /home/iqm/cfg/saratov1_iqm_agent.conf</w:t>
      </w:r>
    </w:p>
    <w:p w:rsidR="00DE45FB" w:rsidRPr="00413705" w:rsidRDefault="00DE45FB" w:rsidP="00DE45FB">
      <w:pPr>
        <w:rPr>
          <w:lang w:val="en-US"/>
        </w:rPr>
      </w:pPr>
    </w:p>
    <w:p w:rsidR="003F4B89" w:rsidRPr="003E366A" w:rsidRDefault="003F4B89" w:rsidP="004F328B">
      <w:pPr>
        <w:pStyle w:val="a"/>
        <w:numPr>
          <w:ilvl w:val="0"/>
          <w:numId w:val="14"/>
        </w:numPr>
        <w:rPr>
          <w:lang w:val="ru-RU"/>
        </w:rPr>
      </w:pPr>
      <w:r w:rsidRPr="003E366A">
        <w:rPr>
          <w:lang w:val="ru-RU"/>
        </w:rPr>
        <w:t xml:space="preserve">первый раз перенести файл конфигурации на агента в </w:t>
      </w:r>
      <w:proofErr w:type="gramStart"/>
      <w:r w:rsidRPr="003E366A">
        <w:rPr>
          <w:lang w:val="ru-RU"/>
        </w:rPr>
        <w:t>ручную</w:t>
      </w:r>
      <w:proofErr w:type="gramEnd"/>
      <w:r w:rsidRPr="003E366A">
        <w:rPr>
          <w:lang w:val="ru-RU"/>
        </w:rPr>
        <w:t>,</w:t>
      </w:r>
    </w:p>
    <w:p w:rsidR="003F4B89" w:rsidRPr="003E366A" w:rsidRDefault="003F4B89" w:rsidP="004F328B">
      <w:pPr>
        <w:pStyle w:val="a"/>
        <w:numPr>
          <w:ilvl w:val="0"/>
          <w:numId w:val="14"/>
        </w:numPr>
        <w:rPr>
          <w:lang w:val="ru-RU"/>
        </w:rPr>
      </w:pPr>
      <w:r w:rsidRPr="003E366A">
        <w:rPr>
          <w:lang w:val="ru-RU"/>
        </w:rPr>
        <w:lastRenderedPageBreak/>
        <w:t xml:space="preserve">включить на агенте регулярное обновление конфигурации через </w:t>
      </w:r>
      <w:r w:rsidRPr="00DE396C">
        <w:t>cron</w:t>
      </w:r>
      <w:r w:rsidRPr="003E366A">
        <w:rPr>
          <w:lang w:val="ru-RU"/>
        </w:rPr>
        <w:t xml:space="preserve"> при помощи скрипта /</w:t>
      </w:r>
      <w:r w:rsidRPr="00DE396C">
        <w:t>usr</w:t>
      </w:r>
      <w:r w:rsidRPr="003E366A">
        <w:rPr>
          <w:lang w:val="ru-RU"/>
        </w:rPr>
        <w:t>/</w:t>
      </w:r>
      <w:r w:rsidRPr="00DE396C">
        <w:t>local</w:t>
      </w:r>
      <w:r w:rsidRPr="003E366A">
        <w:rPr>
          <w:lang w:val="ru-RU"/>
        </w:rPr>
        <w:t>/</w:t>
      </w:r>
      <w:r w:rsidRPr="00DE396C">
        <w:t>iqm</w:t>
      </w:r>
      <w:r w:rsidRPr="003E366A">
        <w:rPr>
          <w:lang w:val="ru-RU"/>
        </w:rPr>
        <w:t>_</w:t>
      </w:r>
      <w:r w:rsidRPr="00DE396C">
        <w:t>agent</w:t>
      </w:r>
      <w:r w:rsidRPr="003E366A">
        <w:rPr>
          <w:lang w:val="ru-RU"/>
        </w:rPr>
        <w:t>/</w:t>
      </w:r>
      <w:r w:rsidRPr="00DE396C">
        <w:t>update</w:t>
      </w:r>
      <w:r w:rsidRPr="003E366A">
        <w:rPr>
          <w:lang w:val="ru-RU"/>
        </w:rPr>
        <w:t>_</w:t>
      </w:r>
      <w:r w:rsidRPr="00DE396C">
        <w:t>cfg</w:t>
      </w:r>
      <w:r w:rsidRPr="003E366A">
        <w:rPr>
          <w:lang w:val="ru-RU"/>
        </w:rPr>
        <w:t>.</w:t>
      </w:r>
      <w:r w:rsidRPr="00DE396C">
        <w:t>sh</w:t>
      </w:r>
      <w:r w:rsidRPr="003E366A">
        <w:rPr>
          <w:lang w:val="ru-RU"/>
        </w:rPr>
        <w:t xml:space="preserve"> или другого средства</w:t>
      </w:r>
    </w:p>
    <w:p w:rsidR="002E4F3F" w:rsidRPr="00A915FC" w:rsidRDefault="002E4F3F" w:rsidP="00A915FC">
      <w:pPr>
        <w:pStyle w:val="aff"/>
      </w:pPr>
      <w:r w:rsidRPr="00A915FC">
        <w:t>root@wtplug:~# /usr/local/iqm_agent/update_cfg.sh</w:t>
      </w:r>
    </w:p>
    <w:p w:rsidR="002E4F3F" w:rsidRPr="00A915FC" w:rsidRDefault="002E4F3F" w:rsidP="00A915FC">
      <w:pPr>
        <w:pStyle w:val="aff"/>
      </w:pPr>
      <w:r w:rsidRPr="00A915FC">
        <w:t>Usage: /usr/local/iqm_agent/update_cfg.sh &lt;path-to-iqm-config-file&gt;</w:t>
      </w:r>
    </w:p>
    <w:p w:rsidR="002E4F3F" w:rsidRPr="00A915FC" w:rsidRDefault="002E4F3F" w:rsidP="00A915FC">
      <w:pPr>
        <w:pStyle w:val="aff"/>
      </w:pPr>
    </w:p>
    <w:p w:rsidR="002E4F3F" w:rsidRPr="00A915FC" w:rsidRDefault="002E4F3F" w:rsidP="00A915FC">
      <w:pPr>
        <w:pStyle w:val="aff"/>
      </w:pPr>
      <w:r w:rsidRPr="00A915FC">
        <w:t>root@wtplug:/usr/local/iqm_agent# crontab -l</w:t>
      </w:r>
    </w:p>
    <w:p w:rsidR="002E4F3F" w:rsidRPr="00A915FC" w:rsidRDefault="002E4F3F" w:rsidP="00A915FC">
      <w:pPr>
        <w:pStyle w:val="aff"/>
      </w:pPr>
      <w:r w:rsidRPr="00A915FC">
        <w:t># Edit this file to introduce tasks to be run by cron.</w:t>
      </w:r>
    </w:p>
    <w:p w:rsidR="002E4F3F" w:rsidRPr="00A915FC" w:rsidRDefault="002E4F3F" w:rsidP="00A915FC">
      <w:pPr>
        <w:pStyle w:val="aff"/>
      </w:pPr>
      <w:r w:rsidRPr="00A915FC">
        <w:t xml:space="preserve"># </w:t>
      </w:r>
    </w:p>
    <w:p w:rsidR="002E4F3F" w:rsidRPr="00A915FC" w:rsidRDefault="002E4F3F" w:rsidP="00A915FC">
      <w:pPr>
        <w:pStyle w:val="aff"/>
      </w:pPr>
      <w:r w:rsidRPr="00A915FC">
        <w:t xml:space="preserve"># </w:t>
      </w:r>
      <w:proofErr w:type="gramStart"/>
      <w:r w:rsidRPr="00A915FC">
        <w:t>Each</w:t>
      </w:r>
      <w:proofErr w:type="gramEnd"/>
      <w:r w:rsidRPr="00A915FC">
        <w:t xml:space="preserve"> task to run has to be defined through a single line</w:t>
      </w:r>
    </w:p>
    <w:p w:rsidR="002E4F3F" w:rsidRPr="00A915FC" w:rsidRDefault="002E4F3F" w:rsidP="00A915FC">
      <w:pPr>
        <w:pStyle w:val="aff"/>
      </w:pPr>
      <w:r w:rsidRPr="00A915FC">
        <w:t># indicating with different fields when the task will be run</w:t>
      </w:r>
    </w:p>
    <w:p w:rsidR="002E4F3F" w:rsidRPr="00A915FC" w:rsidRDefault="002E4F3F" w:rsidP="00A915FC">
      <w:pPr>
        <w:pStyle w:val="aff"/>
      </w:pPr>
      <w:r w:rsidRPr="00A915FC">
        <w:t xml:space="preserve"># </w:t>
      </w:r>
      <w:proofErr w:type="gramStart"/>
      <w:r w:rsidRPr="00A915FC">
        <w:t>and</w:t>
      </w:r>
      <w:proofErr w:type="gramEnd"/>
      <w:r w:rsidRPr="00A915FC">
        <w:t xml:space="preserve"> what command to run for the task</w:t>
      </w:r>
    </w:p>
    <w:p w:rsidR="002E4F3F" w:rsidRPr="00A915FC" w:rsidRDefault="002E4F3F" w:rsidP="00A915FC">
      <w:pPr>
        <w:pStyle w:val="aff"/>
      </w:pPr>
      <w:r w:rsidRPr="00A915FC">
        <w:t xml:space="preserve"># </w:t>
      </w:r>
    </w:p>
    <w:p w:rsidR="002E4F3F" w:rsidRPr="00A915FC" w:rsidRDefault="002E4F3F" w:rsidP="00A915FC">
      <w:pPr>
        <w:pStyle w:val="aff"/>
      </w:pPr>
      <w:r w:rsidRPr="00A915FC">
        <w:t xml:space="preserve"># </w:t>
      </w:r>
      <w:proofErr w:type="gramStart"/>
      <w:r w:rsidRPr="00A915FC">
        <w:t>To</w:t>
      </w:r>
      <w:proofErr w:type="gramEnd"/>
      <w:r w:rsidRPr="00A915FC">
        <w:t xml:space="preserve"> define the time you can provide concrete values for</w:t>
      </w:r>
    </w:p>
    <w:p w:rsidR="002E4F3F" w:rsidRPr="00A915FC" w:rsidRDefault="002E4F3F" w:rsidP="00A915FC">
      <w:pPr>
        <w:pStyle w:val="aff"/>
      </w:pPr>
      <w:r w:rsidRPr="00A915FC">
        <w:t xml:space="preserve"># </w:t>
      </w:r>
      <w:proofErr w:type="gramStart"/>
      <w:r w:rsidRPr="00A915FC">
        <w:t>minute</w:t>
      </w:r>
      <w:proofErr w:type="gramEnd"/>
      <w:r w:rsidRPr="00A915FC">
        <w:t xml:space="preserve"> (m), hour (h), day of month (dom), month (mon),</w:t>
      </w:r>
    </w:p>
    <w:p w:rsidR="002E4F3F" w:rsidRPr="00A915FC" w:rsidRDefault="002E4F3F" w:rsidP="00A915FC">
      <w:pPr>
        <w:pStyle w:val="aff"/>
      </w:pPr>
      <w:r w:rsidRPr="00A915FC">
        <w:t xml:space="preserve"># </w:t>
      </w:r>
      <w:proofErr w:type="gramStart"/>
      <w:r w:rsidRPr="00A915FC">
        <w:t>and</w:t>
      </w:r>
      <w:proofErr w:type="gramEnd"/>
      <w:r w:rsidRPr="00A915FC">
        <w:t xml:space="preserve"> day of week (dow) or use '*' in these fields (for 'any').# </w:t>
      </w:r>
    </w:p>
    <w:p w:rsidR="002E4F3F" w:rsidRPr="00A915FC" w:rsidRDefault="002E4F3F" w:rsidP="00A915FC">
      <w:pPr>
        <w:pStyle w:val="aff"/>
      </w:pPr>
      <w:r w:rsidRPr="00A915FC">
        <w:t># Notice that tasks will be started based on the cron's system</w:t>
      </w:r>
    </w:p>
    <w:p w:rsidR="002E4F3F" w:rsidRPr="00A915FC" w:rsidRDefault="002E4F3F" w:rsidP="00A915FC">
      <w:pPr>
        <w:pStyle w:val="aff"/>
      </w:pPr>
      <w:proofErr w:type="gramStart"/>
      <w:r w:rsidRPr="00A915FC">
        <w:t># daemon's</w:t>
      </w:r>
      <w:proofErr w:type="gramEnd"/>
      <w:r w:rsidRPr="00A915FC">
        <w:t xml:space="preserve"> notion of time and timezones.</w:t>
      </w:r>
    </w:p>
    <w:p w:rsidR="002E4F3F" w:rsidRPr="00A915FC" w:rsidRDefault="002E4F3F" w:rsidP="00A915FC">
      <w:pPr>
        <w:pStyle w:val="aff"/>
      </w:pPr>
      <w:r w:rsidRPr="00A915FC">
        <w:t xml:space="preserve"># </w:t>
      </w:r>
    </w:p>
    <w:p w:rsidR="002E4F3F" w:rsidRPr="00A915FC" w:rsidRDefault="002E4F3F" w:rsidP="00A915FC">
      <w:pPr>
        <w:pStyle w:val="aff"/>
      </w:pPr>
      <w:r w:rsidRPr="00A915FC">
        <w:t># Output of the crontab jobs (including errors) is sent through</w:t>
      </w:r>
    </w:p>
    <w:p w:rsidR="002E4F3F" w:rsidRPr="00A915FC" w:rsidRDefault="002E4F3F" w:rsidP="00A915FC">
      <w:pPr>
        <w:pStyle w:val="aff"/>
      </w:pPr>
      <w:r w:rsidRPr="00A915FC">
        <w:t xml:space="preserve"># </w:t>
      </w:r>
      <w:proofErr w:type="gramStart"/>
      <w:r w:rsidRPr="00A915FC">
        <w:t>email</w:t>
      </w:r>
      <w:proofErr w:type="gramEnd"/>
      <w:r w:rsidRPr="00A915FC">
        <w:t xml:space="preserve"> to the user the crontab file belongs to (unless redirected).</w:t>
      </w:r>
    </w:p>
    <w:p w:rsidR="002E4F3F" w:rsidRPr="00A915FC" w:rsidRDefault="002E4F3F" w:rsidP="00A915FC">
      <w:pPr>
        <w:pStyle w:val="aff"/>
      </w:pPr>
      <w:r w:rsidRPr="00A915FC">
        <w:t xml:space="preserve"># </w:t>
      </w:r>
    </w:p>
    <w:p w:rsidR="002E4F3F" w:rsidRPr="00A915FC" w:rsidRDefault="002E4F3F" w:rsidP="00A915FC">
      <w:pPr>
        <w:pStyle w:val="aff"/>
      </w:pPr>
      <w:r w:rsidRPr="00A915FC">
        <w:t># For example, you can run a backup of all your user accounts</w:t>
      </w:r>
    </w:p>
    <w:p w:rsidR="002E4F3F" w:rsidRPr="00A915FC" w:rsidRDefault="002E4F3F" w:rsidP="00A915FC">
      <w:pPr>
        <w:pStyle w:val="aff"/>
      </w:pPr>
      <w:r w:rsidRPr="00A915FC">
        <w:t xml:space="preserve"># </w:t>
      </w:r>
      <w:proofErr w:type="gramStart"/>
      <w:r w:rsidRPr="00A915FC">
        <w:t>at</w:t>
      </w:r>
      <w:proofErr w:type="gramEnd"/>
      <w:r w:rsidRPr="00A915FC">
        <w:t xml:space="preserve"> 5 a.m every week with:</w:t>
      </w:r>
    </w:p>
    <w:p w:rsidR="002E4F3F" w:rsidRPr="00A915FC" w:rsidRDefault="002E4F3F" w:rsidP="00A915FC">
      <w:pPr>
        <w:pStyle w:val="aff"/>
      </w:pPr>
      <w:r w:rsidRPr="00A915FC">
        <w:t># 0 5 * * 1 tar -zcf /var/backups/home.tgz /home/</w:t>
      </w:r>
    </w:p>
    <w:p w:rsidR="002E4F3F" w:rsidRPr="00A915FC" w:rsidRDefault="002E4F3F" w:rsidP="00A915FC">
      <w:pPr>
        <w:pStyle w:val="aff"/>
      </w:pPr>
      <w:r w:rsidRPr="00A915FC">
        <w:t xml:space="preserve"># </w:t>
      </w:r>
    </w:p>
    <w:p w:rsidR="002E4F3F" w:rsidRPr="00A915FC" w:rsidRDefault="002E4F3F" w:rsidP="00A915FC">
      <w:pPr>
        <w:pStyle w:val="aff"/>
      </w:pPr>
      <w:r w:rsidRPr="00A915FC">
        <w:t xml:space="preserve"># For more information see the manual pages of </w:t>
      </w:r>
      <w:proofErr w:type="gramStart"/>
      <w:r w:rsidRPr="00A915FC">
        <w:t>crontab(</w:t>
      </w:r>
      <w:proofErr w:type="gramEnd"/>
      <w:r w:rsidRPr="00A915FC">
        <w:t>5) and cron(8)</w:t>
      </w:r>
    </w:p>
    <w:p w:rsidR="002E4F3F" w:rsidRPr="00A915FC" w:rsidRDefault="002E4F3F" w:rsidP="00A915FC">
      <w:pPr>
        <w:pStyle w:val="aff"/>
      </w:pPr>
      <w:r w:rsidRPr="00A915FC">
        <w:t xml:space="preserve"># </w:t>
      </w:r>
    </w:p>
    <w:p w:rsidR="002E4F3F" w:rsidRPr="00A915FC" w:rsidRDefault="002E4F3F" w:rsidP="00A915FC">
      <w:pPr>
        <w:pStyle w:val="aff"/>
      </w:pPr>
      <w:r w:rsidRPr="00A915FC">
        <w:t xml:space="preserve"># </w:t>
      </w:r>
      <w:proofErr w:type="gramStart"/>
      <w:r w:rsidRPr="00A915FC">
        <w:t>m</w:t>
      </w:r>
      <w:proofErr w:type="gramEnd"/>
      <w:r w:rsidRPr="00A915FC">
        <w:t xml:space="preserve"> h  dom mon dow   command</w:t>
      </w:r>
    </w:p>
    <w:p w:rsidR="002E4F3F" w:rsidRPr="00A915FC" w:rsidRDefault="002E4F3F" w:rsidP="00A915FC">
      <w:pPr>
        <w:pStyle w:val="aff"/>
      </w:pPr>
      <w:r w:rsidRPr="00A915FC">
        <w:t>*/5 * * * * /usr/local/iqm_agent/update_cfg.sh /usr/local/iqm_agent/iqm_agent.conf &gt; /dev/null 2&gt;&amp;1</w:t>
      </w:r>
    </w:p>
    <w:p w:rsidR="002E4F3F" w:rsidRPr="00006340" w:rsidRDefault="002E4F3F" w:rsidP="002E4F3F">
      <w:pPr>
        <w:rPr>
          <w:lang w:val="en-US"/>
        </w:rPr>
      </w:pPr>
    </w:p>
    <w:p w:rsidR="002E4F3F" w:rsidRPr="00217AAB" w:rsidRDefault="00195439" w:rsidP="002E4F3F">
      <w:r>
        <w:t xml:space="preserve">В приведенном примере конфигурация агента будет раз в 5 минут проверяться на наличие обновлений. </w:t>
      </w:r>
      <w:r w:rsidR="004C5BB4">
        <w:t>В случае</w:t>
      </w:r>
      <w:proofErr w:type="gramStart"/>
      <w:r w:rsidR="004C5BB4">
        <w:t>,</w:t>
      </w:r>
      <w:proofErr w:type="gramEnd"/>
      <w:r w:rsidR="004C5BB4">
        <w:t xml:space="preserve"> если контрольная сумма конфигурации изменится, обновленная конфигурация будет активирована.</w:t>
      </w:r>
    </w:p>
    <w:p w:rsidR="00096180" w:rsidRDefault="00096180" w:rsidP="009F2883">
      <w:pPr>
        <w:pStyle w:val="2"/>
      </w:pPr>
      <w:bookmarkStart w:id="52" w:name="_Toc528697992"/>
      <w:r>
        <w:rPr>
          <w:lang w:val="ru-RU"/>
        </w:rPr>
        <w:t>Отключение</w:t>
      </w:r>
      <w:r w:rsidRPr="00096180">
        <w:t xml:space="preserve"> </w:t>
      </w:r>
      <w:r>
        <w:t>Passive</w:t>
      </w:r>
      <w:r w:rsidRPr="00096180">
        <w:t xml:space="preserve"> </w:t>
      </w:r>
      <w:r>
        <w:t>FTP</w:t>
      </w:r>
      <w:r w:rsidRPr="00096180">
        <w:t xml:space="preserve"> </w:t>
      </w:r>
      <w:r>
        <w:rPr>
          <w:lang w:val="ru-RU"/>
        </w:rPr>
        <w:t>в</w:t>
      </w:r>
      <w:r w:rsidRPr="00096180">
        <w:t xml:space="preserve"> </w:t>
      </w:r>
      <w:r>
        <w:t>sender.pl</w:t>
      </w:r>
      <w:bookmarkEnd w:id="52"/>
    </w:p>
    <w:p w:rsidR="00096180" w:rsidRPr="00313368" w:rsidRDefault="00096180" w:rsidP="00096180">
      <w:r>
        <w:t xml:space="preserve">Штатно, для передачи </w:t>
      </w:r>
      <w:r w:rsidR="00313368">
        <w:t xml:space="preserve">файлов с измерениями на сервер СУ IQMM агент использует скрипт </w:t>
      </w:r>
      <w:r w:rsidR="00313368" w:rsidRPr="00313368">
        <w:t>/usr/local/iqm_agent/sender.pl</w:t>
      </w:r>
      <w:r w:rsidR="00313368">
        <w:t>. Для включения</w:t>
      </w:r>
      <w:r w:rsidR="00313368" w:rsidRPr="00313368">
        <w:t>/</w:t>
      </w:r>
      <w:r w:rsidR="00313368">
        <w:t>отключения passive</w:t>
      </w:r>
      <w:r w:rsidR="00313368" w:rsidRPr="00313368">
        <w:t>-</w:t>
      </w:r>
      <w:r w:rsidR="00313368">
        <w:t>ftp</w:t>
      </w:r>
      <w:r w:rsidR="00313368" w:rsidRPr="00313368">
        <w:t xml:space="preserve"> </w:t>
      </w:r>
      <w:r w:rsidR="00313368">
        <w:t>режима, отредактируйте следующую строчку:</w:t>
      </w:r>
    </w:p>
    <w:p w:rsidR="00313368" w:rsidRPr="00217AAB" w:rsidRDefault="00313368" w:rsidP="00313368">
      <w:pPr>
        <w:pStyle w:val="aff"/>
      </w:pPr>
      <w:r w:rsidRPr="00313368">
        <w:rPr>
          <w:lang w:val="ru-RU"/>
        </w:rPr>
        <w:t xml:space="preserve">  </w:t>
      </w:r>
      <w:proofErr w:type="gramStart"/>
      <w:r w:rsidRPr="00313368">
        <w:t>my</w:t>
      </w:r>
      <w:proofErr w:type="gramEnd"/>
      <w:r w:rsidRPr="00313368">
        <w:t xml:space="preserve"> $ftp = Net::FTP-&gt;new($hostname, Debug =&gt; 0, Passive =&gt; 1)</w:t>
      </w:r>
    </w:p>
    <w:p w:rsidR="00313368" w:rsidRPr="00313368" w:rsidRDefault="00313368" w:rsidP="00096180">
      <w:r>
        <w:t>Passive</w:t>
      </w:r>
      <w:r w:rsidRPr="00313368">
        <w:t xml:space="preserve"> </w:t>
      </w:r>
      <w:r>
        <w:t>FTP</w:t>
      </w:r>
      <w:r w:rsidRPr="00313368">
        <w:t xml:space="preserve"> </w:t>
      </w:r>
      <w:r>
        <w:t xml:space="preserve">по умолчанию - </w:t>
      </w:r>
      <w:proofErr w:type="gramStart"/>
      <w:r>
        <w:t>включен</w:t>
      </w:r>
      <w:proofErr w:type="gramEnd"/>
      <w:r>
        <w:t>.</w:t>
      </w:r>
    </w:p>
    <w:p w:rsidR="00A2494A" w:rsidRPr="00217AAB" w:rsidRDefault="00A2494A" w:rsidP="009F2883">
      <w:pPr>
        <w:pStyle w:val="2"/>
        <w:rPr>
          <w:lang w:val="ru-RU"/>
        </w:rPr>
      </w:pPr>
      <w:bookmarkStart w:id="53" w:name="_Toc528697993"/>
      <w:r>
        <w:rPr>
          <w:lang w:val="ru-RU"/>
        </w:rPr>
        <w:t>Передача</w:t>
      </w:r>
      <w:r w:rsidRPr="00217AAB">
        <w:rPr>
          <w:lang w:val="ru-RU"/>
        </w:rPr>
        <w:t xml:space="preserve"> </w:t>
      </w:r>
      <w:r>
        <w:t>CDR</w:t>
      </w:r>
      <w:r w:rsidRPr="00217AAB">
        <w:rPr>
          <w:lang w:val="ru-RU"/>
        </w:rPr>
        <w:t xml:space="preserve"> </w:t>
      </w:r>
      <w:r>
        <w:rPr>
          <w:lang w:val="ru-RU"/>
        </w:rPr>
        <w:t>через</w:t>
      </w:r>
      <w:r w:rsidRPr="00217AAB">
        <w:rPr>
          <w:lang w:val="ru-RU"/>
        </w:rPr>
        <w:t xml:space="preserve"> </w:t>
      </w:r>
      <w:r>
        <w:t>proxy</w:t>
      </w:r>
      <w:bookmarkEnd w:id="53"/>
    </w:p>
    <w:p w:rsidR="00A75A97" w:rsidRPr="00217AAB" w:rsidRDefault="00A75A97" w:rsidP="002E4F3F">
      <w:r>
        <w:t>Если из внутренней сети, где размещен агент, доступ к СУ IQMM</w:t>
      </w:r>
      <w:r w:rsidRPr="00A75A97">
        <w:t xml:space="preserve"> </w:t>
      </w:r>
      <w:r>
        <w:t>разрешен только через прокси-сервер, установите утилиту wput</w:t>
      </w:r>
      <w:r w:rsidRPr="00A75A97">
        <w:t xml:space="preserve"> </w:t>
      </w:r>
      <w:r>
        <w:t xml:space="preserve">и воспользуйтесь скриптом </w:t>
      </w:r>
      <w:r w:rsidRPr="00A75A97">
        <w:t>send_cdr_wthproxy.sh</w:t>
      </w:r>
      <w:r w:rsidR="00096180">
        <w:t xml:space="preserve"> вместо sender</w:t>
      </w:r>
    </w:p>
    <w:p w:rsidR="00A2494A" w:rsidRPr="003D2C8A" w:rsidRDefault="00A2494A" w:rsidP="00A915FC">
      <w:pPr>
        <w:pStyle w:val="aff"/>
        <w:rPr>
          <w:lang w:val="ru-RU"/>
        </w:rPr>
      </w:pPr>
      <w:r w:rsidRPr="003D2C8A">
        <w:rPr>
          <w:lang w:val="ru-RU"/>
        </w:rPr>
        <w:t>#!/</w:t>
      </w:r>
      <w:r w:rsidRPr="00A915FC">
        <w:t>bin</w:t>
      </w:r>
      <w:r w:rsidRPr="003D2C8A">
        <w:rPr>
          <w:lang w:val="ru-RU"/>
        </w:rPr>
        <w:t>/</w:t>
      </w:r>
      <w:r w:rsidRPr="00A915FC">
        <w:t>bash</w:t>
      </w:r>
    </w:p>
    <w:p w:rsidR="00A2494A" w:rsidRPr="003D2C8A" w:rsidRDefault="00A2494A" w:rsidP="00A915FC">
      <w:pPr>
        <w:pStyle w:val="aff"/>
        <w:rPr>
          <w:lang w:val="ru-RU"/>
        </w:rPr>
      </w:pPr>
      <w:r w:rsidRPr="00A915FC">
        <w:t>http</w:t>
      </w:r>
      <w:r w:rsidRPr="003D2C8A">
        <w:rPr>
          <w:lang w:val="ru-RU"/>
        </w:rPr>
        <w:t>_</w:t>
      </w:r>
      <w:r w:rsidRPr="00A915FC">
        <w:t>proxy</w:t>
      </w:r>
      <w:r w:rsidRPr="003D2C8A">
        <w:rPr>
          <w:lang w:val="ru-RU"/>
        </w:rPr>
        <w:t>=87.255.9.22:57849</w:t>
      </w:r>
    </w:p>
    <w:p w:rsidR="00A2494A" w:rsidRPr="003D2C8A" w:rsidRDefault="00A2494A" w:rsidP="00A915FC">
      <w:pPr>
        <w:pStyle w:val="aff"/>
        <w:rPr>
          <w:lang w:val="ru-RU"/>
        </w:rPr>
      </w:pPr>
      <w:proofErr w:type="gramStart"/>
      <w:r w:rsidRPr="00A915FC">
        <w:t>export</w:t>
      </w:r>
      <w:proofErr w:type="gramEnd"/>
      <w:r w:rsidRPr="003D2C8A">
        <w:rPr>
          <w:lang w:val="ru-RU"/>
        </w:rPr>
        <w:t xml:space="preserve"> </w:t>
      </w:r>
      <w:r w:rsidRPr="00A915FC">
        <w:t>http</w:t>
      </w:r>
      <w:r w:rsidRPr="003D2C8A">
        <w:rPr>
          <w:lang w:val="ru-RU"/>
        </w:rPr>
        <w:t>_</w:t>
      </w:r>
      <w:r w:rsidRPr="00A915FC">
        <w:t>proxy</w:t>
      </w:r>
    </w:p>
    <w:p w:rsidR="00A2494A" w:rsidRPr="005204AB" w:rsidRDefault="00A2494A" w:rsidP="00A915FC">
      <w:pPr>
        <w:pStyle w:val="aff"/>
      </w:pPr>
      <w:r w:rsidRPr="00A915FC">
        <w:t>ftp</w:t>
      </w:r>
      <w:r w:rsidRPr="005204AB">
        <w:t>_</w:t>
      </w:r>
      <w:r w:rsidRPr="00A915FC">
        <w:t>proxy</w:t>
      </w:r>
      <w:r w:rsidRPr="005204AB">
        <w:t>=87.255.9.22:57849</w:t>
      </w:r>
    </w:p>
    <w:p w:rsidR="00A2494A" w:rsidRPr="00A915FC" w:rsidRDefault="00A2494A" w:rsidP="00A915FC">
      <w:pPr>
        <w:pStyle w:val="aff"/>
      </w:pPr>
      <w:proofErr w:type="gramStart"/>
      <w:r w:rsidRPr="00A915FC">
        <w:t>export</w:t>
      </w:r>
      <w:proofErr w:type="gramEnd"/>
      <w:r w:rsidRPr="00A915FC">
        <w:t xml:space="preserve"> ftp_proxy</w:t>
      </w:r>
    </w:p>
    <w:p w:rsidR="00A2494A" w:rsidRPr="00A915FC" w:rsidRDefault="00A2494A" w:rsidP="00A915FC">
      <w:pPr>
        <w:pStyle w:val="aff"/>
      </w:pPr>
    </w:p>
    <w:p w:rsidR="00A2494A" w:rsidRPr="00A915FC" w:rsidRDefault="00A2494A" w:rsidP="00A915FC">
      <w:pPr>
        <w:pStyle w:val="aff"/>
      </w:pPr>
      <w:proofErr w:type="gramStart"/>
      <w:r w:rsidRPr="00A915FC">
        <w:t>if</w:t>
      </w:r>
      <w:proofErr w:type="gramEnd"/>
      <w:r w:rsidRPr="00A915FC">
        <w:t xml:space="preserve"> [ -z "$1" ] ; then</w:t>
      </w:r>
    </w:p>
    <w:p w:rsidR="00A2494A" w:rsidRPr="00A915FC" w:rsidRDefault="00A2494A" w:rsidP="00A915FC">
      <w:pPr>
        <w:pStyle w:val="aff"/>
      </w:pPr>
      <w:r w:rsidRPr="00A915FC">
        <w:t xml:space="preserve">        </w:t>
      </w:r>
      <w:proofErr w:type="gramStart"/>
      <w:r w:rsidRPr="00A915FC">
        <w:t>echo</w:t>
      </w:r>
      <w:proofErr w:type="gramEnd"/>
      <w:r w:rsidRPr="00A915FC">
        <w:t xml:space="preserve"> "Usage: $0 &lt;path-to-iqm-config-file&gt;"</w:t>
      </w:r>
    </w:p>
    <w:p w:rsidR="00A2494A" w:rsidRPr="00A915FC" w:rsidRDefault="00A2494A" w:rsidP="00A915FC">
      <w:pPr>
        <w:pStyle w:val="aff"/>
      </w:pPr>
      <w:r w:rsidRPr="00A915FC">
        <w:t xml:space="preserve">        </w:t>
      </w:r>
      <w:proofErr w:type="gramStart"/>
      <w:r w:rsidRPr="00A915FC">
        <w:t>exit</w:t>
      </w:r>
      <w:proofErr w:type="gramEnd"/>
      <w:r w:rsidRPr="00A915FC">
        <w:t xml:space="preserve"> 1</w:t>
      </w:r>
    </w:p>
    <w:p w:rsidR="00A2494A" w:rsidRPr="00A915FC" w:rsidRDefault="00A2494A" w:rsidP="00A915FC">
      <w:pPr>
        <w:pStyle w:val="aff"/>
      </w:pPr>
      <w:proofErr w:type="gramStart"/>
      <w:r w:rsidRPr="00A915FC">
        <w:t>fi</w:t>
      </w:r>
      <w:proofErr w:type="gramEnd"/>
    </w:p>
    <w:p w:rsidR="00A2494A" w:rsidRPr="00A915FC" w:rsidRDefault="00A2494A" w:rsidP="00A915FC">
      <w:pPr>
        <w:pStyle w:val="aff"/>
      </w:pPr>
    </w:p>
    <w:p w:rsidR="00A2494A" w:rsidRPr="00A915FC" w:rsidRDefault="00A2494A" w:rsidP="00A915FC">
      <w:pPr>
        <w:pStyle w:val="aff"/>
      </w:pPr>
      <w:r w:rsidRPr="00A915FC">
        <w:t>CFG=$1</w:t>
      </w:r>
    </w:p>
    <w:p w:rsidR="00A2494A" w:rsidRPr="00A915FC" w:rsidRDefault="00A2494A" w:rsidP="00A915FC">
      <w:pPr>
        <w:pStyle w:val="aff"/>
      </w:pPr>
    </w:p>
    <w:p w:rsidR="00A2494A" w:rsidRPr="00A915FC" w:rsidRDefault="00A2494A" w:rsidP="00A915FC">
      <w:pPr>
        <w:pStyle w:val="aff"/>
      </w:pPr>
      <w:proofErr w:type="gramStart"/>
      <w:r w:rsidRPr="00A915FC">
        <w:t>if</w:t>
      </w:r>
      <w:proofErr w:type="gramEnd"/>
      <w:r w:rsidRPr="00A915FC">
        <w:t xml:space="preserve"> [ ! -f $</w:t>
      </w:r>
      <w:proofErr w:type="gramStart"/>
      <w:r w:rsidRPr="00A915FC">
        <w:t>CFG ]</w:t>
      </w:r>
      <w:proofErr w:type="gramEnd"/>
      <w:r w:rsidRPr="00A915FC">
        <w:t xml:space="preserve"> ; then</w:t>
      </w:r>
    </w:p>
    <w:p w:rsidR="00A2494A" w:rsidRPr="00A915FC" w:rsidRDefault="00A2494A" w:rsidP="00A915FC">
      <w:pPr>
        <w:pStyle w:val="aff"/>
      </w:pPr>
      <w:r w:rsidRPr="00A915FC">
        <w:t xml:space="preserve">        </w:t>
      </w:r>
      <w:proofErr w:type="gramStart"/>
      <w:r w:rsidRPr="00A915FC">
        <w:t>echo</w:t>
      </w:r>
      <w:proofErr w:type="gramEnd"/>
      <w:r w:rsidRPr="00A915FC">
        <w:t xml:space="preserve"> "Error accessing $CFG"</w:t>
      </w:r>
    </w:p>
    <w:p w:rsidR="00A2494A" w:rsidRPr="00A915FC" w:rsidRDefault="00A2494A" w:rsidP="00A915FC">
      <w:pPr>
        <w:pStyle w:val="aff"/>
      </w:pPr>
      <w:r w:rsidRPr="00A915FC">
        <w:t xml:space="preserve">        </w:t>
      </w:r>
      <w:proofErr w:type="gramStart"/>
      <w:r w:rsidRPr="00A915FC">
        <w:t>exit</w:t>
      </w:r>
      <w:proofErr w:type="gramEnd"/>
      <w:r w:rsidRPr="00A915FC">
        <w:t xml:space="preserve"> 2</w:t>
      </w:r>
    </w:p>
    <w:p w:rsidR="00A2494A" w:rsidRPr="00A915FC" w:rsidRDefault="00A2494A" w:rsidP="00A915FC">
      <w:pPr>
        <w:pStyle w:val="aff"/>
      </w:pPr>
      <w:proofErr w:type="gramStart"/>
      <w:r w:rsidRPr="00A915FC">
        <w:t>fi</w:t>
      </w:r>
      <w:proofErr w:type="gramEnd"/>
    </w:p>
    <w:p w:rsidR="00A2494A" w:rsidRPr="00A915FC" w:rsidRDefault="00A2494A" w:rsidP="00A915FC">
      <w:pPr>
        <w:pStyle w:val="aff"/>
      </w:pPr>
    </w:p>
    <w:p w:rsidR="00A2494A" w:rsidRPr="00A915FC" w:rsidRDefault="00A2494A" w:rsidP="00A915FC">
      <w:pPr>
        <w:pStyle w:val="aff"/>
      </w:pPr>
      <w:proofErr w:type="gramStart"/>
      <w:r w:rsidRPr="00A915FC">
        <w:t>eval</w:t>
      </w:r>
      <w:proofErr w:type="gramEnd"/>
      <w:r w:rsidRPr="00A915FC">
        <w:t xml:space="preserve"> `awk '{if($1 == "set"){printf("%s=%s\n",$2,$3);}}' $CFG`</w:t>
      </w:r>
    </w:p>
    <w:p w:rsidR="00A2494A" w:rsidRPr="00A915FC" w:rsidRDefault="00A2494A" w:rsidP="00A915FC">
      <w:pPr>
        <w:pStyle w:val="aff"/>
      </w:pPr>
    </w:p>
    <w:p w:rsidR="00A2494A" w:rsidRPr="00A915FC" w:rsidRDefault="00A2494A" w:rsidP="00A915FC">
      <w:pPr>
        <w:pStyle w:val="aff"/>
      </w:pPr>
      <w:r w:rsidRPr="00A915FC">
        <w:t>CUR="${SpoolDir}/cur/"</w:t>
      </w:r>
    </w:p>
    <w:p w:rsidR="00A2494A" w:rsidRPr="00A915FC" w:rsidRDefault="00A2494A" w:rsidP="00A915FC">
      <w:pPr>
        <w:pStyle w:val="aff"/>
      </w:pPr>
      <w:r w:rsidRPr="00A915FC">
        <w:lastRenderedPageBreak/>
        <w:t>URL="</w:t>
      </w:r>
      <w:proofErr w:type="gramStart"/>
      <w:r w:rsidRPr="00A915FC">
        <w:t>ftp:</w:t>
      </w:r>
      <w:proofErr w:type="gramEnd"/>
      <w:r w:rsidRPr="00A915FC">
        <w:t>//${FtpUser}:${FtpPassword}@$CoreIP/stat/"</w:t>
      </w:r>
    </w:p>
    <w:p w:rsidR="00A2494A" w:rsidRPr="00A915FC" w:rsidRDefault="00A2494A" w:rsidP="00A915FC">
      <w:pPr>
        <w:pStyle w:val="aff"/>
      </w:pPr>
    </w:p>
    <w:p w:rsidR="00A2494A" w:rsidRPr="00A915FC" w:rsidRDefault="00A2494A" w:rsidP="00A915FC">
      <w:pPr>
        <w:pStyle w:val="aff"/>
      </w:pPr>
      <w:proofErr w:type="gramStart"/>
      <w:r w:rsidRPr="00A915FC">
        <w:t>cd</w:t>
      </w:r>
      <w:proofErr w:type="gramEnd"/>
      <w:r w:rsidRPr="00A915FC">
        <w:t xml:space="preserve"> $CUR</w:t>
      </w:r>
    </w:p>
    <w:p w:rsidR="00A2494A" w:rsidRPr="00A915FC" w:rsidRDefault="00A2494A" w:rsidP="00A915FC">
      <w:pPr>
        <w:pStyle w:val="aff"/>
      </w:pPr>
      <w:r w:rsidRPr="00A915FC">
        <w:t>/usr/bin/wput --proxy=http ${SID}* ${URL}</w:t>
      </w:r>
    </w:p>
    <w:p w:rsidR="00A2494A" w:rsidRPr="00A915FC" w:rsidRDefault="00A2494A" w:rsidP="00A915FC">
      <w:pPr>
        <w:pStyle w:val="aff"/>
      </w:pPr>
      <w:proofErr w:type="gramStart"/>
      <w:r w:rsidRPr="00A915FC">
        <w:t>if</w:t>
      </w:r>
      <w:proofErr w:type="gramEnd"/>
      <w:r w:rsidRPr="00A915FC">
        <w:t xml:space="preserve"> [ $? != 0 ] ; then</w:t>
      </w:r>
    </w:p>
    <w:p w:rsidR="00A2494A" w:rsidRPr="00A915FC" w:rsidRDefault="00A2494A" w:rsidP="00A915FC">
      <w:pPr>
        <w:pStyle w:val="aff"/>
      </w:pPr>
      <w:r w:rsidRPr="00A915FC">
        <w:t xml:space="preserve">        </w:t>
      </w:r>
      <w:proofErr w:type="gramStart"/>
      <w:r w:rsidRPr="00A915FC">
        <w:t>echo</w:t>
      </w:r>
      <w:proofErr w:type="gramEnd"/>
      <w:r w:rsidRPr="00A915FC">
        <w:t xml:space="preserve"> "Error loading file $URL to /tmp/$FILE"</w:t>
      </w:r>
    </w:p>
    <w:p w:rsidR="00A2494A" w:rsidRPr="00A915FC" w:rsidRDefault="00A2494A" w:rsidP="00A915FC">
      <w:pPr>
        <w:pStyle w:val="aff"/>
      </w:pPr>
      <w:r w:rsidRPr="00A915FC">
        <w:t xml:space="preserve">        </w:t>
      </w:r>
      <w:proofErr w:type="gramStart"/>
      <w:r w:rsidRPr="00A915FC">
        <w:t>exit</w:t>
      </w:r>
      <w:proofErr w:type="gramEnd"/>
      <w:r w:rsidRPr="00A915FC">
        <w:t xml:space="preserve"> 5</w:t>
      </w:r>
    </w:p>
    <w:p w:rsidR="00A2494A" w:rsidRPr="00A915FC" w:rsidRDefault="00A2494A" w:rsidP="00A915FC">
      <w:pPr>
        <w:pStyle w:val="aff"/>
      </w:pPr>
      <w:proofErr w:type="gramStart"/>
      <w:r w:rsidRPr="00A915FC">
        <w:t>fi</w:t>
      </w:r>
      <w:proofErr w:type="gramEnd"/>
    </w:p>
    <w:p w:rsidR="00A2494A" w:rsidRPr="00A915FC" w:rsidRDefault="00A2494A" w:rsidP="00A915FC">
      <w:pPr>
        <w:pStyle w:val="aff"/>
      </w:pPr>
    </w:p>
    <w:p w:rsidR="00A2494A" w:rsidRPr="00A915FC" w:rsidRDefault="00A2494A" w:rsidP="00A915FC">
      <w:pPr>
        <w:pStyle w:val="aff"/>
      </w:pPr>
      <w:proofErr w:type="gramStart"/>
      <w:r w:rsidRPr="00A915FC">
        <w:t>rm</w:t>
      </w:r>
      <w:proofErr w:type="gramEnd"/>
      <w:r w:rsidRPr="00A915FC">
        <w:t xml:space="preserve"> -f ${SID}*</w:t>
      </w:r>
    </w:p>
    <w:p w:rsidR="00A2494A" w:rsidRPr="00413705" w:rsidRDefault="00A2494A" w:rsidP="00A2494A">
      <w:pPr>
        <w:rPr>
          <w:lang w:val="en-US"/>
        </w:rPr>
      </w:pPr>
    </w:p>
    <w:p w:rsidR="005D68B9" w:rsidRPr="005F619B" w:rsidRDefault="005D68B9" w:rsidP="009F2883">
      <w:pPr>
        <w:pStyle w:val="1"/>
        <w:rPr>
          <w:lang w:val="ru-RU"/>
        </w:rPr>
      </w:pPr>
      <w:bookmarkStart w:id="54" w:name="_Toc528697994"/>
      <w:r w:rsidRPr="005F619B">
        <w:rPr>
          <w:lang w:val="ru-RU"/>
        </w:rPr>
        <w:t>Обновление списка интерфейсов агента</w:t>
      </w:r>
      <w:bookmarkEnd w:id="54"/>
    </w:p>
    <w:p w:rsidR="005D68B9" w:rsidRPr="004B1628" w:rsidRDefault="005D68B9" w:rsidP="00A2494A">
      <w:r>
        <w:t>Агент может иметь множество интерфейсов: физических, логических, вторичные адреса</w:t>
      </w:r>
      <w:r w:rsidR="00981D58">
        <w:t>. Это может использоваться для проведения одновременных измерений на разных каналах, разных маршрутах</w:t>
      </w:r>
      <w:r w:rsidR="00150CF5">
        <w:t>, для отделения управляющего канала</w:t>
      </w:r>
      <w:proofErr w:type="gramStart"/>
      <w:r w:rsidR="00150CF5">
        <w:t xml:space="preserve"> ,</w:t>
      </w:r>
      <w:proofErr w:type="gramEnd"/>
      <w:r w:rsidR="00150CF5">
        <w:t xml:space="preserve"> канала сигнализации от тестовых.</w:t>
      </w:r>
      <w:r w:rsidR="005B53B4" w:rsidRPr="005B53B4">
        <w:t xml:space="preserve"> Для управления </w:t>
      </w:r>
      <w:r w:rsidR="005B53B4">
        <w:t>со стороны СУ IQMM</w:t>
      </w:r>
      <w:r w:rsidR="005B53B4" w:rsidRPr="005B53B4">
        <w:t xml:space="preserve"> используется интерфейс, указанный в ходе конфигурации аген</w:t>
      </w:r>
      <w:r w:rsidR="005B53B4">
        <w:t>та в поле Agent IP</w:t>
      </w:r>
      <w:r w:rsidR="005B53B4" w:rsidRPr="005B53B4">
        <w:t xml:space="preserve">. Интерфейсы и IP-адреса, которые </w:t>
      </w:r>
      <w:proofErr w:type="gramStart"/>
      <w:r w:rsidR="005B53B4" w:rsidRPr="005B53B4">
        <w:t xml:space="preserve">будут использоваться в тестах </w:t>
      </w:r>
      <w:r w:rsidR="005B53B4">
        <w:t>определ</w:t>
      </w:r>
      <w:r w:rsidR="00FA74A3">
        <w:t>яются</w:t>
      </w:r>
      <w:proofErr w:type="gramEnd"/>
      <w:r w:rsidR="005B53B4">
        <w:t xml:space="preserve"> в процессе конфигурации теста в полях </w:t>
      </w:r>
      <w:r w:rsidR="005B53B4" w:rsidRPr="005B53B4">
        <w:t>Source IP</w:t>
      </w:r>
      <w:r w:rsidR="005B53B4">
        <w:t xml:space="preserve">, </w:t>
      </w:r>
      <w:r w:rsidR="005B53B4" w:rsidRPr="005B53B4">
        <w:t>DST agent IP *.</w:t>
      </w:r>
      <w:r w:rsidR="005B53B4">
        <w:t xml:space="preserve"> </w:t>
      </w:r>
      <w:r w:rsidR="00150CF5">
        <w:t>Для удобства работы с большим количеством IP</w:t>
      </w:r>
      <w:r w:rsidR="00150CF5" w:rsidRPr="00150CF5">
        <w:t>-</w:t>
      </w:r>
      <w:r w:rsidR="00150CF5">
        <w:t>интерфейсов к каждому объекту агента в системе привязывается таблица с интерфейсами. Таблица автоматически заполняется при заведении нового агента методом get. Список интерфейсов система запрашивает агента по SNMP. Для того</w:t>
      </w:r>
      <w:proofErr w:type="gramStart"/>
      <w:r w:rsidR="00150CF5">
        <w:t>,</w:t>
      </w:r>
      <w:proofErr w:type="gramEnd"/>
      <w:r w:rsidR="00150CF5">
        <w:t xml:space="preserve"> чтобы система могла получить по SNMP список интерфейсов агента, в конфигурации агента следует указать SNMP-профиль. SNMP-профиль описывает параметры протокола SNMP, которые будут использованы при</w:t>
      </w:r>
      <w:r w:rsidR="002E4DB5">
        <w:t xml:space="preserve"> опросе агента. Если в процессе эксплуатации, настройка интерфейсов на агенте изменится, ее можно </w:t>
      </w:r>
      <w:r w:rsidR="002E4DB5" w:rsidRPr="002E4DB5">
        <w:t>запросить</w:t>
      </w:r>
      <w:r w:rsidR="002E4DB5">
        <w:t xml:space="preserve"> заново, либо занести </w:t>
      </w:r>
      <w:proofErr w:type="gramStart"/>
      <w:r w:rsidR="002E4DB5">
        <w:t>в</w:t>
      </w:r>
      <w:proofErr w:type="gramEnd"/>
      <w:r w:rsidR="002E4DB5">
        <w:t xml:space="preserve"> ручную. Для</w:t>
      </w:r>
      <w:r w:rsidR="002E4DB5" w:rsidRPr="004B1628">
        <w:t xml:space="preserve"> </w:t>
      </w:r>
      <w:r w:rsidR="002E4DB5">
        <w:t>этого</w:t>
      </w:r>
      <w:r w:rsidR="00556EDE">
        <w:t xml:space="preserve"> служит</w:t>
      </w:r>
      <w:r w:rsidR="002E4DB5" w:rsidRPr="004B1628">
        <w:t xml:space="preserve"> </w:t>
      </w:r>
      <w:r w:rsidR="00556EDE">
        <w:t>форма</w:t>
      </w:r>
      <w:r w:rsidR="002E4DB5" w:rsidRPr="004B1628">
        <w:t xml:space="preserve"> </w:t>
      </w:r>
      <w:r w:rsidR="002E4DB5" w:rsidRPr="002E4DB5">
        <w:t>IFCFG</w:t>
      </w:r>
      <w:r w:rsidR="002E4DB5" w:rsidRPr="004B1628">
        <w:t xml:space="preserve"> </w:t>
      </w:r>
      <w:r w:rsidR="002E4DB5" w:rsidRPr="002E4DB5">
        <w:t>CONFIGURATION</w:t>
      </w:r>
      <w:r w:rsidR="002E4DB5" w:rsidRPr="004B1628">
        <w:t xml:space="preserve">. </w:t>
      </w:r>
      <w:r w:rsidR="002E4DB5">
        <w:t>Она вызывается в меню по пути:</w:t>
      </w:r>
    </w:p>
    <w:p w:rsidR="002E4DB5" w:rsidRPr="003D2C8A" w:rsidRDefault="002E4DB5" w:rsidP="00343525">
      <w:pPr>
        <w:pStyle w:val="af2"/>
        <w:rPr>
          <w:rStyle w:val="af5"/>
          <w:b/>
          <w:bCs/>
          <w:i/>
          <w:iCs/>
          <w:lang w:val="ru-RU"/>
        </w:rPr>
      </w:pPr>
      <w:r w:rsidRPr="00343525">
        <w:rPr>
          <w:rStyle w:val="af5"/>
          <w:b/>
          <w:bCs/>
          <w:i/>
          <w:iCs/>
        </w:rPr>
        <w:t>Configuration</w:t>
      </w:r>
      <w:r w:rsidRPr="003D2C8A">
        <w:rPr>
          <w:rStyle w:val="af5"/>
          <w:b/>
          <w:bCs/>
          <w:i/>
          <w:iCs/>
          <w:lang w:val="ru-RU"/>
        </w:rPr>
        <w:t xml:space="preserve"> --&gt; </w:t>
      </w:r>
      <w:r w:rsidRPr="00343525">
        <w:rPr>
          <w:rStyle w:val="af5"/>
          <w:b/>
          <w:bCs/>
          <w:i/>
          <w:iCs/>
        </w:rPr>
        <w:t>IQM</w:t>
      </w:r>
      <w:r w:rsidRPr="003D2C8A">
        <w:rPr>
          <w:rStyle w:val="af5"/>
          <w:b/>
          <w:bCs/>
          <w:i/>
          <w:iCs/>
          <w:lang w:val="ru-RU"/>
        </w:rPr>
        <w:t xml:space="preserve"> </w:t>
      </w:r>
      <w:r w:rsidRPr="00343525">
        <w:rPr>
          <w:rStyle w:val="af5"/>
          <w:b/>
          <w:bCs/>
          <w:i/>
          <w:iCs/>
        </w:rPr>
        <w:t>Agents</w:t>
      </w:r>
      <w:r w:rsidRPr="003D2C8A">
        <w:rPr>
          <w:rStyle w:val="af5"/>
          <w:b/>
          <w:bCs/>
          <w:i/>
          <w:iCs/>
          <w:lang w:val="ru-RU"/>
        </w:rPr>
        <w:t xml:space="preserve"> --&gt; </w:t>
      </w:r>
      <w:r w:rsidRPr="00343525">
        <w:rPr>
          <w:rStyle w:val="af5"/>
          <w:b/>
          <w:bCs/>
          <w:i/>
          <w:iCs/>
        </w:rPr>
        <w:t>Interfaces</w:t>
      </w:r>
    </w:p>
    <w:p w:rsidR="00930DB5" w:rsidRDefault="00E66735" w:rsidP="00556EDE">
      <w:r>
        <w:t>Для обновления списка интерфейсов выберите в поле Agent</w:t>
      </w:r>
      <w:r w:rsidRPr="00E66735">
        <w:t xml:space="preserve"> </w:t>
      </w:r>
      <w:r>
        <w:t>ID имя аг</w:t>
      </w:r>
      <w:r w:rsidR="00556EDE">
        <w:t xml:space="preserve">ента, которого надо опросить, нажать на </w:t>
      </w:r>
      <w:r w:rsidR="00556EDE">
        <w:rPr>
          <w:noProof/>
        </w:rPr>
        <w:drawing>
          <wp:inline distT="0" distB="0" distL="0" distR="0">
            <wp:extent cx="302260" cy="302260"/>
            <wp:effectExtent l="19050" t="0" r="2540" b="0"/>
            <wp:docPr id="48" name="Рисунок 14" descr="C:\Users\Максим\Documents\Job\SLA\doc\IQM-guides\img\iqmm-img\if\24x24\netc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Максим\Documents\Job\SLA\doc\IQM-guides\img\iqmm-img\if\24x24\netcfg.png"/>
                    <pic:cNvPicPr>
                      <a:picLocks noChangeAspect="1" noChangeArrowheads="1"/>
                    </pic:cNvPicPr>
                  </pic:nvPicPr>
                  <pic:blipFill>
                    <a:blip r:embed="rId15" cstate="print"/>
                    <a:srcRect/>
                    <a:stretch>
                      <a:fillRect/>
                    </a:stretch>
                  </pic:blipFill>
                  <pic:spPr bwMode="auto">
                    <a:xfrm>
                      <a:off x="0" y="0"/>
                      <a:ext cx="302260" cy="302260"/>
                    </a:xfrm>
                    <a:prstGeom prst="rect">
                      <a:avLst/>
                    </a:prstGeom>
                    <a:noFill/>
                    <a:ln w="9525">
                      <a:noFill/>
                      <a:miter lim="800000"/>
                      <a:headEnd/>
                      <a:tailEnd/>
                    </a:ln>
                  </pic:spPr>
                </pic:pic>
              </a:graphicData>
            </a:graphic>
          </wp:inline>
        </w:drawing>
      </w:r>
      <w:r w:rsidR="00556EDE">
        <w:t xml:space="preserve"> Get</w:t>
      </w:r>
      <w:r w:rsidR="00556EDE" w:rsidRPr="00556EDE">
        <w:t xml:space="preserve"> </w:t>
      </w:r>
      <w:r w:rsidR="00556EDE">
        <w:t>via</w:t>
      </w:r>
      <w:r w:rsidR="00556EDE" w:rsidRPr="00556EDE">
        <w:t xml:space="preserve"> </w:t>
      </w:r>
      <w:r w:rsidR="00556EDE">
        <w:t>SNMP.</w:t>
      </w:r>
    </w:p>
    <w:p w:rsidR="00556EDE" w:rsidRDefault="006F0C2F" w:rsidP="00556EDE">
      <w:r>
        <w:t xml:space="preserve">Если в конфигурации агента не </w:t>
      </w:r>
      <w:proofErr w:type="gramStart"/>
      <w:r>
        <w:t>указан</w:t>
      </w:r>
      <w:proofErr w:type="gramEnd"/>
      <w:r>
        <w:t xml:space="preserve"> SNMP</w:t>
      </w:r>
      <w:r w:rsidRPr="006F0C2F">
        <w:t xml:space="preserve"> </w:t>
      </w:r>
      <w:r>
        <w:t>profile, система выдаст ошибку:</w:t>
      </w:r>
    </w:p>
    <w:p w:rsidR="006F0C2F" w:rsidRPr="006F0C2F" w:rsidRDefault="006F0C2F" w:rsidP="006F0C2F">
      <w:pPr>
        <w:pStyle w:val="aff"/>
        <w:rPr>
          <w:shd w:val="clear" w:color="auto" w:fill="FFFF00"/>
        </w:rPr>
      </w:pPr>
      <w:r w:rsidRPr="00F20F3C">
        <w:br/>
      </w:r>
      <w:r>
        <w:rPr>
          <w:shd w:val="clear" w:color="auto" w:fill="FFFF00"/>
        </w:rPr>
        <w:t>IQM:</w:t>
      </w:r>
      <w:proofErr w:type="gramStart"/>
      <w:r>
        <w:rPr>
          <w:shd w:val="clear" w:color="auto" w:fill="FFFF00"/>
        </w:rPr>
        <w:t>:Util:1664</w:t>
      </w:r>
      <w:proofErr w:type="gramEnd"/>
      <w:r>
        <w:rPr>
          <w:shd w:val="clear" w:color="auto" w:fill="FFFF00"/>
        </w:rPr>
        <w:t>: Error geting agent IP and snmp_profile, check agent's configuration</w:t>
      </w:r>
    </w:p>
    <w:p w:rsidR="00157248" w:rsidRPr="00157248" w:rsidRDefault="006F0C2F" w:rsidP="00556EDE">
      <w:r>
        <w:t xml:space="preserve">В этом случае следует </w:t>
      </w:r>
      <w:proofErr w:type="gramStart"/>
      <w:r>
        <w:t>сперва</w:t>
      </w:r>
      <w:proofErr w:type="gramEnd"/>
      <w:r>
        <w:t xml:space="preserve"> указать SNMP-профиль в форме </w:t>
      </w:r>
      <w:r w:rsidRPr="006F0C2F">
        <w:t>AGENTS CONFIGURATION (</w:t>
      </w:r>
      <w:r>
        <w:t xml:space="preserve">см. </w:t>
      </w:r>
      <w:r w:rsidR="00F2450C">
        <w:fldChar w:fldCharType="begin"/>
      </w:r>
      <w:r w:rsidR="00CB7937">
        <w:instrText xml:space="preserve"> REF _Ref466557477 \h </w:instrText>
      </w:r>
      <w:r w:rsidR="00F2450C">
        <w:fldChar w:fldCharType="separate"/>
      </w:r>
      <w:r w:rsidR="005667E8">
        <w:t>Форма конфигурации агентов</w:t>
      </w:r>
      <w:r w:rsidR="00F2450C">
        <w:fldChar w:fldCharType="end"/>
      </w:r>
      <w:r w:rsidRPr="006F0C2F">
        <w:t>)</w:t>
      </w:r>
      <w:r>
        <w:t>.</w:t>
      </w:r>
    </w:p>
    <w:p w:rsidR="006F0C2F" w:rsidRPr="006F0C2F" w:rsidRDefault="006F0C2F" w:rsidP="00556EDE">
      <w:r>
        <w:t>На агенте должен быть запущен и сконфигурирован сервис SNMP, для СУ IQMM</w:t>
      </w:r>
      <w:r w:rsidRPr="006F0C2F">
        <w:t xml:space="preserve"> </w:t>
      </w:r>
      <w:r>
        <w:t>предоставлен доступ к MIB</w:t>
      </w:r>
      <w:r w:rsidRPr="006F0C2F">
        <w:t>-2</w:t>
      </w:r>
      <w:r>
        <w:t>.</w:t>
      </w:r>
    </w:p>
    <w:p w:rsidR="002E4DB5" w:rsidRDefault="00930DB5" w:rsidP="00A2494A">
      <w:r>
        <w:rPr>
          <w:noProof/>
        </w:rPr>
        <w:lastRenderedPageBreak/>
        <w:drawing>
          <wp:inline distT="0" distB="0" distL="0" distR="0">
            <wp:extent cx="5372100" cy="7181850"/>
            <wp:effectExtent l="0" t="19050" r="76200" b="57150"/>
            <wp:docPr id="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srcRect/>
                    <a:stretch>
                      <a:fillRect/>
                    </a:stretch>
                  </pic:blipFill>
                  <pic:spPr bwMode="auto">
                    <a:xfrm>
                      <a:off x="0" y="0"/>
                      <a:ext cx="5372100" cy="718185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930DB5" w:rsidRPr="00AB7FF3" w:rsidRDefault="00930DB5" w:rsidP="004701AF">
      <w:pPr>
        <w:pStyle w:val="aa"/>
        <w:rPr>
          <w:lang w:val="ru-RU"/>
        </w:rPr>
      </w:pPr>
      <w:r w:rsidRPr="00BE7F56">
        <w:rPr>
          <w:lang w:val="ru-RU"/>
        </w:rPr>
        <w:t>Рисунок</w:t>
      </w:r>
      <w:r w:rsidRPr="008A73B4">
        <w:rPr>
          <w:lang w:val="ru-RU"/>
        </w:rPr>
        <w:t xml:space="preserve"> </w:t>
      </w:r>
      <w:r w:rsidR="00F2450C">
        <w:fldChar w:fldCharType="begin"/>
      </w:r>
      <w:r w:rsidRPr="008A73B4">
        <w:rPr>
          <w:lang w:val="ru-RU"/>
        </w:rPr>
        <w:instrText xml:space="preserve"> </w:instrText>
      </w:r>
      <w:r>
        <w:instrText>SEQ</w:instrText>
      </w:r>
      <w:r w:rsidRPr="008A73B4">
        <w:rPr>
          <w:lang w:val="ru-RU"/>
        </w:rPr>
        <w:instrText xml:space="preserve"> </w:instrText>
      </w:r>
      <w:r w:rsidRPr="00BE7F56">
        <w:rPr>
          <w:lang w:val="ru-RU"/>
        </w:rPr>
        <w:instrText>Рисунок</w:instrText>
      </w:r>
      <w:r w:rsidRPr="008A73B4">
        <w:rPr>
          <w:lang w:val="ru-RU"/>
        </w:rPr>
        <w:instrText xml:space="preserve"> \* </w:instrText>
      </w:r>
      <w:r>
        <w:instrText>ARABIC</w:instrText>
      </w:r>
      <w:r w:rsidRPr="008A73B4">
        <w:rPr>
          <w:lang w:val="ru-RU"/>
        </w:rPr>
        <w:instrText xml:space="preserve"> </w:instrText>
      </w:r>
      <w:r w:rsidR="00F2450C">
        <w:fldChar w:fldCharType="separate"/>
      </w:r>
      <w:r w:rsidR="005667E8" w:rsidRPr="00F20F3C">
        <w:rPr>
          <w:noProof/>
          <w:lang w:val="ru-RU"/>
        </w:rPr>
        <w:t>29</w:t>
      </w:r>
      <w:r w:rsidR="00F2450C">
        <w:fldChar w:fldCharType="end"/>
      </w:r>
      <w:r w:rsidRPr="008A73B4">
        <w:rPr>
          <w:lang w:val="ru-RU"/>
        </w:rPr>
        <w:t xml:space="preserve"> </w:t>
      </w:r>
      <w:r>
        <w:rPr>
          <w:lang w:val="ru-RU"/>
        </w:rPr>
        <w:t>Обновление списка интерфейсов</w:t>
      </w:r>
    </w:p>
    <w:p w:rsidR="00930DB5" w:rsidRDefault="00535A7F" w:rsidP="00A2494A">
      <w:r>
        <w:t>Значения полей формы приводятся в следующей таблице:</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7020"/>
      </w:tblGrid>
      <w:tr w:rsidR="00FA74A3" w:rsidRPr="00535A7F" w:rsidTr="008F0927">
        <w:trPr>
          <w:tblHeader/>
        </w:trPr>
        <w:tc>
          <w:tcPr>
            <w:tcW w:w="2448" w:type="dxa"/>
            <w:shd w:val="pct10" w:color="auto" w:fill="auto"/>
            <w:vAlign w:val="center"/>
          </w:tcPr>
          <w:p w:rsidR="00FA74A3" w:rsidRPr="00535A7F" w:rsidRDefault="00FA74A3" w:rsidP="00535A7F">
            <w:pPr>
              <w:jc w:val="center"/>
              <w:rPr>
                <w:b/>
              </w:rPr>
            </w:pPr>
            <w:r w:rsidRPr="00535A7F">
              <w:rPr>
                <w:b/>
              </w:rPr>
              <w:t>Поле</w:t>
            </w:r>
          </w:p>
        </w:tc>
        <w:tc>
          <w:tcPr>
            <w:tcW w:w="7020" w:type="dxa"/>
            <w:shd w:val="pct10" w:color="auto" w:fill="auto"/>
          </w:tcPr>
          <w:p w:rsidR="00FA74A3" w:rsidRPr="00535A7F" w:rsidRDefault="00FA74A3" w:rsidP="00535A7F">
            <w:pPr>
              <w:jc w:val="center"/>
              <w:rPr>
                <w:b/>
              </w:rPr>
            </w:pPr>
            <w:r w:rsidRPr="00535A7F">
              <w:rPr>
                <w:b/>
              </w:rPr>
              <w:t>Значение</w:t>
            </w:r>
          </w:p>
        </w:tc>
      </w:tr>
      <w:tr w:rsidR="00FA74A3" w:rsidRPr="00034927" w:rsidTr="008F0927">
        <w:tc>
          <w:tcPr>
            <w:tcW w:w="2448" w:type="dxa"/>
          </w:tcPr>
          <w:p w:rsidR="00FA74A3" w:rsidRPr="00FA74A3" w:rsidRDefault="00FA74A3" w:rsidP="00FA74A3">
            <w:r w:rsidRPr="00FA74A3">
              <w:t>ifConfig ID</w:t>
            </w:r>
          </w:p>
        </w:tc>
        <w:tc>
          <w:tcPr>
            <w:tcW w:w="7020" w:type="dxa"/>
          </w:tcPr>
          <w:p w:rsidR="00FA74A3" w:rsidRPr="00FA74A3" w:rsidRDefault="00FA74A3" w:rsidP="00FA74A3">
            <w:r w:rsidRPr="00FA74A3">
              <w:t xml:space="preserve">Идентификатор, транслированный в Interface name. </w:t>
            </w:r>
            <w:r w:rsidRPr="003B0A87">
              <w:t>Исполь</w:t>
            </w:r>
            <w:r>
              <w:t>зуется при операциях просмотра</w:t>
            </w:r>
            <w:r w:rsidRPr="003B0A87">
              <w:t xml:space="preserve">, изменения, заполнения формы </w:t>
            </w:r>
            <w:r>
              <w:t xml:space="preserve"> и удаления</w:t>
            </w:r>
            <w:r w:rsidRPr="003B0A87">
              <w:t>.</w:t>
            </w:r>
          </w:p>
        </w:tc>
      </w:tr>
      <w:tr w:rsidR="00FA74A3" w:rsidRPr="00034927" w:rsidTr="008F0927">
        <w:tc>
          <w:tcPr>
            <w:tcW w:w="2448" w:type="dxa"/>
          </w:tcPr>
          <w:p w:rsidR="00FA74A3" w:rsidRPr="00FA74A3" w:rsidRDefault="00FA74A3" w:rsidP="00FA74A3">
            <w:r w:rsidRPr="00FA74A3">
              <w:t>Interface name</w:t>
            </w:r>
          </w:p>
        </w:tc>
        <w:tc>
          <w:tcPr>
            <w:tcW w:w="7020" w:type="dxa"/>
          </w:tcPr>
          <w:p w:rsidR="00FA74A3" w:rsidRPr="00FA74A3" w:rsidRDefault="00FA74A3" w:rsidP="00FA74A3">
            <w:r w:rsidRPr="00FA74A3">
              <w:t>Обязательное для заполнения поле. Уникальное символическое обозначение интерфейса.</w:t>
            </w:r>
          </w:p>
        </w:tc>
      </w:tr>
      <w:tr w:rsidR="00FA74A3" w:rsidRPr="00FA74A3" w:rsidTr="008F0927">
        <w:tc>
          <w:tcPr>
            <w:tcW w:w="2448" w:type="dxa"/>
          </w:tcPr>
          <w:p w:rsidR="00FA74A3" w:rsidRPr="00FA74A3" w:rsidRDefault="00FA74A3" w:rsidP="00FA74A3">
            <w:r w:rsidRPr="00FA74A3">
              <w:lastRenderedPageBreak/>
              <w:t>Agent ID</w:t>
            </w:r>
          </w:p>
        </w:tc>
        <w:tc>
          <w:tcPr>
            <w:tcW w:w="7020" w:type="dxa"/>
          </w:tcPr>
          <w:p w:rsidR="00FA74A3" w:rsidRPr="00FA74A3" w:rsidRDefault="00FA74A3" w:rsidP="00FA74A3">
            <w:r w:rsidRPr="00FA74A3">
              <w:t>Идентификатор агента, которому принадлежит интерфейс. Транслирован в Agent name.</w:t>
            </w:r>
          </w:p>
        </w:tc>
      </w:tr>
      <w:tr w:rsidR="00FA74A3" w:rsidRPr="00034927" w:rsidTr="008F0927">
        <w:tc>
          <w:tcPr>
            <w:tcW w:w="2448" w:type="dxa"/>
          </w:tcPr>
          <w:p w:rsidR="00FA74A3" w:rsidRPr="00FA74A3" w:rsidRDefault="00FA74A3" w:rsidP="00FA74A3">
            <w:r w:rsidRPr="00FA74A3">
              <w:t>IP address</w:t>
            </w:r>
          </w:p>
        </w:tc>
        <w:tc>
          <w:tcPr>
            <w:tcW w:w="7020" w:type="dxa"/>
          </w:tcPr>
          <w:p w:rsidR="00FA74A3" w:rsidRPr="00FA74A3" w:rsidRDefault="00FA74A3" w:rsidP="00FA74A3">
            <w:r w:rsidRPr="00FA74A3">
              <w:t>IP адрес, назначенный на интерфейс</w:t>
            </w:r>
          </w:p>
        </w:tc>
      </w:tr>
      <w:tr w:rsidR="00FA74A3" w:rsidRPr="00034927" w:rsidTr="008F0927">
        <w:tc>
          <w:tcPr>
            <w:tcW w:w="2448" w:type="dxa"/>
          </w:tcPr>
          <w:p w:rsidR="00FA74A3" w:rsidRPr="00413705" w:rsidRDefault="00FA74A3" w:rsidP="00FA74A3">
            <w:pPr>
              <w:rPr>
                <w:lang w:val="en-US"/>
              </w:rPr>
            </w:pPr>
            <w:r w:rsidRPr="00413705">
              <w:rPr>
                <w:lang w:val="en-US"/>
              </w:rPr>
              <w:t>ifDescr, ifAlias, ifType, ifMtu (Bytes), ifSpeed (bps), ifPhysAddress, ifAdminStatus, ifOperStatus</w:t>
            </w:r>
          </w:p>
        </w:tc>
        <w:tc>
          <w:tcPr>
            <w:tcW w:w="7020" w:type="dxa"/>
          </w:tcPr>
          <w:p w:rsidR="00FA74A3" w:rsidRPr="00FA74A3" w:rsidRDefault="00FA74A3" w:rsidP="00FA74A3">
            <w:r w:rsidRPr="00FA74A3">
              <w:t xml:space="preserve">Поля – соответствующие значениям </w:t>
            </w:r>
            <w:proofErr w:type="gramStart"/>
            <w:r w:rsidRPr="00FA74A3">
              <w:t>соответствующих</w:t>
            </w:r>
            <w:proofErr w:type="gramEnd"/>
            <w:r w:rsidRPr="00FA74A3">
              <w:t xml:space="preserve"> OID из IF-MIB. При ручном заведении интерфейса допускается вольное определение этих полей. Поля в системе пока никак не используются. Их интерпретация возможна в будущем.</w:t>
            </w:r>
          </w:p>
        </w:tc>
      </w:tr>
    </w:tbl>
    <w:p w:rsidR="00FA74A3" w:rsidRDefault="00FA74A3" w:rsidP="00A2494A"/>
    <w:p w:rsidR="00217AAB" w:rsidRDefault="00217AAB" w:rsidP="009F2883">
      <w:pPr>
        <w:pStyle w:val="1"/>
        <w:rPr>
          <w:lang w:val="ru-RU"/>
        </w:rPr>
      </w:pPr>
      <w:bookmarkStart w:id="55" w:name="_Ref468461249"/>
      <w:bookmarkStart w:id="56" w:name="_Ref468461330"/>
      <w:bookmarkStart w:id="57" w:name="_Toc528697995"/>
      <w:r>
        <w:rPr>
          <w:lang w:val="ru-RU"/>
        </w:rPr>
        <w:t>Создание</w:t>
      </w:r>
      <w:r w:rsidRPr="00930DB5">
        <w:rPr>
          <w:lang w:val="ru-RU"/>
        </w:rPr>
        <w:t xml:space="preserve"> </w:t>
      </w:r>
      <w:r>
        <w:rPr>
          <w:lang w:val="ru-RU"/>
        </w:rPr>
        <w:t>тестов</w:t>
      </w:r>
      <w:bookmarkEnd w:id="55"/>
      <w:bookmarkEnd w:id="56"/>
      <w:bookmarkEnd w:id="57"/>
    </w:p>
    <w:p w:rsidR="00C41EAB" w:rsidRDefault="008F0927" w:rsidP="008F0927">
      <w:r>
        <w:t xml:space="preserve">Под тестом понимается серия взаимодействий между сетевыми узлами с использованием объединяющей их сетевой инфраструктуры. В процессе взаимодействия фиксируются его временные, емкостные параметры, характеристики доставки, надежности. В более общем случае тестом является последовательность </w:t>
      </w:r>
      <w:r w:rsidR="0040639B">
        <w:t xml:space="preserve">взаимодействий </w:t>
      </w:r>
      <w:r>
        <w:t xml:space="preserve">произвольной сложности </w:t>
      </w:r>
      <w:r w:rsidR="0040639B">
        <w:t xml:space="preserve">с использованием ресурса ограниченной емкости с последующей фиксацией параметров  доступности и производительности используемого ресурса. </w:t>
      </w:r>
      <w:r w:rsidR="00E154AC">
        <w:t>Состав</w:t>
      </w:r>
      <w:r w:rsidR="00C41EAB">
        <w:t xml:space="preserve"> и полнота измеряемых параметров зависит от агента-инициатора и от типа используемого теста. </w:t>
      </w:r>
      <w:proofErr w:type="gramStart"/>
      <w:r w:rsidR="00C41EAB">
        <w:t>Тестирования</w:t>
      </w:r>
      <w:r w:rsidR="00D21AF6">
        <w:t xml:space="preserve"> и измерения</w:t>
      </w:r>
      <w:r w:rsidR="00C41EAB">
        <w:t xml:space="preserve"> могут проводиться</w:t>
      </w:r>
      <w:r w:rsidR="00D21AF6">
        <w:t xml:space="preserve"> на различных уровнях сетевой модели OSI</w:t>
      </w:r>
      <w:r w:rsidR="00D21AF6" w:rsidRPr="00D21AF6">
        <w:t xml:space="preserve"> </w:t>
      </w:r>
      <w:r w:rsidR="00D21AF6">
        <w:t>от канального до прикладного, для этого предназначаются различные типы тестов.</w:t>
      </w:r>
      <w:proofErr w:type="gramEnd"/>
      <w:r w:rsidR="00B31FBB" w:rsidRPr="00B31FBB">
        <w:t xml:space="preserve"> </w:t>
      </w:r>
      <w:r w:rsidR="00B31FBB">
        <w:t>Инициировать проведение теста может только специализированный агент IQM, либо любой другой агент, встроенный в программное обеспечение сетевого оборудования других производителей.</w:t>
      </w:r>
    </w:p>
    <w:p w:rsidR="00E154AC" w:rsidRDefault="00B31FBB" w:rsidP="00B31FBB">
      <w:r w:rsidRPr="00B31FBB">
        <w:t xml:space="preserve">После </w:t>
      </w:r>
      <w:r w:rsidR="00E154AC">
        <w:t>подключения</w:t>
      </w:r>
      <w:r w:rsidRPr="00B31FBB">
        <w:t xml:space="preserve"> </w:t>
      </w:r>
      <w:r w:rsidR="00E154AC">
        <w:t>IQM-</w:t>
      </w:r>
      <w:r w:rsidRPr="00B31FBB">
        <w:t>агента</w:t>
      </w:r>
      <w:r w:rsidR="00E154AC">
        <w:t xml:space="preserve"> к СУ IQMM </w:t>
      </w:r>
      <w:r w:rsidRPr="00B31FBB">
        <w:t>, появляется возможность</w:t>
      </w:r>
      <w:r w:rsidR="00E154AC">
        <w:t xml:space="preserve"> проведения</w:t>
      </w:r>
      <w:r w:rsidRPr="00B31FBB">
        <w:t xml:space="preserve"> конфигурации на нем тестов (для агентов типа IQM).</w:t>
      </w:r>
      <w:r w:rsidR="00E154AC">
        <w:t xml:space="preserve"> </w:t>
      </w:r>
      <w:r w:rsidRPr="00B31FBB">
        <w:t>Для конфигурации теста – воспользуйтесь формой TESTS CONFIGURATION. Форма вызывается через пункт меню</w:t>
      </w:r>
      <w:r w:rsidR="00E154AC">
        <w:t>:</w:t>
      </w:r>
    </w:p>
    <w:p w:rsidR="00E154AC" w:rsidRPr="003D2C8A" w:rsidRDefault="00E154AC" w:rsidP="00343525">
      <w:pPr>
        <w:pStyle w:val="af2"/>
        <w:rPr>
          <w:rStyle w:val="af5"/>
          <w:b/>
          <w:bCs/>
          <w:i/>
          <w:iCs/>
          <w:lang w:val="ru-RU"/>
        </w:rPr>
      </w:pPr>
      <w:r w:rsidRPr="00343525">
        <w:rPr>
          <w:rStyle w:val="af5"/>
          <w:b/>
          <w:bCs/>
          <w:i/>
          <w:iCs/>
        </w:rPr>
        <w:t>Configuration</w:t>
      </w:r>
      <w:r w:rsidRPr="003D2C8A">
        <w:rPr>
          <w:rStyle w:val="af5"/>
          <w:b/>
          <w:bCs/>
          <w:i/>
          <w:iCs/>
          <w:lang w:val="ru-RU"/>
        </w:rPr>
        <w:t xml:space="preserve"> --&gt; </w:t>
      </w:r>
      <w:r w:rsidRPr="00343525">
        <w:rPr>
          <w:rStyle w:val="af5"/>
          <w:b/>
          <w:bCs/>
          <w:i/>
          <w:iCs/>
        </w:rPr>
        <w:t>IQM</w:t>
      </w:r>
      <w:r w:rsidRPr="003D2C8A">
        <w:rPr>
          <w:rStyle w:val="af5"/>
          <w:b/>
          <w:bCs/>
          <w:i/>
          <w:iCs/>
          <w:lang w:val="ru-RU"/>
        </w:rPr>
        <w:t xml:space="preserve"> </w:t>
      </w:r>
      <w:r w:rsidRPr="00343525">
        <w:rPr>
          <w:rStyle w:val="af5"/>
          <w:b/>
          <w:bCs/>
          <w:i/>
          <w:iCs/>
        </w:rPr>
        <w:t>Agents</w:t>
      </w:r>
      <w:r w:rsidRPr="003D2C8A">
        <w:rPr>
          <w:rStyle w:val="af5"/>
          <w:b/>
          <w:bCs/>
          <w:i/>
          <w:iCs/>
          <w:lang w:val="ru-RU"/>
        </w:rPr>
        <w:t xml:space="preserve"> --&gt; </w:t>
      </w:r>
      <w:r w:rsidRPr="00343525">
        <w:rPr>
          <w:rStyle w:val="af5"/>
          <w:b/>
          <w:bCs/>
          <w:i/>
          <w:iCs/>
        </w:rPr>
        <w:t>Tests</w:t>
      </w:r>
    </w:p>
    <w:p w:rsidR="008D0F73" w:rsidRDefault="008D0F73" w:rsidP="008D0F73">
      <w:r>
        <w:t>В зависимости от в</w:t>
      </w:r>
      <w:r w:rsidRPr="00E62014">
        <w:t>ыбор</w:t>
      </w:r>
      <w:r>
        <w:t>а</w:t>
      </w:r>
      <w:r w:rsidRPr="001722FD">
        <w:t xml:space="preserve"> </w:t>
      </w:r>
      <w:r w:rsidRPr="00E62014">
        <w:t>режима</w:t>
      </w:r>
      <w:r w:rsidRPr="001722FD">
        <w:t xml:space="preserve"> </w:t>
      </w:r>
      <w:r w:rsidRPr="00E62014">
        <w:t>подробности</w:t>
      </w:r>
      <w:r w:rsidRPr="001722FD">
        <w:t xml:space="preserve"> </w:t>
      </w:r>
      <w:r w:rsidRPr="00E62014">
        <w:t xml:space="preserve">представления параметров в </w:t>
      </w:r>
      <w:r>
        <w:t>форме конфигурации тестов может быть представлен разный состав настраиваемых параметров</w:t>
      </w:r>
      <w:r w:rsidRPr="00E62014">
        <w:t>.</w:t>
      </w:r>
      <w:r>
        <w:t xml:space="preserve"> В режиме Expert параметров довольно много, однако, не стоит пугаться, так как многие из них являются специфичными и значимы только для определенных типов тестов</w:t>
      </w:r>
      <w:r w:rsidR="003701BB">
        <w:t xml:space="preserve"> и не являются обязательными</w:t>
      </w:r>
      <w:r>
        <w:t>.</w:t>
      </w:r>
      <w:r w:rsidR="003701BB">
        <w:t xml:space="preserve"> Наличие </w:t>
      </w:r>
      <w:proofErr w:type="gramStart"/>
      <w:r w:rsidR="003701BB">
        <w:t>default</w:t>
      </w:r>
      <w:r w:rsidR="003701BB" w:rsidRPr="003701BB">
        <w:t>-</w:t>
      </w:r>
      <w:r w:rsidR="003701BB">
        <w:t>значений</w:t>
      </w:r>
      <w:proofErr w:type="gramEnd"/>
      <w:r w:rsidR="000D4CEB">
        <w:t xml:space="preserve"> а так же </w:t>
      </w:r>
      <w:r w:rsidR="000D4CEB" w:rsidRPr="000D4CEB">
        <w:t xml:space="preserve">возможность использования шаблонов </w:t>
      </w:r>
      <w:r w:rsidR="000D4CEB" w:rsidRPr="00C06AC6">
        <w:t>(</w:t>
      </w:r>
      <w:r w:rsidR="000D4CEB" w:rsidRPr="00F5621E">
        <w:rPr>
          <w:lang w:val="en-US"/>
        </w:rPr>
        <w:t>templates</w:t>
      </w:r>
      <w:r w:rsidR="000D4CEB" w:rsidRPr="000D4CEB">
        <w:t>)</w:t>
      </w:r>
      <w:r w:rsidR="003701BB">
        <w:t xml:space="preserve"> упрощает задачу конфигурации тестов. В простейшем случае, для создания базового теста потребуется определить только два параметра: агент инициатор (</w:t>
      </w:r>
      <w:r w:rsidR="003701BB" w:rsidRPr="003701BB">
        <w:t>SRC agent *</w:t>
      </w:r>
      <w:r w:rsidR="003701BB">
        <w:t>) и сопряженный агент (</w:t>
      </w:r>
      <w:r w:rsidR="003701BB" w:rsidRPr="003701BB">
        <w:t>DST agent *</w:t>
      </w:r>
      <w:r w:rsidR="003701BB">
        <w:t>). Рекомендуется самостоятельно определить правила именования тестов, однако, если имя теста не будет указано, систем</w:t>
      </w:r>
      <w:r w:rsidR="009E1913">
        <w:t>а сформирует его автоматически, руководствуясь собственными правилами.</w:t>
      </w:r>
    </w:p>
    <w:p w:rsidR="00B61135" w:rsidRPr="00E62014" w:rsidRDefault="00B61135" w:rsidP="008D0F73">
      <w:r>
        <w:t>На рисунке приведен пример формы конфигурации тестов в режиме минимального необходимого количества настроек.</w:t>
      </w:r>
    </w:p>
    <w:p w:rsidR="00E154AC" w:rsidRDefault="00E154AC" w:rsidP="00B31FBB">
      <w:r>
        <w:rPr>
          <w:noProof/>
        </w:rPr>
        <w:lastRenderedPageBreak/>
        <w:drawing>
          <wp:inline distT="0" distB="0" distL="0" distR="0">
            <wp:extent cx="5476875" cy="6143625"/>
            <wp:effectExtent l="0" t="19050" r="85725" b="66675"/>
            <wp:docPr id="7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cstate="print"/>
                    <a:srcRect/>
                    <a:stretch>
                      <a:fillRect/>
                    </a:stretch>
                  </pic:blipFill>
                  <pic:spPr bwMode="auto">
                    <a:xfrm>
                      <a:off x="0" y="0"/>
                      <a:ext cx="5476875" cy="614362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E154AC" w:rsidRDefault="00E154AC" w:rsidP="004701AF">
      <w:pPr>
        <w:pStyle w:val="aa"/>
        <w:rPr>
          <w:lang w:val="ru-RU"/>
        </w:rPr>
      </w:pPr>
      <w:r w:rsidRPr="00BE7F56">
        <w:rPr>
          <w:lang w:val="ru-RU"/>
        </w:rPr>
        <w:t>Рисунок</w:t>
      </w:r>
      <w:r w:rsidRPr="008A73B4">
        <w:rPr>
          <w:lang w:val="ru-RU"/>
        </w:rPr>
        <w:t xml:space="preserve"> </w:t>
      </w:r>
      <w:r w:rsidR="00F2450C">
        <w:fldChar w:fldCharType="begin"/>
      </w:r>
      <w:r w:rsidRPr="008A73B4">
        <w:rPr>
          <w:lang w:val="ru-RU"/>
        </w:rPr>
        <w:instrText xml:space="preserve"> </w:instrText>
      </w:r>
      <w:r>
        <w:instrText>SEQ</w:instrText>
      </w:r>
      <w:r w:rsidRPr="008A73B4">
        <w:rPr>
          <w:lang w:val="ru-RU"/>
        </w:rPr>
        <w:instrText xml:space="preserve"> </w:instrText>
      </w:r>
      <w:r w:rsidRPr="00BE7F56">
        <w:rPr>
          <w:lang w:val="ru-RU"/>
        </w:rPr>
        <w:instrText>Рисунок</w:instrText>
      </w:r>
      <w:r w:rsidRPr="008A73B4">
        <w:rPr>
          <w:lang w:val="ru-RU"/>
        </w:rPr>
        <w:instrText xml:space="preserve"> \* </w:instrText>
      </w:r>
      <w:r>
        <w:instrText>ARABIC</w:instrText>
      </w:r>
      <w:r w:rsidRPr="008A73B4">
        <w:rPr>
          <w:lang w:val="ru-RU"/>
        </w:rPr>
        <w:instrText xml:space="preserve"> </w:instrText>
      </w:r>
      <w:r w:rsidR="00F2450C">
        <w:fldChar w:fldCharType="separate"/>
      </w:r>
      <w:r w:rsidR="005667E8" w:rsidRPr="00F20F3C">
        <w:rPr>
          <w:noProof/>
          <w:lang w:val="ru-RU"/>
        </w:rPr>
        <w:t>30</w:t>
      </w:r>
      <w:r w:rsidR="00F2450C">
        <w:fldChar w:fldCharType="end"/>
      </w:r>
      <w:r w:rsidRPr="008A73B4">
        <w:rPr>
          <w:lang w:val="ru-RU"/>
        </w:rPr>
        <w:t xml:space="preserve"> </w:t>
      </w:r>
      <w:r>
        <w:rPr>
          <w:lang w:val="ru-RU"/>
        </w:rPr>
        <w:t>Форма</w:t>
      </w:r>
      <w:r w:rsidRPr="00E154AC">
        <w:rPr>
          <w:lang w:val="ru-RU"/>
        </w:rPr>
        <w:t xml:space="preserve"> </w:t>
      </w:r>
      <w:r>
        <w:rPr>
          <w:lang w:val="ru-RU"/>
        </w:rPr>
        <w:t>конфигурации тестов с минимальным составом параметров</w:t>
      </w:r>
    </w:p>
    <w:p w:rsidR="00C564BB" w:rsidRDefault="00C564BB" w:rsidP="00820864"/>
    <w:p w:rsidR="00820864" w:rsidRDefault="00820864" w:rsidP="00820864">
      <w:r>
        <w:t>Специальные</w:t>
      </w:r>
      <w:r w:rsidRPr="00820864">
        <w:t xml:space="preserve"> </w:t>
      </w:r>
      <w:r>
        <w:t>строки</w:t>
      </w:r>
      <w:r w:rsidRPr="00820864">
        <w:t xml:space="preserve"> </w:t>
      </w:r>
      <w:r>
        <w:t>Deploy</w:t>
      </w:r>
      <w:r w:rsidRPr="00820864">
        <w:t xml:space="preserve"> </w:t>
      </w:r>
      <w:r>
        <w:t>on</w:t>
      </w:r>
      <w:r w:rsidRPr="00820864">
        <w:t xml:space="preserve">, </w:t>
      </w:r>
      <w:r>
        <w:t>Template</w:t>
      </w:r>
      <w:r w:rsidRPr="00820864">
        <w:t xml:space="preserve"> </w:t>
      </w:r>
      <w:r>
        <w:t>и</w:t>
      </w:r>
      <w:r w:rsidRPr="00820864">
        <w:t xml:space="preserve"> </w:t>
      </w:r>
      <w:r>
        <w:t>Multiconf</w:t>
      </w:r>
      <w:r w:rsidRPr="00820864">
        <w:t xml:space="preserve"> </w:t>
      </w:r>
      <w:r>
        <w:t>предоставляют вспомогательный функционал при работе с тестами.</w:t>
      </w:r>
    </w:p>
    <w:p w:rsidR="00C564BB" w:rsidRPr="00820864" w:rsidRDefault="00C564BB" w:rsidP="00820864"/>
    <w:p w:rsidR="000D4CEB" w:rsidRPr="00A915FC" w:rsidRDefault="000D4CEB" w:rsidP="00A915FC">
      <w:pPr>
        <w:rPr>
          <w:b/>
        </w:rPr>
      </w:pPr>
      <w:r w:rsidRPr="00A915FC">
        <w:rPr>
          <w:b/>
        </w:rPr>
        <w:t>Deploy on</w:t>
      </w:r>
      <w:r w:rsidR="000D34D6" w:rsidRPr="00A915FC">
        <w:rPr>
          <w:b/>
        </w:rPr>
        <w:t>:</w:t>
      </w:r>
    </w:p>
    <w:p w:rsidR="00E154AC" w:rsidRPr="00C564BB" w:rsidRDefault="00032CE8" w:rsidP="00B31FBB">
      <w:r>
        <w:t xml:space="preserve">Форма конфигурации содержит строку </w:t>
      </w:r>
      <w:r w:rsidRPr="00032CE8">
        <w:t>Deploy on</w:t>
      </w:r>
      <w:r>
        <w:t>, которая определяет направление, в котором будут производиться изменения: агент и</w:t>
      </w:r>
      <w:r w:rsidRPr="00032CE8">
        <w:t>/</w:t>
      </w:r>
      <w:r>
        <w:t xml:space="preserve">или база СУ. В штатных ситуациях оба флага </w:t>
      </w:r>
      <w:r w:rsidRPr="00032CE8">
        <w:t>(On agent и On DB)</w:t>
      </w:r>
      <w:r>
        <w:t xml:space="preserve"> должны быть возведены, что будет означать одновременное внесение изменений в конфигурации</w:t>
      </w:r>
      <w:r w:rsidRPr="00032CE8">
        <w:t xml:space="preserve"> теста</w:t>
      </w:r>
      <w:r>
        <w:t>.</w:t>
      </w:r>
      <w:r w:rsidRPr="00032CE8">
        <w:t xml:space="preserve"> </w:t>
      </w:r>
      <w:r>
        <w:t xml:space="preserve"> С</w:t>
      </w:r>
      <w:r w:rsidRPr="00032CE8">
        <w:t>истема сначала пытается произвести изменения на агенте, затем, в случае успеха – в базе данных. Если агент не доступен, система отк</w:t>
      </w:r>
      <w:r>
        <w:t>ажется делать изменения в базе.</w:t>
      </w:r>
      <w:r w:rsidR="00515E27">
        <w:t xml:space="preserve"> См. также раздел </w:t>
      </w:r>
      <w:r w:rsidR="00F2450C">
        <w:fldChar w:fldCharType="begin"/>
      </w:r>
      <w:r w:rsidR="00CB7937">
        <w:instrText xml:space="preserve"> REF _Ref466582320 \h </w:instrText>
      </w:r>
      <w:r w:rsidR="00F2450C">
        <w:fldChar w:fldCharType="separate"/>
      </w:r>
      <w:r w:rsidR="005667E8" w:rsidRPr="000F55D2">
        <w:t>Дополнительные условия</w:t>
      </w:r>
      <w:r w:rsidR="00F2450C">
        <w:fldChar w:fldCharType="end"/>
      </w:r>
      <w:r w:rsidR="00515E27">
        <w:t>.</w:t>
      </w:r>
    </w:p>
    <w:p w:rsidR="000D34D6" w:rsidRPr="00A915FC" w:rsidRDefault="00820864" w:rsidP="00A915FC">
      <w:pPr>
        <w:rPr>
          <w:b/>
        </w:rPr>
      </w:pPr>
      <w:r w:rsidRPr="00A915FC">
        <w:rPr>
          <w:b/>
        </w:rPr>
        <w:t>Template</w:t>
      </w:r>
      <w:r w:rsidR="000D34D6" w:rsidRPr="00A915FC">
        <w:rPr>
          <w:b/>
        </w:rPr>
        <w:t>:</w:t>
      </w:r>
    </w:p>
    <w:p w:rsidR="00C53EDC" w:rsidRPr="00C53EDC" w:rsidRDefault="000D4CEB" w:rsidP="00C53EDC">
      <w:r>
        <w:lastRenderedPageBreak/>
        <w:t xml:space="preserve">Строка для работы с шаблонами позволяет создавать, удалять и загружать предварительно заготовленные макеты тестовых конфигураций. </w:t>
      </w:r>
      <w:r w:rsidR="00C53EDC" w:rsidRPr="00C53EDC">
        <w:t>Шаблоны представляют собой блок данных с произвольными параметрами теста, которые используются как предварительно определенная конфигурация теста. Для использования шаблонов оператор должен их предварительно определить – создать и сохранить в базе данных. Для создания шаблона воспользуйтесь той же формой TESTS CONFIGURATION.</w:t>
      </w:r>
    </w:p>
    <w:p w:rsidR="00C53EDC" w:rsidRPr="001F359A" w:rsidRDefault="00C53EDC" w:rsidP="00C53EDC">
      <w:pPr>
        <w:pStyle w:val="western"/>
        <w:spacing w:after="0"/>
        <w:jc w:val="both"/>
        <w:rPr>
          <w:lang w:val="en-US"/>
        </w:rPr>
      </w:pPr>
      <w:r>
        <w:rPr>
          <w:noProof/>
          <w:lang w:eastAsia="ru-RU"/>
        </w:rPr>
        <w:drawing>
          <wp:inline distT="0" distB="0" distL="0" distR="0">
            <wp:extent cx="4762500" cy="466725"/>
            <wp:effectExtent l="0" t="19050" r="76200" b="66675"/>
            <wp:docPr id="8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cstate="print"/>
                    <a:srcRect/>
                    <a:stretch>
                      <a:fillRect/>
                    </a:stretch>
                  </pic:blipFill>
                  <pic:spPr bwMode="auto">
                    <a:xfrm>
                      <a:off x="0" y="0"/>
                      <a:ext cx="4762500" cy="46672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C53EDC" w:rsidRPr="00C53EDC" w:rsidRDefault="00C53EDC"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31</w:t>
      </w:r>
      <w:r w:rsidR="00F2450C" w:rsidRPr="00E6290F">
        <w:rPr>
          <w:noProof/>
          <w:lang w:val="ru-RU"/>
        </w:rPr>
        <w:fldChar w:fldCharType="end"/>
      </w:r>
      <w:r w:rsidRPr="00C53EDC">
        <w:rPr>
          <w:noProof/>
          <w:lang w:val="ru-RU"/>
        </w:rPr>
        <w:t xml:space="preserve"> Блок элементов для управления шаблонами.</w:t>
      </w:r>
    </w:p>
    <w:p w:rsidR="00C53EDC" w:rsidRPr="00C53EDC" w:rsidRDefault="00C53EDC" w:rsidP="00C53EDC">
      <w:r w:rsidRPr="00C53EDC">
        <w:t>Заполните поля, которые должны составлять шаблон в форме TESTS CONFIGURATION. При создании шаблона единственным обязательным полем является Test name, оно будет использовано в качестве уникального имени шаблона.</w:t>
      </w:r>
    </w:p>
    <w:p w:rsidR="00C53EDC" w:rsidRPr="00C53EDC" w:rsidRDefault="00C53EDC" w:rsidP="00C53EDC">
      <w:r w:rsidRPr="00C53EDC">
        <w:t xml:space="preserve">После заполнения Test name и необходимых вам полей, нажмите кнопку </w:t>
      </w:r>
      <w:r>
        <w:rPr>
          <w:noProof/>
        </w:rPr>
        <w:drawing>
          <wp:inline distT="0" distB="0" distL="0" distR="0">
            <wp:extent cx="152400" cy="152400"/>
            <wp:effectExtent l="19050" t="0" r="0" b="0"/>
            <wp:docPr id="82"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53EDC">
        <w:t xml:space="preserve"> Create template. Шаблон будет добавлен в базу данных и появится в списке.</w:t>
      </w:r>
    </w:p>
    <w:p w:rsidR="00C53EDC" w:rsidRPr="00C53EDC" w:rsidRDefault="00C53EDC" w:rsidP="00C53EDC">
      <w:r w:rsidRPr="00C53EDC">
        <w:t xml:space="preserve">Для заполнения формы значениями из шаблона – выберите имя шаблона и нажмите кнопку </w:t>
      </w:r>
      <w:r w:rsidRPr="00C53EDC">
        <w:rPr>
          <w:noProof/>
        </w:rPr>
        <w:drawing>
          <wp:inline distT="0" distB="0" distL="0" distR="0">
            <wp:extent cx="152400" cy="152400"/>
            <wp:effectExtent l="19050" t="0" r="0" b="0"/>
            <wp:docPr id="7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53EDC">
        <w:t xml:space="preserve"> Load template. Поля формы будут заполнены значениями из шаблона. После этого вам останется отредактировать нужные вам параметры и создать тест.</w:t>
      </w:r>
    </w:p>
    <w:p w:rsidR="00C53EDC" w:rsidRPr="00C53EDC" w:rsidRDefault="00C53EDC" w:rsidP="00C53EDC">
      <w:r w:rsidRPr="00C53EDC">
        <w:t xml:space="preserve">Для удаления шаблона выберите имя шаблона и нажмите кнопку </w:t>
      </w:r>
      <w:r w:rsidRPr="00C53EDC">
        <w:rPr>
          <w:noProof/>
        </w:rPr>
        <w:drawing>
          <wp:inline distT="0" distB="0" distL="0" distR="0">
            <wp:extent cx="152400" cy="152400"/>
            <wp:effectExtent l="19050" t="0" r="0" b="0"/>
            <wp:docPr id="7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53EDC">
        <w:t xml:space="preserve"> Delete template. Шаблон будет удален.</w:t>
      </w:r>
    </w:p>
    <w:p w:rsidR="00032CE8" w:rsidRPr="00A915FC" w:rsidRDefault="000D34D6" w:rsidP="00A915FC">
      <w:pPr>
        <w:rPr>
          <w:b/>
        </w:rPr>
      </w:pPr>
      <w:r w:rsidRPr="00A915FC">
        <w:rPr>
          <w:b/>
        </w:rPr>
        <w:t>Multiconf:</w:t>
      </w:r>
    </w:p>
    <w:p w:rsidR="000D34D6" w:rsidRDefault="000D34D6" w:rsidP="008F0927">
      <w:r>
        <w:t xml:space="preserve">Форма допускает одновременную конфигурацию множества тестов по списку из файла мультиконфигурации.  См. </w:t>
      </w:r>
      <w:r w:rsidR="00F2450C">
        <w:fldChar w:fldCharType="begin"/>
      </w:r>
      <w:r w:rsidR="00CB7937">
        <w:instrText xml:space="preserve"> REF _Ref466294336 \h </w:instrText>
      </w:r>
      <w:r w:rsidR="00F2450C">
        <w:fldChar w:fldCharType="separate"/>
      </w:r>
      <w:r w:rsidR="005667E8">
        <w:t>Режим массовой конфигурации</w:t>
      </w:r>
      <w:r w:rsidR="00F2450C">
        <w:fldChar w:fldCharType="end"/>
      </w:r>
      <w:r>
        <w:t>.</w:t>
      </w:r>
    </w:p>
    <w:p w:rsidR="00A71BD3" w:rsidRPr="000D34D6" w:rsidRDefault="00A71BD3" w:rsidP="008F0927">
      <w:r w:rsidRPr="00A71BD3">
        <w:t>Описание значения полей приведено ниже в таблице.</w:t>
      </w:r>
      <w:r>
        <w:t xml:space="preserve"> Порядок полей может отличаться.</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43"/>
        <w:gridCol w:w="6525"/>
      </w:tblGrid>
      <w:tr w:rsidR="00820864" w:rsidRPr="00820864" w:rsidTr="00384A41">
        <w:trPr>
          <w:tblHeader/>
        </w:trPr>
        <w:tc>
          <w:tcPr>
            <w:tcW w:w="2943" w:type="dxa"/>
            <w:shd w:val="pct10" w:color="auto" w:fill="auto"/>
            <w:vAlign w:val="center"/>
          </w:tcPr>
          <w:p w:rsidR="00820864" w:rsidRDefault="00820864" w:rsidP="00820864">
            <w:pPr>
              <w:jc w:val="center"/>
              <w:rPr>
                <w:b/>
                <w:lang w:val="en-US"/>
              </w:rPr>
            </w:pPr>
            <w:r w:rsidRPr="00820864">
              <w:rPr>
                <w:b/>
              </w:rPr>
              <w:t>Поле</w:t>
            </w:r>
          </w:p>
          <w:p w:rsidR="00376DCC" w:rsidRPr="00376DCC" w:rsidRDefault="00376DCC" w:rsidP="00820864">
            <w:pPr>
              <w:jc w:val="center"/>
              <w:rPr>
                <w:b/>
                <w:lang w:val="en-US"/>
              </w:rPr>
            </w:pPr>
            <w:r>
              <w:rPr>
                <w:b/>
              </w:rPr>
              <w:t>Имя поля</w:t>
            </w:r>
            <w:r>
              <w:rPr>
                <w:b/>
                <w:lang w:val="en-US"/>
              </w:rPr>
              <w:t xml:space="preserve"> </w:t>
            </w:r>
            <w:r>
              <w:rPr>
                <w:b/>
              </w:rPr>
              <w:t>формы</w:t>
            </w:r>
          </w:p>
        </w:tc>
        <w:tc>
          <w:tcPr>
            <w:tcW w:w="6525" w:type="dxa"/>
            <w:shd w:val="pct10" w:color="auto" w:fill="auto"/>
          </w:tcPr>
          <w:p w:rsidR="00820864" w:rsidRPr="00820864" w:rsidRDefault="00820864" w:rsidP="00820864">
            <w:pPr>
              <w:jc w:val="center"/>
              <w:rPr>
                <w:b/>
              </w:rPr>
            </w:pPr>
            <w:r w:rsidRPr="00820864">
              <w:rPr>
                <w:b/>
              </w:rPr>
              <w:t>Значение</w:t>
            </w:r>
          </w:p>
        </w:tc>
      </w:tr>
      <w:tr w:rsidR="00820864" w:rsidRPr="00034927" w:rsidTr="00384A41">
        <w:tc>
          <w:tcPr>
            <w:tcW w:w="2943" w:type="dxa"/>
          </w:tcPr>
          <w:p w:rsidR="00820864" w:rsidRPr="00E50AEB" w:rsidRDefault="00820864" w:rsidP="00820864">
            <w:pPr>
              <w:rPr>
                <w:lang w:val="en-US"/>
              </w:rPr>
            </w:pPr>
            <w:r w:rsidRPr="00E50AEB">
              <w:rPr>
                <w:lang w:val="en-US"/>
              </w:rPr>
              <w:t>Test ID</w:t>
            </w:r>
          </w:p>
          <w:p w:rsidR="00837AB5" w:rsidRDefault="00837AB5" w:rsidP="00820864">
            <w:pPr>
              <w:rPr>
                <w:lang w:val="en-US"/>
              </w:rPr>
            </w:pPr>
            <w:r w:rsidRPr="00E50AEB">
              <w:rPr>
                <w:lang w:val="en-US"/>
              </w:rPr>
              <w:t xml:space="preserve">(ID </w:t>
            </w:r>
            <w:r w:rsidRPr="00837AB5">
              <w:t>теста</w:t>
            </w:r>
            <w:r w:rsidRPr="00E50AEB">
              <w:rPr>
                <w:lang w:val="en-US"/>
              </w:rPr>
              <w:t>)</w:t>
            </w:r>
          </w:p>
          <w:p w:rsidR="00376DCC" w:rsidRPr="00376DCC" w:rsidRDefault="00376DCC" w:rsidP="00820864">
            <w:pPr>
              <w:rPr>
                <w:lang w:val="en-US"/>
              </w:rPr>
            </w:pPr>
            <w:r w:rsidRPr="00376DCC">
              <w:rPr>
                <w:lang w:val="en-US"/>
              </w:rPr>
              <w:t>fld_test_id</w:t>
            </w:r>
          </w:p>
        </w:tc>
        <w:tc>
          <w:tcPr>
            <w:tcW w:w="6525" w:type="dxa"/>
          </w:tcPr>
          <w:p w:rsidR="00820864" w:rsidRPr="00820864" w:rsidRDefault="00820864" w:rsidP="001C1E04">
            <w:r w:rsidRPr="00820864">
              <w:t xml:space="preserve">Идентификатор, </w:t>
            </w:r>
            <w:r w:rsidR="00F5621E" w:rsidRPr="00820864">
              <w:t>транслированный</w:t>
            </w:r>
            <w:r w:rsidRPr="00820864">
              <w:t xml:space="preserve"> в </w:t>
            </w:r>
            <w:r w:rsidR="001C1E04">
              <w:rPr>
                <w:lang w:val="en-US"/>
              </w:rPr>
              <w:t>Test</w:t>
            </w:r>
            <w:r w:rsidRPr="00820864">
              <w:t xml:space="preserve"> name. </w:t>
            </w:r>
            <w:r w:rsidR="004B1628" w:rsidRPr="003B0A87">
              <w:t>Исполь</w:t>
            </w:r>
            <w:r w:rsidR="004B1628">
              <w:t>зуется при операциях просмотра</w:t>
            </w:r>
            <w:r w:rsidR="004B1628" w:rsidRPr="003B0A87">
              <w:t xml:space="preserve">, изменения, заполнения формы </w:t>
            </w:r>
            <w:r w:rsidR="004B1628">
              <w:t xml:space="preserve"> и удаления</w:t>
            </w:r>
            <w:r w:rsidR="004B1628" w:rsidRPr="003B0A87">
              <w:t>.</w:t>
            </w:r>
          </w:p>
        </w:tc>
      </w:tr>
      <w:tr w:rsidR="00820864" w:rsidRPr="00034927" w:rsidTr="00384A41">
        <w:tc>
          <w:tcPr>
            <w:tcW w:w="2943" w:type="dxa"/>
          </w:tcPr>
          <w:p w:rsidR="00820864" w:rsidRPr="00E50AEB" w:rsidRDefault="00820864" w:rsidP="00820864">
            <w:pPr>
              <w:rPr>
                <w:lang w:val="en-US"/>
              </w:rPr>
            </w:pPr>
            <w:r w:rsidRPr="00E50AEB">
              <w:rPr>
                <w:lang w:val="en-US"/>
              </w:rPr>
              <w:t>Test name</w:t>
            </w:r>
          </w:p>
          <w:p w:rsidR="00837AB5" w:rsidRDefault="00837AB5" w:rsidP="00820864">
            <w:pPr>
              <w:rPr>
                <w:lang w:val="en-US"/>
              </w:rPr>
            </w:pPr>
            <w:r w:rsidRPr="00E50AEB">
              <w:rPr>
                <w:lang w:val="en-US"/>
              </w:rPr>
              <w:t>(</w:t>
            </w:r>
            <w:r w:rsidRPr="00837AB5">
              <w:t>Название</w:t>
            </w:r>
            <w:r w:rsidRPr="00E50AEB">
              <w:rPr>
                <w:lang w:val="en-US"/>
              </w:rPr>
              <w:t xml:space="preserve"> </w:t>
            </w:r>
            <w:r w:rsidRPr="00837AB5">
              <w:t>теста</w:t>
            </w:r>
            <w:r w:rsidRPr="00E50AEB">
              <w:rPr>
                <w:lang w:val="en-US"/>
              </w:rPr>
              <w:t xml:space="preserve"> *)</w:t>
            </w:r>
          </w:p>
          <w:p w:rsidR="00376DCC" w:rsidRPr="00376DCC" w:rsidRDefault="00376DCC" w:rsidP="00820864">
            <w:pPr>
              <w:rPr>
                <w:lang w:val="en-US"/>
              </w:rPr>
            </w:pPr>
            <w:r w:rsidRPr="00376DCC">
              <w:rPr>
                <w:lang w:val="en-US"/>
              </w:rPr>
              <w:t>fld_test_name</w:t>
            </w:r>
          </w:p>
        </w:tc>
        <w:tc>
          <w:tcPr>
            <w:tcW w:w="6525" w:type="dxa"/>
          </w:tcPr>
          <w:p w:rsidR="00FF19CC" w:rsidRPr="00FF19CC" w:rsidRDefault="00E6290F" w:rsidP="00FF19CC">
            <w:r>
              <w:t xml:space="preserve">Название теста. </w:t>
            </w:r>
            <w:r w:rsidR="00820864" w:rsidRPr="00820864">
              <w:t>Уникальный символический идентификатор теста. Допускается использование алфавитно-цифровых символов.</w:t>
            </w:r>
            <w:r w:rsidR="00FF19CC" w:rsidRPr="00FF19CC">
              <w:t xml:space="preserve"> </w:t>
            </w:r>
            <w:r w:rsidR="00A71BD3">
              <w:t>Формально поле является обязательным для заполнения, однако, если оператор не укажет значения Test</w:t>
            </w:r>
            <w:r w:rsidR="00A71BD3" w:rsidRPr="00A71BD3">
              <w:t xml:space="preserve"> </w:t>
            </w:r>
            <w:r w:rsidR="00A71BD3">
              <w:t>name, система определит его самостоятельно по внутренним правилам.</w:t>
            </w:r>
          </w:p>
          <w:p w:rsidR="00820864" w:rsidRPr="00A71BD3" w:rsidRDefault="00FF19CC" w:rsidP="00FF19CC">
            <w:r w:rsidRPr="00820864">
              <w:t>Соответствует параметру TID в конфигурации параметров теста на агенте</w:t>
            </w:r>
          </w:p>
        </w:tc>
      </w:tr>
      <w:tr w:rsidR="00820864" w:rsidRPr="00034927" w:rsidTr="00384A41">
        <w:tc>
          <w:tcPr>
            <w:tcW w:w="2943" w:type="dxa"/>
          </w:tcPr>
          <w:p w:rsidR="00820864" w:rsidRDefault="00A71BD3" w:rsidP="00A71BD3">
            <w:pPr>
              <w:rPr>
                <w:lang w:val="en-US"/>
              </w:rPr>
            </w:pPr>
            <w:r w:rsidRPr="00413705">
              <w:rPr>
                <w:lang w:val="en-US"/>
              </w:rPr>
              <w:t xml:space="preserve">Class (IP Precedence or DSCP) </w:t>
            </w:r>
          </w:p>
          <w:p w:rsidR="00376DCC" w:rsidRPr="00413705" w:rsidRDefault="00376DCC" w:rsidP="00A71BD3">
            <w:pPr>
              <w:rPr>
                <w:lang w:val="en-US"/>
              </w:rPr>
            </w:pPr>
            <w:r w:rsidRPr="00376DCC">
              <w:rPr>
                <w:lang w:val="en-US"/>
              </w:rPr>
              <w:t>fld_class_id</w:t>
            </w:r>
          </w:p>
        </w:tc>
        <w:tc>
          <w:tcPr>
            <w:tcW w:w="6525" w:type="dxa"/>
          </w:tcPr>
          <w:p w:rsidR="00E6290F" w:rsidRPr="00163149" w:rsidRDefault="00E6290F" w:rsidP="00E6290F">
            <w:r>
              <w:t xml:space="preserve">Класс сервиса. </w:t>
            </w:r>
            <w:r w:rsidR="00A71BD3">
              <w:t>Значение, которое</w:t>
            </w:r>
            <w:r w:rsidR="00820864" w:rsidRPr="00820864">
              <w:t xml:space="preserve"> будет использован</w:t>
            </w:r>
            <w:r>
              <w:t>о</w:t>
            </w:r>
            <w:r w:rsidR="00820864" w:rsidRPr="00820864">
              <w:t xml:space="preserve"> при проведении теста.</w:t>
            </w:r>
            <w:r w:rsidR="00A71BD3">
              <w:t xml:space="preserve"> При значении меньше 8, будет маркироваться поле IP</w:t>
            </w:r>
            <w:r w:rsidR="00A71BD3" w:rsidRPr="00A71BD3">
              <w:t xml:space="preserve"> </w:t>
            </w:r>
            <w:r w:rsidR="00A71BD3">
              <w:t>Precedence</w:t>
            </w:r>
            <w:r>
              <w:t>, значение большее либо равное 8 воспринимается как поле DSCP. Все значения классов сервиса заранее предустановлены в системе.  В случае необходимости, их названия оператор может изменить</w:t>
            </w:r>
            <w:r w:rsidR="00A569FF">
              <w:t xml:space="preserve"> (</w:t>
            </w:r>
            <w:proofErr w:type="gramStart"/>
            <w:r w:rsidR="00A569FF">
              <w:t>см</w:t>
            </w:r>
            <w:proofErr w:type="gramEnd"/>
            <w:r w:rsidR="00A569FF">
              <w:t xml:space="preserve">. </w:t>
            </w:r>
            <w:r w:rsidR="00F2450C">
              <w:fldChar w:fldCharType="begin"/>
            </w:r>
            <w:r w:rsidR="00CB7937">
              <w:instrText xml:space="preserve"> REF _Ref466641239 \h </w:instrText>
            </w:r>
            <w:r w:rsidR="00F2450C">
              <w:fldChar w:fldCharType="separate"/>
            </w:r>
            <w:r w:rsidR="005667E8" w:rsidRPr="009F6085">
              <w:t>Управление именами классов сервиса</w:t>
            </w:r>
            <w:r w:rsidR="00F2450C">
              <w:fldChar w:fldCharType="end"/>
            </w:r>
            <w:r w:rsidR="00A569FF">
              <w:t>)</w:t>
            </w:r>
            <w:r>
              <w:t>.</w:t>
            </w:r>
          </w:p>
          <w:p w:rsidR="00820864" w:rsidRPr="00E6290F" w:rsidRDefault="00820864" w:rsidP="00E6290F">
            <w:r w:rsidRPr="00820864">
              <w:t>Соответствует параметру Class в конфигурации параметров теста на агенте.</w:t>
            </w:r>
          </w:p>
        </w:tc>
      </w:tr>
      <w:tr w:rsidR="00820864" w:rsidRPr="00034927" w:rsidTr="00384A41">
        <w:tc>
          <w:tcPr>
            <w:tcW w:w="2943" w:type="dxa"/>
          </w:tcPr>
          <w:p w:rsidR="00820864" w:rsidRDefault="00820864" w:rsidP="00820864">
            <w:pPr>
              <w:rPr>
                <w:lang w:val="en-US"/>
              </w:rPr>
            </w:pPr>
            <w:r w:rsidRPr="00E50AEB">
              <w:rPr>
                <w:lang w:val="en-US"/>
              </w:rPr>
              <w:t>SLA policy profile</w:t>
            </w:r>
          </w:p>
          <w:p w:rsidR="00376DCC" w:rsidRPr="00376DCC" w:rsidRDefault="00376DCC" w:rsidP="00820864">
            <w:pPr>
              <w:rPr>
                <w:lang w:val="en-US"/>
              </w:rPr>
            </w:pPr>
            <w:r w:rsidRPr="00376DCC">
              <w:rPr>
                <w:lang w:val="en-US"/>
              </w:rPr>
              <w:t>fld_policy_id</w:t>
            </w:r>
          </w:p>
        </w:tc>
        <w:tc>
          <w:tcPr>
            <w:tcW w:w="6525" w:type="dxa"/>
          </w:tcPr>
          <w:p w:rsidR="00820864" w:rsidRPr="00FF19CC" w:rsidRDefault="00FF19CC" w:rsidP="00DA5D8D">
            <w:r w:rsidRPr="00FF19CC">
              <w:t xml:space="preserve">Профиль политики контроля. </w:t>
            </w:r>
            <w:r w:rsidR="00820864" w:rsidRPr="00820864">
              <w:t xml:space="preserve">Позволяет назначить на тест политику контроля параметров, определенных в разделе </w:t>
            </w:r>
            <w:r w:rsidR="00F2450C">
              <w:lastRenderedPageBreak/>
              <w:fldChar w:fldCharType="begin"/>
            </w:r>
            <w:r w:rsidR="00DA5D8D">
              <w:instrText xml:space="preserve"> REF _Ref469421774 \h </w:instrText>
            </w:r>
            <w:r w:rsidR="00F2450C">
              <w:fldChar w:fldCharType="separate"/>
            </w:r>
            <w:r w:rsidR="005667E8" w:rsidRPr="00B34980">
              <w:t>Управление</w:t>
            </w:r>
            <w:r w:rsidR="005667E8" w:rsidRPr="005204AB">
              <w:t xml:space="preserve"> </w:t>
            </w:r>
            <w:r w:rsidR="005667E8">
              <w:t>SLA</w:t>
            </w:r>
            <w:r w:rsidR="005667E8" w:rsidRPr="005204AB">
              <w:t>-</w:t>
            </w:r>
            <w:r w:rsidR="005667E8" w:rsidRPr="00B34980">
              <w:t>политиками</w:t>
            </w:r>
            <w:r w:rsidR="00F2450C">
              <w:fldChar w:fldCharType="end"/>
            </w:r>
            <w:r w:rsidR="00F2450C">
              <w:fldChar w:fldCharType="begin"/>
            </w:r>
            <w:r w:rsidR="00782152">
              <w:instrText xml:space="preserve"> REF _Ref249536860 \h  \* MERGEFORMAT </w:instrText>
            </w:r>
            <w:r w:rsidR="00F2450C">
              <w:fldChar w:fldCharType="separate"/>
            </w:r>
            <w:r w:rsidR="005667E8">
              <w:rPr>
                <w:b/>
                <w:bCs/>
              </w:rPr>
              <w:t>Ошибка! Источник ссылки не найден.</w:t>
            </w:r>
            <w:r w:rsidR="00F2450C">
              <w:fldChar w:fldCharType="end"/>
            </w:r>
            <w:r w:rsidRPr="00FF19CC">
              <w:t>.</w:t>
            </w:r>
          </w:p>
        </w:tc>
      </w:tr>
      <w:tr w:rsidR="00CD701D" w:rsidRPr="00A91050" w:rsidTr="00384A41">
        <w:tc>
          <w:tcPr>
            <w:tcW w:w="2943" w:type="dxa"/>
          </w:tcPr>
          <w:p w:rsidR="00CD701D" w:rsidRDefault="00CD701D" w:rsidP="00CD701D">
            <w:pPr>
              <w:rPr>
                <w:lang w:val="en-US"/>
              </w:rPr>
            </w:pPr>
            <w:r w:rsidRPr="00E50AEB">
              <w:rPr>
                <w:lang w:val="en-US"/>
              </w:rPr>
              <w:lastRenderedPageBreak/>
              <w:t xml:space="preserve">Live alarm expression </w:t>
            </w:r>
          </w:p>
          <w:p w:rsidR="00376DCC" w:rsidRPr="00376DCC" w:rsidRDefault="00376DCC" w:rsidP="00CD701D">
            <w:pPr>
              <w:rPr>
                <w:lang w:val="en-US"/>
              </w:rPr>
            </w:pPr>
            <w:r w:rsidRPr="00376DCC">
              <w:rPr>
                <w:lang w:val="en-US"/>
              </w:rPr>
              <w:t>fld_threshold_expression</w:t>
            </w:r>
          </w:p>
        </w:tc>
        <w:tc>
          <w:tcPr>
            <w:tcW w:w="6525" w:type="dxa"/>
          </w:tcPr>
          <w:p w:rsidR="00CD701D" w:rsidRPr="006740A4" w:rsidRDefault="006740A4" w:rsidP="001D09FC">
            <w:r>
              <w:t>Критерий для срочного уведомления</w:t>
            </w:r>
            <w:r w:rsidR="001D09FC">
              <w:t>, например:</w:t>
            </w:r>
            <w:r>
              <w:t xml:space="preserve"> </w:t>
            </w:r>
            <w:r w:rsidR="00CD701D" w:rsidRPr="006740A4">
              <w:t>AvgRtt&gt;10</w:t>
            </w:r>
          </w:p>
        </w:tc>
      </w:tr>
      <w:tr w:rsidR="00CD701D" w:rsidRPr="006740A4" w:rsidTr="00384A41">
        <w:tc>
          <w:tcPr>
            <w:tcW w:w="2943" w:type="dxa"/>
          </w:tcPr>
          <w:p w:rsidR="00CD701D" w:rsidRDefault="00CD701D" w:rsidP="00CD701D">
            <w:pPr>
              <w:rPr>
                <w:lang w:val="en-US"/>
              </w:rPr>
            </w:pPr>
            <w:r w:rsidRPr="00D45E9D">
              <w:rPr>
                <w:lang w:val="en-US"/>
              </w:rPr>
              <w:t>URL for live alarm action</w:t>
            </w:r>
          </w:p>
          <w:p w:rsidR="00376DCC" w:rsidRPr="00D45E9D" w:rsidRDefault="00376DCC" w:rsidP="00CD701D">
            <w:pPr>
              <w:rPr>
                <w:lang w:val="en-US"/>
              </w:rPr>
            </w:pPr>
            <w:r w:rsidRPr="00376DCC">
              <w:rPr>
                <w:lang w:val="en-US"/>
              </w:rPr>
              <w:t>fld_threshold_action</w:t>
            </w:r>
          </w:p>
        </w:tc>
        <w:tc>
          <w:tcPr>
            <w:tcW w:w="6525" w:type="dxa"/>
          </w:tcPr>
          <w:p w:rsidR="001D09FC" w:rsidRDefault="001D09FC" w:rsidP="00820864">
            <w:r>
              <w:rPr>
                <w:lang w:val="en-US"/>
              </w:rPr>
              <w:t>URL</w:t>
            </w:r>
            <w:r w:rsidRPr="001D09FC">
              <w:t xml:space="preserve"> </w:t>
            </w:r>
            <w:r>
              <w:t xml:space="preserve">по которому будет предаваться срочное </w:t>
            </w:r>
            <w:r w:rsidR="00E76954">
              <w:t>уведомление</w:t>
            </w:r>
            <w:r>
              <w:t>, например:</w:t>
            </w:r>
          </w:p>
          <w:p w:rsidR="00CD701D" w:rsidRPr="006740A4" w:rsidRDefault="00CD701D" w:rsidP="00820864">
            <w:r w:rsidRPr="006740A4">
              <w:t>http://usr:pass@ip/iqm/</w:t>
            </w:r>
            <w:r w:rsidR="001D09FC">
              <w:t>recvlivemon.cgi?USER=u1&amp;PASS=x1</w:t>
            </w:r>
          </w:p>
        </w:tc>
      </w:tr>
      <w:tr w:rsidR="00CD701D" w:rsidRPr="00A91050" w:rsidTr="00384A41">
        <w:tc>
          <w:tcPr>
            <w:tcW w:w="2943" w:type="dxa"/>
          </w:tcPr>
          <w:p w:rsidR="00CD701D" w:rsidRDefault="00CD701D" w:rsidP="00820864">
            <w:pPr>
              <w:rPr>
                <w:lang w:val="en-US"/>
              </w:rPr>
            </w:pPr>
            <w:r w:rsidRPr="006740A4">
              <w:t>Service</w:t>
            </w:r>
          </w:p>
          <w:p w:rsidR="00376DCC" w:rsidRPr="00376DCC" w:rsidRDefault="00376DCC" w:rsidP="00820864">
            <w:pPr>
              <w:rPr>
                <w:lang w:val="en-US"/>
              </w:rPr>
            </w:pPr>
            <w:r w:rsidRPr="00376DCC">
              <w:rPr>
                <w:lang w:val="en-US"/>
              </w:rPr>
              <w:t>fld_service_id</w:t>
            </w:r>
          </w:p>
        </w:tc>
        <w:tc>
          <w:tcPr>
            <w:tcW w:w="6525" w:type="dxa"/>
          </w:tcPr>
          <w:p w:rsidR="00CD701D" w:rsidRPr="00E76954" w:rsidRDefault="001D09FC" w:rsidP="00820864">
            <w:r>
              <w:t>Сервис,</w:t>
            </w:r>
            <w:r w:rsidR="00E76954">
              <w:t xml:space="preserve"> условный признак услуги, </w:t>
            </w:r>
            <w:proofErr w:type="gramStart"/>
            <w:r w:rsidR="00E76954">
              <w:t>коротая</w:t>
            </w:r>
            <w:proofErr w:type="gramEnd"/>
            <w:r w:rsidR="00E76954">
              <w:t xml:space="preserve"> предоставляется на измеряемом канале. В</w:t>
            </w:r>
            <w:r>
              <w:t>ыбрать из списка</w:t>
            </w:r>
            <w:r w:rsidRPr="00E76954">
              <w:t>:</w:t>
            </w:r>
          </w:p>
          <w:p w:rsidR="001D09FC" w:rsidRPr="00DE396C" w:rsidRDefault="001D09FC" w:rsidP="004F328B">
            <w:pPr>
              <w:pStyle w:val="a"/>
              <w:numPr>
                <w:ilvl w:val="0"/>
                <w:numId w:val="15"/>
              </w:numPr>
            </w:pPr>
            <w:r w:rsidRPr="00DE396C">
              <w:t>L2 VPN</w:t>
            </w:r>
          </w:p>
          <w:p w:rsidR="001D09FC" w:rsidRPr="00DE396C" w:rsidRDefault="001D09FC" w:rsidP="004F328B">
            <w:pPr>
              <w:pStyle w:val="a"/>
              <w:numPr>
                <w:ilvl w:val="0"/>
                <w:numId w:val="15"/>
              </w:numPr>
            </w:pPr>
            <w:r w:rsidRPr="00DE396C">
              <w:t>L3 Access</w:t>
            </w:r>
          </w:p>
          <w:p w:rsidR="001D09FC" w:rsidRPr="00DE396C" w:rsidRDefault="001D09FC" w:rsidP="004F328B">
            <w:pPr>
              <w:pStyle w:val="a"/>
              <w:numPr>
                <w:ilvl w:val="0"/>
                <w:numId w:val="15"/>
              </w:numPr>
            </w:pPr>
            <w:r w:rsidRPr="00DE396C">
              <w:t>L3 Core</w:t>
            </w:r>
          </w:p>
          <w:p w:rsidR="001D09FC" w:rsidRPr="00DE396C" w:rsidRDefault="001D09FC" w:rsidP="004F328B">
            <w:pPr>
              <w:pStyle w:val="a"/>
              <w:numPr>
                <w:ilvl w:val="0"/>
                <w:numId w:val="15"/>
              </w:numPr>
            </w:pPr>
            <w:r w:rsidRPr="00DE396C">
              <w:t>L3 Distribution</w:t>
            </w:r>
          </w:p>
          <w:p w:rsidR="001D09FC" w:rsidRPr="00DE396C" w:rsidRDefault="001D09FC" w:rsidP="004F328B">
            <w:pPr>
              <w:pStyle w:val="a"/>
              <w:numPr>
                <w:ilvl w:val="0"/>
                <w:numId w:val="15"/>
              </w:numPr>
            </w:pPr>
            <w:r w:rsidRPr="00DE396C">
              <w:t>L3 IP VPN</w:t>
            </w:r>
          </w:p>
          <w:p w:rsidR="001D09FC" w:rsidRPr="00DE396C" w:rsidRDefault="001D09FC" w:rsidP="004F328B">
            <w:pPr>
              <w:pStyle w:val="a"/>
              <w:numPr>
                <w:ilvl w:val="0"/>
                <w:numId w:val="15"/>
              </w:numPr>
            </w:pPr>
            <w:r w:rsidRPr="00DE396C">
              <w:t>L4 Internet</w:t>
            </w:r>
          </w:p>
          <w:p w:rsidR="001D09FC" w:rsidRPr="00DE396C" w:rsidRDefault="001D09FC" w:rsidP="004F328B">
            <w:pPr>
              <w:pStyle w:val="a"/>
              <w:numPr>
                <w:ilvl w:val="0"/>
                <w:numId w:val="15"/>
              </w:numPr>
            </w:pPr>
            <w:r w:rsidRPr="00DE396C">
              <w:t>L7 Internet</w:t>
            </w:r>
          </w:p>
          <w:p w:rsidR="001D09FC" w:rsidRPr="00DE396C" w:rsidRDefault="001D09FC" w:rsidP="004F328B">
            <w:pPr>
              <w:pStyle w:val="a"/>
              <w:numPr>
                <w:ilvl w:val="0"/>
                <w:numId w:val="15"/>
              </w:numPr>
            </w:pPr>
            <w:r w:rsidRPr="00DE396C">
              <w:t>MCAST Video</w:t>
            </w:r>
          </w:p>
          <w:p w:rsidR="00E76954" w:rsidRDefault="00E76954" w:rsidP="00E76954">
            <w:r>
              <w:t>При необходимости можно изменить список сервисов в форме:</w:t>
            </w:r>
          </w:p>
          <w:p w:rsidR="00E76954" w:rsidRPr="00343525" w:rsidRDefault="00E76954" w:rsidP="00343525">
            <w:pPr>
              <w:pStyle w:val="af2"/>
              <w:rPr>
                <w:rStyle w:val="af5"/>
                <w:b/>
                <w:bCs/>
                <w:i/>
                <w:iCs/>
              </w:rPr>
            </w:pPr>
            <w:r w:rsidRPr="00343525">
              <w:rPr>
                <w:rStyle w:val="af5"/>
                <w:b/>
                <w:bCs/>
                <w:i/>
                <w:iCs/>
              </w:rPr>
              <w:t>Configuration --&gt; SLA Policy --&gt; Services</w:t>
            </w:r>
          </w:p>
          <w:p w:rsidR="001D09FC" w:rsidRPr="001D09FC" w:rsidRDefault="001D09FC" w:rsidP="001D09FC"/>
        </w:tc>
      </w:tr>
      <w:tr w:rsidR="00CD701D" w:rsidRPr="00A91050" w:rsidTr="00384A41">
        <w:tc>
          <w:tcPr>
            <w:tcW w:w="2943" w:type="dxa"/>
          </w:tcPr>
          <w:p w:rsidR="00CD701D" w:rsidRDefault="00CD701D" w:rsidP="00820864">
            <w:pPr>
              <w:rPr>
                <w:lang w:val="en-US"/>
              </w:rPr>
            </w:pPr>
            <w:r w:rsidRPr="006740A4">
              <w:t>Provider</w:t>
            </w:r>
          </w:p>
          <w:p w:rsidR="00376DCC" w:rsidRPr="00376DCC" w:rsidRDefault="00376DCC" w:rsidP="00820864">
            <w:pPr>
              <w:rPr>
                <w:lang w:val="en-US"/>
              </w:rPr>
            </w:pPr>
            <w:r w:rsidRPr="00376DCC">
              <w:rPr>
                <w:lang w:val="en-US"/>
              </w:rPr>
              <w:t>fld_provider_id</w:t>
            </w:r>
          </w:p>
        </w:tc>
        <w:tc>
          <w:tcPr>
            <w:tcW w:w="6525" w:type="dxa"/>
          </w:tcPr>
          <w:p w:rsidR="00E76954" w:rsidRPr="00E76954" w:rsidRDefault="00E76954" w:rsidP="00E76954">
            <w:r>
              <w:t xml:space="preserve">Провайдер, условный признак провайдера </w:t>
            </w:r>
            <w:proofErr w:type="gramStart"/>
            <w:r>
              <w:t>телеком-услуги</w:t>
            </w:r>
            <w:proofErr w:type="gramEnd"/>
            <w:r>
              <w:t>. Выбрать из списка</w:t>
            </w:r>
            <w:r w:rsidRPr="00E76954">
              <w:t>:</w:t>
            </w:r>
          </w:p>
          <w:p w:rsidR="00E76954" w:rsidRPr="00DE396C" w:rsidRDefault="00E76954" w:rsidP="00D95BEA">
            <w:pPr>
              <w:pStyle w:val="a"/>
            </w:pPr>
            <w:r w:rsidRPr="00DE396C">
              <w:t>Default</w:t>
            </w:r>
          </w:p>
          <w:p w:rsidR="00E76954" w:rsidRDefault="00E76954" w:rsidP="00E76954">
            <w:r>
              <w:t>При необходимости можно расширить список провайдеров в форме:</w:t>
            </w:r>
          </w:p>
          <w:p w:rsidR="00E76954" w:rsidRPr="00343525" w:rsidRDefault="00E76954" w:rsidP="00343525">
            <w:pPr>
              <w:pStyle w:val="af2"/>
              <w:rPr>
                <w:rStyle w:val="af5"/>
                <w:b/>
                <w:bCs/>
                <w:i/>
                <w:iCs/>
              </w:rPr>
            </w:pPr>
            <w:r w:rsidRPr="00343525">
              <w:rPr>
                <w:rStyle w:val="af5"/>
                <w:b/>
                <w:bCs/>
                <w:i/>
                <w:iCs/>
              </w:rPr>
              <w:t>Configuration --&gt; SLA Policy --&gt; Providers</w:t>
            </w:r>
          </w:p>
          <w:p w:rsidR="00CD701D" w:rsidRPr="00A91050" w:rsidRDefault="00CD701D" w:rsidP="00820864"/>
        </w:tc>
      </w:tr>
      <w:tr w:rsidR="00820864" w:rsidRPr="00034927" w:rsidTr="00384A41">
        <w:tc>
          <w:tcPr>
            <w:tcW w:w="2943" w:type="dxa"/>
          </w:tcPr>
          <w:p w:rsidR="00820864" w:rsidRDefault="00CD701D" w:rsidP="00820864">
            <w:pPr>
              <w:rPr>
                <w:lang w:val="en-US"/>
              </w:rPr>
            </w:pPr>
            <w:r w:rsidRPr="00E50AEB">
              <w:rPr>
                <w:lang w:val="en-US"/>
              </w:rPr>
              <w:t>SRC agent *</w:t>
            </w:r>
          </w:p>
          <w:p w:rsidR="00376DCC" w:rsidRPr="00376DCC" w:rsidRDefault="00376DCC" w:rsidP="00820864">
            <w:pPr>
              <w:rPr>
                <w:lang w:val="en-US"/>
              </w:rPr>
            </w:pPr>
            <w:r w:rsidRPr="00376DCC">
              <w:rPr>
                <w:lang w:val="en-US"/>
              </w:rPr>
              <w:t>fld_src_agent_id</w:t>
            </w:r>
          </w:p>
        </w:tc>
        <w:tc>
          <w:tcPr>
            <w:tcW w:w="6525" w:type="dxa"/>
          </w:tcPr>
          <w:p w:rsidR="00CD701D" w:rsidRDefault="00CD701D" w:rsidP="00CD701D">
            <w:r w:rsidRPr="00CD701D">
              <w:t>Инициирующий агент</w:t>
            </w:r>
            <w:r>
              <w:t xml:space="preserve">. </w:t>
            </w:r>
            <w:r w:rsidR="00820864" w:rsidRPr="00820864">
              <w:t xml:space="preserve">Агент, на котором конфигурируется тест. </w:t>
            </w:r>
          </w:p>
          <w:p w:rsidR="00820864" w:rsidRPr="00820864" w:rsidRDefault="00820864" w:rsidP="00CD701D">
            <w:r w:rsidRPr="00820864">
              <w:t>Соответствует параметру SID в конфигурации рабочих параметров агента.</w:t>
            </w:r>
          </w:p>
        </w:tc>
      </w:tr>
      <w:tr w:rsidR="00820864" w:rsidRPr="00034927" w:rsidTr="00384A41">
        <w:tc>
          <w:tcPr>
            <w:tcW w:w="2943" w:type="dxa"/>
          </w:tcPr>
          <w:p w:rsidR="00820864" w:rsidRDefault="00CD701D" w:rsidP="00820864">
            <w:pPr>
              <w:rPr>
                <w:lang w:val="en-US"/>
              </w:rPr>
            </w:pPr>
            <w:r w:rsidRPr="00E50AEB">
              <w:rPr>
                <w:lang w:val="en-US"/>
              </w:rPr>
              <w:t>DST agent *</w:t>
            </w:r>
          </w:p>
          <w:p w:rsidR="00376DCC" w:rsidRPr="00376DCC" w:rsidRDefault="00376DCC" w:rsidP="00820864">
            <w:pPr>
              <w:rPr>
                <w:lang w:val="en-US"/>
              </w:rPr>
            </w:pPr>
            <w:r w:rsidRPr="00376DCC">
              <w:rPr>
                <w:lang w:val="en-US"/>
              </w:rPr>
              <w:t>fld_dst_agent_id</w:t>
            </w:r>
          </w:p>
        </w:tc>
        <w:tc>
          <w:tcPr>
            <w:tcW w:w="6525" w:type="dxa"/>
          </w:tcPr>
          <w:p w:rsidR="00CD701D" w:rsidRDefault="00CD701D" w:rsidP="00820864">
            <w:r w:rsidRPr="00CD701D">
              <w:t>Сопряженный агент</w:t>
            </w:r>
            <w:r>
              <w:t xml:space="preserve">. </w:t>
            </w:r>
            <w:r w:rsidR="00820864" w:rsidRPr="00820864">
              <w:t>Идентификатор сопряженно</w:t>
            </w:r>
            <w:r>
              <w:t>го (целевого) агента (его SID).</w:t>
            </w:r>
          </w:p>
          <w:p w:rsidR="00820864" w:rsidRPr="00820864" w:rsidRDefault="00820864" w:rsidP="00CD701D">
            <w:r w:rsidRPr="00820864">
              <w:t>Соответствует параметру DID в конфигурации параметров теста на агенте.</w:t>
            </w:r>
          </w:p>
        </w:tc>
      </w:tr>
      <w:tr w:rsidR="00820864" w:rsidRPr="00034927" w:rsidTr="00384A41">
        <w:tc>
          <w:tcPr>
            <w:tcW w:w="2943" w:type="dxa"/>
          </w:tcPr>
          <w:p w:rsidR="00820864" w:rsidRDefault="00820864" w:rsidP="00820864">
            <w:pPr>
              <w:rPr>
                <w:lang w:val="en-US"/>
              </w:rPr>
            </w:pPr>
            <w:r w:rsidRPr="00E50AEB">
              <w:rPr>
                <w:lang w:val="en-US"/>
              </w:rPr>
              <w:t>Source IP</w:t>
            </w:r>
          </w:p>
          <w:p w:rsidR="00376DCC" w:rsidRPr="00376DCC" w:rsidRDefault="00376DCC" w:rsidP="00820864">
            <w:pPr>
              <w:rPr>
                <w:lang w:val="en-US"/>
              </w:rPr>
            </w:pPr>
            <w:r w:rsidRPr="00376DCC">
              <w:rPr>
                <w:lang w:val="en-US"/>
              </w:rPr>
              <w:t>fld_src_ip</w:t>
            </w:r>
          </w:p>
        </w:tc>
        <w:tc>
          <w:tcPr>
            <w:tcW w:w="6525" w:type="dxa"/>
          </w:tcPr>
          <w:p w:rsidR="00A91050" w:rsidRDefault="00CD701D" w:rsidP="00A91050">
            <w:r w:rsidRPr="00CD701D">
              <w:t>IP адрес инициатора</w:t>
            </w:r>
            <w:r>
              <w:t xml:space="preserve">. </w:t>
            </w:r>
            <w:r w:rsidR="00820864" w:rsidRPr="00820864">
              <w:t xml:space="preserve">IP адрес, </w:t>
            </w:r>
            <w:r w:rsidR="009D35CE">
              <w:t>на который сопряженный агент будет высылать тестовый трафик</w:t>
            </w:r>
            <w:r w:rsidR="00820864" w:rsidRPr="00820864">
              <w:t>. Специальное значение NAT, указывает сопряженному агенту использовать адрес, полученный из сокета управляющего соединения.</w:t>
            </w:r>
          </w:p>
          <w:p w:rsidR="00820864" w:rsidRPr="00820864" w:rsidRDefault="00820864" w:rsidP="00A91050">
            <w:r w:rsidRPr="00820864">
              <w:t xml:space="preserve">Соответствует параметру SIP в конфигурации параметров </w:t>
            </w:r>
            <w:r w:rsidRPr="00820864">
              <w:lastRenderedPageBreak/>
              <w:t>теста на агенте.</w:t>
            </w:r>
          </w:p>
        </w:tc>
      </w:tr>
      <w:tr w:rsidR="00820864" w:rsidRPr="00034927" w:rsidTr="00384A41">
        <w:tc>
          <w:tcPr>
            <w:tcW w:w="2943" w:type="dxa"/>
          </w:tcPr>
          <w:p w:rsidR="00820864" w:rsidRDefault="00CD701D" w:rsidP="00820864">
            <w:pPr>
              <w:rPr>
                <w:lang w:val="en-US"/>
              </w:rPr>
            </w:pPr>
            <w:r w:rsidRPr="00E50AEB">
              <w:rPr>
                <w:lang w:val="en-US"/>
              </w:rPr>
              <w:lastRenderedPageBreak/>
              <w:t>DST agent IP *</w:t>
            </w:r>
          </w:p>
          <w:p w:rsidR="00376DCC" w:rsidRPr="00376DCC" w:rsidRDefault="00376DCC" w:rsidP="00820864">
            <w:pPr>
              <w:rPr>
                <w:lang w:val="en-US"/>
              </w:rPr>
            </w:pPr>
            <w:r w:rsidRPr="00376DCC">
              <w:rPr>
                <w:lang w:val="en-US"/>
              </w:rPr>
              <w:t>fld_dst_agent_ip</w:t>
            </w:r>
          </w:p>
        </w:tc>
        <w:tc>
          <w:tcPr>
            <w:tcW w:w="6525" w:type="dxa"/>
          </w:tcPr>
          <w:p w:rsidR="00A91050" w:rsidRPr="00A91050" w:rsidRDefault="00A91050" w:rsidP="00A91050">
            <w:r>
              <w:t>IP адрес сопряженного агента.</w:t>
            </w:r>
            <w:r w:rsidRPr="00820864">
              <w:t xml:space="preserve"> IP адрес, </w:t>
            </w:r>
            <w:r>
              <w:t>на который инициирующий агент будет высылать тестовый трафик</w:t>
            </w:r>
            <w:r w:rsidRPr="00820864">
              <w:t>.</w:t>
            </w:r>
          </w:p>
          <w:p w:rsidR="00820864" w:rsidRPr="00820864" w:rsidRDefault="00820864" w:rsidP="00A91050">
            <w:r w:rsidRPr="00820864">
              <w:t xml:space="preserve">Соответствует параметру DIP в конфигурации параметров теста на агенте. </w:t>
            </w:r>
          </w:p>
        </w:tc>
      </w:tr>
      <w:tr w:rsidR="00820864" w:rsidRPr="00034927" w:rsidTr="00384A41">
        <w:tc>
          <w:tcPr>
            <w:tcW w:w="2943" w:type="dxa"/>
          </w:tcPr>
          <w:p w:rsidR="00820864" w:rsidRDefault="00820864" w:rsidP="00820864">
            <w:pPr>
              <w:rPr>
                <w:lang w:val="en-US"/>
              </w:rPr>
            </w:pPr>
            <w:r w:rsidRPr="00E50AEB">
              <w:rPr>
                <w:lang w:val="en-US"/>
              </w:rPr>
              <w:t>Local port</w:t>
            </w:r>
          </w:p>
          <w:p w:rsidR="00376DCC" w:rsidRPr="00376DCC" w:rsidRDefault="00376DCC" w:rsidP="00820864">
            <w:pPr>
              <w:rPr>
                <w:lang w:val="en-US"/>
              </w:rPr>
            </w:pPr>
            <w:r w:rsidRPr="00376DCC">
              <w:rPr>
                <w:lang w:val="en-US"/>
              </w:rPr>
              <w:t>fld_local_port</w:t>
            </w:r>
          </w:p>
        </w:tc>
        <w:tc>
          <w:tcPr>
            <w:tcW w:w="6525" w:type="dxa"/>
          </w:tcPr>
          <w:p w:rsidR="00A91050" w:rsidRPr="00163149" w:rsidRDefault="00820864" w:rsidP="00A91050">
            <w:r w:rsidRPr="00820864">
              <w:t>Указывает</w:t>
            </w:r>
            <w:r w:rsidR="00A91050">
              <w:t xml:space="preserve"> сопряженному агенту использовать заданный номер </w:t>
            </w:r>
            <w:r w:rsidRPr="00820864">
              <w:t>порта на инициирующем</w:t>
            </w:r>
            <w:r w:rsidR="00A91050">
              <w:t xml:space="preserve"> агенте</w:t>
            </w:r>
            <w:r w:rsidRPr="00820864">
              <w:t xml:space="preserve"> </w:t>
            </w:r>
            <w:r w:rsidR="00A91050">
              <w:t>во время передачи тестового трафика</w:t>
            </w:r>
            <w:r w:rsidRPr="00820864">
              <w:t>. Использование параметра необходимо при прохождении через листы доступа на межсетевом экране. Если параметр не задан, номе</w:t>
            </w:r>
            <w:r w:rsidR="00A91050">
              <w:t>р порта выделяется динамически.</w:t>
            </w:r>
          </w:p>
          <w:p w:rsidR="00820864" w:rsidRPr="00820864" w:rsidRDefault="00820864" w:rsidP="00A91050">
            <w:r w:rsidRPr="00820864">
              <w:t>Соответствует параметру LocalPort в конфигурации параметров теста на агенте.</w:t>
            </w:r>
          </w:p>
        </w:tc>
      </w:tr>
      <w:tr w:rsidR="00820864" w:rsidRPr="00A91050" w:rsidTr="00384A41">
        <w:tc>
          <w:tcPr>
            <w:tcW w:w="2943" w:type="dxa"/>
          </w:tcPr>
          <w:p w:rsidR="00820864" w:rsidRDefault="00820864" w:rsidP="00820864">
            <w:pPr>
              <w:rPr>
                <w:lang w:val="en-US"/>
              </w:rPr>
            </w:pPr>
            <w:r w:rsidRPr="00E50AEB">
              <w:rPr>
                <w:lang w:val="en-US"/>
              </w:rPr>
              <w:t>Remote port</w:t>
            </w:r>
          </w:p>
          <w:p w:rsidR="00376DCC" w:rsidRPr="00376DCC" w:rsidRDefault="00376DCC" w:rsidP="00820864">
            <w:pPr>
              <w:rPr>
                <w:lang w:val="en-US"/>
              </w:rPr>
            </w:pPr>
            <w:r w:rsidRPr="00376DCC">
              <w:rPr>
                <w:lang w:val="en-US"/>
              </w:rPr>
              <w:t>fld_remote_port</w:t>
            </w:r>
          </w:p>
        </w:tc>
        <w:tc>
          <w:tcPr>
            <w:tcW w:w="6525" w:type="dxa"/>
          </w:tcPr>
          <w:p w:rsidR="00A91050" w:rsidRDefault="00A91050" w:rsidP="00A91050">
            <w:r w:rsidRPr="00820864">
              <w:t>Указывает</w:t>
            </w:r>
            <w:r>
              <w:t xml:space="preserve"> </w:t>
            </w:r>
            <w:r w:rsidR="003005F1">
              <w:t>и</w:t>
            </w:r>
            <w:r>
              <w:t xml:space="preserve">нициирующему агенту использовать заданный номер </w:t>
            </w:r>
            <w:r w:rsidRPr="00820864">
              <w:t xml:space="preserve">порта на </w:t>
            </w:r>
            <w:r>
              <w:t>сопряженном агенте</w:t>
            </w:r>
            <w:r w:rsidRPr="00820864">
              <w:t xml:space="preserve"> </w:t>
            </w:r>
            <w:r>
              <w:t>во время передачи тестового трафика</w:t>
            </w:r>
            <w:r w:rsidRPr="00820864">
              <w:t xml:space="preserve">. </w:t>
            </w:r>
            <w:r w:rsidR="00820864" w:rsidRPr="00820864">
              <w:t>Использование параметра необходимо при прохождении через листы доступа на межсетевом экране. Если параметр не задан, номе</w:t>
            </w:r>
            <w:r>
              <w:t>р порта выделяется динамически.</w:t>
            </w:r>
          </w:p>
          <w:p w:rsidR="00820864" w:rsidRPr="003005F1" w:rsidRDefault="00820864" w:rsidP="00A91050"/>
        </w:tc>
      </w:tr>
      <w:tr w:rsidR="00234BDA" w:rsidRPr="00034927" w:rsidTr="00384A41">
        <w:tc>
          <w:tcPr>
            <w:tcW w:w="2943" w:type="dxa"/>
          </w:tcPr>
          <w:p w:rsidR="00234BDA" w:rsidRDefault="00234BDA" w:rsidP="00820864">
            <w:pPr>
              <w:rPr>
                <w:lang w:val="en-US"/>
              </w:rPr>
            </w:pPr>
            <w:r w:rsidRPr="00E50AEB">
              <w:rPr>
                <w:lang w:val="en-US"/>
              </w:rPr>
              <w:t>Control port</w:t>
            </w:r>
          </w:p>
          <w:p w:rsidR="00376DCC" w:rsidRPr="00376DCC" w:rsidRDefault="00376DCC" w:rsidP="00820864">
            <w:pPr>
              <w:rPr>
                <w:lang w:val="en-US"/>
              </w:rPr>
            </w:pPr>
            <w:r w:rsidRPr="00376DCC">
              <w:rPr>
                <w:lang w:val="en-US"/>
              </w:rPr>
              <w:t>fld_ctl_port</w:t>
            </w:r>
          </w:p>
        </w:tc>
        <w:tc>
          <w:tcPr>
            <w:tcW w:w="6525" w:type="dxa"/>
          </w:tcPr>
          <w:p w:rsidR="00234BDA" w:rsidRPr="00163149" w:rsidRDefault="00234BDA" w:rsidP="00820864">
            <w:r>
              <w:t>TCP</w:t>
            </w:r>
            <w:r w:rsidRPr="00234BDA">
              <w:t xml:space="preserve"> </w:t>
            </w:r>
            <w:r>
              <w:t>порт, который следует использовать для построения управляющей сессии с сопряженным агентом.</w:t>
            </w:r>
          </w:p>
          <w:p w:rsidR="001702BF" w:rsidRPr="001702BF" w:rsidRDefault="001702BF" w:rsidP="001702BF">
            <w:r w:rsidRPr="00820864">
              <w:t xml:space="preserve">Соответствует параметру </w:t>
            </w:r>
            <w:r w:rsidRPr="001702BF">
              <w:t>CtlPort</w:t>
            </w:r>
            <w:r w:rsidRPr="00820864">
              <w:t xml:space="preserve"> в конфигурации параметров теста на агенте.</w:t>
            </w:r>
          </w:p>
        </w:tc>
      </w:tr>
      <w:tr w:rsidR="00820864" w:rsidRPr="00034927" w:rsidTr="00384A41">
        <w:tc>
          <w:tcPr>
            <w:tcW w:w="2943" w:type="dxa"/>
          </w:tcPr>
          <w:p w:rsidR="00820864" w:rsidRDefault="00820864" w:rsidP="00820864">
            <w:pPr>
              <w:rPr>
                <w:lang w:val="en-US"/>
              </w:rPr>
            </w:pPr>
            <w:r w:rsidRPr="00E50AEB">
              <w:rPr>
                <w:lang w:val="en-US"/>
              </w:rPr>
              <w:t>Test</w:t>
            </w:r>
            <w:r w:rsidRPr="00F5621E">
              <w:rPr>
                <w:lang w:val="en-US"/>
              </w:rPr>
              <w:t xml:space="preserve"> frequency</w:t>
            </w:r>
            <w:r w:rsidRPr="00E50AEB">
              <w:rPr>
                <w:lang w:val="en-US"/>
              </w:rPr>
              <w:t xml:space="preserve"> (sec)</w:t>
            </w:r>
          </w:p>
          <w:p w:rsidR="00376DCC" w:rsidRPr="00376DCC" w:rsidRDefault="00376DCC" w:rsidP="00820864">
            <w:pPr>
              <w:rPr>
                <w:lang w:val="en-US"/>
              </w:rPr>
            </w:pPr>
            <w:r w:rsidRPr="00376DCC">
              <w:rPr>
                <w:lang w:val="en-US"/>
              </w:rPr>
              <w:t>fld_op_freq</w:t>
            </w:r>
          </w:p>
        </w:tc>
        <w:tc>
          <w:tcPr>
            <w:tcW w:w="6525" w:type="dxa"/>
          </w:tcPr>
          <w:p w:rsidR="008B53DA" w:rsidRDefault="008B53DA" w:rsidP="008B53DA">
            <w:r>
              <w:t xml:space="preserve">Период в секундах между моментами запуска последовательных тестовых </w:t>
            </w:r>
            <w:r w:rsidR="00F5621E">
              <w:t>сессий</w:t>
            </w:r>
            <w:r>
              <w:t>. Если указанный период окажется меньше длительности тестовой сессии, то накладывающиеся тесты будут пропускаться. В регулярных тестах с заданным параметром Cron-like template не используется.</w:t>
            </w:r>
          </w:p>
          <w:p w:rsidR="00820864" w:rsidRPr="00820864" w:rsidRDefault="00820864" w:rsidP="008B53DA">
            <w:r w:rsidRPr="00820864">
              <w:t>Соответствует параметру OpFreq в конфигурации параметров теста на агенте.</w:t>
            </w:r>
          </w:p>
        </w:tc>
      </w:tr>
      <w:tr w:rsidR="00820864" w:rsidRPr="00034927" w:rsidTr="00384A41">
        <w:tc>
          <w:tcPr>
            <w:tcW w:w="2943" w:type="dxa"/>
          </w:tcPr>
          <w:p w:rsidR="00820864" w:rsidRDefault="00820864" w:rsidP="00820864">
            <w:pPr>
              <w:rPr>
                <w:lang w:val="en-US"/>
              </w:rPr>
            </w:pPr>
            <w:r w:rsidRPr="00E50AEB">
              <w:rPr>
                <w:lang w:val="en-US"/>
              </w:rPr>
              <w:t>Cron-like template</w:t>
            </w:r>
          </w:p>
          <w:p w:rsidR="00376DCC" w:rsidRPr="00376DCC" w:rsidRDefault="00376DCC" w:rsidP="00820864">
            <w:pPr>
              <w:rPr>
                <w:lang w:val="en-US"/>
              </w:rPr>
            </w:pPr>
            <w:r w:rsidRPr="00376DCC">
              <w:rPr>
                <w:lang w:val="en-US"/>
              </w:rPr>
              <w:t>fld_run_at</w:t>
            </w:r>
          </w:p>
        </w:tc>
        <w:tc>
          <w:tcPr>
            <w:tcW w:w="6525" w:type="dxa"/>
          </w:tcPr>
          <w:p w:rsidR="00820864" w:rsidRPr="00820864" w:rsidRDefault="008B53DA" w:rsidP="00820864">
            <w:r>
              <w:t xml:space="preserve">Определяет шаблон времени для запуска теста в определенные моменты. Имеет приоритет над параметром </w:t>
            </w:r>
            <w:r w:rsidRPr="00820864">
              <w:t>Test frequency</w:t>
            </w:r>
            <w:r>
              <w:t xml:space="preserve">. </w:t>
            </w:r>
            <w:r w:rsidR="00820864" w:rsidRPr="00820864">
              <w:t>В качестве значения принимает шаблон, похожий на crontab для определения точных моментов времени запуска теста.</w:t>
            </w:r>
          </w:p>
          <w:p w:rsidR="00820864" w:rsidRPr="00413705" w:rsidRDefault="00820864" w:rsidP="00820864">
            <w:pPr>
              <w:rPr>
                <w:lang w:val="en-US"/>
              </w:rPr>
            </w:pPr>
            <w:r w:rsidRPr="00413705">
              <w:rPr>
                <w:lang w:val="en-US"/>
              </w:rPr>
              <w:t>&lt;min&gt;;&lt;hour&gt;;&lt;day&gt;;&lt;month&gt;;&lt;wday&gt;</w:t>
            </w:r>
          </w:p>
          <w:p w:rsidR="00820864" w:rsidRPr="00820864" w:rsidRDefault="00820864" w:rsidP="00820864">
            <w:r w:rsidRPr="00820864">
              <w:t>&lt;min&gt; - минута запуска теста (0-59)</w:t>
            </w:r>
          </w:p>
          <w:p w:rsidR="00820864" w:rsidRPr="00820864" w:rsidRDefault="00820864" w:rsidP="00820864">
            <w:r w:rsidRPr="00820864">
              <w:t>&lt;hour&gt; - час запуска теста (0-23)</w:t>
            </w:r>
          </w:p>
          <w:p w:rsidR="00820864" w:rsidRPr="00820864" w:rsidRDefault="00820864" w:rsidP="00820864">
            <w:r w:rsidRPr="00820864">
              <w:t>&lt;day&gt; - день запуска теста (1-31)</w:t>
            </w:r>
          </w:p>
          <w:p w:rsidR="00820864" w:rsidRPr="00820864" w:rsidRDefault="00820864" w:rsidP="00820864">
            <w:r w:rsidRPr="00820864">
              <w:t>&lt;month&gt; - месяц запуска теста (1-12)</w:t>
            </w:r>
          </w:p>
          <w:p w:rsidR="00820864" w:rsidRPr="00820864" w:rsidRDefault="00820864" w:rsidP="00820864">
            <w:r w:rsidRPr="00820864">
              <w:t>&lt;wday&gt; - день недели запуска теста (0-6, 0 - воскресенье)</w:t>
            </w:r>
          </w:p>
          <w:p w:rsidR="00820864" w:rsidRPr="00820864" w:rsidRDefault="00820864" w:rsidP="00820864">
            <w:r w:rsidRPr="00820864">
              <w:t>Если параметр пропущен -</w:t>
            </w:r>
            <w:r w:rsidR="00F259B9">
              <w:t xml:space="preserve"> это</w:t>
            </w:r>
            <w:r w:rsidRPr="00820864">
              <w:t xml:space="preserve"> означает любое допустимое значение. Список значений одного временного параметра разделяется запятыми. Список значений разных временных параметров разделяются точкой с запятой. Например, шаблон</w:t>
            </w:r>
          </w:p>
          <w:p w:rsidR="00820864" w:rsidRPr="00820864" w:rsidRDefault="00820864" w:rsidP="00820864">
            <w:r w:rsidRPr="00820864">
              <w:lastRenderedPageBreak/>
              <w:t>10,40;1;;;0</w:t>
            </w:r>
          </w:p>
          <w:p w:rsidR="00820864" w:rsidRPr="00820864" w:rsidRDefault="00820864" w:rsidP="00820864">
            <w:r w:rsidRPr="00820864">
              <w:t>означает, что тест будет запускаться в 01:01 и 01:40 любого дня, любого месяца в воскресенье.</w:t>
            </w:r>
          </w:p>
          <w:p w:rsidR="00F259B9" w:rsidRDefault="00820864" w:rsidP="00820864">
            <w:r w:rsidRPr="00820864">
              <w:t xml:space="preserve">При наличии корректно заданного параметра Cron-like template параметр Test </w:t>
            </w:r>
            <w:r w:rsidR="00F259B9">
              <w:t>frequency (sec) – игнорируется.</w:t>
            </w:r>
          </w:p>
          <w:p w:rsidR="00820864" w:rsidRPr="00820864" w:rsidRDefault="00820864" w:rsidP="00F259B9">
            <w:r w:rsidRPr="00820864">
              <w:t>Соответствует параметру RunAt в конфигурации параметров теста на агенте.</w:t>
            </w:r>
          </w:p>
        </w:tc>
      </w:tr>
      <w:tr w:rsidR="00820864" w:rsidRPr="00034927" w:rsidTr="00384A41">
        <w:tc>
          <w:tcPr>
            <w:tcW w:w="2943" w:type="dxa"/>
          </w:tcPr>
          <w:p w:rsidR="00820864" w:rsidRDefault="00820864" w:rsidP="00820864">
            <w:pPr>
              <w:rPr>
                <w:lang w:val="en-US"/>
              </w:rPr>
            </w:pPr>
            <w:r w:rsidRPr="00E50AEB">
              <w:rPr>
                <w:lang w:val="en-US"/>
              </w:rPr>
              <w:lastRenderedPageBreak/>
              <w:t>Number of probes</w:t>
            </w:r>
          </w:p>
          <w:p w:rsidR="00376DCC" w:rsidRPr="00376DCC" w:rsidRDefault="00376DCC" w:rsidP="00820864">
            <w:pPr>
              <w:rPr>
                <w:lang w:val="en-US"/>
              </w:rPr>
            </w:pPr>
            <w:r w:rsidRPr="00376DCC">
              <w:rPr>
                <w:lang w:val="en-US"/>
              </w:rPr>
              <w:t>fld_num_probes</w:t>
            </w:r>
          </w:p>
        </w:tc>
        <w:tc>
          <w:tcPr>
            <w:tcW w:w="6525" w:type="dxa"/>
          </w:tcPr>
          <w:p w:rsidR="00EF5F83" w:rsidRPr="00163149" w:rsidRDefault="00820864" w:rsidP="00EF5F83">
            <w:r w:rsidRPr="00820864">
              <w:t>Количество тестовых пакетов в серии.</w:t>
            </w:r>
            <w:r w:rsidR="00EF5F83">
              <w:t xml:space="preserve"> Для тестов прикладного уровня - количество последовательных загрузок. </w:t>
            </w:r>
            <w:r w:rsidR="00EF5F83" w:rsidRPr="00EF5F83">
              <w:t xml:space="preserve"> </w:t>
            </w:r>
            <w:r w:rsidR="00EF5F83">
              <w:t>Например, д</w:t>
            </w:r>
            <w:r w:rsidRPr="00820864">
              <w:t>ля измерения 0.5% потерь необходимо выполнить не менее 200 п</w:t>
            </w:r>
            <w:r w:rsidR="00EF5F83">
              <w:t>осылок, для 0.1% - 1000 и.т.д.</w:t>
            </w:r>
          </w:p>
          <w:p w:rsidR="00820864" w:rsidRPr="00820864" w:rsidRDefault="00820864" w:rsidP="00EF5F83">
            <w:r w:rsidRPr="00820864">
              <w:t>Соответствует параметру NumProbes в конфигурации параметров теста на агенте.</w:t>
            </w:r>
          </w:p>
        </w:tc>
      </w:tr>
      <w:tr w:rsidR="00820864" w:rsidRPr="00034927" w:rsidTr="00384A41">
        <w:tc>
          <w:tcPr>
            <w:tcW w:w="2943" w:type="dxa"/>
          </w:tcPr>
          <w:p w:rsidR="00820864" w:rsidRDefault="00820864" w:rsidP="00820864">
            <w:pPr>
              <w:rPr>
                <w:lang w:val="en-US"/>
              </w:rPr>
            </w:pPr>
            <w:r w:rsidRPr="00413705">
              <w:rPr>
                <w:lang w:val="en-US"/>
              </w:rPr>
              <w:t>Number of probes to ignore</w:t>
            </w:r>
          </w:p>
          <w:p w:rsidR="00376DCC" w:rsidRPr="00413705" w:rsidRDefault="00376DCC" w:rsidP="00820864">
            <w:pPr>
              <w:rPr>
                <w:lang w:val="en-US"/>
              </w:rPr>
            </w:pPr>
            <w:r w:rsidRPr="00376DCC">
              <w:rPr>
                <w:lang w:val="en-US"/>
              </w:rPr>
              <w:t>fld_ignore_first_delays</w:t>
            </w:r>
          </w:p>
        </w:tc>
        <w:tc>
          <w:tcPr>
            <w:tcW w:w="6525" w:type="dxa"/>
          </w:tcPr>
          <w:p w:rsidR="00820864" w:rsidRPr="00EF5F83" w:rsidRDefault="00820864" w:rsidP="00EF5F83">
            <w:r w:rsidRPr="00820864">
              <w:t>Игнорировать результаты измерения задержек для заданного количества первых пакетов</w:t>
            </w:r>
            <w:r w:rsidR="00EF5F83" w:rsidRPr="00EF5F83">
              <w:t xml:space="preserve"> (</w:t>
            </w:r>
            <w:r w:rsidR="00EF5F83">
              <w:t>загрузок на L</w:t>
            </w:r>
            <w:r w:rsidR="00EF5F83" w:rsidRPr="00EF5F83">
              <w:t>7)</w:t>
            </w:r>
            <w:r w:rsidRPr="00820864">
              <w:t xml:space="preserve"> в серии</w:t>
            </w:r>
            <w:r w:rsidR="00EF5F83" w:rsidRPr="00EF5F83">
              <w:t>.</w:t>
            </w:r>
            <w:r w:rsidR="00EF5F83">
              <w:t xml:space="preserve"> На уровне сети требуется </w:t>
            </w:r>
            <w:r w:rsidRPr="00820864">
              <w:t>для тестирования каналов, устанавлив</w:t>
            </w:r>
            <w:r w:rsidR="00EF5F83">
              <w:t>аемых по требованию, DoD и т.п. На уровне приложений - для "разгона" TCP-сессии.</w:t>
            </w:r>
          </w:p>
          <w:p w:rsidR="00EF5F83" w:rsidRPr="00EF5F83" w:rsidRDefault="00EF5F83" w:rsidP="00EF5F83">
            <w:r w:rsidRPr="00820864">
              <w:t xml:space="preserve">Соответствует параметру </w:t>
            </w:r>
            <w:r w:rsidRPr="00EF5F83">
              <w:t>IgnoreFirstDelays</w:t>
            </w:r>
            <w:r w:rsidRPr="00820864">
              <w:t xml:space="preserve"> в конфигурации параметров теста на агенте.</w:t>
            </w:r>
          </w:p>
        </w:tc>
      </w:tr>
      <w:tr w:rsidR="00EF5F83" w:rsidRPr="00820864" w:rsidTr="00384A41">
        <w:tc>
          <w:tcPr>
            <w:tcW w:w="2943" w:type="dxa"/>
          </w:tcPr>
          <w:p w:rsidR="00EF5F83" w:rsidRDefault="00EF5F83" w:rsidP="00820864">
            <w:pPr>
              <w:rPr>
                <w:lang w:val="en-US"/>
              </w:rPr>
            </w:pPr>
            <w:r>
              <w:t>URL</w:t>
            </w:r>
          </w:p>
          <w:p w:rsidR="00376DCC" w:rsidRPr="00376DCC" w:rsidRDefault="00376DCC" w:rsidP="00820864">
            <w:pPr>
              <w:rPr>
                <w:lang w:val="en-US"/>
              </w:rPr>
            </w:pPr>
            <w:r w:rsidRPr="00376DCC">
              <w:rPr>
                <w:lang w:val="en-US"/>
              </w:rPr>
              <w:t>fld_url</w:t>
            </w:r>
          </w:p>
        </w:tc>
        <w:tc>
          <w:tcPr>
            <w:tcW w:w="6525" w:type="dxa"/>
          </w:tcPr>
          <w:p w:rsidR="000E0E29" w:rsidRPr="00D5799C" w:rsidRDefault="000E0E29" w:rsidP="00820864">
            <w:r>
              <w:rPr>
                <w:lang w:val="en-US"/>
              </w:rPr>
              <w:t>URL</w:t>
            </w:r>
            <w:r>
              <w:t xml:space="preserve">, с использованием которого следует проводить измерения типа </w:t>
            </w:r>
            <w:r>
              <w:rPr>
                <w:lang w:val="en-US"/>
              </w:rPr>
              <w:t>URL</w:t>
            </w:r>
            <w:r w:rsidRPr="000E0E29">
              <w:t xml:space="preserve"> </w:t>
            </w:r>
            <w:r>
              <w:t xml:space="preserve">или </w:t>
            </w:r>
            <w:r>
              <w:rPr>
                <w:lang w:val="en-US"/>
              </w:rPr>
              <w:t>DNS</w:t>
            </w:r>
            <w:r w:rsidRPr="000E0E29">
              <w:t>.</w:t>
            </w:r>
            <w:r w:rsidR="00D5799C">
              <w:t xml:space="preserve"> Структура </w:t>
            </w:r>
            <w:r w:rsidR="00D5799C">
              <w:rPr>
                <w:lang w:val="en-US"/>
              </w:rPr>
              <w:t>URL</w:t>
            </w:r>
            <w:r w:rsidR="00D5799C" w:rsidRPr="00D5799C">
              <w:t xml:space="preserve"> </w:t>
            </w:r>
            <w:r w:rsidR="00D5799C">
              <w:t>стандартная, допускает задания логина-пароля, порта.</w:t>
            </w:r>
          </w:p>
          <w:p w:rsidR="00D5799C" w:rsidRPr="00D45E9D" w:rsidRDefault="00D5799C" w:rsidP="00820864">
            <w:r w:rsidRPr="00D5799C">
              <w:t>&lt;схема&gt;://&lt;логин&gt;:&lt;пароль&gt;@&lt;хост&gt;:&lt;порт&gt;/&lt;URL‐путь&gt;?&lt;параметры&gt;#&lt;якорь&gt;</w:t>
            </w:r>
          </w:p>
          <w:p w:rsidR="00D5799C" w:rsidRPr="00D45E9D" w:rsidRDefault="00D5799C" w:rsidP="00820864"/>
          <w:p w:rsidR="00D5799C" w:rsidRPr="00D5799C" w:rsidRDefault="00D5799C" w:rsidP="00820864">
            <w:r>
              <w:t xml:space="preserve">Поддерживается </w:t>
            </w:r>
            <w:r>
              <w:rPr>
                <w:lang w:val="en-US"/>
              </w:rPr>
              <w:t>ssl</w:t>
            </w:r>
            <w:r w:rsidRPr="00D5799C">
              <w:t xml:space="preserve">. </w:t>
            </w:r>
            <w:r w:rsidR="00690D81">
              <w:t>Наиболее полный с</w:t>
            </w:r>
            <w:r>
              <w:t>писок поддерживаемых схем</w:t>
            </w:r>
            <w:r w:rsidR="00690D81">
              <w:t xml:space="preserve"> находится в описании функциональных возможностей: </w:t>
            </w:r>
            <w:r w:rsidR="00690D81" w:rsidRPr="00690D81">
              <w:t>IP Quality Monitor (IQM). Реализованные функции.</w:t>
            </w:r>
          </w:p>
          <w:p w:rsidR="00D5799C" w:rsidRDefault="00D5799C" w:rsidP="00820864"/>
          <w:p w:rsidR="00D5799C" w:rsidRDefault="00D5799C" w:rsidP="00820864">
            <w:r>
              <w:t xml:space="preserve">Пример: </w:t>
            </w:r>
            <w:r w:rsidRPr="00D5799C">
              <w:t>https://ru.wikipedia.org/wiki/URL</w:t>
            </w:r>
          </w:p>
          <w:p w:rsidR="00D5799C" w:rsidRDefault="00D5799C" w:rsidP="00820864"/>
          <w:p w:rsidR="00D5799C" w:rsidRPr="000E0E29" w:rsidRDefault="00D5799C" w:rsidP="00D5799C">
            <w:r w:rsidRPr="00820864">
              <w:t xml:space="preserve">Соответствует параметру </w:t>
            </w:r>
            <w:r>
              <w:rPr>
                <w:lang w:val="en-US"/>
              </w:rPr>
              <w:t>URL</w:t>
            </w:r>
            <w:r w:rsidRPr="00820864">
              <w:t xml:space="preserve"> в конфигурации параметров теста на агенте.</w:t>
            </w:r>
          </w:p>
        </w:tc>
      </w:tr>
      <w:tr w:rsidR="00EF5F83" w:rsidRPr="00D5799C" w:rsidTr="00384A41">
        <w:tc>
          <w:tcPr>
            <w:tcW w:w="2943" w:type="dxa"/>
          </w:tcPr>
          <w:p w:rsidR="00EF5F83" w:rsidRDefault="00EF5F83" w:rsidP="00820864">
            <w:pPr>
              <w:rPr>
                <w:lang w:val="en-US"/>
              </w:rPr>
            </w:pPr>
            <w:r w:rsidRPr="00413705">
              <w:rPr>
                <w:lang w:val="en-US"/>
              </w:rPr>
              <w:t>URL-test query interval (ms)</w:t>
            </w:r>
          </w:p>
          <w:p w:rsidR="00376DCC" w:rsidRPr="00413705" w:rsidRDefault="00376DCC" w:rsidP="00820864">
            <w:pPr>
              <w:rPr>
                <w:lang w:val="en-US"/>
              </w:rPr>
            </w:pPr>
            <w:r w:rsidRPr="00376DCC">
              <w:rPr>
                <w:lang w:val="en-US"/>
              </w:rPr>
              <w:t>fld_query_interval</w:t>
            </w:r>
          </w:p>
        </w:tc>
        <w:tc>
          <w:tcPr>
            <w:tcW w:w="6525" w:type="dxa"/>
          </w:tcPr>
          <w:p w:rsidR="00EF5F83" w:rsidRDefault="000E0E29" w:rsidP="00D5799C">
            <w:r>
              <w:t>Интервал</w:t>
            </w:r>
            <w:r w:rsidR="00D5799C">
              <w:t xml:space="preserve"> в миллисекундах. Пауза</w:t>
            </w:r>
            <w:r>
              <w:t xml:space="preserve"> между</w:t>
            </w:r>
            <w:r w:rsidR="00D5799C">
              <w:t xml:space="preserve"> последовательными</w:t>
            </w:r>
            <w:r>
              <w:t xml:space="preserve"> запросами</w:t>
            </w:r>
            <w:r w:rsidR="00D5799C">
              <w:t xml:space="preserve"> </w:t>
            </w:r>
            <w:r w:rsidR="00D5799C">
              <w:rPr>
                <w:lang w:val="en-US"/>
              </w:rPr>
              <w:t>URL</w:t>
            </w:r>
            <w:r w:rsidR="00D5799C">
              <w:t>, при проведении измерений на уровне приложений. Если не задано, пауза не выдерживается.</w:t>
            </w:r>
          </w:p>
          <w:p w:rsidR="00690D81" w:rsidRDefault="00690D81" w:rsidP="00D5799C"/>
          <w:p w:rsidR="00690D81" w:rsidRPr="00D5799C" w:rsidRDefault="00690D81" w:rsidP="00690D81">
            <w:r w:rsidRPr="00820864">
              <w:t xml:space="preserve">Соответствует параметру </w:t>
            </w:r>
            <w:r w:rsidRPr="00690D81">
              <w:t>QueryInterval</w:t>
            </w:r>
            <w:r>
              <w:t xml:space="preserve"> </w:t>
            </w:r>
            <w:r w:rsidRPr="00820864">
              <w:t>в конфигурации параметров теста на агенте.</w:t>
            </w:r>
          </w:p>
        </w:tc>
      </w:tr>
      <w:tr w:rsidR="00EF5F83" w:rsidRPr="00820864" w:rsidTr="00384A41">
        <w:tc>
          <w:tcPr>
            <w:tcW w:w="2943" w:type="dxa"/>
          </w:tcPr>
          <w:p w:rsidR="00EF5F83" w:rsidRDefault="00EF5F83" w:rsidP="00820864">
            <w:pPr>
              <w:rPr>
                <w:lang w:val="en-US"/>
              </w:rPr>
            </w:pPr>
            <w:r w:rsidRPr="00E50AEB">
              <w:rPr>
                <w:lang w:val="en-US"/>
              </w:rPr>
              <w:t>Cookie file</w:t>
            </w:r>
          </w:p>
          <w:p w:rsidR="00376DCC" w:rsidRPr="00376DCC" w:rsidRDefault="00376DCC" w:rsidP="00820864">
            <w:pPr>
              <w:rPr>
                <w:lang w:val="en-US"/>
              </w:rPr>
            </w:pPr>
            <w:r w:rsidRPr="00376DCC">
              <w:rPr>
                <w:lang w:val="en-US"/>
              </w:rPr>
              <w:t>fld_cookie_file</w:t>
            </w:r>
          </w:p>
        </w:tc>
        <w:tc>
          <w:tcPr>
            <w:tcW w:w="6525" w:type="dxa"/>
          </w:tcPr>
          <w:p w:rsidR="00EF5F83" w:rsidRDefault="00D5799C" w:rsidP="0011137E">
            <w:r>
              <w:t xml:space="preserve">Место расположения файла для хранения </w:t>
            </w:r>
            <w:r>
              <w:rPr>
                <w:lang w:val="en-US"/>
              </w:rPr>
              <w:t>HTTP</w:t>
            </w:r>
            <w:r w:rsidRPr="00D5799C">
              <w:t>-</w:t>
            </w:r>
            <w:r>
              <w:rPr>
                <w:lang w:val="en-US"/>
              </w:rPr>
              <w:t>cookie</w:t>
            </w:r>
            <w:r w:rsidRPr="00D5799C">
              <w:t xml:space="preserve">. </w:t>
            </w:r>
            <w:r w:rsidR="0011137E">
              <w:t xml:space="preserve">Для всех </w:t>
            </w:r>
            <w:r w:rsidR="0011137E">
              <w:rPr>
                <w:lang w:val="en-US"/>
              </w:rPr>
              <w:t>HTTP</w:t>
            </w:r>
            <w:r w:rsidR="0011137E" w:rsidRPr="0011137E">
              <w:t>-</w:t>
            </w:r>
            <w:r w:rsidR="0011137E">
              <w:t xml:space="preserve">тестов, для которых не задан этот параметр, будет использоваться общий файл </w:t>
            </w:r>
            <w:r w:rsidR="0011137E" w:rsidRPr="0011137E">
              <w:t>/tmp/iqma-cookie</w:t>
            </w:r>
          </w:p>
          <w:p w:rsidR="0011137E" w:rsidRDefault="0011137E" w:rsidP="0011137E"/>
          <w:p w:rsidR="0011137E" w:rsidRPr="00D5799C" w:rsidRDefault="0011137E" w:rsidP="0011137E">
            <w:r w:rsidRPr="00820864">
              <w:t xml:space="preserve">Соответствует параметру </w:t>
            </w:r>
            <w:r w:rsidRPr="0011137E">
              <w:t>CookieFile</w:t>
            </w:r>
            <w:r>
              <w:t xml:space="preserve"> </w:t>
            </w:r>
            <w:r w:rsidRPr="00820864">
              <w:t>в конфигурации параметров теста на агенте.</w:t>
            </w:r>
          </w:p>
        </w:tc>
      </w:tr>
      <w:tr w:rsidR="00EF5F83" w:rsidRPr="00820864" w:rsidTr="00384A41">
        <w:tc>
          <w:tcPr>
            <w:tcW w:w="2943" w:type="dxa"/>
          </w:tcPr>
          <w:p w:rsidR="00EF5F83" w:rsidRDefault="00EF5F83" w:rsidP="00820864">
            <w:pPr>
              <w:rPr>
                <w:lang w:val="en-US"/>
              </w:rPr>
            </w:pPr>
            <w:r w:rsidRPr="00E50AEB">
              <w:rPr>
                <w:lang w:val="en-US"/>
              </w:rPr>
              <w:lastRenderedPageBreak/>
              <w:t>HTTP User-Agent</w:t>
            </w:r>
          </w:p>
          <w:p w:rsidR="00376DCC" w:rsidRPr="00376DCC" w:rsidRDefault="00376DCC" w:rsidP="00820864">
            <w:pPr>
              <w:rPr>
                <w:lang w:val="en-US"/>
              </w:rPr>
            </w:pPr>
            <w:r w:rsidRPr="00376DCC">
              <w:rPr>
                <w:lang w:val="en-US"/>
              </w:rPr>
              <w:t>fld_user_agent</w:t>
            </w:r>
          </w:p>
        </w:tc>
        <w:tc>
          <w:tcPr>
            <w:tcW w:w="6525" w:type="dxa"/>
          </w:tcPr>
          <w:p w:rsidR="0011137E" w:rsidRDefault="000B537D" w:rsidP="00820864">
            <w:r>
              <w:t>Тип браузера</w:t>
            </w:r>
            <w:r w:rsidRPr="000B537D">
              <w:t xml:space="preserve"> HTTP_USER_AGENT</w:t>
            </w:r>
            <w:r>
              <w:t xml:space="preserve">, который будет передаваться на </w:t>
            </w:r>
            <w:r>
              <w:rPr>
                <w:lang w:val="en-US"/>
              </w:rPr>
              <w:t>HTTP</w:t>
            </w:r>
            <w:r w:rsidRPr="000B537D">
              <w:t>-</w:t>
            </w:r>
            <w:r>
              <w:t>сервер</w:t>
            </w:r>
            <w:r w:rsidRPr="000B537D">
              <w:t xml:space="preserve"> </w:t>
            </w:r>
            <w:r>
              <w:t>при тестировании.</w:t>
            </w:r>
          </w:p>
          <w:p w:rsidR="000B537D" w:rsidRPr="005F619B" w:rsidRDefault="000B537D" w:rsidP="00820864">
            <w:r>
              <w:t xml:space="preserve">Пример: </w:t>
            </w:r>
            <w:r w:rsidRPr="000B537D">
              <w:t>Mozilla/5.0</w:t>
            </w:r>
          </w:p>
          <w:p w:rsidR="009D2681" w:rsidRPr="009D2681" w:rsidRDefault="009D2681" w:rsidP="00820864">
            <w:r>
              <w:t xml:space="preserve">Если параметр не будет задан, то будет использовано значение по умолчанию: </w:t>
            </w:r>
            <w:r w:rsidRPr="009D2681">
              <w:t>net-probe-iqma</w:t>
            </w:r>
          </w:p>
          <w:p w:rsidR="00EF5F83" w:rsidRPr="00820864" w:rsidRDefault="0011137E" w:rsidP="00820864">
            <w:r w:rsidRPr="00820864">
              <w:t xml:space="preserve">Соответствует параметру </w:t>
            </w:r>
            <w:r w:rsidRPr="0011137E">
              <w:t>UserAgent</w:t>
            </w:r>
            <w:r>
              <w:t xml:space="preserve"> </w:t>
            </w:r>
            <w:r w:rsidRPr="00820864">
              <w:t>в конфигурации параметров теста на агенте.</w:t>
            </w:r>
          </w:p>
        </w:tc>
      </w:tr>
      <w:tr w:rsidR="00EF5F83" w:rsidRPr="00820864" w:rsidTr="00384A41">
        <w:tc>
          <w:tcPr>
            <w:tcW w:w="2943" w:type="dxa"/>
          </w:tcPr>
          <w:p w:rsidR="00EF5F83" w:rsidRDefault="00EF5F83" w:rsidP="00820864">
            <w:pPr>
              <w:rPr>
                <w:lang w:val="en-US"/>
              </w:rPr>
            </w:pPr>
            <w:r w:rsidRPr="00E50AEB">
              <w:rPr>
                <w:lang w:val="en-US"/>
              </w:rPr>
              <w:t>Content download timeout</w:t>
            </w:r>
          </w:p>
          <w:p w:rsidR="00376DCC" w:rsidRPr="00376DCC" w:rsidRDefault="00376DCC" w:rsidP="00820864">
            <w:pPr>
              <w:rPr>
                <w:lang w:val="en-US"/>
              </w:rPr>
            </w:pPr>
            <w:r w:rsidRPr="00376DCC">
              <w:rPr>
                <w:lang w:val="en-US"/>
              </w:rPr>
              <w:t>fld_url_timeout</w:t>
            </w:r>
          </w:p>
        </w:tc>
        <w:tc>
          <w:tcPr>
            <w:tcW w:w="6525" w:type="dxa"/>
          </w:tcPr>
          <w:p w:rsidR="00D0791C" w:rsidRDefault="00D0791C" w:rsidP="00820864">
            <w:r>
              <w:t>Таймаут загрузки данных с ресурса в секундах.</w:t>
            </w:r>
          </w:p>
          <w:p w:rsidR="00EF5F83" w:rsidRPr="00820864" w:rsidRDefault="00D0791C" w:rsidP="00820864">
            <w:r w:rsidRPr="00820864">
              <w:t xml:space="preserve">Соответствует параметру </w:t>
            </w:r>
            <w:r w:rsidRPr="00D0791C">
              <w:t>URLTimeOut</w:t>
            </w:r>
            <w:r>
              <w:t xml:space="preserve"> </w:t>
            </w:r>
            <w:r w:rsidRPr="00820864">
              <w:t>в конфигурации параметров теста на агенте.</w:t>
            </w:r>
          </w:p>
        </w:tc>
      </w:tr>
      <w:tr w:rsidR="00820864" w:rsidRPr="00034927" w:rsidTr="00384A41">
        <w:tc>
          <w:tcPr>
            <w:tcW w:w="2943" w:type="dxa"/>
          </w:tcPr>
          <w:p w:rsidR="00820864" w:rsidRDefault="00820864" w:rsidP="00820864">
            <w:pPr>
              <w:rPr>
                <w:lang w:val="en-US"/>
              </w:rPr>
            </w:pPr>
            <w:r w:rsidRPr="00E50AEB">
              <w:rPr>
                <w:lang w:val="en-US"/>
              </w:rPr>
              <w:t>DST agent type</w:t>
            </w:r>
          </w:p>
          <w:p w:rsidR="00376DCC" w:rsidRPr="00376DCC" w:rsidRDefault="00376DCC" w:rsidP="00820864">
            <w:pPr>
              <w:rPr>
                <w:lang w:val="en-US"/>
              </w:rPr>
            </w:pPr>
            <w:r w:rsidRPr="00376DCC">
              <w:rPr>
                <w:lang w:val="en-US"/>
              </w:rPr>
              <w:t>fld_dst_type</w:t>
            </w:r>
          </w:p>
        </w:tc>
        <w:tc>
          <w:tcPr>
            <w:tcW w:w="6525" w:type="dxa"/>
          </w:tcPr>
          <w:p w:rsidR="00F263F6" w:rsidRPr="00F263F6" w:rsidRDefault="00786128" w:rsidP="00820864">
            <w:r>
              <w:t>Параметр устарел, н</w:t>
            </w:r>
            <w:r w:rsidR="00F263F6">
              <w:t xml:space="preserve">е </w:t>
            </w:r>
            <w:r>
              <w:t>применяется</w:t>
            </w:r>
            <w:r w:rsidR="00F263F6">
              <w:t xml:space="preserve">. Используйте значение по-умолчанию </w:t>
            </w:r>
            <w:r w:rsidR="00F263F6" w:rsidRPr="00F263F6">
              <w:t>(</w:t>
            </w:r>
            <w:r w:rsidR="00F263F6">
              <w:t>A</w:t>
            </w:r>
            <w:r w:rsidR="00F263F6" w:rsidRPr="00F263F6">
              <w:t>)</w:t>
            </w:r>
            <w:r w:rsidR="00F263F6">
              <w:t>.</w:t>
            </w:r>
          </w:p>
          <w:p w:rsidR="00820864" w:rsidRPr="00820864" w:rsidRDefault="00820864" w:rsidP="00820864">
            <w:r w:rsidRPr="00820864">
              <w:t>Тип сопряженного агента, допускаются значения:</w:t>
            </w:r>
          </w:p>
          <w:p w:rsidR="00820864" w:rsidRPr="00820864" w:rsidRDefault="00820864" w:rsidP="00820864">
            <w:r w:rsidRPr="00820864">
              <w:t>A – IQMA</w:t>
            </w:r>
          </w:p>
          <w:p w:rsidR="00820864" w:rsidRPr="00820864" w:rsidRDefault="00820864" w:rsidP="00820864">
            <w:r w:rsidRPr="00820864">
              <w:t>U – UDP-echo</w:t>
            </w:r>
          </w:p>
          <w:p w:rsidR="00820864" w:rsidRPr="00163149" w:rsidRDefault="00820864" w:rsidP="00F263F6">
            <w:r w:rsidRPr="00820864">
              <w:t>Соответствует параметру DType в конфигурации параметров теста на агенте.</w:t>
            </w:r>
          </w:p>
        </w:tc>
      </w:tr>
      <w:tr w:rsidR="00820864" w:rsidRPr="00034927" w:rsidTr="00384A41">
        <w:tc>
          <w:tcPr>
            <w:tcW w:w="2943" w:type="dxa"/>
          </w:tcPr>
          <w:p w:rsidR="00820864" w:rsidRDefault="00820864" w:rsidP="00820864">
            <w:pPr>
              <w:rPr>
                <w:lang w:val="en-US"/>
              </w:rPr>
            </w:pPr>
            <w:r w:rsidRPr="00E50AEB">
              <w:rPr>
                <w:lang w:val="en-US"/>
              </w:rPr>
              <w:t>Test type</w:t>
            </w:r>
          </w:p>
          <w:p w:rsidR="00376DCC" w:rsidRPr="00376DCC" w:rsidRDefault="00376DCC" w:rsidP="00820864">
            <w:pPr>
              <w:rPr>
                <w:lang w:val="en-US"/>
              </w:rPr>
            </w:pPr>
            <w:r w:rsidRPr="00376DCC">
              <w:rPr>
                <w:lang w:val="en-US"/>
              </w:rPr>
              <w:t>fld_test_type</w:t>
            </w:r>
          </w:p>
        </w:tc>
        <w:tc>
          <w:tcPr>
            <w:tcW w:w="6525" w:type="dxa"/>
          </w:tcPr>
          <w:p w:rsidR="00820864" w:rsidRPr="00163149" w:rsidRDefault="00820864" w:rsidP="00820864">
            <w:r w:rsidRPr="00820864">
              <w:t>Тип проводимого теста. Допускаются значения:</w:t>
            </w:r>
          </w:p>
          <w:p w:rsidR="00BD7DBE" w:rsidRPr="003E366A" w:rsidRDefault="005B2575" w:rsidP="004F328B">
            <w:pPr>
              <w:pStyle w:val="a"/>
              <w:numPr>
                <w:ilvl w:val="0"/>
                <w:numId w:val="16"/>
              </w:numPr>
              <w:rPr>
                <w:lang w:val="ru-RU"/>
              </w:rPr>
            </w:pPr>
            <w:r w:rsidRPr="00DE396C">
              <w:t>U</w:t>
            </w:r>
            <w:r w:rsidRPr="003E366A">
              <w:rPr>
                <w:lang w:val="ru-RU"/>
              </w:rPr>
              <w:t>0</w:t>
            </w:r>
            <w:r w:rsidR="00B6334A" w:rsidRPr="003E366A">
              <w:rPr>
                <w:lang w:val="ru-RU"/>
              </w:rPr>
              <w:t xml:space="preserve"> - штатный двунаправленный </w:t>
            </w:r>
            <w:r w:rsidR="009F1DDB" w:rsidRPr="00DE396C">
              <w:t>Net</w:t>
            </w:r>
            <w:r w:rsidR="009F1DDB" w:rsidRPr="003E366A">
              <w:rPr>
                <w:lang w:val="ru-RU"/>
              </w:rPr>
              <w:t>-</w:t>
            </w:r>
            <w:r w:rsidR="009F1DDB" w:rsidRPr="00DE396C">
              <w:t>Probe</w:t>
            </w:r>
            <w:r w:rsidR="009F1DDB" w:rsidRPr="003E366A">
              <w:rPr>
                <w:lang w:val="ru-RU"/>
              </w:rPr>
              <w:t xml:space="preserve"> </w:t>
            </w:r>
            <w:r w:rsidR="009F1DDB" w:rsidRPr="00DE396C">
              <w:t>UDP</w:t>
            </w:r>
            <w:r w:rsidR="009F1DDB" w:rsidRPr="003E366A">
              <w:rPr>
                <w:lang w:val="ru-RU"/>
              </w:rPr>
              <w:t xml:space="preserve"> </w:t>
            </w:r>
            <w:r w:rsidR="00B6334A" w:rsidRPr="003E366A">
              <w:rPr>
                <w:lang w:val="ru-RU"/>
              </w:rPr>
              <w:t xml:space="preserve">тест между </w:t>
            </w:r>
            <w:r w:rsidR="00B6334A" w:rsidRPr="00DE396C">
              <w:t>IQM</w:t>
            </w:r>
            <w:r w:rsidR="00B6334A" w:rsidRPr="003E366A">
              <w:rPr>
                <w:lang w:val="ru-RU"/>
              </w:rPr>
              <w:t>-агентами</w:t>
            </w:r>
            <w:r w:rsidR="00BD7DBE" w:rsidRPr="003E366A">
              <w:rPr>
                <w:lang w:val="ru-RU"/>
              </w:rPr>
              <w:t xml:space="preserve">. </w:t>
            </w:r>
            <w:r w:rsidR="00BD7DBE" w:rsidRPr="00DE396C">
              <w:t>U</w:t>
            </w:r>
            <w:r w:rsidR="00BD7DBE" w:rsidRPr="003E366A">
              <w:rPr>
                <w:lang w:val="ru-RU"/>
              </w:rPr>
              <w:t xml:space="preserve">0 проводит максимально полный объем измерений на сетевом </w:t>
            </w:r>
            <w:proofErr w:type="gramStart"/>
            <w:r w:rsidR="00BD7DBE" w:rsidRPr="003E366A">
              <w:rPr>
                <w:lang w:val="ru-RU"/>
              </w:rPr>
              <w:t>и  транспортном</w:t>
            </w:r>
            <w:proofErr w:type="gramEnd"/>
            <w:r w:rsidR="00BD7DBE" w:rsidRPr="003E366A">
              <w:rPr>
                <w:lang w:val="ru-RU"/>
              </w:rPr>
              <w:t xml:space="preserve"> уровнях. При наличии полноценных </w:t>
            </w:r>
            <w:r w:rsidR="00BD7DBE" w:rsidRPr="00DE396C">
              <w:t>IQM</w:t>
            </w:r>
            <w:r w:rsidR="00BD7DBE" w:rsidRPr="003E366A">
              <w:rPr>
                <w:lang w:val="ru-RU"/>
              </w:rPr>
              <w:t>-агентов на контролируемой сети, рекомендуется использовать именно этот тип теста для мониторинга транспортных характеристик.</w:t>
            </w:r>
          </w:p>
          <w:p w:rsidR="005B2575" w:rsidRPr="00DE396C" w:rsidRDefault="005B2575" w:rsidP="004F328B">
            <w:pPr>
              <w:pStyle w:val="a"/>
              <w:numPr>
                <w:ilvl w:val="0"/>
                <w:numId w:val="16"/>
              </w:numPr>
            </w:pPr>
            <w:r w:rsidRPr="00DE396C">
              <w:t>I</w:t>
            </w:r>
            <w:r w:rsidRPr="003E366A">
              <w:rPr>
                <w:lang w:val="ru-RU"/>
              </w:rPr>
              <w:t>0</w:t>
            </w:r>
            <w:r w:rsidR="00B6334A" w:rsidRPr="003E366A">
              <w:rPr>
                <w:lang w:val="ru-RU"/>
              </w:rPr>
              <w:t xml:space="preserve"> - </w:t>
            </w:r>
            <w:r w:rsidR="00B6334A" w:rsidRPr="00DE396C">
              <w:t>ICMP</w:t>
            </w:r>
            <w:r w:rsidR="00B6334A" w:rsidRPr="003E366A">
              <w:rPr>
                <w:lang w:val="ru-RU"/>
              </w:rPr>
              <w:t>-</w:t>
            </w:r>
            <w:r w:rsidR="00B6334A" w:rsidRPr="00DE396C">
              <w:t>echo</w:t>
            </w:r>
            <w:r w:rsidR="00B6334A" w:rsidRPr="003E366A">
              <w:rPr>
                <w:lang w:val="ru-RU"/>
              </w:rPr>
              <w:t xml:space="preserve"> тест</w:t>
            </w:r>
            <w:r w:rsidR="00BD7DBE" w:rsidRPr="003E366A">
              <w:rPr>
                <w:lang w:val="ru-RU"/>
              </w:rPr>
              <w:t xml:space="preserve"> между </w:t>
            </w:r>
            <w:r w:rsidR="00BD7DBE" w:rsidRPr="00DE396C">
              <w:t>IQM</w:t>
            </w:r>
            <w:r w:rsidR="00BD7DBE" w:rsidRPr="003E366A">
              <w:rPr>
                <w:lang w:val="ru-RU"/>
              </w:rPr>
              <w:t xml:space="preserve">-агентом и стандартным </w:t>
            </w:r>
            <w:r w:rsidR="00BD7DBE" w:rsidRPr="00DE396C">
              <w:t>ICMP</w:t>
            </w:r>
            <w:r w:rsidR="00BD7DBE" w:rsidRPr="003E366A">
              <w:rPr>
                <w:lang w:val="ru-RU"/>
              </w:rPr>
              <w:t>-</w:t>
            </w:r>
            <w:r w:rsidR="00BD7DBE" w:rsidRPr="00DE396C">
              <w:t>echo</w:t>
            </w:r>
            <w:r w:rsidR="00BD7DBE" w:rsidRPr="003E366A">
              <w:rPr>
                <w:lang w:val="ru-RU"/>
              </w:rPr>
              <w:t xml:space="preserve"> сервисом, осуществляет только круговые измерения.</w:t>
            </w:r>
            <w:r w:rsidR="00C63175" w:rsidRPr="00F5621E">
              <w:rPr>
                <w:lang w:val="ru-RU"/>
              </w:rPr>
              <w:t xml:space="preserve"> Используется при отсутствии</w:t>
            </w:r>
            <w:r w:rsidR="00C63175" w:rsidRPr="00DE396C">
              <w:t xml:space="preserve"> IQM-агента</w:t>
            </w:r>
            <w:r w:rsidR="00C63175" w:rsidRPr="00F5621E">
              <w:rPr>
                <w:lang w:val="ru-RU"/>
              </w:rPr>
              <w:t xml:space="preserve"> на удаленном узле</w:t>
            </w:r>
            <w:r w:rsidR="00C63175" w:rsidRPr="00DE396C">
              <w:t>.</w:t>
            </w:r>
          </w:p>
          <w:p w:rsidR="005B2575" w:rsidRPr="00DE396C" w:rsidRDefault="005B2575" w:rsidP="004F328B">
            <w:pPr>
              <w:pStyle w:val="a"/>
              <w:numPr>
                <w:ilvl w:val="0"/>
                <w:numId w:val="16"/>
              </w:numPr>
            </w:pPr>
            <w:r w:rsidRPr="00DE396C">
              <w:t>U</w:t>
            </w:r>
            <w:r w:rsidRPr="003E366A">
              <w:rPr>
                <w:lang w:val="ru-RU"/>
              </w:rPr>
              <w:t>7</w:t>
            </w:r>
            <w:r w:rsidR="00B6334A" w:rsidRPr="003E366A">
              <w:rPr>
                <w:lang w:val="ru-RU"/>
              </w:rPr>
              <w:t xml:space="preserve"> - </w:t>
            </w:r>
            <w:r w:rsidR="00B6334A" w:rsidRPr="00DE396C">
              <w:t>UDP</w:t>
            </w:r>
            <w:r w:rsidR="00B6334A" w:rsidRPr="003E366A">
              <w:rPr>
                <w:lang w:val="ru-RU"/>
              </w:rPr>
              <w:t>-</w:t>
            </w:r>
            <w:r w:rsidR="00B6334A" w:rsidRPr="00DE396C">
              <w:t>echo</w:t>
            </w:r>
            <w:r w:rsidR="00B6334A" w:rsidRPr="003E366A">
              <w:rPr>
                <w:lang w:val="ru-RU"/>
              </w:rPr>
              <w:t xml:space="preserve"> тест</w:t>
            </w:r>
            <w:r w:rsidR="00BD7DBE" w:rsidRPr="003E366A">
              <w:rPr>
                <w:lang w:val="ru-RU"/>
              </w:rPr>
              <w:t xml:space="preserve"> между </w:t>
            </w:r>
            <w:r w:rsidR="00BD7DBE" w:rsidRPr="00DE396C">
              <w:t>IQM</w:t>
            </w:r>
            <w:r w:rsidR="00BD7DBE" w:rsidRPr="003E366A">
              <w:rPr>
                <w:lang w:val="ru-RU"/>
              </w:rPr>
              <w:t xml:space="preserve">-агентом и стандартным </w:t>
            </w:r>
            <w:r w:rsidR="00BD7DBE" w:rsidRPr="00DE396C">
              <w:t>UDP</w:t>
            </w:r>
            <w:r w:rsidR="00BD7DBE" w:rsidRPr="003E366A">
              <w:rPr>
                <w:lang w:val="ru-RU"/>
              </w:rPr>
              <w:t>-</w:t>
            </w:r>
            <w:r w:rsidR="00BD7DBE" w:rsidRPr="00DE396C">
              <w:t>echo</w:t>
            </w:r>
            <w:r w:rsidR="00BD7DBE" w:rsidRPr="003E366A">
              <w:rPr>
                <w:lang w:val="ru-RU"/>
              </w:rPr>
              <w:t xml:space="preserve"> сервисом</w:t>
            </w:r>
            <w:r w:rsidR="00C63175" w:rsidRPr="003E366A">
              <w:rPr>
                <w:lang w:val="ru-RU"/>
              </w:rPr>
              <w:t>, осуществляет только круговые измерения.</w:t>
            </w:r>
            <w:r w:rsidR="00C63175" w:rsidRPr="00F5621E">
              <w:rPr>
                <w:lang w:val="ru-RU"/>
              </w:rPr>
              <w:t xml:space="preserve"> Используется</w:t>
            </w:r>
            <w:r w:rsidR="00C63175" w:rsidRPr="00DE396C">
              <w:t xml:space="preserve"> при отсутствии IQM-агента на удаленном узле.</w:t>
            </w:r>
          </w:p>
          <w:p w:rsidR="005B2575" w:rsidRPr="00DE396C" w:rsidRDefault="005B2575" w:rsidP="004F328B">
            <w:pPr>
              <w:pStyle w:val="a"/>
              <w:numPr>
                <w:ilvl w:val="0"/>
                <w:numId w:val="16"/>
              </w:numPr>
            </w:pPr>
            <w:r w:rsidRPr="00DE396C">
              <w:t>J</w:t>
            </w:r>
            <w:r w:rsidRPr="003E366A">
              <w:rPr>
                <w:lang w:val="ru-RU"/>
              </w:rPr>
              <w:t>0</w:t>
            </w:r>
            <w:r w:rsidR="00B6334A" w:rsidRPr="003E366A">
              <w:rPr>
                <w:lang w:val="ru-RU"/>
              </w:rPr>
              <w:t xml:space="preserve"> -</w:t>
            </w:r>
            <w:r w:rsidR="009F1DDB" w:rsidRPr="003E366A">
              <w:rPr>
                <w:lang w:val="ru-RU"/>
              </w:rPr>
              <w:t xml:space="preserve"> </w:t>
            </w:r>
            <w:r w:rsidR="009F1DDB" w:rsidRPr="00DE396C">
              <w:t>NetProbe</w:t>
            </w:r>
            <w:r w:rsidR="009F1DDB" w:rsidRPr="003E366A">
              <w:rPr>
                <w:lang w:val="ru-RU"/>
              </w:rPr>
              <w:t xml:space="preserve"> </w:t>
            </w:r>
            <w:r w:rsidR="009F1DDB" w:rsidRPr="00DE396C">
              <w:t>UDP</w:t>
            </w:r>
            <w:r w:rsidR="009F1DDB" w:rsidRPr="003E366A">
              <w:rPr>
                <w:lang w:val="ru-RU"/>
              </w:rPr>
              <w:t xml:space="preserve"> тест между </w:t>
            </w:r>
            <w:r w:rsidR="009F1DDB" w:rsidRPr="00DE396C">
              <w:t>IQM</w:t>
            </w:r>
            <w:r w:rsidR="009F1DDB" w:rsidRPr="003E366A">
              <w:rPr>
                <w:lang w:val="ru-RU"/>
              </w:rPr>
              <w:t xml:space="preserve">-агентом и </w:t>
            </w:r>
            <w:r w:rsidR="009F1DDB" w:rsidRPr="00DE396C">
              <w:t>IQM</w:t>
            </w:r>
            <w:r w:rsidR="007414F5" w:rsidRPr="003E366A">
              <w:rPr>
                <w:lang w:val="ru-RU"/>
              </w:rPr>
              <w:t>-</w:t>
            </w:r>
            <w:r w:rsidR="007414F5" w:rsidRPr="00DE396C">
              <w:t>J</w:t>
            </w:r>
            <w:r w:rsidR="00121C5A" w:rsidRPr="00DE396C">
              <w:t>X</w:t>
            </w:r>
            <w:r w:rsidR="009F1DDB" w:rsidRPr="003E366A">
              <w:rPr>
                <w:lang w:val="ru-RU"/>
              </w:rPr>
              <w:t xml:space="preserve">-респондером, аналог </w:t>
            </w:r>
            <w:r w:rsidR="009F1DDB" w:rsidRPr="00DE396C">
              <w:t>J</w:t>
            </w:r>
            <w:r w:rsidR="009F1DDB" w:rsidRPr="003E366A">
              <w:rPr>
                <w:lang w:val="ru-RU"/>
              </w:rPr>
              <w:t>1,</w:t>
            </w:r>
            <w:r w:rsidR="00BD7DBE" w:rsidRPr="003E366A">
              <w:rPr>
                <w:lang w:val="ru-RU"/>
              </w:rPr>
              <w:t xml:space="preserve"> но в отличие от </w:t>
            </w:r>
            <w:r w:rsidR="00BD7DBE" w:rsidRPr="00DE396C">
              <w:t>J</w:t>
            </w:r>
            <w:r w:rsidR="00BD7DBE" w:rsidRPr="003E366A">
              <w:rPr>
                <w:lang w:val="ru-RU"/>
              </w:rPr>
              <w:t>1 измеряет все параметры</w:t>
            </w:r>
            <w:r w:rsidR="005F68C0" w:rsidRPr="003E366A">
              <w:rPr>
                <w:lang w:val="ru-RU"/>
              </w:rPr>
              <w:t xml:space="preserve"> из состава </w:t>
            </w:r>
            <w:r w:rsidR="005F68C0" w:rsidRPr="00DE396C">
              <w:t>U</w:t>
            </w:r>
            <w:r w:rsidR="005F68C0" w:rsidRPr="003E366A">
              <w:rPr>
                <w:lang w:val="ru-RU"/>
              </w:rPr>
              <w:t>0</w:t>
            </w:r>
            <w:r w:rsidR="00C63175" w:rsidRPr="003E366A">
              <w:rPr>
                <w:lang w:val="ru-RU"/>
              </w:rPr>
              <w:t>.</w:t>
            </w:r>
            <w:r w:rsidR="005F68C0" w:rsidRPr="00F5621E">
              <w:rPr>
                <w:lang w:val="ru-RU"/>
              </w:rPr>
              <w:t xml:space="preserve"> Контрольный</w:t>
            </w:r>
            <w:r w:rsidR="005F68C0" w:rsidRPr="00DE396C">
              <w:t xml:space="preserve"> протокол не используется.</w:t>
            </w:r>
            <w:r w:rsidR="007414F5" w:rsidRPr="00DE396C">
              <w:t xml:space="preserve"> Не совместим с Juniper RPM.</w:t>
            </w:r>
          </w:p>
          <w:p w:rsidR="005B2575" w:rsidRPr="003E366A" w:rsidRDefault="005B2575" w:rsidP="004F328B">
            <w:pPr>
              <w:pStyle w:val="a"/>
              <w:numPr>
                <w:ilvl w:val="0"/>
                <w:numId w:val="16"/>
              </w:numPr>
              <w:rPr>
                <w:lang w:val="ru-RU"/>
              </w:rPr>
            </w:pPr>
            <w:r w:rsidRPr="00DE396C">
              <w:t>J</w:t>
            </w:r>
            <w:r w:rsidRPr="003E366A">
              <w:rPr>
                <w:lang w:val="ru-RU"/>
              </w:rPr>
              <w:t>1</w:t>
            </w:r>
            <w:r w:rsidR="00B6334A" w:rsidRPr="003E366A">
              <w:rPr>
                <w:lang w:val="ru-RU"/>
              </w:rPr>
              <w:t xml:space="preserve"> - </w:t>
            </w:r>
            <w:r w:rsidR="009F1DDB" w:rsidRPr="00DE396C">
              <w:t>Juniper</w:t>
            </w:r>
            <w:r w:rsidR="009F1DDB" w:rsidRPr="003E366A">
              <w:rPr>
                <w:lang w:val="ru-RU"/>
              </w:rPr>
              <w:t xml:space="preserve"> </w:t>
            </w:r>
            <w:r w:rsidR="009F1DDB" w:rsidRPr="00DE396C">
              <w:t>RPM</w:t>
            </w:r>
            <w:r w:rsidR="009F1DDB" w:rsidRPr="003E366A">
              <w:rPr>
                <w:lang w:val="ru-RU"/>
              </w:rPr>
              <w:t xml:space="preserve"> тест с контрольным протоколом</w:t>
            </w:r>
            <w:r w:rsidR="005F68C0" w:rsidRPr="003E366A">
              <w:rPr>
                <w:lang w:val="ru-RU"/>
              </w:rPr>
              <w:t xml:space="preserve">. Проводится между </w:t>
            </w:r>
            <w:r w:rsidR="005F68C0" w:rsidRPr="00DE396C">
              <w:t>IQM</w:t>
            </w:r>
            <w:r w:rsidR="005F68C0" w:rsidRPr="003E366A">
              <w:rPr>
                <w:lang w:val="ru-RU"/>
              </w:rPr>
              <w:t xml:space="preserve">-агентом и </w:t>
            </w:r>
            <w:r w:rsidR="005F68C0" w:rsidRPr="00DE396C">
              <w:t>Juniper</w:t>
            </w:r>
            <w:r w:rsidR="005F68C0" w:rsidRPr="003E366A">
              <w:rPr>
                <w:lang w:val="ru-RU"/>
              </w:rPr>
              <w:t xml:space="preserve"> </w:t>
            </w:r>
            <w:r w:rsidR="005F68C0" w:rsidRPr="00DE396C">
              <w:t>RPM</w:t>
            </w:r>
            <w:r w:rsidR="005F68C0" w:rsidRPr="003E366A">
              <w:rPr>
                <w:lang w:val="ru-RU"/>
              </w:rPr>
              <w:t xml:space="preserve"> сервисом, встроенным </w:t>
            </w:r>
            <w:proofErr w:type="gramStart"/>
            <w:r w:rsidR="005F68C0" w:rsidRPr="003E366A">
              <w:rPr>
                <w:lang w:val="ru-RU"/>
              </w:rPr>
              <w:t>в</w:t>
            </w:r>
            <w:proofErr w:type="gramEnd"/>
            <w:r w:rsidR="005F68C0" w:rsidRPr="003E366A">
              <w:rPr>
                <w:lang w:val="ru-RU"/>
              </w:rPr>
              <w:t xml:space="preserve"> ПО </w:t>
            </w:r>
            <w:r w:rsidR="005F68C0" w:rsidRPr="00DE396C">
              <w:t>JunOS</w:t>
            </w:r>
            <w:r w:rsidR="005F68C0" w:rsidRPr="003E366A">
              <w:rPr>
                <w:lang w:val="ru-RU"/>
              </w:rPr>
              <w:t xml:space="preserve"> сетевых устройств </w:t>
            </w:r>
            <w:r w:rsidR="005F68C0" w:rsidRPr="00DE396C">
              <w:t>Juniper</w:t>
            </w:r>
            <w:r w:rsidR="005F68C0" w:rsidRPr="003E366A">
              <w:rPr>
                <w:lang w:val="ru-RU"/>
              </w:rPr>
              <w:t>.</w:t>
            </w:r>
            <w:r w:rsidR="00121C5A" w:rsidRPr="003E366A">
              <w:rPr>
                <w:lang w:val="ru-RU"/>
              </w:rPr>
              <w:t xml:space="preserve"> Так же, в качестве сопряженного агента может использоваться </w:t>
            </w:r>
            <w:r w:rsidR="00121C5A" w:rsidRPr="00DE396C">
              <w:t>IQM</w:t>
            </w:r>
            <w:r w:rsidR="00121C5A" w:rsidRPr="003E366A">
              <w:rPr>
                <w:lang w:val="ru-RU"/>
              </w:rPr>
              <w:t>-</w:t>
            </w:r>
            <w:r w:rsidR="00121C5A" w:rsidRPr="00DE396C">
              <w:t>JX</w:t>
            </w:r>
            <w:r w:rsidR="00121C5A" w:rsidRPr="003E366A">
              <w:rPr>
                <w:lang w:val="ru-RU"/>
              </w:rPr>
              <w:t xml:space="preserve">-респондер. </w:t>
            </w:r>
            <w:r w:rsidR="005F68C0" w:rsidRPr="003E366A">
              <w:rPr>
                <w:lang w:val="ru-RU"/>
              </w:rPr>
              <w:t xml:space="preserve"> Используется при отсутствии </w:t>
            </w:r>
            <w:r w:rsidR="005F68C0" w:rsidRPr="00DE396C">
              <w:t>IQM</w:t>
            </w:r>
            <w:r w:rsidR="005F68C0" w:rsidRPr="003E366A">
              <w:rPr>
                <w:lang w:val="ru-RU"/>
              </w:rPr>
              <w:t xml:space="preserve">-агента на удаленном узле, и возможности использования в измерениях устройства </w:t>
            </w:r>
            <w:r w:rsidR="005F68C0" w:rsidRPr="00DE396C">
              <w:t>Juniper</w:t>
            </w:r>
            <w:r w:rsidR="005F68C0" w:rsidRPr="003E366A">
              <w:rPr>
                <w:lang w:val="ru-RU"/>
              </w:rPr>
              <w:t>.</w:t>
            </w:r>
          </w:p>
          <w:p w:rsidR="005B2575" w:rsidRPr="003E366A" w:rsidRDefault="005B2575" w:rsidP="004F328B">
            <w:pPr>
              <w:pStyle w:val="a"/>
              <w:numPr>
                <w:ilvl w:val="0"/>
                <w:numId w:val="16"/>
              </w:numPr>
              <w:rPr>
                <w:lang w:val="ru-RU"/>
              </w:rPr>
            </w:pPr>
            <w:r w:rsidRPr="00DE396C">
              <w:t>C</w:t>
            </w:r>
            <w:r w:rsidRPr="003E366A">
              <w:rPr>
                <w:lang w:val="ru-RU"/>
              </w:rPr>
              <w:t>0</w:t>
            </w:r>
            <w:r w:rsidR="009F1DDB" w:rsidRPr="003E366A">
              <w:rPr>
                <w:lang w:val="ru-RU"/>
              </w:rPr>
              <w:t xml:space="preserve"> - </w:t>
            </w:r>
            <w:r w:rsidR="007414F5" w:rsidRPr="003E366A">
              <w:rPr>
                <w:lang w:val="ru-RU"/>
              </w:rPr>
              <w:t xml:space="preserve">расширение </w:t>
            </w:r>
            <w:r w:rsidR="007414F5" w:rsidRPr="00DE396C">
              <w:t>C</w:t>
            </w:r>
            <w:r w:rsidR="007414F5" w:rsidRPr="003E366A">
              <w:rPr>
                <w:lang w:val="ru-RU"/>
              </w:rPr>
              <w:t xml:space="preserve">1 для измерения всех параметров из списка </w:t>
            </w:r>
            <w:r w:rsidR="007414F5" w:rsidRPr="00DE396C">
              <w:t>U</w:t>
            </w:r>
            <w:r w:rsidR="007414F5" w:rsidRPr="003E366A">
              <w:rPr>
                <w:lang w:val="ru-RU"/>
              </w:rPr>
              <w:t xml:space="preserve">0. Измерения проводятся между </w:t>
            </w:r>
            <w:r w:rsidR="007414F5" w:rsidRPr="00DE396C">
              <w:t>IQM</w:t>
            </w:r>
            <w:r w:rsidR="007414F5" w:rsidRPr="003E366A">
              <w:rPr>
                <w:lang w:val="ru-RU"/>
              </w:rPr>
              <w:t xml:space="preserve">-агентом и </w:t>
            </w:r>
            <w:r w:rsidR="007414F5" w:rsidRPr="00DE396C">
              <w:lastRenderedPageBreak/>
              <w:t>IQM</w:t>
            </w:r>
            <w:r w:rsidR="007414F5" w:rsidRPr="003E366A">
              <w:rPr>
                <w:lang w:val="ru-RU"/>
              </w:rPr>
              <w:t>-</w:t>
            </w:r>
            <w:r w:rsidR="007414F5" w:rsidRPr="00DE396C">
              <w:t>C</w:t>
            </w:r>
            <w:r w:rsidR="00121C5A" w:rsidRPr="00DE396C">
              <w:t>X</w:t>
            </w:r>
            <w:r w:rsidR="007414F5" w:rsidRPr="003E366A">
              <w:rPr>
                <w:lang w:val="ru-RU"/>
              </w:rPr>
              <w:t xml:space="preserve">-респондером. Контрольный протокол не используется. </w:t>
            </w:r>
            <w:r w:rsidR="00BD69F1" w:rsidRPr="003E366A">
              <w:rPr>
                <w:lang w:val="ru-RU"/>
              </w:rPr>
              <w:t>С</w:t>
            </w:r>
            <w:r w:rsidR="007414F5" w:rsidRPr="003E366A">
              <w:rPr>
                <w:lang w:val="ru-RU"/>
              </w:rPr>
              <w:t xml:space="preserve">овместим с </w:t>
            </w:r>
            <w:r w:rsidR="007414F5" w:rsidRPr="00DE396C">
              <w:t>Cisco</w:t>
            </w:r>
            <w:r w:rsidR="007414F5" w:rsidRPr="003E366A">
              <w:rPr>
                <w:lang w:val="ru-RU"/>
              </w:rPr>
              <w:t xml:space="preserve"> </w:t>
            </w:r>
            <w:r w:rsidR="007414F5" w:rsidRPr="00DE396C">
              <w:t>IP</w:t>
            </w:r>
            <w:r w:rsidR="007414F5" w:rsidRPr="003E366A">
              <w:rPr>
                <w:lang w:val="ru-RU"/>
              </w:rPr>
              <w:t xml:space="preserve"> </w:t>
            </w:r>
            <w:r w:rsidR="007414F5" w:rsidRPr="00DE396C">
              <w:t>SLA</w:t>
            </w:r>
            <w:r w:rsidR="00BD69F1" w:rsidRPr="003E366A">
              <w:rPr>
                <w:lang w:val="ru-RU"/>
              </w:rPr>
              <w:t>,</w:t>
            </w:r>
            <w:r w:rsidR="00F943FA" w:rsidRPr="003E366A">
              <w:rPr>
                <w:lang w:val="ru-RU"/>
              </w:rPr>
              <w:t xml:space="preserve"> но</w:t>
            </w:r>
            <w:r w:rsidR="00BD69F1" w:rsidRPr="003E366A">
              <w:rPr>
                <w:lang w:val="ru-RU"/>
              </w:rPr>
              <w:t xml:space="preserve"> при тестировании с </w:t>
            </w:r>
            <w:r w:rsidR="00BD69F1" w:rsidRPr="00DE396C">
              <w:t>IP</w:t>
            </w:r>
            <w:r w:rsidR="00BD69F1" w:rsidRPr="003E366A">
              <w:rPr>
                <w:lang w:val="ru-RU"/>
              </w:rPr>
              <w:t xml:space="preserve"> </w:t>
            </w:r>
            <w:r w:rsidR="00BD69F1" w:rsidRPr="00DE396C">
              <w:t>SLA</w:t>
            </w:r>
            <w:r w:rsidR="00BD69F1" w:rsidRPr="003E366A">
              <w:rPr>
                <w:lang w:val="ru-RU"/>
              </w:rPr>
              <w:t xml:space="preserve"> вместо </w:t>
            </w:r>
            <w:r w:rsidR="00BD69F1" w:rsidRPr="00DE396C">
              <w:t>IQM</w:t>
            </w:r>
            <w:r w:rsidR="00BD69F1" w:rsidRPr="003E366A">
              <w:rPr>
                <w:lang w:val="ru-RU"/>
              </w:rPr>
              <w:t>-</w:t>
            </w:r>
            <w:r w:rsidR="00BD69F1" w:rsidRPr="00DE396C">
              <w:t>C</w:t>
            </w:r>
            <w:r w:rsidR="00121C5A" w:rsidRPr="00DE396C">
              <w:t>X</w:t>
            </w:r>
            <w:r w:rsidR="00BD69F1" w:rsidRPr="003E366A">
              <w:rPr>
                <w:lang w:val="ru-RU"/>
              </w:rPr>
              <w:t xml:space="preserve">-респондера, измерения будут аналогичны </w:t>
            </w:r>
            <w:r w:rsidR="00BD69F1" w:rsidRPr="00DE396C">
              <w:t>C</w:t>
            </w:r>
            <w:r w:rsidR="00BD69F1" w:rsidRPr="003E366A">
              <w:rPr>
                <w:lang w:val="ru-RU"/>
              </w:rPr>
              <w:t>1.</w:t>
            </w:r>
          </w:p>
          <w:p w:rsidR="005B2575" w:rsidRPr="003E366A" w:rsidRDefault="005B2575" w:rsidP="004F328B">
            <w:pPr>
              <w:pStyle w:val="a"/>
              <w:numPr>
                <w:ilvl w:val="0"/>
                <w:numId w:val="16"/>
              </w:numPr>
              <w:rPr>
                <w:lang w:val="ru-RU"/>
              </w:rPr>
            </w:pPr>
            <w:r w:rsidRPr="00DE396C">
              <w:t>C</w:t>
            </w:r>
            <w:r w:rsidRPr="003E366A">
              <w:rPr>
                <w:lang w:val="ru-RU"/>
              </w:rPr>
              <w:t>1</w:t>
            </w:r>
            <w:r w:rsidR="005F68C0" w:rsidRPr="003E366A">
              <w:rPr>
                <w:lang w:val="ru-RU"/>
              </w:rPr>
              <w:t xml:space="preserve"> - </w:t>
            </w:r>
            <w:r w:rsidR="005F68C0" w:rsidRPr="00DE396C">
              <w:t>Cisco</w:t>
            </w:r>
            <w:r w:rsidR="005F68C0" w:rsidRPr="003E366A">
              <w:rPr>
                <w:lang w:val="ru-RU"/>
              </w:rPr>
              <w:t xml:space="preserve"> </w:t>
            </w:r>
            <w:r w:rsidR="005F68C0" w:rsidRPr="00DE396C">
              <w:t>IP</w:t>
            </w:r>
            <w:r w:rsidR="005F68C0" w:rsidRPr="003E366A">
              <w:rPr>
                <w:lang w:val="ru-RU"/>
              </w:rPr>
              <w:t xml:space="preserve"> </w:t>
            </w:r>
            <w:r w:rsidR="005F68C0" w:rsidRPr="00DE396C">
              <w:t>SLA</w:t>
            </w:r>
            <w:r w:rsidR="005F68C0" w:rsidRPr="003E366A">
              <w:rPr>
                <w:lang w:val="ru-RU"/>
              </w:rPr>
              <w:t xml:space="preserve"> тест с контрольным протоколом. Проводится между </w:t>
            </w:r>
            <w:r w:rsidR="005F68C0" w:rsidRPr="00DE396C">
              <w:t>IQM</w:t>
            </w:r>
            <w:r w:rsidR="005F68C0" w:rsidRPr="003E366A">
              <w:rPr>
                <w:lang w:val="ru-RU"/>
              </w:rPr>
              <w:t xml:space="preserve">-агентом и </w:t>
            </w:r>
            <w:r w:rsidR="005F68C0" w:rsidRPr="00DE396C">
              <w:t>IP</w:t>
            </w:r>
            <w:r w:rsidR="005F68C0" w:rsidRPr="003E366A">
              <w:rPr>
                <w:lang w:val="ru-RU"/>
              </w:rPr>
              <w:t xml:space="preserve"> </w:t>
            </w:r>
            <w:r w:rsidR="005F68C0" w:rsidRPr="00DE396C">
              <w:t>SLA</w:t>
            </w:r>
            <w:r w:rsidR="005F68C0" w:rsidRPr="003E366A">
              <w:rPr>
                <w:lang w:val="ru-RU"/>
              </w:rPr>
              <w:t xml:space="preserve"> сервисом, встроенным </w:t>
            </w:r>
            <w:proofErr w:type="gramStart"/>
            <w:r w:rsidR="005F68C0" w:rsidRPr="003E366A">
              <w:rPr>
                <w:lang w:val="ru-RU"/>
              </w:rPr>
              <w:t>в</w:t>
            </w:r>
            <w:proofErr w:type="gramEnd"/>
            <w:r w:rsidR="005F68C0" w:rsidRPr="003E366A">
              <w:rPr>
                <w:lang w:val="ru-RU"/>
              </w:rPr>
              <w:t xml:space="preserve"> ПО </w:t>
            </w:r>
            <w:r w:rsidR="005F68C0" w:rsidRPr="00DE396C">
              <w:t>IOS</w:t>
            </w:r>
            <w:r w:rsidR="005F68C0" w:rsidRPr="003E366A">
              <w:rPr>
                <w:lang w:val="ru-RU"/>
              </w:rPr>
              <w:t xml:space="preserve"> сетевых устройств </w:t>
            </w:r>
            <w:r w:rsidR="005F68C0" w:rsidRPr="00DE396C">
              <w:t>Cisco</w:t>
            </w:r>
            <w:r w:rsidR="005F68C0" w:rsidRPr="003E366A">
              <w:rPr>
                <w:lang w:val="ru-RU"/>
              </w:rPr>
              <w:t xml:space="preserve">. Используется при отсутствии </w:t>
            </w:r>
            <w:r w:rsidR="005F68C0" w:rsidRPr="00DE396C">
              <w:t>IQM</w:t>
            </w:r>
            <w:r w:rsidR="005F68C0" w:rsidRPr="003E366A">
              <w:rPr>
                <w:lang w:val="ru-RU"/>
              </w:rPr>
              <w:t xml:space="preserve">-агента на удаленном узле, и возможности использования в измерениях устройства </w:t>
            </w:r>
            <w:r w:rsidR="005F68C0" w:rsidRPr="00DE396C">
              <w:t>Cisco</w:t>
            </w:r>
            <w:r w:rsidR="005F68C0" w:rsidRPr="003E366A">
              <w:rPr>
                <w:lang w:val="ru-RU"/>
              </w:rPr>
              <w:t>.</w:t>
            </w:r>
          </w:p>
          <w:p w:rsidR="005B2575" w:rsidRPr="00DE396C" w:rsidRDefault="005B2575" w:rsidP="004F328B">
            <w:pPr>
              <w:pStyle w:val="a"/>
              <w:numPr>
                <w:ilvl w:val="0"/>
                <w:numId w:val="16"/>
              </w:numPr>
            </w:pPr>
            <w:r w:rsidRPr="00DE396C">
              <w:t>C</w:t>
            </w:r>
            <w:r w:rsidRPr="003E366A">
              <w:rPr>
                <w:lang w:val="ru-RU"/>
              </w:rPr>
              <w:t>2</w:t>
            </w:r>
            <w:r w:rsidR="005F68C0" w:rsidRPr="003E366A">
              <w:rPr>
                <w:lang w:val="ru-RU"/>
              </w:rPr>
              <w:t xml:space="preserve"> - </w:t>
            </w:r>
            <w:r w:rsidR="007414F5" w:rsidRPr="003E366A">
              <w:rPr>
                <w:lang w:val="ru-RU"/>
              </w:rPr>
              <w:t xml:space="preserve">расширение </w:t>
            </w:r>
            <w:r w:rsidR="007414F5" w:rsidRPr="00DE396C">
              <w:t>C</w:t>
            </w:r>
            <w:r w:rsidR="007414F5" w:rsidRPr="003E366A">
              <w:rPr>
                <w:lang w:val="ru-RU"/>
              </w:rPr>
              <w:t xml:space="preserve">3 для измерения всех параметров из списка </w:t>
            </w:r>
            <w:r w:rsidR="007414F5" w:rsidRPr="00DE396C">
              <w:t>U</w:t>
            </w:r>
            <w:r w:rsidR="007414F5" w:rsidRPr="003E366A">
              <w:rPr>
                <w:lang w:val="ru-RU"/>
              </w:rPr>
              <w:t xml:space="preserve">0. Измерения проводятся между </w:t>
            </w:r>
            <w:r w:rsidR="007414F5" w:rsidRPr="00DE396C">
              <w:t>IQM</w:t>
            </w:r>
            <w:r w:rsidR="007414F5" w:rsidRPr="003E366A">
              <w:rPr>
                <w:lang w:val="ru-RU"/>
              </w:rPr>
              <w:t xml:space="preserve">-агентом и </w:t>
            </w:r>
            <w:r w:rsidR="007414F5" w:rsidRPr="00DE396C">
              <w:t>IQM</w:t>
            </w:r>
            <w:r w:rsidR="007414F5" w:rsidRPr="003E366A">
              <w:rPr>
                <w:lang w:val="ru-RU"/>
              </w:rPr>
              <w:t>-</w:t>
            </w:r>
            <w:r w:rsidR="007414F5" w:rsidRPr="00DE396C">
              <w:t>C</w:t>
            </w:r>
            <w:r w:rsidR="00121C5A" w:rsidRPr="00DE396C">
              <w:t>X</w:t>
            </w:r>
            <w:r w:rsidR="007414F5" w:rsidRPr="003E366A">
              <w:rPr>
                <w:lang w:val="ru-RU"/>
              </w:rPr>
              <w:t xml:space="preserve">-респондером. Контрольный протокол не используется. </w:t>
            </w:r>
            <w:r w:rsidR="00BD69F1" w:rsidRPr="003E366A">
              <w:rPr>
                <w:lang w:val="ru-RU"/>
              </w:rPr>
              <w:t xml:space="preserve">Совместим с </w:t>
            </w:r>
            <w:r w:rsidR="00BD69F1" w:rsidRPr="00DE396C">
              <w:t>Cisco</w:t>
            </w:r>
            <w:r w:rsidR="00BD69F1" w:rsidRPr="003E366A">
              <w:rPr>
                <w:lang w:val="ru-RU"/>
              </w:rPr>
              <w:t xml:space="preserve"> </w:t>
            </w:r>
            <w:r w:rsidR="00BD69F1" w:rsidRPr="00DE396C">
              <w:t>IP</w:t>
            </w:r>
            <w:r w:rsidR="00BD69F1" w:rsidRPr="003E366A">
              <w:rPr>
                <w:lang w:val="ru-RU"/>
              </w:rPr>
              <w:t xml:space="preserve"> </w:t>
            </w:r>
            <w:r w:rsidR="00BD69F1" w:rsidRPr="00DE396C">
              <w:t>SLA</w:t>
            </w:r>
            <w:r w:rsidR="00BD69F1" w:rsidRPr="003E366A">
              <w:rPr>
                <w:lang w:val="ru-RU"/>
              </w:rPr>
              <w:t>,</w:t>
            </w:r>
            <w:r w:rsidR="00F943FA" w:rsidRPr="003E366A">
              <w:rPr>
                <w:lang w:val="ru-RU"/>
              </w:rPr>
              <w:t xml:space="preserve"> но</w:t>
            </w:r>
            <w:r w:rsidR="00BD69F1" w:rsidRPr="003E366A">
              <w:rPr>
                <w:lang w:val="ru-RU"/>
              </w:rPr>
              <w:t xml:space="preserve"> при тестировании с </w:t>
            </w:r>
            <w:r w:rsidR="00BD69F1" w:rsidRPr="00DE396C">
              <w:t>IP</w:t>
            </w:r>
            <w:r w:rsidR="00BD69F1" w:rsidRPr="003E366A">
              <w:rPr>
                <w:lang w:val="ru-RU"/>
              </w:rPr>
              <w:t xml:space="preserve"> </w:t>
            </w:r>
            <w:r w:rsidR="00BD69F1" w:rsidRPr="00DE396C">
              <w:t>SLA</w:t>
            </w:r>
            <w:r w:rsidR="00BD69F1" w:rsidRPr="003E366A">
              <w:rPr>
                <w:lang w:val="ru-RU"/>
              </w:rPr>
              <w:t xml:space="preserve"> вместо </w:t>
            </w:r>
            <w:r w:rsidR="00BD69F1" w:rsidRPr="00DE396C">
              <w:t>IQM</w:t>
            </w:r>
            <w:r w:rsidR="00BD69F1" w:rsidRPr="003E366A">
              <w:rPr>
                <w:lang w:val="ru-RU"/>
              </w:rPr>
              <w:t>-</w:t>
            </w:r>
            <w:r w:rsidR="00BD69F1" w:rsidRPr="00DE396C">
              <w:t>C</w:t>
            </w:r>
            <w:r w:rsidR="00121C5A" w:rsidRPr="00DE396C">
              <w:t>X</w:t>
            </w:r>
            <w:r w:rsidR="00BD69F1" w:rsidRPr="003E366A">
              <w:rPr>
                <w:lang w:val="ru-RU"/>
              </w:rPr>
              <w:t xml:space="preserve">-респондера, измерения будут аналогичны </w:t>
            </w:r>
            <w:r w:rsidR="00BD69F1" w:rsidRPr="00DE396C">
              <w:t>C</w:t>
            </w:r>
            <w:r w:rsidR="00BD69F1" w:rsidRPr="003E366A">
              <w:rPr>
                <w:lang w:val="ru-RU"/>
              </w:rPr>
              <w:t>3.</w:t>
            </w:r>
            <w:r w:rsidR="00BD69F1" w:rsidRPr="00F5621E">
              <w:rPr>
                <w:lang w:val="ru-RU"/>
              </w:rPr>
              <w:t xml:space="preserve"> </w:t>
            </w:r>
            <w:r w:rsidR="007414F5" w:rsidRPr="00F5621E">
              <w:rPr>
                <w:lang w:val="ru-RU"/>
              </w:rPr>
              <w:t>Микросекундные</w:t>
            </w:r>
            <w:r w:rsidR="007414F5" w:rsidRPr="00DE396C">
              <w:t xml:space="preserve"> измерения временных характеристик.</w:t>
            </w:r>
          </w:p>
          <w:p w:rsidR="005B2575" w:rsidRPr="003E366A" w:rsidRDefault="005B2575" w:rsidP="004F328B">
            <w:pPr>
              <w:pStyle w:val="a"/>
              <w:numPr>
                <w:ilvl w:val="0"/>
                <w:numId w:val="16"/>
              </w:numPr>
              <w:rPr>
                <w:lang w:val="ru-RU"/>
              </w:rPr>
            </w:pPr>
            <w:r w:rsidRPr="00DE396C">
              <w:t>C</w:t>
            </w:r>
            <w:r w:rsidRPr="003E366A">
              <w:rPr>
                <w:lang w:val="ru-RU"/>
              </w:rPr>
              <w:t>3</w:t>
            </w:r>
            <w:r w:rsidR="005F68C0" w:rsidRPr="003E366A">
              <w:rPr>
                <w:lang w:val="ru-RU"/>
              </w:rPr>
              <w:t xml:space="preserve"> - то же что и </w:t>
            </w:r>
            <w:r w:rsidR="005F68C0" w:rsidRPr="00DE396C">
              <w:t>C</w:t>
            </w:r>
            <w:r w:rsidR="005F68C0" w:rsidRPr="003E366A">
              <w:rPr>
                <w:lang w:val="ru-RU"/>
              </w:rPr>
              <w:t>1, но с микросекундными измерениями.</w:t>
            </w:r>
          </w:p>
          <w:p w:rsidR="005B2575" w:rsidRPr="003E366A" w:rsidRDefault="005B2575" w:rsidP="004F328B">
            <w:pPr>
              <w:pStyle w:val="a"/>
              <w:numPr>
                <w:ilvl w:val="0"/>
                <w:numId w:val="16"/>
              </w:numPr>
              <w:rPr>
                <w:lang w:val="ru-RU"/>
              </w:rPr>
            </w:pPr>
            <w:r w:rsidRPr="00DE396C">
              <w:t>TW</w:t>
            </w:r>
            <w:r w:rsidR="007414F5" w:rsidRPr="003E366A">
              <w:rPr>
                <w:lang w:val="ru-RU"/>
              </w:rPr>
              <w:t xml:space="preserve"> - измерения между </w:t>
            </w:r>
            <w:r w:rsidR="007414F5" w:rsidRPr="00DE396C">
              <w:t>IQM</w:t>
            </w:r>
            <w:r w:rsidR="007414F5" w:rsidRPr="003E366A">
              <w:rPr>
                <w:lang w:val="ru-RU"/>
              </w:rPr>
              <w:t>-агентом и любым устройством, поддерживающим</w:t>
            </w:r>
            <w:r w:rsidR="00D1674B" w:rsidRPr="003E366A">
              <w:rPr>
                <w:lang w:val="ru-RU"/>
              </w:rPr>
              <w:t xml:space="preserve"> </w:t>
            </w:r>
            <w:r w:rsidR="00D1674B" w:rsidRPr="00DE396C">
              <w:t>RFC</w:t>
            </w:r>
            <w:r w:rsidR="00D1674B" w:rsidRPr="003E366A">
              <w:rPr>
                <w:lang w:val="ru-RU"/>
              </w:rPr>
              <w:t xml:space="preserve"> </w:t>
            </w:r>
            <w:r w:rsidR="007414F5" w:rsidRPr="003E366A">
              <w:rPr>
                <w:lang w:val="ru-RU"/>
              </w:rPr>
              <w:t>5357</w:t>
            </w:r>
            <w:r w:rsidR="00D1674B" w:rsidRPr="003E366A">
              <w:rPr>
                <w:lang w:val="ru-RU"/>
              </w:rPr>
              <w:t xml:space="preserve"> </w:t>
            </w:r>
            <w:r w:rsidR="00D1674B" w:rsidRPr="00DE396C">
              <w:t>TWAMP</w:t>
            </w:r>
            <w:r w:rsidR="00D1674B" w:rsidRPr="003E366A">
              <w:rPr>
                <w:lang w:val="ru-RU"/>
              </w:rPr>
              <w:t>-</w:t>
            </w:r>
            <w:r w:rsidR="00D1674B" w:rsidRPr="00DE396C">
              <w:t>light</w:t>
            </w:r>
            <w:r w:rsidR="00D1674B" w:rsidRPr="003E366A">
              <w:rPr>
                <w:lang w:val="ru-RU"/>
              </w:rPr>
              <w:t xml:space="preserve"> без контрольного протокола</w:t>
            </w:r>
            <w:r w:rsidR="007414F5" w:rsidRPr="003E366A">
              <w:rPr>
                <w:lang w:val="ru-RU"/>
              </w:rPr>
              <w:t>.</w:t>
            </w:r>
            <w:r w:rsidR="00895280" w:rsidRPr="003E366A">
              <w:rPr>
                <w:lang w:val="ru-RU"/>
              </w:rPr>
              <w:t xml:space="preserve"> Используется при отсутствии </w:t>
            </w:r>
            <w:r w:rsidR="00895280" w:rsidRPr="00DE396C">
              <w:t>IQM</w:t>
            </w:r>
            <w:r w:rsidR="00895280" w:rsidRPr="003E366A">
              <w:rPr>
                <w:lang w:val="ru-RU"/>
              </w:rPr>
              <w:t xml:space="preserve">-агента на удаленном узле, и возможности использования в измерениях </w:t>
            </w:r>
            <w:r w:rsidR="00895280" w:rsidRPr="00DE396C">
              <w:t>TWAMP</w:t>
            </w:r>
            <w:r w:rsidR="00895280" w:rsidRPr="003E366A">
              <w:rPr>
                <w:lang w:val="ru-RU"/>
              </w:rPr>
              <w:t xml:space="preserve"> устройств</w:t>
            </w:r>
            <w:r w:rsidR="00D1674B" w:rsidRPr="003E366A">
              <w:rPr>
                <w:lang w:val="ru-RU"/>
              </w:rPr>
              <w:t xml:space="preserve"> (</w:t>
            </w:r>
            <w:r w:rsidR="00D1674B" w:rsidRPr="00DE396C">
              <w:t>Cisco</w:t>
            </w:r>
            <w:r w:rsidR="00D1674B" w:rsidRPr="003E366A">
              <w:rPr>
                <w:lang w:val="ru-RU"/>
              </w:rPr>
              <w:t xml:space="preserve">, </w:t>
            </w:r>
            <w:r w:rsidR="00D1674B" w:rsidRPr="00DE396C">
              <w:t>Juniper</w:t>
            </w:r>
            <w:r w:rsidR="00D1674B" w:rsidRPr="003E366A">
              <w:rPr>
                <w:lang w:val="ru-RU"/>
              </w:rPr>
              <w:t xml:space="preserve">, </w:t>
            </w:r>
            <w:r w:rsidR="00D1674B" w:rsidRPr="00DE396C">
              <w:t>RAD</w:t>
            </w:r>
            <w:r w:rsidR="00D1674B" w:rsidRPr="003E366A">
              <w:rPr>
                <w:lang w:val="ru-RU"/>
              </w:rPr>
              <w:t xml:space="preserve">, </w:t>
            </w:r>
            <w:r w:rsidR="00D1674B" w:rsidRPr="00DE396C">
              <w:t>Huawei</w:t>
            </w:r>
            <w:r w:rsidR="00D1674B" w:rsidRPr="003E366A">
              <w:rPr>
                <w:lang w:val="ru-RU"/>
              </w:rPr>
              <w:t>, и т.д.)</w:t>
            </w:r>
            <w:r w:rsidR="00895280" w:rsidRPr="003E366A">
              <w:rPr>
                <w:lang w:val="ru-RU"/>
              </w:rPr>
              <w:t>.</w:t>
            </w:r>
          </w:p>
          <w:p w:rsidR="005B2575" w:rsidRPr="003E366A" w:rsidRDefault="005B2575" w:rsidP="004F328B">
            <w:pPr>
              <w:pStyle w:val="a"/>
              <w:numPr>
                <w:ilvl w:val="0"/>
                <w:numId w:val="16"/>
              </w:numPr>
              <w:rPr>
                <w:lang w:val="ru-RU"/>
              </w:rPr>
            </w:pPr>
            <w:r w:rsidRPr="00DE396C">
              <w:t>T</w:t>
            </w:r>
            <w:r w:rsidRPr="003E366A">
              <w:rPr>
                <w:lang w:val="ru-RU"/>
              </w:rPr>
              <w:t>1</w:t>
            </w:r>
            <w:r w:rsidR="00895280" w:rsidRPr="003E366A">
              <w:rPr>
                <w:lang w:val="ru-RU"/>
              </w:rPr>
              <w:t xml:space="preserve"> - расширение </w:t>
            </w:r>
            <w:r w:rsidR="00895280" w:rsidRPr="00DE396C">
              <w:t>TW</w:t>
            </w:r>
            <w:r w:rsidR="007B4EBA" w:rsidRPr="003E366A">
              <w:rPr>
                <w:lang w:val="ru-RU"/>
              </w:rPr>
              <w:t xml:space="preserve">-теста, </w:t>
            </w:r>
            <w:r w:rsidR="007B4EBA" w:rsidRPr="00DE396C">
              <w:t>RFC</w:t>
            </w:r>
            <w:r w:rsidR="007B4EBA" w:rsidRPr="003E366A">
              <w:rPr>
                <w:lang w:val="ru-RU"/>
              </w:rPr>
              <w:t xml:space="preserve"> 5357 </w:t>
            </w:r>
            <w:r w:rsidR="007B4EBA" w:rsidRPr="00DE396C">
              <w:t>TWAMP</w:t>
            </w:r>
            <w:r w:rsidR="00895280" w:rsidRPr="003E366A">
              <w:rPr>
                <w:lang w:val="ru-RU"/>
              </w:rPr>
              <w:t xml:space="preserve"> с реализацией контрольного протокола.</w:t>
            </w:r>
          </w:p>
          <w:p w:rsidR="005B2575" w:rsidRPr="003E366A" w:rsidRDefault="005B2575" w:rsidP="004F328B">
            <w:pPr>
              <w:pStyle w:val="a"/>
              <w:numPr>
                <w:ilvl w:val="0"/>
                <w:numId w:val="16"/>
              </w:numPr>
              <w:rPr>
                <w:lang w:val="ru-RU"/>
              </w:rPr>
            </w:pPr>
            <w:r w:rsidRPr="00DE396C">
              <w:t>URL</w:t>
            </w:r>
            <w:r w:rsidR="00F10BBA" w:rsidRPr="003E366A">
              <w:rPr>
                <w:lang w:val="ru-RU"/>
              </w:rPr>
              <w:t xml:space="preserve"> - тест уровня приложения (</w:t>
            </w:r>
            <w:r w:rsidR="00F10BBA" w:rsidRPr="00DE396C">
              <w:t>L</w:t>
            </w:r>
            <w:r w:rsidR="00F10BBA" w:rsidRPr="003E366A">
              <w:rPr>
                <w:lang w:val="ru-RU"/>
              </w:rPr>
              <w:t xml:space="preserve">7 </w:t>
            </w:r>
            <w:r w:rsidR="00F10BBA" w:rsidRPr="00DE396C">
              <w:t>OSI</w:t>
            </w:r>
            <w:r w:rsidR="00F10BBA" w:rsidRPr="003E366A">
              <w:rPr>
                <w:lang w:val="ru-RU"/>
              </w:rPr>
              <w:t xml:space="preserve">). Приложение определяется в структуре </w:t>
            </w:r>
            <w:r w:rsidR="00F10BBA" w:rsidRPr="00DE396C">
              <w:t>URL</w:t>
            </w:r>
            <w:r w:rsidR="00F10BBA" w:rsidRPr="003E366A">
              <w:rPr>
                <w:lang w:val="ru-RU"/>
              </w:rPr>
              <w:t>.</w:t>
            </w:r>
          </w:p>
          <w:p w:rsidR="005B2575" w:rsidRPr="00DE396C" w:rsidRDefault="005B2575" w:rsidP="004F328B">
            <w:pPr>
              <w:pStyle w:val="a"/>
              <w:numPr>
                <w:ilvl w:val="0"/>
                <w:numId w:val="16"/>
              </w:numPr>
            </w:pPr>
            <w:r w:rsidRPr="00DE396C">
              <w:t>BW</w:t>
            </w:r>
            <w:r w:rsidR="00D742BE" w:rsidRPr="003E366A">
              <w:rPr>
                <w:lang w:val="ru-RU"/>
              </w:rPr>
              <w:t xml:space="preserve"> - тест между двумя агентами </w:t>
            </w:r>
            <w:r w:rsidR="00D742BE" w:rsidRPr="00DE396C">
              <w:t>IQMA</w:t>
            </w:r>
            <w:r w:rsidR="00D742BE" w:rsidRPr="003E366A">
              <w:rPr>
                <w:lang w:val="ru-RU"/>
              </w:rPr>
              <w:t xml:space="preserve"> для измерения доступной полосы пропускания. </w:t>
            </w:r>
            <w:proofErr w:type="gramStart"/>
            <w:r w:rsidR="00D742BE" w:rsidRPr="003E366A">
              <w:rPr>
                <w:lang w:val="ru-RU"/>
              </w:rPr>
              <w:t>Аналогичен</w:t>
            </w:r>
            <w:proofErr w:type="gramEnd"/>
            <w:r w:rsidR="00D742BE" w:rsidRPr="003E366A">
              <w:rPr>
                <w:lang w:val="ru-RU"/>
              </w:rPr>
              <w:t xml:space="preserve"> </w:t>
            </w:r>
            <w:r w:rsidR="00D742BE" w:rsidRPr="00DE396C">
              <w:t>U</w:t>
            </w:r>
            <w:r w:rsidR="00D742BE" w:rsidRPr="003E366A">
              <w:rPr>
                <w:lang w:val="ru-RU"/>
              </w:rPr>
              <w:t>0, но при инициировании тестового потока не используется ограничение по скорости.</w:t>
            </w:r>
            <w:r w:rsidR="00D742BE" w:rsidRPr="00F5621E">
              <w:rPr>
                <w:lang w:val="ru-RU"/>
              </w:rPr>
              <w:t xml:space="preserve"> Для</w:t>
            </w:r>
            <w:r w:rsidR="00D742BE" w:rsidRPr="00DE396C">
              <w:t xml:space="preserve"> проведения теста используется протокол UDP.</w:t>
            </w:r>
          </w:p>
          <w:p w:rsidR="005B2575" w:rsidRPr="003E366A" w:rsidRDefault="005B2575" w:rsidP="004F328B">
            <w:pPr>
              <w:pStyle w:val="a"/>
              <w:numPr>
                <w:ilvl w:val="0"/>
                <w:numId w:val="16"/>
              </w:numPr>
              <w:rPr>
                <w:lang w:val="ru-RU"/>
              </w:rPr>
            </w:pPr>
            <w:r w:rsidRPr="00DE396C">
              <w:t>GSS</w:t>
            </w:r>
            <w:r w:rsidR="00D742BE" w:rsidRPr="003E366A">
              <w:rPr>
                <w:lang w:val="ru-RU"/>
              </w:rPr>
              <w:t xml:space="preserve"> - интеллектуальное измерений доступной полосы пропускания. Серия тестов </w:t>
            </w:r>
            <w:r w:rsidR="00D742BE" w:rsidRPr="00DE396C">
              <w:t>U</w:t>
            </w:r>
            <w:r w:rsidR="00D742BE" w:rsidRPr="003E366A">
              <w:rPr>
                <w:lang w:val="ru-RU"/>
              </w:rPr>
              <w:t xml:space="preserve">0 в </w:t>
            </w:r>
            <w:proofErr w:type="gramStart"/>
            <w:r w:rsidR="00D742BE" w:rsidRPr="003E366A">
              <w:rPr>
                <w:lang w:val="ru-RU"/>
              </w:rPr>
              <w:t>ходе</w:t>
            </w:r>
            <w:proofErr w:type="gramEnd"/>
            <w:r w:rsidR="00D742BE" w:rsidRPr="003E366A">
              <w:rPr>
                <w:lang w:val="ru-RU"/>
              </w:rPr>
              <w:t xml:space="preserve"> которой методом золотого сечения (</w:t>
            </w:r>
            <w:r w:rsidR="00D742BE" w:rsidRPr="00DE396C">
              <w:t>Golden</w:t>
            </w:r>
            <w:r w:rsidR="00D742BE" w:rsidRPr="003E366A">
              <w:rPr>
                <w:lang w:val="ru-RU"/>
              </w:rPr>
              <w:t xml:space="preserve"> </w:t>
            </w:r>
            <w:r w:rsidR="00D742BE" w:rsidRPr="00DE396C">
              <w:t>Section</w:t>
            </w:r>
            <w:r w:rsidR="00D742BE" w:rsidRPr="003E366A">
              <w:rPr>
                <w:lang w:val="ru-RU"/>
              </w:rPr>
              <w:t xml:space="preserve"> </w:t>
            </w:r>
            <w:r w:rsidR="00D742BE" w:rsidRPr="00DE396C">
              <w:t>Search</w:t>
            </w:r>
            <w:r w:rsidR="00D742BE" w:rsidRPr="003E366A">
              <w:rPr>
                <w:lang w:val="ru-RU"/>
              </w:rPr>
              <w:t xml:space="preserve">) осуществляется подбор скорости передачи тестового трафика, удовлетворяющей критериям, заданным параметрами: </w:t>
            </w:r>
            <w:r w:rsidR="00D742BE" w:rsidRPr="00DE396C">
              <w:t>LossLimit</w:t>
            </w:r>
            <w:r w:rsidR="00D742BE" w:rsidRPr="003E366A">
              <w:rPr>
                <w:lang w:val="ru-RU"/>
              </w:rPr>
              <w:t xml:space="preserve"> – предельный уровень потерь, </w:t>
            </w:r>
            <w:r w:rsidR="00D742BE" w:rsidRPr="00DE396C">
              <w:t>Precision</w:t>
            </w:r>
            <w:r w:rsidR="00D742BE" w:rsidRPr="003E366A">
              <w:rPr>
                <w:lang w:val="ru-RU"/>
              </w:rPr>
              <w:t xml:space="preserve"> – точность измерения скорости в процентах, </w:t>
            </w:r>
            <w:r w:rsidR="00D742BE" w:rsidRPr="00DE396C">
              <w:t>InOutMismatch</w:t>
            </w:r>
            <w:r w:rsidR="00D742BE" w:rsidRPr="003E366A">
              <w:rPr>
                <w:lang w:val="ru-RU"/>
              </w:rPr>
              <w:t xml:space="preserve"> – рассогласование в процентах скорости инициализации тестового потока и скорости приема</w:t>
            </w:r>
          </w:p>
          <w:p w:rsidR="005B2575" w:rsidRPr="003E366A" w:rsidRDefault="005B2575" w:rsidP="004F328B">
            <w:pPr>
              <w:pStyle w:val="a"/>
              <w:numPr>
                <w:ilvl w:val="0"/>
                <w:numId w:val="16"/>
              </w:numPr>
              <w:rPr>
                <w:lang w:val="ru-RU"/>
              </w:rPr>
            </w:pPr>
            <w:r w:rsidRPr="00DE396C">
              <w:t>LOCAL</w:t>
            </w:r>
            <w:r w:rsidR="00D742BE" w:rsidRPr="003E366A">
              <w:rPr>
                <w:lang w:val="ru-RU"/>
              </w:rPr>
              <w:t xml:space="preserve"> - аналог </w:t>
            </w:r>
            <w:r w:rsidR="00D742BE" w:rsidRPr="00DE396C">
              <w:t>CMD</w:t>
            </w:r>
            <w:r w:rsidR="00D742BE" w:rsidRPr="003E366A">
              <w:rPr>
                <w:lang w:val="ru-RU"/>
              </w:rPr>
              <w:t>-теста, который может выполняться</w:t>
            </w:r>
            <w:r w:rsidR="004535D4" w:rsidRPr="003E366A">
              <w:rPr>
                <w:lang w:val="ru-RU"/>
              </w:rPr>
              <w:t xml:space="preserve"> локальным планировщиком СУ </w:t>
            </w:r>
            <w:r w:rsidR="004535D4" w:rsidRPr="00DE396C">
              <w:t>IQMM</w:t>
            </w:r>
            <w:r w:rsidR="004535D4" w:rsidRPr="003E366A">
              <w:rPr>
                <w:lang w:val="ru-RU"/>
              </w:rPr>
              <w:t>.</w:t>
            </w:r>
          </w:p>
          <w:p w:rsidR="005B2575" w:rsidRPr="003E366A" w:rsidRDefault="005B2575" w:rsidP="004F328B">
            <w:pPr>
              <w:pStyle w:val="a"/>
              <w:numPr>
                <w:ilvl w:val="0"/>
                <w:numId w:val="16"/>
              </w:numPr>
              <w:rPr>
                <w:lang w:val="ru-RU"/>
              </w:rPr>
            </w:pPr>
            <w:r w:rsidRPr="00DE396C">
              <w:t>CMD</w:t>
            </w:r>
            <w:r w:rsidR="004535D4" w:rsidRPr="003E366A">
              <w:rPr>
                <w:lang w:val="ru-RU"/>
              </w:rPr>
              <w:t xml:space="preserve"> - пакетный тест. Функциональность интерпретатора </w:t>
            </w:r>
            <w:r w:rsidR="004535D4" w:rsidRPr="003E366A">
              <w:rPr>
                <w:lang w:val="ru-RU"/>
              </w:rPr>
              <w:lastRenderedPageBreak/>
              <w:t>тестов (пакетного теста) позволяет пользователю создавать любые тесты, реализовать произвольную логику тестирования любого сервиса, проводить любые измерения либо сбор рабочих параметров с сетевых устройств</w:t>
            </w:r>
            <w:proofErr w:type="gramStart"/>
            <w:r w:rsidR="004535D4" w:rsidRPr="003E366A">
              <w:rPr>
                <w:lang w:val="ru-RU"/>
              </w:rPr>
              <w:t>.</w:t>
            </w:r>
            <w:proofErr w:type="gramEnd"/>
            <w:r w:rsidR="004535D4" w:rsidRPr="003E366A">
              <w:rPr>
                <w:lang w:val="ru-RU"/>
              </w:rPr>
              <w:t xml:space="preserve"> </w:t>
            </w:r>
            <w:proofErr w:type="gramStart"/>
            <w:r w:rsidR="004535D4" w:rsidRPr="003E366A">
              <w:rPr>
                <w:lang w:val="ru-RU"/>
              </w:rPr>
              <w:t>п</w:t>
            </w:r>
            <w:proofErr w:type="gramEnd"/>
            <w:r w:rsidR="004535D4" w:rsidRPr="003E366A">
              <w:rPr>
                <w:lang w:val="ru-RU"/>
              </w:rPr>
              <w:t xml:space="preserve">редставляет собой внешнюю программу, выполняющую измерения и возвращающую измеренные значения параметров в форматированном виде агенту. Агент может выступать в качестве инициатора пакетного теста, который будет проводиться между другими сетевыми устройствами. После завершения теста, агент может получать результаты проведенных измерений. Сам агент в тестировании не участвует. Этот подход позволяет проводить самые разнообразные нестандартные тестирования, например, не встраивая агента в адресное пространство контролируемой сети, или </w:t>
            </w:r>
            <w:r w:rsidR="004535D4" w:rsidRPr="00DE396C">
              <w:t>Cisco</w:t>
            </w:r>
            <w:r w:rsidR="004535D4" w:rsidRPr="003E366A">
              <w:rPr>
                <w:lang w:val="ru-RU"/>
              </w:rPr>
              <w:t>/</w:t>
            </w:r>
            <w:r w:rsidR="004535D4" w:rsidRPr="00DE396C">
              <w:t>Juniper</w:t>
            </w:r>
            <w:r w:rsidR="004535D4" w:rsidRPr="003E366A">
              <w:rPr>
                <w:lang w:val="ru-RU"/>
              </w:rPr>
              <w:t>-</w:t>
            </w:r>
            <w:r w:rsidR="004535D4" w:rsidRPr="00DE396C">
              <w:t>SNMP</w:t>
            </w:r>
            <w:r w:rsidR="004535D4" w:rsidRPr="003E366A">
              <w:rPr>
                <w:lang w:val="ru-RU"/>
              </w:rPr>
              <w:t>/</w:t>
            </w:r>
            <w:r w:rsidR="004535D4" w:rsidRPr="00DE396C">
              <w:t>CLI</w:t>
            </w:r>
            <w:r w:rsidR="004535D4" w:rsidRPr="003E366A">
              <w:rPr>
                <w:lang w:val="ru-RU"/>
              </w:rPr>
              <w:t>-</w:t>
            </w:r>
            <w:r w:rsidR="004535D4" w:rsidRPr="00DE396C">
              <w:t>PING</w:t>
            </w:r>
            <w:r w:rsidR="004535D4" w:rsidRPr="003E366A">
              <w:rPr>
                <w:lang w:val="ru-RU"/>
              </w:rPr>
              <w:t xml:space="preserve">, или измерение </w:t>
            </w:r>
            <w:r w:rsidR="004535D4" w:rsidRPr="00DE396C">
              <w:t>MTU</w:t>
            </w:r>
            <w:r w:rsidR="004535D4" w:rsidRPr="003E366A">
              <w:rPr>
                <w:lang w:val="ru-RU"/>
              </w:rPr>
              <w:t>, и т.п</w:t>
            </w:r>
            <w:proofErr w:type="gramStart"/>
            <w:r w:rsidR="004535D4" w:rsidRPr="003E366A">
              <w:rPr>
                <w:lang w:val="ru-RU"/>
              </w:rPr>
              <w:t xml:space="preserve">.. </w:t>
            </w:r>
            <w:proofErr w:type="gramEnd"/>
            <w:r w:rsidR="004535D4" w:rsidRPr="003E366A">
              <w:rPr>
                <w:lang w:val="ru-RU"/>
              </w:rPr>
              <w:t xml:space="preserve">Пакетные тесты могут формироваться пользователем системы, имеющим достаточную для этого квалификацию. Для удобства система поставляется с несколькими готовыми пакетными тестами и шаблоном для создания </w:t>
            </w:r>
            <w:proofErr w:type="gramStart"/>
            <w:r w:rsidR="004535D4" w:rsidRPr="003E366A">
              <w:rPr>
                <w:lang w:val="ru-RU"/>
              </w:rPr>
              <w:t>новых</w:t>
            </w:r>
            <w:proofErr w:type="gramEnd"/>
            <w:r w:rsidR="004535D4" w:rsidRPr="003E366A">
              <w:rPr>
                <w:lang w:val="ru-RU"/>
              </w:rPr>
              <w:t>.</w:t>
            </w:r>
          </w:p>
          <w:p w:rsidR="005B2575" w:rsidRPr="00DE396C" w:rsidRDefault="005B2575" w:rsidP="004F328B">
            <w:pPr>
              <w:pStyle w:val="a"/>
              <w:numPr>
                <w:ilvl w:val="0"/>
                <w:numId w:val="16"/>
              </w:numPr>
            </w:pPr>
            <w:r w:rsidRPr="00DE396C">
              <w:t>MCAST_VIDEO</w:t>
            </w:r>
            <w:r w:rsidR="004535D4" w:rsidRPr="00DE396C">
              <w:t xml:space="preserve"> - тест для измерения MDI в multicast IP TV.</w:t>
            </w:r>
          </w:p>
          <w:p w:rsidR="005B2575" w:rsidRPr="00DE396C" w:rsidRDefault="005B2575" w:rsidP="004F328B">
            <w:pPr>
              <w:pStyle w:val="a"/>
              <w:numPr>
                <w:ilvl w:val="0"/>
                <w:numId w:val="16"/>
              </w:numPr>
            </w:pPr>
            <w:r w:rsidRPr="00DE396C">
              <w:t>DNS</w:t>
            </w:r>
            <w:r w:rsidR="001148E6" w:rsidRPr="00DE396C">
              <w:t xml:space="preserve"> - тест DNS-приложения</w:t>
            </w:r>
          </w:p>
          <w:p w:rsidR="00820864" w:rsidRPr="003E366A" w:rsidRDefault="005B2575" w:rsidP="004F328B">
            <w:pPr>
              <w:pStyle w:val="a"/>
              <w:numPr>
                <w:ilvl w:val="0"/>
                <w:numId w:val="16"/>
              </w:numPr>
              <w:rPr>
                <w:lang w:val="ru-RU"/>
              </w:rPr>
            </w:pPr>
            <w:r w:rsidRPr="00DE396C">
              <w:t>PPPOE</w:t>
            </w:r>
            <w:r w:rsidR="001148E6" w:rsidRPr="003E366A">
              <w:rPr>
                <w:lang w:val="ru-RU"/>
              </w:rPr>
              <w:t xml:space="preserve"> - измерение характеристик работы </w:t>
            </w:r>
            <w:r w:rsidR="001148E6" w:rsidRPr="00DE396C">
              <w:t>PPPoE</w:t>
            </w:r>
            <w:r w:rsidR="001148E6" w:rsidRPr="003E366A">
              <w:rPr>
                <w:lang w:val="ru-RU"/>
              </w:rPr>
              <w:t xml:space="preserve"> - сессии. </w:t>
            </w:r>
          </w:p>
        </w:tc>
      </w:tr>
      <w:tr w:rsidR="00B53F0B" w:rsidRPr="00820864" w:rsidTr="00384A41">
        <w:tc>
          <w:tcPr>
            <w:tcW w:w="2943" w:type="dxa"/>
          </w:tcPr>
          <w:p w:rsidR="00B53F0B" w:rsidRDefault="00B53F0B" w:rsidP="00820864">
            <w:pPr>
              <w:rPr>
                <w:lang w:val="en-US"/>
              </w:rPr>
            </w:pPr>
            <w:r w:rsidRPr="00E50AEB">
              <w:rPr>
                <w:lang w:val="en-US"/>
              </w:rPr>
              <w:lastRenderedPageBreak/>
              <w:t>Time precision</w:t>
            </w:r>
          </w:p>
          <w:p w:rsidR="00376DCC" w:rsidRPr="00376DCC" w:rsidRDefault="00376DCC" w:rsidP="00820864">
            <w:pPr>
              <w:rPr>
                <w:lang w:val="en-US"/>
              </w:rPr>
            </w:pPr>
            <w:r w:rsidRPr="00376DCC">
              <w:rPr>
                <w:lang w:val="en-US"/>
              </w:rPr>
              <w:t>fld_time_precision</w:t>
            </w:r>
          </w:p>
        </w:tc>
        <w:tc>
          <w:tcPr>
            <w:tcW w:w="6525" w:type="dxa"/>
          </w:tcPr>
          <w:p w:rsidR="00B53F0B" w:rsidRDefault="00B53F0B" w:rsidP="00820864">
            <w:r>
              <w:t>Точность измерения времени:</w:t>
            </w:r>
          </w:p>
          <w:p w:rsidR="00B53F0B" w:rsidRPr="00DE396C" w:rsidRDefault="00B53F0B" w:rsidP="004F328B">
            <w:pPr>
              <w:pStyle w:val="a"/>
              <w:numPr>
                <w:ilvl w:val="0"/>
                <w:numId w:val="17"/>
              </w:numPr>
            </w:pPr>
            <w:r w:rsidRPr="00DE396C">
              <w:t>Milli</w:t>
            </w:r>
          </w:p>
          <w:p w:rsidR="00B53F0B" w:rsidRPr="00DE396C" w:rsidRDefault="00B53F0B" w:rsidP="004F328B">
            <w:pPr>
              <w:pStyle w:val="a"/>
              <w:numPr>
                <w:ilvl w:val="0"/>
                <w:numId w:val="17"/>
              </w:numPr>
            </w:pPr>
            <w:r w:rsidRPr="00DE396C">
              <w:t>Micro</w:t>
            </w:r>
          </w:p>
          <w:p w:rsidR="00B53F0B" w:rsidRPr="00DE396C" w:rsidRDefault="00B53F0B" w:rsidP="004F328B">
            <w:pPr>
              <w:pStyle w:val="a"/>
              <w:numPr>
                <w:ilvl w:val="0"/>
                <w:numId w:val="17"/>
              </w:numPr>
            </w:pPr>
            <w:r w:rsidRPr="00DE396C">
              <w:t>Nano</w:t>
            </w:r>
          </w:p>
        </w:tc>
      </w:tr>
      <w:tr w:rsidR="00B53F0B" w:rsidRPr="00034927" w:rsidTr="00384A41">
        <w:tc>
          <w:tcPr>
            <w:tcW w:w="2943" w:type="dxa"/>
          </w:tcPr>
          <w:p w:rsidR="00B53F0B" w:rsidRDefault="00B53F0B" w:rsidP="00820864">
            <w:pPr>
              <w:rPr>
                <w:lang w:val="en-US"/>
              </w:rPr>
            </w:pPr>
            <w:r w:rsidRPr="00413705">
              <w:rPr>
                <w:lang w:val="en-US"/>
              </w:rPr>
              <w:t>Test command (for LOCAL or CMD tests)</w:t>
            </w:r>
          </w:p>
          <w:p w:rsidR="00376DCC" w:rsidRPr="00413705" w:rsidRDefault="00376DCC" w:rsidP="00820864">
            <w:pPr>
              <w:rPr>
                <w:lang w:val="en-US"/>
              </w:rPr>
            </w:pPr>
            <w:r w:rsidRPr="00376DCC">
              <w:rPr>
                <w:lang w:val="en-US"/>
              </w:rPr>
              <w:t>fld_cmd</w:t>
            </w:r>
          </w:p>
        </w:tc>
        <w:tc>
          <w:tcPr>
            <w:tcW w:w="6525" w:type="dxa"/>
          </w:tcPr>
          <w:p w:rsidR="00B53F0B" w:rsidRPr="00163149" w:rsidRDefault="00B53F0B" w:rsidP="00820864">
            <w:r w:rsidRPr="00B53F0B">
              <w:t>Команда (для тестов LOCAL или CMD)</w:t>
            </w:r>
            <w:r>
              <w:t>, путь к исполняемому файлу пакетного теста.</w:t>
            </w:r>
          </w:p>
          <w:p w:rsidR="002E5FB6" w:rsidRPr="002E5FB6" w:rsidRDefault="002E5FB6" w:rsidP="00820864">
            <w:r w:rsidRPr="00820864">
              <w:t xml:space="preserve">Соответствует параметру </w:t>
            </w:r>
            <w:r>
              <w:t>CMD</w:t>
            </w:r>
            <w:r w:rsidRPr="002E5FB6">
              <w:t xml:space="preserve"> </w:t>
            </w:r>
            <w:r w:rsidRPr="00820864">
              <w:t>в конфигурации параметров теста на агенте.</w:t>
            </w:r>
          </w:p>
        </w:tc>
      </w:tr>
      <w:tr w:rsidR="00B53F0B" w:rsidRPr="00034927" w:rsidTr="00384A41">
        <w:tc>
          <w:tcPr>
            <w:tcW w:w="2943" w:type="dxa"/>
          </w:tcPr>
          <w:p w:rsidR="00B53F0B" w:rsidRDefault="00B53F0B" w:rsidP="00820864">
            <w:pPr>
              <w:rPr>
                <w:lang w:val="en-US"/>
              </w:rPr>
            </w:pPr>
            <w:r w:rsidRPr="00E50AEB">
              <w:rPr>
                <w:lang w:val="en-US"/>
              </w:rPr>
              <w:t>CMD options</w:t>
            </w:r>
          </w:p>
          <w:p w:rsidR="00376DCC" w:rsidRPr="00376DCC" w:rsidRDefault="00376DCC" w:rsidP="00820864">
            <w:pPr>
              <w:rPr>
                <w:lang w:val="en-US"/>
              </w:rPr>
            </w:pPr>
            <w:r w:rsidRPr="00376DCC">
              <w:rPr>
                <w:lang w:val="en-US"/>
              </w:rPr>
              <w:t>fld_cmd_options</w:t>
            </w:r>
          </w:p>
        </w:tc>
        <w:tc>
          <w:tcPr>
            <w:tcW w:w="6525" w:type="dxa"/>
          </w:tcPr>
          <w:p w:rsidR="00B53F0B" w:rsidRPr="00163149" w:rsidRDefault="00B53F0B" w:rsidP="00B53F0B">
            <w:r w:rsidRPr="00B53F0B">
              <w:t xml:space="preserve">Опции запуска команды. </w:t>
            </w:r>
            <w:r>
              <w:t xml:space="preserve">Передаются в качестве опций командной строки при запуске </w:t>
            </w:r>
            <w:r w:rsidRPr="00B53F0B">
              <w:t>Test command</w:t>
            </w:r>
            <w:r>
              <w:t xml:space="preserve"> пакетного теста.</w:t>
            </w:r>
          </w:p>
          <w:p w:rsidR="002E5FB6" w:rsidRPr="002E5FB6" w:rsidRDefault="002E5FB6" w:rsidP="00B53F0B">
            <w:r w:rsidRPr="00820864">
              <w:t xml:space="preserve">Соответствует параметру </w:t>
            </w:r>
            <w:r w:rsidRPr="002E5FB6">
              <w:t xml:space="preserve">CMDOptions </w:t>
            </w:r>
            <w:r w:rsidRPr="00820864">
              <w:t>в конфигурации параметров теста на агенте.</w:t>
            </w:r>
          </w:p>
        </w:tc>
      </w:tr>
      <w:tr w:rsidR="00B53F0B" w:rsidRPr="00034927" w:rsidTr="00384A41">
        <w:tc>
          <w:tcPr>
            <w:tcW w:w="2943" w:type="dxa"/>
          </w:tcPr>
          <w:p w:rsidR="00B53F0B" w:rsidRDefault="00B53F0B" w:rsidP="00820864">
            <w:pPr>
              <w:rPr>
                <w:lang w:val="en-US"/>
              </w:rPr>
            </w:pPr>
            <w:r w:rsidRPr="00E50AEB">
              <w:rPr>
                <w:lang w:val="en-US"/>
              </w:rPr>
              <w:t>CMD timeout kill signal</w:t>
            </w:r>
          </w:p>
          <w:p w:rsidR="00376DCC" w:rsidRPr="00376DCC" w:rsidRDefault="00376DCC" w:rsidP="00820864">
            <w:pPr>
              <w:rPr>
                <w:lang w:val="en-US"/>
              </w:rPr>
            </w:pPr>
            <w:r w:rsidRPr="00376DCC">
              <w:rPr>
                <w:lang w:val="en-US"/>
              </w:rPr>
              <w:t>fld_cmd_sig_kill</w:t>
            </w:r>
          </w:p>
        </w:tc>
        <w:tc>
          <w:tcPr>
            <w:tcW w:w="6525" w:type="dxa"/>
          </w:tcPr>
          <w:p w:rsidR="00B53F0B" w:rsidRDefault="00734CAE" w:rsidP="00820864">
            <w:r>
              <w:t>UNIX</w:t>
            </w:r>
            <w:r w:rsidRPr="00734CAE">
              <w:t>-</w:t>
            </w:r>
            <w:r>
              <w:t>с</w:t>
            </w:r>
            <w:r w:rsidR="00B53F0B" w:rsidRPr="00B53F0B">
              <w:t>игнал для завершения команды по таймауту</w:t>
            </w:r>
            <w:r w:rsidR="00B53F0B">
              <w:t>.</w:t>
            </w:r>
            <w:r>
              <w:t xml:space="preserve"> В системе определены следующие сигналы:</w:t>
            </w:r>
          </w:p>
          <w:p w:rsidR="00734CAE" w:rsidRPr="00DE396C" w:rsidRDefault="00734CAE" w:rsidP="004F328B">
            <w:pPr>
              <w:pStyle w:val="a"/>
              <w:numPr>
                <w:ilvl w:val="0"/>
                <w:numId w:val="18"/>
              </w:numPr>
            </w:pPr>
            <w:r w:rsidRPr="00DE396C">
              <w:t>(1) SIGHUP</w:t>
            </w:r>
            <w:r w:rsidRPr="00DE396C">
              <w:tab/>
              <w:t>Hang up—indicates that the terminal a process is using has closed</w:t>
            </w:r>
          </w:p>
          <w:p w:rsidR="00734CAE" w:rsidRPr="00DE396C" w:rsidRDefault="00734CAE" w:rsidP="004F328B">
            <w:pPr>
              <w:pStyle w:val="a"/>
              <w:numPr>
                <w:ilvl w:val="0"/>
                <w:numId w:val="18"/>
              </w:numPr>
            </w:pPr>
            <w:r w:rsidRPr="00DE396C">
              <w:t>(10) SIGUSR1</w:t>
            </w:r>
            <w:r w:rsidRPr="00DE396C">
              <w:tab/>
              <w:t>User signal 1—Effect varies from one program to another</w:t>
            </w:r>
          </w:p>
          <w:p w:rsidR="00734CAE" w:rsidRPr="00DE396C" w:rsidRDefault="00734CAE" w:rsidP="004F328B">
            <w:pPr>
              <w:pStyle w:val="a"/>
              <w:numPr>
                <w:ilvl w:val="0"/>
                <w:numId w:val="18"/>
              </w:numPr>
            </w:pPr>
            <w:r w:rsidRPr="00DE396C">
              <w:t>(11) SIGUSR2</w:t>
            </w:r>
            <w:r w:rsidRPr="00DE396C">
              <w:tab/>
              <w:t>User signal 2—Effect varies from one program to another</w:t>
            </w:r>
          </w:p>
          <w:p w:rsidR="00734CAE" w:rsidRPr="00DE396C" w:rsidRDefault="00734CAE" w:rsidP="004F328B">
            <w:pPr>
              <w:pStyle w:val="a"/>
              <w:numPr>
                <w:ilvl w:val="0"/>
                <w:numId w:val="18"/>
              </w:numPr>
            </w:pPr>
            <w:r w:rsidRPr="00DE396C">
              <w:lastRenderedPageBreak/>
              <w:t>(15) SIGTERM</w:t>
            </w:r>
            <w:r w:rsidRPr="00DE396C">
              <w:tab/>
              <w:t>Terminate—end program operation gracefully (closing open files, etc.)</w:t>
            </w:r>
          </w:p>
          <w:p w:rsidR="00734CAE" w:rsidRPr="00DE396C" w:rsidRDefault="00734CAE" w:rsidP="004F328B">
            <w:pPr>
              <w:pStyle w:val="a"/>
              <w:numPr>
                <w:ilvl w:val="0"/>
                <w:numId w:val="18"/>
              </w:numPr>
            </w:pPr>
            <w:r w:rsidRPr="00DE396C">
              <w:t>(2) SIGINT</w:t>
            </w:r>
            <w:r w:rsidRPr="00DE396C">
              <w:tab/>
              <w:t>Interrupt—end program operation. The kernel sends this signal when you press Ctrl+C</w:t>
            </w:r>
          </w:p>
          <w:p w:rsidR="00734CAE" w:rsidRPr="00DE396C" w:rsidRDefault="00734CAE" w:rsidP="004F328B">
            <w:pPr>
              <w:pStyle w:val="a"/>
              <w:numPr>
                <w:ilvl w:val="0"/>
                <w:numId w:val="18"/>
              </w:numPr>
            </w:pPr>
            <w:r w:rsidRPr="00DE396C">
              <w:t>(3) SIGQUIT</w:t>
            </w:r>
            <w:r w:rsidRPr="00DE396C">
              <w:tab/>
              <w:t>Quit—terminate and leave a core file for debugging purposes. Normally initiated by a user action</w:t>
            </w:r>
          </w:p>
          <w:p w:rsidR="00734CAE" w:rsidRPr="00DE396C" w:rsidRDefault="00734CAE" w:rsidP="004F328B">
            <w:pPr>
              <w:pStyle w:val="a"/>
              <w:numPr>
                <w:ilvl w:val="0"/>
                <w:numId w:val="18"/>
              </w:numPr>
            </w:pPr>
            <w:r w:rsidRPr="00DE396C">
              <w:t>(6) SIGABRT</w:t>
            </w:r>
            <w:r w:rsidRPr="00DE396C">
              <w:tab/>
              <w:t>Abort—terminate and leave a core file for debugging purposes</w:t>
            </w:r>
          </w:p>
          <w:p w:rsidR="00734CAE" w:rsidRPr="00DE396C" w:rsidRDefault="00734CAE" w:rsidP="004F328B">
            <w:pPr>
              <w:pStyle w:val="a"/>
              <w:numPr>
                <w:ilvl w:val="0"/>
                <w:numId w:val="18"/>
              </w:numPr>
            </w:pPr>
            <w:r w:rsidRPr="00DE396C">
              <w:t>(9) SIGKILL</w:t>
            </w:r>
            <w:r w:rsidRPr="00DE396C">
              <w:tab/>
              <w:t>Kill—end program operation ungracefully; the program may not save open files, etc</w:t>
            </w:r>
          </w:p>
          <w:p w:rsidR="00734CAE" w:rsidRDefault="00734CAE" w:rsidP="00734CAE">
            <w:r>
              <w:t>При необходимости можно изменить список UNIX</w:t>
            </w:r>
            <w:r w:rsidRPr="00734CAE">
              <w:t>-</w:t>
            </w:r>
            <w:r>
              <w:t>сигналов в форме:</w:t>
            </w:r>
          </w:p>
          <w:p w:rsidR="00734CAE" w:rsidRPr="003D2C8A" w:rsidRDefault="00734CAE" w:rsidP="00343525">
            <w:pPr>
              <w:pStyle w:val="af2"/>
              <w:rPr>
                <w:rStyle w:val="af5"/>
                <w:b/>
                <w:bCs/>
                <w:i/>
                <w:iCs/>
                <w:lang w:val="ru-RU"/>
              </w:rPr>
            </w:pPr>
            <w:r w:rsidRPr="00343525">
              <w:rPr>
                <w:rStyle w:val="af5"/>
                <w:b/>
                <w:bCs/>
                <w:i/>
                <w:iCs/>
              </w:rPr>
              <w:t>Configuration</w:t>
            </w:r>
            <w:r w:rsidRPr="003D2C8A">
              <w:rPr>
                <w:rStyle w:val="af5"/>
                <w:b/>
                <w:bCs/>
                <w:i/>
                <w:iCs/>
                <w:lang w:val="ru-RU"/>
              </w:rPr>
              <w:t xml:space="preserve"> --&gt; </w:t>
            </w:r>
            <w:r w:rsidRPr="00343525">
              <w:rPr>
                <w:rStyle w:val="af5"/>
                <w:b/>
                <w:bCs/>
                <w:i/>
                <w:iCs/>
              </w:rPr>
              <w:t>UNIX</w:t>
            </w:r>
            <w:r w:rsidRPr="003D2C8A">
              <w:rPr>
                <w:rStyle w:val="af5"/>
                <w:b/>
                <w:bCs/>
                <w:i/>
                <w:iCs/>
                <w:lang w:val="ru-RU"/>
              </w:rPr>
              <w:t xml:space="preserve"> </w:t>
            </w:r>
            <w:r w:rsidRPr="00343525">
              <w:rPr>
                <w:rStyle w:val="af5"/>
                <w:b/>
                <w:bCs/>
                <w:i/>
                <w:iCs/>
              </w:rPr>
              <w:t>signals</w:t>
            </w:r>
          </w:p>
          <w:p w:rsidR="002E5FB6" w:rsidRPr="002E5FB6" w:rsidRDefault="002E5FB6" w:rsidP="00734CAE">
            <w:pPr>
              <w:rPr>
                <w:b/>
                <w:bCs/>
                <w:i/>
                <w:iCs/>
                <w:color w:val="4F81BD" w:themeColor="accent1"/>
              </w:rPr>
            </w:pPr>
            <w:r w:rsidRPr="00820864">
              <w:t xml:space="preserve">Соответствует параметру </w:t>
            </w:r>
            <w:r w:rsidRPr="002E5FB6">
              <w:t xml:space="preserve">CMDKillSig </w:t>
            </w:r>
            <w:r w:rsidRPr="00820864">
              <w:t>в конфигурации параметров теста на агенте.</w:t>
            </w:r>
          </w:p>
        </w:tc>
      </w:tr>
      <w:tr w:rsidR="00B53F0B" w:rsidRPr="00034927" w:rsidTr="00384A41">
        <w:tc>
          <w:tcPr>
            <w:tcW w:w="2943" w:type="dxa"/>
          </w:tcPr>
          <w:p w:rsidR="00B53F0B" w:rsidRDefault="00734CAE" w:rsidP="00734CAE">
            <w:pPr>
              <w:rPr>
                <w:lang w:val="en-US"/>
              </w:rPr>
            </w:pPr>
            <w:r w:rsidRPr="00E50AEB">
              <w:rPr>
                <w:lang w:val="en-US"/>
              </w:rPr>
              <w:lastRenderedPageBreak/>
              <w:t>Test timeout (sec)</w:t>
            </w:r>
          </w:p>
          <w:p w:rsidR="00376DCC" w:rsidRPr="00376DCC" w:rsidRDefault="00376DCC" w:rsidP="00734CAE">
            <w:pPr>
              <w:rPr>
                <w:lang w:val="en-US"/>
              </w:rPr>
            </w:pPr>
            <w:r w:rsidRPr="00376DCC">
              <w:rPr>
                <w:lang w:val="en-US"/>
              </w:rPr>
              <w:t>fld_test_timeout</w:t>
            </w:r>
          </w:p>
        </w:tc>
        <w:tc>
          <w:tcPr>
            <w:tcW w:w="6525" w:type="dxa"/>
          </w:tcPr>
          <w:p w:rsidR="00B53F0B" w:rsidRPr="00163149" w:rsidRDefault="00734CAE" w:rsidP="00820864">
            <w:r>
              <w:t>Таймаут выполнения теста (с</w:t>
            </w:r>
            <w:r w:rsidRPr="00734CAE">
              <w:t xml:space="preserve">). </w:t>
            </w:r>
            <w:r>
              <w:t>Если задано, по истечении заданного количества секунд тест будет принудительно завершен.</w:t>
            </w:r>
          </w:p>
          <w:p w:rsidR="002E5FB6" w:rsidRPr="002E5FB6" w:rsidRDefault="002E5FB6" w:rsidP="00820864">
            <w:r w:rsidRPr="00820864">
              <w:t xml:space="preserve">Соответствует параметру </w:t>
            </w:r>
            <w:r w:rsidRPr="002E5FB6">
              <w:t xml:space="preserve">TestTimeOut </w:t>
            </w:r>
            <w:r w:rsidRPr="00820864">
              <w:t>в конфигурации параметров теста на агенте.</w:t>
            </w:r>
          </w:p>
        </w:tc>
      </w:tr>
      <w:tr w:rsidR="00B53F0B" w:rsidRPr="00034927" w:rsidTr="00384A41">
        <w:tc>
          <w:tcPr>
            <w:tcW w:w="2943" w:type="dxa"/>
          </w:tcPr>
          <w:p w:rsidR="00B53F0B" w:rsidRDefault="00734CAE" w:rsidP="00734CAE">
            <w:pPr>
              <w:rPr>
                <w:lang w:val="en-US"/>
              </w:rPr>
            </w:pPr>
            <w:r w:rsidRPr="00E50AEB">
              <w:rPr>
                <w:lang w:val="en-US"/>
              </w:rPr>
              <w:t>Test-specific parameters</w:t>
            </w:r>
          </w:p>
          <w:p w:rsidR="00376DCC" w:rsidRPr="00376DCC" w:rsidRDefault="00376DCC" w:rsidP="00734CAE">
            <w:pPr>
              <w:rPr>
                <w:lang w:val="en-US"/>
              </w:rPr>
            </w:pPr>
            <w:r w:rsidRPr="00376DCC">
              <w:rPr>
                <w:lang w:val="en-US"/>
              </w:rPr>
              <w:t>fld_specific_params</w:t>
            </w:r>
          </w:p>
        </w:tc>
        <w:tc>
          <w:tcPr>
            <w:tcW w:w="6525" w:type="dxa"/>
          </w:tcPr>
          <w:p w:rsidR="00B53F0B" w:rsidRDefault="00734CAE" w:rsidP="00820864">
            <w:r w:rsidRPr="00734CAE">
              <w:t xml:space="preserve">Специфические для теста параметры. </w:t>
            </w:r>
            <w:r>
              <w:t>Будут переданы на стандартный ввод STDIN</w:t>
            </w:r>
            <w:r w:rsidRPr="00734CAE">
              <w:t xml:space="preserve"> </w:t>
            </w:r>
            <w:r>
              <w:t xml:space="preserve">команды </w:t>
            </w:r>
            <w:r w:rsidRPr="00B53F0B">
              <w:t>Test command</w:t>
            </w:r>
            <w:r>
              <w:t xml:space="preserve"> </w:t>
            </w:r>
            <w:r w:rsidR="00F575E0">
              <w:t>в</w:t>
            </w:r>
            <w:r>
              <w:t xml:space="preserve"> формате:</w:t>
            </w:r>
          </w:p>
          <w:p w:rsidR="00734CAE" w:rsidRDefault="00734CAE" w:rsidP="00734CAE">
            <w:pPr>
              <w:pStyle w:val="aff"/>
            </w:pPr>
            <w:r>
              <w:t>par1=val1</w:t>
            </w:r>
          </w:p>
          <w:p w:rsidR="00734CAE" w:rsidRDefault="00734CAE" w:rsidP="00734CAE">
            <w:pPr>
              <w:pStyle w:val="aff"/>
            </w:pPr>
            <w:r>
              <w:t>par2=val2</w:t>
            </w:r>
          </w:p>
          <w:p w:rsidR="00734CAE" w:rsidRDefault="00734CAE" w:rsidP="00734CAE">
            <w:pPr>
              <w:pStyle w:val="aff"/>
            </w:pPr>
            <w:r>
              <w:t>...</w:t>
            </w:r>
          </w:p>
          <w:p w:rsidR="00734CAE" w:rsidRDefault="00734CAE" w:rsidP="00734CAE">
            <w:pPr>
              <w:pStyle w:val="aff"/>
            </w:pPr>
            <w:r>
              <w:t>parN=valN</w:t>
            </w:r>
          </w:p>
          <w:p w:rsidR="00734CAE" w:rsidRPr="00163149" w:rsidRDefault="00F575E0" w:rsidP="00F575E0">
            <w:r>
              <w:t>При записи значения параметра на агенте и в базе данных СУ IQMM символы переводов стро</w:t>
            </w:r>
            <w:proofErr w:type="gramStart"/>
            <w:r>
              <w:t>к</w:t>
            </w:r>
            <w:r w:rsidRPr="00F575E0">
              <w:t>[</w:t>
            </w:r>
            <w:proofErr w:type="gramEnd"/>
            <w:r w:rsidRPr="00F575E0">
              <w:t>/</w:t>
            </w:r>
            <w:r>
              <w:t>возврата каретки</w:t>
            </w:r>
            <w:r w:rsidRPr="00F575E0">
              <w:t>]</w:t>
            </w:r>
            <w:r>
              <w:t xml:space="preserve"> будут заменены на амперсанды </w:t>
            </w:r>
            <w:r w:rsidRPr="00F575E0">
              <w:t>'&amp;'</w:t>
            </w:r>
            <w:r>
              <w:t>.</w:t>
            </w:r>
            <w:r w:rsidRPr="00F575E0">
              <w:t xml:space="preserve"> </w:t>
            </w:r>
            <w:r>
              <w:t>При конфигурации параметра в WEB-форме допускается использовать любые из этих символов в качестве разделителей пар var</w:t>
            </w:r>
            <w:r w:rsidRPr="00F575E0">
              <w:t>=</w:t>
            </w:r>
            <w:r>
              <w:t>val.</w:t>
            </w:r>
          </w:p>
          <w:p w:rsidR="006F1A62" w:rsidRPr="006F1A62" w:rsidRDefault="006F1A62" w:rsidP="00F575E0">
            <w:r w:rsidRPr="00820864">
              <w:t xml:space="preserve">Соответствует параметру </w:t>
            </w:r>
            <w:r w:rsidR="002E5FB6" w:rsidRPr="002E5FB6">
              <w:t xml:space="preserve">SpecificParams </w:t>
            </w:r>
            <w:r w:rsidRPr="00820864">
              <w:t>в конфигурации параметров теста на агенте.</w:t>
            </w:r>
          </w:p>
        </w:tc>
      </w:tr>
      <w:tr w:rsidR="00734CAE" w:rsidRPr="00034927" w:rsidTr="00384A41">
        <w:tc>
          <w:tcPr>
            <w:tcW w:w="2943" w:type="dxa"/>
          </w:tcPr>
          <w:p w:rsidR="00734CAE" w:rsidRDefault="00734CAE" w:rsidP="00734CAE">
            <w:pPr>
              <w:rPr>
                <w:lang w:val="en-US"/>
              </w:rPr>
            </w:pPr>
            <w:r w:rsidRPr="00413705">
              <w:rPr>
                <w:lang w:val="en-US"/>
              </w:rPr>
              <w:t>Send config to CMD's STDIN</w:t>
            </w:r>
          </w:p>
          <w:p w:rsidR="00376DCC" w:rsidRPr="00413705" w:rsidRDefault="00376DCC" w:rsidP="00734CAE">
            <w:pPr>
              <w:rPr>
                <w:lang w:val="en-US"/>
              </w:rPr>
            </w:pPr>
            <w:r w:rsidRPr="00376DCC">
              <w:rPr>
                <w:lang w:val="en-US"/>
              </w:rPr>
              <w:t>fld_cmd_send_cfg</w:t>
            </w:r>
          </w:p>
        </w:tc>
        <w:tc>
          <w:tcPr>
            <w:tcW w:w="6525" w:type="dxa"/>
          </w:tcPr>
          <w:p w:rsidR="00734CAE" w:rsidRPr="00163149" w:rsidRDefault="00734CAE" w:rsidP="00820864">
            <w:r w:rsidRPr="00734CAE">
              <w:t xml:space="preserve">Передать </w:t>
            </w:r>
            <w:r w:rsidR="00F575E0" w:rsidRPr="00734CAE">
              <w:t>конфигурацию</w:t>
            </w:r>
            <w:r w:rsidR="00F575E0">
              <w:t xml:space="preserve"> теста</w:t>
            </w:r>
            <w:r w:rsidRPr="00734CAE">
              <w:t xml:space="preserve"> на STDIN команды</w:t>
            </w:r>
            <w:r w:rsidR="00F575E0">
              <w:t xml:space="preserve">. Если 1, то конфигурация теста будет передана на стандартный ввод команды </w:t>
            </w:r>
            <w:r w:rsidR="00F575E0" w:rsidRPr="00B53F0B">
              <w:t>Test command</w:t>
            </w:r>
            <w:r w:rsidR="00F575E0">
              <w:t>.</w:t>
            </w:r>
          </w:p>
          <w:p w:rsidR="006F1A62" w:rsidRPr="006F1A62" w:rsidRDefault="006F1A62" w:rsidP="00820864">
            <w:r w:rsidRPr="00820864">
              <w:t xml:space="preserve">Соответствует параметру </w:t>
            </w:r>
            <w:r w:rsidRPr="006F1A62">
              <w:t xml:space="preserve">CMDSendCFG </w:t>
            </w:r>
            <w:r w:rsidRPr="00820864">
              <w:t>в конфигурации параметров теста на агенте.</w:t>
            </w:r>
          </w:p>
        </w:tc>
      </w:tr>
      <w:tr w:rsidR="00734CAE" w:rsidRPr="00034927" w:rsidTr="00384A41">
        <w:tc>
          <w:tcPr>
            <w:tcW w:w="2943" w:type="dxa"/>
          </w:tcPr>
          <w:p w:rsidR="00734CAE" w:rsidRDefault="00734CAE" w:rsidP="00734CAE">
            <w:pPr>
              <w:rPr>
                <w:lang w:val="en-US"/>
              </w:rPr>
            </w:pPr>
            <w:r w:rsidRPr="00E50AEB">
              <w:rPr>
                <w:lang w:val="en-US"/>
              </w:rPr>
              <w:t>Log CMD's STDOUT</w:t>
            </w:r>
          </w:p>
          <w:p w:rsidR="00376DCC" w:rsidRPr="00376DCC" w:rsidRDefault="00376DCC" w:rsidP="00734CAE">
            <w:pPr>
              <w:rPr>
                <w:lang w:val="en-US"/>
              </w:rPr>
            </w:pPr>
            <w:r w:rsidRPr="00376DCC">
              <w:rPr>
                <w:lang w:val="en-US"/>
              </w:rPr>
              <w:t>fld_cmd_out2log</w:t>
            </w:r>
          </w:p>
        </w:tc>
        <w:tc>
          <w:tcPr>
            <w:tcW w:w="6525" w:type="dxa"/>
          </w:tcPr>
          <w:p w:rsidR="00734CAE" w:rsidRPr="00163149" w:rsidRDefault="00734CAE" w:rsidP="00820864">
            <w:r w:rsidRPr="00734CAE">
              <w:t>Журналировать STDOUT команды</w:t>
            </w:r>
            <w:r w:rsidR="006F1A62" w:rsidRPr="006F1A62">
              <w:t xml:space="preserve"> </w:t>
            </w:r>
            <w:r w:rsidR="006F1A62" w:rsidRPr="00B53F0B">
              <w:t>Test command</w:t>
            </w:r>
            <w:r w:rsidR="00743E1F" w:rsidRPr="00743E1F">
              <w:t xml:space="preserve"> </w:t>
            </w:r>
            <w:r w:rsidR="00743E1F">
              <w:t xml:space="preserve">в лог-файл IQM-агента с приоритетом  </w:t>
            </w:r>
            <w:r w:rsidR="00743E1F" w:rsidRPr="00743E1F">
              <w:t>INFO</w:t>
            </w:r>
            <w:r w:rsidR="00743E1F">
              <w:t xml:space="preserve"> (7).</w:t>
            </w:r>
          </w:p>
          <w:p w:rsidR="006F1A62" w:rsidRPr="006F1A62" w:rsidRDefault="006F1A62" w:rsidP="00820864">
            <w:r w:rsidRPr="00820864">
              <w:t xml:space="preserve">Соответствует параметру </w:t>
            </w:r>
            <w:r w:rsidRPr="006F1A62">
              <w:t xml:space="preserve">CMDOut2Log </w:t>
            </w:r>
            <w:r w:rsidRPr="00820864">
              <w:t>в конфигурации параметров теста на агенте.</w:t>
            </w:r>
          </w:p>
        </w:tc>
      </w:tr>
      <w:tr w:rsidR="00734CAE" w:rsidRPr="00034927" w:rsidTr="00384A41">
        <w:tc>
          <w:tcPr>
            <w:tcW w:w="2943" w:type="dxa"/>
          </w:tcPr>
          <w:p w:rsidR="00734CAE" w:rsidRDefault="00734CAE" w:rsidP="00734CAE">
            <w:pPr>
              <w:rPr>
                <w:lang w:val="en-US"/>
              </w:rPr>
            </w:pPr>
            <w:r w:rsidRPr="00413705">
              <w:rPr>
                <w:lang w:val="en-US"/>
              </w:rPr>
              <w:t>Redirect CMD's STDERR to STDOUT</w:t>
            </w:r>
          </w:p>
          <w:p w:rsidR="00376DCC" w:rsidRPr="00413705" w:rsidRDefault="00376DCC" w:rsidP="00734CAE">
            <w:pPr>
              <w:rPr>
                <w:lang w:val="en-US"/>
              </w:rPr>
            </w:pPr>
            <w:r w:rsidRPr="00376DCC">
              <w:rPr>
                <w:lang w:val="en-US"/>
              </w:rPr>
              <w:t>fld_cmd_err2out</w:t>
            </w:r>
          </w:p>
        </w:tc>
        <w:tc>
          <w:tcPr>
            <w:tcW w:w="6525" w:type="dxa"/>
          </w:tcPr>
          <w:p w:rsidR="00734CAE" w:rsidRDefault="00734CAE" w:rsidP="006F1A62">
            <w:r w:rsidRPr="00734CAE">
              <w:t>Перенаправить</w:t>
            </w:r>
            <w:r w:rsidRPr="00413705">
              <w:rPr>
                <w:lang w:val="en-US"/>
              </w:rPr>
              <w:t xml:space="preserve"> STDERR </w:t>
            </w:r>
            <w:r w:rsidRPr="00734CAE">
              <w:t>команды</w:t>
            </w:r>
            <w:r w:rsidR="006F1A62" w:rsidRPr="00413705">
              <w:rPr>
                <w:lang w:val="en-US"/>
              </w:rPr>
              <w:t xml:space="preserve"> Test command</w:t>
            </w:r>
            <w:r w:rsidRPr="00413705">
              <w:rPr>
                <w:lang w:val="en-US"/>
              </w:rPr>
              <w:t xml:space="preserve"> </w:t>
            </w:r>
            <w:r w:rsidRPr="00734CAE">
              <w:t>на</w:t>
            </w:r>
            <w:r w:rsidRPr="00413705">
              <w:rPr>
                <w:lang w:val="en-US"/>
              </w:rPr>
              <w:t xml:space="preserve"> STDOUT</w:t>
            </w:r>
            <w:r w:rsidR="00743E1F" w:rsidRPr="00413705">
              <w:rPr>
                <w:lang w:val="en-US"/>
              </w:rPr>
              <w:t xml:space="preserve">. </w:t>
            </w:r>
            <w:r w:rsidR="00743E1F">
              <w:t>Требуется для журналирования STDERR</w:t>
            </w:r>
            <w:r w:rsidR="00743E1F" w:rsidRPr="00743E1F">
              <w:t xml:space="preserve"> </w:t>
            </w:r>
            <w:r w:rsidR="00743E1F">
              <w:t xml:space="preserve">вместе с </w:t>
            </w:r>
            <w:r w:rsidR="006F1A62" w:rsidRPr="00734CAE">
              <w:t xml:space="preserve">STDOUT </w:t>
            </w:r>
            <w:r w:rsidR="006F1A62">
              <w:t xml:space="preserve">в лог-файл IQM-агента с приоритетом  </w:t>
            </w:r>
            <w:r w:rsidR="006F1A62" w:rsidRPr="00743E1F">
              <w:t>INFO</w:t>
            </w:r>
            <w:r w:rsidR="006F1A62">
              <w:t xml:space="preserve"> (7).</w:t>
            </w:r>
          </w:p>
          <w:p w:rsidR="006F1A62" w:rsidRPr="00743E1F" w:rsidRDefault="006F1A62" w:rsidP="006F1A62">
            <w:r w:rsidRPr="00820864">
              <w:t xml:space="preserve">Соответствует параметру </w:t>
            </w:r>
            <w:r w:rsidRPr="006F1A62">
              <w:t xml:space="preserve">CMDErr2Out </w:t>
            </w:r>
            <w:r w:rsidRPr="00820864">
              <w:t xml:space="preserve">в конфигурации </w:t>
            </w:r>
            <w:r w:rsidRPr="00820864">
              <w:lastRenderedPageBreak/>
              <w:t>параметров теста на агенте.</w:t>
            </w:r>
          </w:p>
        </w:tc>
      </w:tr>
      <w:tr w:rsidR="00820864" w:rsidRPr="00034927" w:rsidTr="00384A41">
        <w:tc>
          <w:tcPr>
            <w:tcW w:w="2943" w:type="dxa"/>
          </w:tcPr>
          <w:p w:rsidR="00820864" w:rsidRDefault="00820864" w:rsidP="00820864">
            <w:pPr>
              <w:rPr>
                <w:lang w:val="en-US"/>
              </w:rPr>
            </w:pPr>
            <w:r w:rsidRPr="00820864">
              <w:lastRenderedPageBreak/>
              <w:t>Enabled</w:t>
            </w:r>
          </w:p>
          <w:p w:rsidR="00376DCC" w:rsidRPr="00376DCC" w:rsidRDefault="00376DCC" w:rsidP="00820864">
            <w:pPr>
              <w:rPr>
                <w:lang w:val="en-US"/>
              </w:rPr>
            </w:pPr>
            <w:r w:rsidRPr="00376DCC">
              <w:rPr>
                <w:lang w:val="en-US"/>
              </w:rPr>
              <w:t>fld_enabled</w:t>
            </w:r>
          </w:p>
        </w:tc>
        <w:tc>
          <w:tcPr>
            <w:tcW w:w="6525" w:type="dxa"/>
          </w:tcPr>
          <w:p w:rsidR="00820864" w:rsidRPr="00820864" w:rsidRDefault="00820864" w:rsidP="00820864">
            <w:r w:rsidRPr="00820864">
              <w:t>Состояние теста:</w:t>
            </w:r>
          </w:p>
          <w:p w:rsidR="00820864" w:rsidRPr="00820864" w:rsidRDefault="00820864" w:rsidP="00820864">
            <w:r w:rsidRPr="00820864">
              <w:t>1 – те</w:t>
            </w:r>
            <w:proofErr w:type="gramStart"/>
            <w:r w:rsidRPr="00820864">
              <w:t>ст вкл</w:t>
            </w:r>
            <w:proofErr w:type="gramEnd"/>
            <w:r w:rsidRPr="00820864">
              <w:t>ючён</w:t>
            </w:r>
          </w:p>
          <w:p w:rsidR="00820864" w:rsidRPr="00820864" w:rsidRDefault="00820864" w:rsidP="00820864">
            <w:r w:rsidRPr="00820864">
              <w:t>0 – тест отключён</w:t>
            </w:r>
          </w:p>
          <w:p w:rsidR="00820864" w:rsidRPr="00820864" w:rsidRDefault="00820864" w:rsidP="006F1A62">
            <w:r w:rsidRPr="00820864">
              <w:t>Соответствует параметру Enabled в конфигурации параметров теста на агенте.</w:t>
            </w:r>
          </w:p>
        </w:tc>
      </w:tr>
      <w:tr w:rsidR="00820864" w:rsidRPr="00C564BB" w:rsidTr="00384A41">
        <w:tc>
          <w:tcPr>
            <w:tcW w:w="2943" w:type="dxa"/>
          </w:tcPr>
          <w:p w:rsidR="00820864" w:rsidRDefault="00820864" w:rsidP="002E5FB6">
            <w:pPr>
              <w:rPr>
                <w:lang w:val="en-US"/>
              </w:rPr>
            </w:pPr>
            <w:r w:rsidRPr="00E50AEB">
              <w:rPr>
                <w:lang w:val="en-US"/>
              </w:rPr>
              <w:t>Packet size (B)</w:t>
            </w:r>
          </w:p>
          <w:p w:rsidR="00376DCC" w:rsidRPr="00376DCC" w:rsidRDefault="00376DCC" w:rsidP="002E5FB6">
            <w:pPr>
              <w:rPr>
                <w:lang w:val="en-US"/>
              </w:rPr>
            </w:pPr>
            <w:r w:rsidRPr="00376DCC">
              <w:rPr>
                <w:lang w:val="en-US"/>
              </w:rPr>
              <w:t>fld_packet_size</w:t>
            </w:r>
          </w:p>
        </w:tc>
        <w:tc>
          <w:tcPr>
            <w:tcW w:w="6525" w:type="dxa"/>
          </w:tcPr>
          <w:p w:rsidR="00820864" w:rsidRPr="002E5FB6" w:rsidRDefault="00820864" w:rsidP="002E5FB6">
            <w:r w:rsidRPr="00820864">
              <w:t>Размер одного пакета без учета размера заголовка IP и UDP (payload). Соответствует параметру PacketSize в конфигурации параметров теста на агенте.</w:t>
            </w:r>
          </w:p>
        </w:tc>
      </w:tr>
      <w:tr w:rsidR="00820864" w:rsidRPr="00034927" w:rsidTr="00384A41">
        <w:tc>
          <w:tcPr>
            <w:tcW w:w="2943" w:type="dxa"/>
          </w:tcPr>
          <w:p w:rsidR="00820864" w:rsidRDefault="00820864" w:rsidP="002E5FB6">
            <w:pPr>
              <w:rPr>
                <w:lang w:val="en-US"/>
              </w:rPr>
            </w:pPr>
            <w:r w:rsidRPr="00E50AEB">
              <w:rPr>
                <w:lang w:val="en-US"/>
              </w:rPr>
              <w:t>On demand test</w:t>
            </w:r>
          </w:p>
          <w:p w:rsidR="00376DCC" w:rsidRPr="00376DCC" w:rsidRDefault="00376DCC" w:rsidP="002E5FB6">
            <w:pPr>
              <w:rPr>
                <w:lang w:val="en-US"/>
              </w:rPr>
            </w:pPr>
            <w:r w:rsidRPr="00376DCC">
              <w:rPr>
                <w:lang w:val="en-US"/>
              </w:rPr>
              <w:t>fld_on_demand</w:t>
            </w:r>
          </w:p>
        </w:tc>
        <w:tc>
          <w:tcPr>
            <w:tcW w:w="6525" w:type="dxa"/>
          </w:tcPr>
          <w:p w:rsidR="00820864" w:rsidRPr="00820864" w:rsidRDefault="00820864" w:rsidP="00820864">
            <w:r w:rsidRPr="00820864">
              <w:t>Признак теста по требованию:</w:t>
            </w:r>
          </w:p>
          <w:p w:rsidR="00820864" w:rsidRPr="00820864" w:rsidRDefault="00820864" w:rsidP="00820864">
            <w:r w:rsidRPr="00820864">
              <w:t>1 – тест выполняется по требованию и отсутствует в расписании, параметры Cron-like template и Test frequency (sec) игнорируются.</w:t>
            </w:r>
          </w:p>
          <w:p w:rsidR="00820864" w:rsidRPr="00820864" w:rsidRDefault="00820864" w:rsidP="00820864">
            <w:r w:rsidRPr="00820864">
              <w:t>0 – тест выполняется по расписанию, время повторения определяется параметрами Cron-like template или Test frequency (sec).</w:t>
            </w:r>
          </w:p>
          <w:p w:rsidR="00820864" w:rsidRPr="00163149" w:rsidRDefault="00820864" w:rsidP="002E5FB6">
            <w:r w:rsidRPr="00820864">
              <w:t>Соответствует параметру OnDemand в конфигурации параметров теста на агенте.</w:t>
            </w:r>
          </w:p>
        </w:tc>
      </w:tr>
      <w:tr w:rsidR="00820864" w:rsidRPr="00034927" w:rsidTr="00384A41">
        <w:tc>
          <w:tcPr>
            <w:tcW w:w="2943" w:type="dxa"/>
          </w:tcPr>
          <w:p w:rsidR="00820864" w:rsidRDefault="00820864" w:rsidP="00820864">
            <w:pPr>
              <w:rPr>
                <w:lang w:val="en-US"/>
              </w:rPr>
            </w:pPr>
            <w:r w:rsidRPr="00413705">
              <w:rPr>
                <w:lang w:val="en-US"/>
              </w:rPr>
              <w:t>Bandwidth for UDP tests (Kb/s)</w:t>
            </w:r>
          </w:p>
          <w:p w:rsidR="00376DCC" w:rsidRPr="00413705" w:rsidRDefault="00376DCC" w:rsidP="00820864">
            <w:pPr>
              <w:rPr>
                <w:lang w:val="en-US"/>
              </w:rPr>
            </w:pPr>
            <w:r w:rsidRPr="00376DCC">
              <w:rPr>
                <w:lang w:val="en-US"/>
              </w:rPr>
              <w:t>fld_bandwidth</w:t>
            </w:r>
          </w:p>
        </w:tc>
        <w:tc>
          <w:tcPr>
            <w:tcW w:w="6525" w:type="dxa"/>
          </w:tcPr>
          <w:p w:rsidR="00820864" w:rsidRPr="00820864" w:rsidRDefault="00820864" w:rsidP="00820864">
            <w:r w:rsidRPr="00820864">
              <w:t>Скорость в KB</w:t>
            </w:r>
            <w:r w:rsidR="002E5FB6">
              <w:t>ps</w:t>
            </w:r>
            <w:r w:rsidR="002E5FB6" w:rsidRPr="002E5FB6">
              <w:t xml:space="preserve"> = 1024 </w:t>
            </w:r>
            <w:r w:rsidR="002E5FB6">
              <w:t>Kbps</w:t>
            </w:r>
            <w:r w:rsidRPr="00820864">
              <w:t>, на которой будет инициироваться поток тестовых пакетов. Игнорируется для Test Type=BW.</w:t>
            </w:r>
          </w:p>
          <w:p w:rsidR="00820864" w:rsidRPr="00163149" w:rsidRDefault="00820864" w:rsidP="002E5FB6">
            <w:r w:rsidRPr="00820864">
              <w:t>Соответствует параметру Bandwidth в конфигурации параметров теста на агенте.</w:t>
            </w:r>
          </w:p>
        </w:tc>
      </w:tr>
      <w:tr w:rsidR="00384A41" w:rsidRPr="00384A41" w:rsidTr="00384A41">
        <w:tc>
          <w:tcPr>
            <w:tcW w:w="2943" w:type="dxa"/>
          </w:tcPr>
          <w:p w:rsidR="00384A41" w:rsidRDefault="00384A41" w:rsidP="00820864">
            <w:pPr>
              <w:rPr>
                <w:lang w:val="en-US"/>
              </w:rPr>
            </w:pPr>
            <w:r w:rsidRPr="00384A41">
              <w:rPr>
                <w:lang w:val="en-US"/>
              </w:rPr>
              <w:t>Reverse bandwidth for UDP tests (Kb/s)</w:t>
            </w:r>
          </w:p>
          <w:p w:rsidR="00384A41" w:rsidRPr="00384A41" w:rsidRDefault="00384A41" w:rsidP="00820864">
            <w:pPr>
              <w:rPr>
                <w:lang w:val="en-US"/>
              </w:rPr>
            </w:pPr>
            <w:r w:rsidRPr="00376DCC">
              <w:rPr>
                <w:lang w:val="en-US"/>
              </w:rPr>
              <w:t>fld_bandwidth_reverse</w:t>
            </w:r>
          </w:p>
        </w:tc>
        <w:tc>
          <w:tcPr>
            <w:tcW w:w="6525" w:type="dxa"/>
          </w:tcPr>
          <w:p w:rsidR="00384A41" w:rsidRPr="00384A41" w:rsidRDefault="00384A41" w:rsidP="00384A41">
            <w:r w:rsidRPr="00820864">
              <w:t>Скорость в KB</w:t>
            </w:r>
            <w:r>
              <w:t>ps</w:t>
            </w:r>
            <w:r w:rsidRPr="002E5FB6">
              <w:t xml:space="preserve"> = 1024 </w:t>
            </w:r>
            <w:r>
              <w:t>Kbps</w:t>
            </w:r>
            <w:r w:rsidRPr="00820864">
              <w:t>, на которой будет инициироваться поток тестовых пакетов</w:t>
            </w:r>
            <w:r w:rsidRPr="00384A41">
              <w:t xml:space="preserve"> </w:t>
            </w:r>
            <w:r>
              <w:t>в направлении от сопряженного агента к инициатору</w:t>
            </w:r>
            <w:r w:rsidRPr="00820864">
              <w:t>. Игнорируется для Test Type=BW.</w:t>
            </w:r>
            <w:r>
              <w:t xml:space="preserve"> Если параметр не задан, будет считаться, что тест симметричен и будет использоваться </w:t>
            </w:r>
            <w:r w:rsidRPr="00413705">
              <w:rPr>
                <w:lang w:val="en-US"/>
              </w:rPr>
              <w:t>Bandwidth</w:t>
            </w:r>
            <w:r w:rsidRPr="00384A41">
              <w:t xml:space="preserve"> </w:t>
            </w:r>
            <w:r w:rsidRPr="00413705">
              <w:rPr>
                <w:lang w:val="en-US"/>
              </w:rPr>
              <w:t>for</w:t>
            </w:r>
            <w:r w:rsidRPr="00384A41">
              <w:t xml:space="preserve"> </w:t>
            </w:r>
            <w:r w:rsidRPr="00413705">
              <w:rPr>
                <w:lang w:val="en-US"/>
              </w:rPr>
              <w:t>UDP</w:t>
            </w:r>
            <w:r w:rsidRPr="00384A41">
              <w:t xml:space="preserve"> </w:t>
            </w:r>
            <w:r w:rsidRPr="00413705">
              <w:rPr>
                <w:lang w:val="en-US"/>
              </w:rPr>
              <w:t>tests</w:t>
            </w:r>
            <w:r w:rsidRPr="00384A41">
              <w:t xml:space="preserve"> (</w:t>
            </w:r>
            <w:r w:rsidRPr="00413705">
              <w:rPr>
                <w:lang w:val="en-US"/>
              </w:rPr>
              <w:t>Kb</w:t>
            </w:r>
            <w:r w:rsidRPr="00384A41">
              <w:t>/</w:t>
            </w:r>
            <w:r w:rsidRPr="00413705">
              <w:rPr>
                <w:lang w:val="en-US"/>
              </w:rPr>
              <w:t>s</w:t>
            </w:r>
            <w:r w:rsidRPr="00384A41">
              <w:t>)</w:t>
            </w:r>
          </w:p>
          <w:p w:rsidR="00384A41" w:rsidRPr="00820864" w:rsidRDefault="00384A41" w:rsidP="00384A41"/>
          <w:p w:rsidR="00384A41" w:rsidRPr="00384A41" w:rsidRDefault="00384A41" w:rsidP="00384A41">
            <w:r w:rsidRPr="00820864">
              <w:t xml:space="preserve">Соответствует параметру </w:t>
            </w:r>
            <w:r w:rsidRPr="00384A41">
              <w:t xml:space="preserve">BandwidthReverse </w:t>
            </w:r>
            <w:r w:rsidRPr="00820864">
              <w:t>в конфигурации параметров теста на агенте.</w:t>
            </w:r>
          </w:p>
        </w:tc>
      </w:tr>
      <w:tr w:rsidR="002E5FB6" w:rsidRPr="00034927" w:rsidTr="00384A41">
        <w:tc>
          <w:tcPr>
            <w:tcW w:w="2943" w:type="dxa"/>
          </w:tcPr>
          <w:p w:rsidR="002E5FB6" w:rsidRDefault="002E5FB6" w:rsidP="00820864">
            <w:pPr>
              <w:rPr>
                <w:lang w:val="en-US"/>
              </w:rPr>
            </w:pPr>
            <w:r w:rsidRPr="00413705">
              <w:rPr>
                <w:lang w:val="en-US"/>
              </w:rPr>
              <w:t>Expected bandwidth for UDP tests (Kb/s)</w:t>
            </w:r>
          </w:p>
          <w:p w:rsidR="00376DCC" w:rsidRPr="00413705" w:rsidRDefault="00384A41" w:rsidP="00820864">
            <w:pPr>
              <w:rPr>
                <w:lang w:val="en-US"/>
              </w:rPr>
            </w:pPr>
            <w:r w:rsidRPr="00376DCC">
              <w:rPr>
                <w:lang w:val="en-US"/>
              </w:rPr>
              <w:t>fld_exp_bandwidth</w:t>
            </w:r>
          </w:p>
        </w:tc>
        <w:tc>
          <w:tcPr>
            <w:tcW w:w="6525" w:type="dxa"/>
          </w:tcPr>
          <w:p w:rsidR="00384A41" w:rsidRDefault="002E5FB6" w:rsidP="00384A41">
            <w:r w:rsidRPr="002E5FB6">
              <w:t>Ожидаемая скорость для UDP тестов (Кб/с)</w:t>
            </w:r>
            <w:r w:rsidR="00384A41">
              <w:t>.</w:t>
            </w:r>
          </w:p>
          <w:p w:rsidR="002E5FB6" w:rsidRPr="00163149" w:rsidRDefault="00384A41" w:rsidP="00384A41">
            <w:r w:rsidRPr="00820864">
              <w:t xml:space="preserve">Соответствует параметру </w:t>
            </w:r>
            <w:r w:rsidRPr="00384A41">
              <w:t>ExpectedBandwidth</w:t>
            </w:r>
            <w:r>
              <w:t xml:space="preserve"> </w:t>
            </w:r>
            <w:r w:rsidRPr="00820864">
              <w:t>в конфигурации параметров теста на агенте.</w:t>
            </w:r>
          </w:p>
        </w:tc>
      </w:tr>
      <w:tr w:rsidR="00384A41" w:rsidRPr="00384A41" w:rsidTr="00384A41">
        <w:tc>
          <w:tcPr>
            <w:tcW w:w="2943" w:type="dxa"/>
          </w:tcPr>
          <w:p w:rsidR="00384A41" w:rsidRPr="00E50AEB" w:rsidRDefault="00384A41" w:rsidP="00820864">
            <w:pPr>
              <w:rPr>
                <w:lang w:val="en-US"/>
              </w:rPr>
            </w:pPr>
            <w:r w:rsidRPr="00384A41">
              <w:rPr>
                <w:lang w:val="en-US"/>
              </w:rPr>
              <w:t>Expected reverse bandwidth for UDP tests (Kb/s)</w:t>
            </w:r>
          </w:p>
          <w:p w:rsidR="00384A41" w:rsidRPr="00384A41" w:rsidRDefault="00384A41" w:rsidP="00820864">
            <w:r w:rsidRPr="00384A41">
              <w:t>fld_exp_bandwidth_reverse</w:t>
            </w:r>
          </w:p>
        </w:tc>
        <w:tc>
          <w:tcPr>
            <w:tcW w:w="6525" w:type="dxa"/>
          </w:tcPr>
          <w:p w:rsidR="00384A41" w:rsidRDefault="00384A41" w:rsidP="00820864">
            <w:r w:rsidRPr="002E5FB6">
              <w:t>Ожидаемая скорость для UDP тестов (Кб/с)</w:t>
            </w:r>
            <w:r>
              <w:t xml:space="preserve"> в направлении от сопряженного агента к инициатору</w:t>
            </w:r>
            <w:r w:rsidRPr="00820864">
              <w:t>.</w:t>
            </w:r>
          </w:p>
          <w:p w:rsidR="00384A41" w:rsidRPr="00384A41" w:rsidRDefault="00384A41" w:rsidP="00820864">
            <w:r w:rsidRPr="00820864">
              <w:t xml:space="preserve">Соответствует параметру </w:t>
            </w:r>
            <w:r w:rsidRPr="00384A41">
              <w:t>ExpectedBandwidthReverse</w:t>
            </w:r>
            <w:r>
              <w:t xml:space="preserve"> </w:t>
            </w:r>
            <w:r w:rsidRPr="00820864">
              <w:t>в конфигурации параметров теста на агенте.</w:t>
            </w:r>
          </w:p>
        </w:tc>
      </w:tr>
      <w:tr w:rsidR="00820864" w:rsidRPr="00034927" w:rsidTr="00384A41">
        <w:tc>
          <w:tcPr>
            <w:tcW w:w="2943" w:type="dxa"/>
          </w:tcPr>
          <w:p w:rsidR="00820864" w:rsidRPr="00E50AEB" w:rsidRDefault="00820864" w:rsidP="00820864">
            <w:pPr>
              <w:rPr>
                <w:lang w:val="en-US"/>
              </w:rPr>
            </w:pPr>
            <w:r w:rsidRPr="00413705">
              <w:rPr>
                <w:lang w:val="en-US"/>
              </w:rPr>
              <w:t>Loss Limit for GSS method (%)</w:t>
            </w:r>
          </w:p>
          <w:p w:rsidR="0033038C" w:rsidRPr="0033038C" w:rsidRDefault="0033038C" w:rsidP="00820864">
            <w:r w:rsidRPr="0033038C">
              <w:t>fld_loss_limit</w:t>
            </w:r>
          </w:p>
          <w:p w:rsidR="00376DCC" w:rsidRPr="00413705" w:rsidRDefault="00376DCC" w:rsidP="00820864">
            <w:pPr>
              <w:rPr>
                <w:lang w:val="en-US"/>
              </w:rPr>
            </w:pPr>
          </w:p>
        </w:tc>
        <w:tc>
          <w:tcPr>
            <w:tcW w:w="6525" w:type="dxa"/>
          </w:tcPr>
          <w:p w:rsidR="00820864" w:rsidRPr="00820864" w:rsidRDefault="00820864" w:rsidP="00820864">
            <w:r w:rsidRPr="00820864">
              <w:t>Критерий для GSS</w:t>
            </w:r>
            <w:r w:rsidRPr="00820864">
              <w:softHyphen/>
              <w:t>-теста: количество потерь в процентах не должно превышать значение этого параметра. Если количество потерь превышает заданное параметром значение, следующее измерение будет проходить с пониженной скоростью.</w:t>
            </w:r>
          </w:p>
          <w:p w:rsidR="00820864" w:rsidRPr="00820864" w:rsidRDefault="00820864" w:rsidP="00820864">
            <w:r w:rsidRPr="00820864">
              <w:t>Значение по-умолчанию – 0%.</w:t>
            </w:r>
          </w:p>
          <w:p w:rsidR="00820864" w:rsidRPr="00820864" w:rsidRDefault="00820864" w:rsidP="002E5FB6">
            <w:r w:rsidRPr="00820864">
              <w:t>Соответствует параметру LossLimit в конфигурации параметров теста на агенте.</w:t>
            </w:r>
          </w:p>
        </w:tc>
      </w:tr>
      <w:tr w:rsidR="00820864" w:rsidRPr="00034927" w:rsidTr="00384A41">
        <w:tc>
          <w:tcPr>
            <w:tcW w:w="2943" w:type="dxa"/>
          </w:tcPr>
          <w:p w:rsidR="00820864" w:rsidRPr="00E50AEB" w:rsidRDefault="00820864" w:rsidP="00820864">
            <w:pPr>
              <w:rPr>
                <w:lang w:val="en-US"/>
              </w:rPr>
            </w:pPr>
            <w:r w:rsidRPr="00E50AEB">
              <w:rPr>
                <w:lang w:val="en-US"/>
              </w:rPr>
              <w:t xml:space="preserve">Precision for GSS method </w:t>
            </w:r>
            <w:r w:rsidRPr="00E50AEB">
              <w:rPr>
                <w:lang w:val="en-US"/>
              </w:rPr>
              <w:lastRenderedPageBreak/>
              <w:t>(%)</w:t>
            </w:r>
          </w:p>
          <w:p w:rsidR="0033038C" w:rsidRDefault="0033038C" w:rsidP="00820864">
            <w:pPr>
              <w:rPr>
                <w:lang w:val="en-US"/>
              </w:rPr>
            </w:pPr>
            <w:r w:rsidRPr="0033038C">
              <w:rPr>
                <w:lang w:val="en-US"/>
              </w:rPr>
              <w:t>fld_bw_precision</w:t>
            </w:r>
          </w:p>
          <w:p w:rsidR="00376DCC" w:rsidRPr="00376DCC" w:rsidRDefault="00376DCC" w:rsidP="00820864">
            <w:pPr>
              <w:rPr>
                <w:lang w:val="en-US"/>
              </w:rPr>
            </w:pPr>
          </w:p>
        </w:tc>
        <w:tc>
          <w:tcPr>
            <w:tcW w:w="6525" w:type="dxa"/>
          </w:tcPr>
          <w:p w:rsidR="00820864" w:rsidRPr="00820864" w:rsidRDefault="00820864" w:rsidP="00820864">
            <w:r w:rsidRPr="00820864">
              <w:lastRenderedPageBreak/>
              <w:t>Критерий для GSS</w:t>
            </w:r>
            <w:r w:rsidRPr="00820864">
              <w:softHyphen/>
              <w:t xml:space="preserve">-теста: точность измерения скорости в </w:t>
            </w:r>
            <w:r w:rsidRPr="00820864">
              <w:lastRenderedPageBreak/>
              <w:t>процентах. Отношение модуля разницы между значениями верхней и нижней промежуточных точек золотого сечения к значению верхней промежуточной точки.</w:t>
            </w:r>
          </w:p>
          <w:p w:rsidR="00820864" w:rsidRPr="00413705" w:rsidRDefault="00820864" w:rsidP="00820864">
            <w:pPr>
              <w:rPr>
                <w:lang w:val="en-US"/>
              </w:rPr>
            </w:pPr>
            <w:r w:rsidRPr="00413705">
              <w:rPr>
                <w:lang w:val="en-US"/>
              </w:rPr>
              <w:t>100%*|S(max)-S(min)|/S(max)</w:t>
            </w:r>
          </w:p>
          <w:p w:rsidR="00820864" w:rsidRPr="00820864" w:rsidRDefault="00820864" w:rsidP="00820864">
            <w:r w:rsidRPr="00820864">
              <w:t>S(max) – верхняя промежуточная точка золотого сечения</w:t>
            </w:r>
          </w:p>
          <w:p w:rsidR="00820864" w:rsidRPr="00820864" w:rsidRDefault="00820864" w:rsidP="00820864">
            <w:r w:rsidRPr="00820864">
              <w:t>S(min) – нижняя промежуточная точка золотого сечения</w:t>
            </w:r>
          </w:p>
          <w:p w:rsidR="00820864" w:rsidRPr="00820864" w:rsidRDefault="00820864" w:rsidP="00820864">
            <w:r w:rsidRPr="00820864">
              <w:t>По достижении заданной точности и заданного процента потерь, серия тестов GSS останавливается.</w:t>
            </w:r>
          </w:p>
          <w:p w:rsidR="00820864" w:rsidRPr="00820864" w:rsidRDefault="00820864" w:rsidP="00820864">
            <w:r w:rsidRPr="00820864">
              <w:t>Значение по-умолчанию – 10%.</w:t>
            </w:r>
          </w:p>
          <w:p w:rsidR="00820864" w:rsidRPr="00820864" w:rsidRDefault="00820864" w:rsidP="002E5FB6">
            <w:r w:rsidRPr="00820864">
              <w:t>Соответствует параметру Precision в конфигурации параметров теста на агенте.</w:t>
            </w:r>
          </w:p>
        </w:tc>
      </w:tr>
      <w:tr w:rsidR="00820864" w:rsidRPr="00034927" w:rsidTr="00384A41">
        <w:tc>
          <w:tcPr>
            <w:tcW w:w="2943" w:type="dxa"/>
          </w:tcPr>
          <w:p w:rsidR="00820864" w:rsidRPr="00413705" w:rsidRDefault="00820864" w:rsidP="00820864">
            <w:pPr>
              <w:rPr>
                <w:lang w:val="en-US"/>
              </w:rPr>
            </w:pPr>
            <w:r w:rsidRPr="00413705">
              <w:rPr>
                <w:lang w:val="en-US"/>
              </w:rPr>
              <w:lastRenderedPageBreak/>
              <w:t>Input-Output mismatch criterion for GSS method (%)</w:t>
            </w:r>
          </w:p>
          <w:p w:rsidR="00820864" w:rsidRPr="00E50AEB" w:rsidRDefault="00820864" w:rsidP="00820864">
            <w:pPr>
              <w:rPr>
                <w:lang w:val="en-US"/>
              </w:rPr>
            </w:pPr>
            <w:r w:rsidRPr="00E50AEB">
              <w:rPr>
                <w:lang w:val="en-US"/>
              </w:rPr>
              <w:t>(InOutMismatch)</w:t>
            </w:r>
          </w:p>
          <w:p w:rsidR="0033038C" w:rsidRPr="00E50AEB" w:rsidRDefault="0033038C" w:rsidP="00820864">
            <w:pPr>
              <w:rPr>
                <w:lang w:val="en-US"/>
              </w:rPr>
            </w:pPr>
            <w:r w:rsidRPr="00E50AEB">
              <w:rPr>
                <w:lang w:val="en-US"/>
              </w:rPr>
              <w:t>fld_in_out_mismatch</w:t>
            </w:r>
          </w:p>
        </w:tc>
        <w:tc>
          <w:tcPr>
            <w:tcW w:w="6525" w:type="dxa"/>
          </w:tcPr>
          <w:p w:rsidR="00820864" w:rsidRPr="00820864" w:rsidRDefault="00820864" w:rsidP="00820864">
            <w:r w:rsidRPr="00820864">
              <w:t>Критерий для GSS</w:t>
            </w:r>
            <w:r w:rsidRPr="00820864">
              <w:softHyphen/>
              <w:t>-теста: рассогласование в процентах скорости инициализации тестового потока и скорости его приема. В случае</w:t>
            </w:r>
            <w:proofErr w:type="gramStart"/>
            <w:r w:rsidRPr="00820864">
              <w:t>,</w:t>
            </w:r>
            <w:proofErr w:type="gramEnd"/>
            <w:r w:rsidRPr="00820864">
              <w:t xml:space="preserve"> если рассогласование превышает значение, заданное параметром значение, следующее измерение будет проходить с пониженной скоростью.</w:t>
            </w:r>
          </w:p>
          <w:p w:rsidR="00820864" w:rsidRPr="00820864" w:rsidRDefault="00820864" w:rsidP="00820864">
            <w:r w:rsidRPr="00820864">
              <w:t>Значение по-умолчанию – 10%.</w:t>
            </w:r>
          </w:p>
          <w:p w:rsidR="00820864" w:rsidRPr="00820864" w:rsidRDefault="00820864" w:rsidP="002E5FB6">
            <w:r w:rsidRPr="00820864">
              <w:t>Соответствует параметру InOutMismatch в конфигурации параметров теста на агенте.</w:t>
            </w:r>
          </w:p>
        </w:tc>
      </w:tr>
      <w:tr w:rsidR="00820864" w:rsidRPr="00034927" w:rsidTr="00384A41">
        <w:tc>
          <w:tcPr>
            <w:tcW w:w="2943" w:type="dxa"/>
          </w:tcPr>
          <w:p w:rsidR="00820864" w:rsidRPr="00E50AEB" w:rsidRDefault="00820864" w:rsidP="00820864">
            <w:pPr>
              <w:rPr>
                <w:lang w:val="en-US"/>
              </w:rPr>
            </w:pPr>
            <w:r w:rsidRPr="00E50AEB">
              <w:rPr>
                <w:lang w:val="en-US"/>
              </w:rPr>
              <w:t>Creation date</w:t>
            </w:r>
          </w:p>
          <w:p w:rsidR="0033038C" w:rsidRPr="00E50AEB" w:rsidRDefault="0033038C" w:rsidP="00820864">
            <w:pPr>
              <w:rPr>
                <w:lang w:val="en-US"/>
              </w:rPr>
            </w:pPr>
            <w:r w:rsidRPr="00E50AEB">
              <w:rPr>
                <w:lang w:val="en-US"/>
              </w:rPr>
              <w:t>fld_creation_date</w:t>
            </w:r>
          </w:p>
        </w:tc>
        <w:tc>
          <w:tcPr>
            <w:tcW w:w="6525" w:type="dxa"/>
          </w:tcPr>
          <w:p w:rsidR="00820864" w:rsidRPr="00820864" w:rsidRDefault="00820864" w:rsidP="00820864">
            <w:r w:rsidRPr="00820864">
              <w:t>Дата создания теста. Поле заполняется автоматически.</w:t>
            </w:r>
          </w:p>
        </w:tc>
      </w:tr>
      <w:tr w:rsidR="00820864" w:rsidRPr="00820864" w:rsidTr="00384A41">
        <w:tc>
          <w:tcPr>
            <w:tcW w:w="2943" w:type="dxa"/>
          </w:tcPr>
          <w:p w:rsidR="00820864" w:rsidRPr="00E50AEB" w:rsidRDefault="00820864" w:rsidP="00820864">
            <w:pPr>
              <w:rPr>
                <w:lang w:val="en-US"/>
              </w:rPr>
            </w:pPr>
            <w:r w:rsidRPr="00E50AEB">
              <w:rPr>
                <w:lang w:val="en-US"/>
              </w:rPr>
              <w:t>Customer ID</w:t>
            </w:r>
          </w:p>
          <w:p w:rsidR="0033038C" w:rsidRPr="00E50AEB" w:rsidRDefault="0033038C" w:rsidP="00820864">
            <w:pPr>
              <w:rPr>
                <w:lang w:val="en-US"/>
              </w:rPr>
            </w:pPr>
            <w:r w:rsidRPr="00E50AEB">
              <w:rPr>
                <w:lang w:val="en-US"/>
              </w:rPr>
              <w:t>fld_customer_id</w:t>
            </w:r>
          </w:p>
        </w:tc>
        <w:tc>
          <w:tcPr>
            <w:tcW w:w="6525" w:type="dxa"/>
          </w:tcPr>
          <w:p w:rsidR="00820864" w:rsidRPr="00820864" w:rsidRDefault="00820864" w:rsidP="00820864">
            <w:r w:rsidRPr="00820864">
              <w:t>Идентификатор клиента.</w:t>
            </w:r>
          </w:p>
        </w:tc>
      </w:tr>
      <w:tr w:rsidR="002E5FB6" w:rsidRPr="003E209F" w:rsidTr="00384A41">
        <w:tc>
          <w:tcPr>
            <w:tcW w:w="2943" w:type="dxa"/>
          </w:tcPr>
          <w:p w:rsidR="002E5FB6" w:rsidRPr="00E50AEB" w:rsidRDefault="002E5FB6" w:rsidP="00820864">
            <w:pPr>
              <w:rPr>
                <w:lang w:val="en-US"/>
              </w:rPr>
            </w:pPr>
            <w:r w:rsidRPr="00E50AEB">
              <w:rPr>
                <w:lang w:val="en-US"/>
              </w:rPr>
              <w:t>External link</w:t>
            </w:r>
          </w:p>
          <w:p w:rsidR="0033038C" w:rsidRPr="00E50AEB" w:rsidRDefault="0033038C" w:rsidP="00820864">
            <w:pPr>
              <w:rPr>
                <w:lang w:val="en-US"/>
              </w:rPr>
            </w:pPr>
            <w:r w:rsidRPr="00E50AEB">
              <w:rPr>
                <w:lang w:val="en-US"/>
              </w:rPr>
              <w:t>fld_ext_link</w:t>
            </w:r>
          </w:p>
        </w:tc>
        <w:tc>
          <w:tcPr>
            <w:tcW w:w="6525" w:type="dxa"/>
          </w:tcPr>
          <w:p w:rsidR="003E209F" w:rsidRDefault="003E209F" w:rsidP="00820864">
            <w:r>
              <w:t>Внешние ссылки, будут отображаться вместе с графическими отчетами в блоке внешних ссылок.</w:t>
            </w:r>
            <w:r w:rsidRPr="003E209F">
              <w:t xml:space="preserve"> </w:t>
            </w:r>
            <w:r>
              <w:t>Допускается множество ссылок, разделенных пробелами.</w:t>
            </w:r>
            <w:r w:rsidRPr="003E209F">
              <w:t xml:space="preserve"> </w:t>
            </w:r>
            <w:r>
              <w:t xml:space="preserve">До </w:t>
            </w:r>
            <w:r w:rsidRPr="003E209F">
              <w:t>1000</w:t>
            </w:r>
            <w:r>
              <w:t xml:space="preserve"> символов. Формат ссылки</w:t>
            </w:r>
            <w:r w:rsidRPr="003E209F">
              <w:t xml:space="preserve"> </w:t>
            </w:r>
            <w:r>
              <w:t>Name</w:t>
            </w:r>
            <w:r w:rsidRPr="003E209F">
              <w:t>|</w:t>
            </w:r>
            <w:r>
              <w:t>URL либо URL. Пример:</w:t>
            </w:r>
          </w:p>
          <w:p w:rsidR="003E209F" w:rsidRPr="003E209F" w:rsidRDefault="003E209F" w:rsidP="003E209F">
            <w:pPr>
              <w:pStyle w:val="aff"/>
              <w:rPr>
                <w:lang w:val="ru-RU"/>
              </w:rPr>
            </w:pPr>
            <w:r>
              <w:t>www</w:t>
            </w:r>
            <w:r w:rsidRPr="003E209F">
              <w:rPr>
                <w:lang w:val="ru-RU"/>
              </w:rPr>
              <w:t>.</w:t>
            </w:r>
            <w:r>
              <w:t>rambler</w:t>
            </w:r>
            <w:r w:rsidRPr="003E209F">
              <w:rPr>
                <w:lang w:val="ru-RU"/>
              </w:rPr>
              <w:t>.</w:t>
            </w:r>
            <w:r>
              <w:t>ru</w:t>
            </w:r>
            <w:r w:rsidRPr="003E209F">
              <w:rPr>
                <w:lang w:val="ru-RU"/>
              </w:rPr>
              <w:t xml:space="preserve"> </w:t>
            </w:r>
            <w:r>
              <w:t>YANDEX</w:t>
            </w:r>
            <w:r w:rsidRPr="003E209F">
              <w:rPr>
                <w:lang w:val="ru-RU"/>
              </w:rPr>
              <w:t>|</w:t>
            </w:r>
            <w:r>
              <w:t>www</w:t>
            </w:r>
            <w:r w:rsidRPr="003E209F">
              <w:rPr>
                <w:lang w:val="ru-RU"/>
              </w:rPr>
              <w:t>.</w:t>
            </w:r>
            <w:r>
              <w:t>ya</w:t>
            </w:r>
            <w:r w:rsidRPr="003E209F">
              <w:rPr>
                <w:lang w:val="ru-RU"/>
              </w:rPr>
              <w:t>.</w:t>
            </w:r>
            <w:r>
              <w:t>ru</w:t>
            </w:r>
          </w:p>
        </w:tc>
      </w:tr>
      <w:tr w:rsidR="002E5FB6" w:rsidRPr="00C564BB" w:rsidTr="00384A41">
        <w:tc>
          <w:tcPr>
            <w:tcW w:w="2943" w:type="dxa"/>
          </w:tcPr>
          <w:p w:rsidR="002E5FB6" w:rsidRDefault="002E5FB6" w:rsidP="00820864">
            <w:r w:rsidRPr="002E5FB6">
              <w:t>Tags</w:t>
            </w:r>
          </w:p>
          <w:p w:rsidR="0033038C" w:rsidRPr="00820864" w:rsidRDefault="0033038C" w:rsidP="00820864">
            <w:r w:rsidRPr="0033038C">
              <w:t>fld_tags</w:t>
            </w:r>
          </w:p>
        </w:tc>
        <w:tc>
          <w:tcPr>
            <w:tcW w:w="6525" w:type="dxa"/>
          </w:tcPr>
          <w:p w:rsidR="002E5FB6" w:rsidRPr="003E209F" w:rsidRDefault="003E209F" w:rsidP="00820864">
            <w:r>
              <w:t>Произвольные тэги, могут быть использованы для облегчения поиска, группировки в отчетах</w:t>
            </w:r>
            <w:r w:rsidRPr="003E209F">
              <w:t xml:space="preserve">. </w:t>
            </w:r>
            <w:r>
              <w:t>До 512 символов.</w:t>
            </w:r>
          </w:p>
        </w:tc>
      </w:tr>
      <w:tr w:rsidR="00820864" w:rsidRPr="00C564BB" w:rsidTr="00384A41">
        <w:tc>
          <w:tcPr>
            <w:tcW w:w="2943" w:type="dxa"/>
          </w:tcPr>
          <w:p w:rsidR="00820864" w:rsidRDefault="00820864" w:rsidP="00820864">
            <w:r w:rsidRPr="00820864">
              <w:t>Description</w:t>
            </w:r>
          </w:p>
          <w:p w:rsidR="0033038C" w:rsidRPr="00820864" w:rsidRDefault="0033038C" w:rsidP="00820864">
            <w:r w:rsidRPr="0033038C">
              <w:t>fld_test_description</w:t>
            </w:r>
          </w:p>
        </w:tc>
        <w:tc>
          <w:tcPr>
            <w:tcW w:w="6525" w:type="dxa"/>
          </w:tcPr>
          <w:p w:rsidR="00820864" w:rsidRPr="003E209F" w:rsidRDefault="00820864" w:rsidP="00820864">
            <w:r w:rsidRPr="00820864">
              <w:t>Необязательное поле. Краткое описание теста.</w:t>
            </w:r>
            <w:r w:rsidR="003E209F" w:rsidRPr="003E209F">
              <w:t xml:space="preserve"> </w:t>
            </w:r>
            <w:r w:rsidR="003E209F">
              <w:t>До 512 символов.</w:t>
            </w:r>
          </w:p>
        </w:tc>
      </w:tr>
      <w:tr w:rsidR="002E5FB6" w:rsidRPr="00034927" w:rsidTr="00384A41">
        <w:tc>
          <w:tcPr>
            <w:tcW w:w="2943" w:type="dxa"/>
          </w:tcPr>
          <w:p w:rsidR="002E5FB6" w:rsidRDefault="002E5FB6" w:rsidP="00820864">
            <w:r w:rsidRPr="002E5FB6">
              <w:t>Contract</w:t>
            </w:r>
          </w:p>
          <w:p w:rsidR="0033038C" w:rsidRPr="00820864" w:rsidRDefault="0033038C" w:rsidP="00820864">
            <w:r w:rsidRPr="0033038C">
              <w:t>fld_contract</w:t>
            </w:r>
          </w:p>
        </w:tc>
        <w:tc>
          <w:tcPr>
            <w:tcW w:w="6525" w:type="dxa"/>
          </w:tcPr>
          <w:p w:rsidR="002E5FB6" w:rsidRPr="003E209F" w:rsidRDefault="003E209F" w:rsidP="00820864">
            <w:r>
              <w:t xml:space="preserve">Номер контракта. </w:t>
            </w:r>
            <w:r w:rsidR="002E5FB6">
              <w:t>Текстовое поле.</w:t>
            </w:r>
            <w:r w:rsidRPr="003E209F">
              <w:t xml:space="preserve"> </w:t>
            </w:r>
            <w:r>
              <w:t>До 512 символов.</w:t>
            </w:r>
          </w:p>
        </w:tc>
      </w:tr>
    </w:tbl>
    <w:p w:rsidR="00C53EDC" w:rsidRDefault="00C53EDC" w:rsidP="008F0927"/>
    <w:p w:rsidR="00EE1D45" w:rsidRPr="00E72389" w:rsidRDefault="00E72389" w:rsidP="009F2883">
      <w:pPr>
        <w:pStyle w:val="2"/>
        <w:rPr>
          <w:lang w:val="ru-RU"/>
        </w:rPr>
      </w:pPr>
      <w:bookmarkStart w:id="58" w:name="_Ref467075529"/>
      <w:bookmarkStart w:id="59" w:name="_Toc528697996"/>
      <w:r>
        <w:t>UQR</w:t>
      </w:r>
      <w:r w:rsidRPr="00E72389">
        <w:rPr>
          <w:lang w:val="ru-RU"/>
        </w:rPr>
        <w:t xml:space="preserve">: </w:t>
      </w:r>
      <w:r w:rsidR="00EE1D45" w:rsidRPr="00034927">
        <w:t>Universal</w:t>
      </w:r>
      <w:r w:rsidR="00EE1D45" w:rsidRPr="00EE1D45">
        <w:rPr>
          <w:lang w:val="ru-RU"/>
        </w:rPr>
        <w:t xml:space="preserve"> </w:t>
      </w:r>
      <w:r w:rsidR="00EE1D45" w:rsidRPr="00034927">
        <w:t>Quality</w:t>
      </w:r>
      <w:r w:rsidR="00EE1D45" w:rsidRPr="00EE1D45">
        <w:rPr>
          <w:lang w:val="ru-RU"/>
        </w:rPr>
        <w:t xml:space="preserve"> </w:t>
      </w:r>
      <w:r w:rsidR="00EE1D45" w:rsidRPr="00034927">
        <w:t>Responder</w:t>
      </w:r>
      <w:bookmarkEnd w:id="58"/>
      <w:bookmarkEnd w:id="59"/>
    </w:p>
    <w:p w:rsidR="00EE1D45" w:rsidRPr="00EE1D45" w:rsidRDefault="00EE1D45" w:rsidP="00EE1D45">
      <w:r>
        <w:t>UQR</w:t>
      </w:r>
      <w:r w:rsidRPr="00034927">
        <w:t xml:space="preserve"> - </w:t>
      </w:r>
      <w:r>
        <w:t>программное обеспечение,</w:t>
      </w:r>
      <w:r w:rsidRPr="00034927">
        <w:t xml:space="preserve"> </w:t>
      </w:r>
      <w:r>
        <w:t>разрабатываемое для широкого спектра аппаратных платформ и операционных систем. Работает как ответчик для разнообразных тестов, поддерживаемых IQM-агентами на уровне сети и транспорта (L</w:t>
      </w:r>
      <w:r w:rsidRPr="00121C5A">
        <w:t>3/</w:t>
      </w:r>
      <w:r>
        <w:t>L</w:t>
      </w:r>
      <w:r w:rsidRPr="00121C5A">
        <w:t>4</w:t>
      </w:r>
      <w:r>
        <w:t xml:space="preserve"> OSI), в том числе и для JX-тестов.</w:t>
      </w:r>
    </w:p>
    <w:p w:rsidR="00EE1D45" w:rsidRPr="00E72389" w:rsidRDefault="00EE1D45" w:rsidP="00EE1D45">
      <w:r>
        <w:t xml:space="preserve">Список поддерживаемых тестов доступен по ключу </w:t>
      </w:r>
      <w:r w:rsidRPr="00EE1D45">
        <w:t>-</w:t>
      </w:r>
      <w:r>
        <w:t>v</w:t>
      </w:r>
      <w:r w:rsidR="00E72389">
        <w:t>.</w:t>
      </w:r>
    </w:p>
    <w:p w:rsidR="00EE1D45" w:rsidRDefault="00EE1D45" w:rsidP="00EE1D45">
      <w:pPr>
        <w:pStyle w:val="aff"/>
      </w:pPr>
      <w:proofErr w:type="gramStart"/>
      <w:r>
        <w:t>root@wtplug:~# ./</w:t>
      </w:r>
      <w:proofErr w:type="gramEnd"/>
      <w:r>
        <w:t>uqr -v</w:t>
      </w:r>
    </w:p>
    <w:p w:rsidR="00EE1D45" w:rsidRDefault="00EE1D45" w:rsidP="00EE1D45">
      <w:pPr>
        <w:pStyle w:val="aff"/>
      </w:pPr>
      <w:proofErr w:type="gramStart"/>
      <w:r>
        <w:t>net-probe</w:t>
      </w:r>
      <w:proofErr w:type="gramEnd"/>
      <w:r>
        <w:t xml:space="preserve"> Universal Quality Responder v3-021001841</w:t>
      </w:r>
    </w:p>
    <w:p w:rsidR="00EE1D45" w:rsidRDefault="00EE1D45" w:rsidP="00EE1D45">
      <w:pPr>
        <w:pStyle w:val="aff"/>
      </w:pPr>
      <w:r>
        <w:t>Proto supported are</w:t>
      </w:r>
      <w:proofErr w:type="gramStart"/>
      <w:r>
        <w:t>:J0,J1,U7</w:t>
      </w:r>
      <w:proofErr w:type="gramEnd"/>
    </w:p>
    <w:p w:rsidR="00EE1D45" w:rsidRPr="00413705" w:rsidRDefault="00EE1D45" w:rsidP="00EE1D45">
      <w:pPr>
        <w:rPr>
          <w:lang w:val="en-US"/>
        </w:rPr>
      </w:pPr>
    </w:p>
    <w:p w:rsidR="00EE1D45" w:rsidRDefault="00EE1D45" w:rsidP="00EE1D45">
      <w:r>
        <w:t xml:space="preserve">Запуск ответчика осуществляется с командной строки. Параметры запуска можно получить по ключу </w:t>
      </w:r>
      <w:r w:rsidRPr="00EE1D45">
        <w:t>-</w:t>
      </w:r>
      <w:r>
        <w:t>h</w:t>
      </w:r>
    </w:p>
    <w:p w:rsidR="00EE1D45" w:rsidRPr="00EE1D45" w:rsidRDefault="00EE1D45" w:rsidP="00EE1D45">
      <w:pPr>
        <w:pStyle w:val="aff"/>
      </w:pPr>
      <w:proofErr w:type="gramStart"/>
      <w:r w:rsidRPr="00EE1D45">
        <w:t>root@wtplug:~# ./</w:t>
      </w:r>
      <w:proofErr w:type="gramEnd"/>
      <w:r w:rsidRPr="00EE1D45">
        <w:t>uqr -h</w:t>
      </w:r>
    </w:p>
    <w:p w:rsidR="00EE1D45" w:rsidRPr="00EE1D45" w:rsidRDefault="00EE1D45" w:rsidP="00EE1D45">
      <w:pPr>
        <w:pStyle w:val="aff"/>
      </w:pPr>
      <w:r w:rsidRPr="00EE1D45">
        <w:lastRenderedPageBreak/>
        <w:t>Usage</w:t>
      </w:r>
      <w:proofErr w:type="gramStart"/>
      <w:r w:rsidRPr="00EE1D45">
        <w:t>: .</w:t>
      </w:r>
      <w:proofErr w:type="gramEnd"/>
      <w:r w:rsidRPr="00EE1D45">
        <w:t>/uqr [options]</w:t>
      </w:r>
    </w:p>
    <w:p w:rsidR="00EE1D45" w:rsidRPr="00EE1D45" w:rsidRDefault="00EE1D45" w:rsidP="00EE1D45">
      <w:pPr>
        <w:pStyle w:val="aff"/>
      </w:pPr>
      <w:r w:rsidRPr="00EE1D45">
        <w:t>Options are:</w:t>
      </w:r>
    </w:p>
    <w:p w:rsidR="00EE1D45" w:rsidRPr="00EE1D45" w:rsidRDefault="00EE1D45" w:rsidP="00EE1D45">
      <w:pPr>
        <w:pStyle w:val="aff"/>
      </w:pPr>
      <w:r w:rsidRPr="00EE1D45">
        <w:t xml:space="preserve">        --help</w:t>
      </w:r>
    </w:p>
    <w:p w:rsidR="00EE1D45" w:rsidRPr="00EE1D45" w:rsidRDefault="00EE1D45" w:rsidP="00EE1D45">
      <w:pPr>
        <w:pStyle w:val="aff"/>
      </w:pPr>
      <w:r w:rsidRPr="00EE1D45">
        <w:t xml:space="preserve">        -h              - </w:t>
      </w:r>
      <w:proofErr w:type="gramStart"/>
      <w:r w:rsidRPr="00EE1D45">
        <w:t>print</w:t>
      </w:r>
      <w:proofErr w:type="gramEnd"/>
      <w:r w:rsidRPr="00EE1D45">
        <w:t xml:space="preserve"> this text and exit</w:t>
      </w:r>
    </w:p>
    <w:p w:rsidR="00EE1D45" w:rsidRPr="00EE1D45" w:rsidRDefault="00EE1D45" w:rsidP="00EE1D45">
      <w:pPr>
        <w:pStyle w:val="aff"/>
      </w:pPr>
      <w:r w:rsidRPr="00EE1D45">
        <w:t xml:space="preserve">        --version</w:t>
      </w:r>
    </w:p>
    <w:p w:rsidR="00EE1D45" w:rsidRPr="00EE1D45" w:rsidRDefault="00EE1D45" w:rsidP="00EE1D45">
      <w:pPr>
        <w:pStyle w:val="aff"/>
      </w:pPr>
      <w:r w:rsidRPr="00EE1D45">
        <w:t xml:space="preserve">        -v              - print version and exit</w:t>
      </w:r>
    </w:p>
    <w:p w:rsidR="00EE1D45" w:rsidRPr="00EE1D45" w:rsidRDefault="00EE1D45" w:rsidP="00EE1D45">
      <w:pPr>
        <w:pStyle w:val="aff"/>
      </w:pPr>
      <w:r w:rsidRPr="00EE1D45">
        <w:t xml:space="preserve">        --</w:t>
      </w:r>
      <w:proofErr w:type="gramStart"/>
      <w:r w:rsidRPr="00EE1D45">
        <w:t>copyright</w:t>
      </w:r>
      <w:proofErr w:type="gramEnd"/>
      <w:r w:rsidRPr="00EE1D45">
        <w:t xml:space="preserve">     - print copyright and exit</w:t>
      </w:r>
    </w:p>
    <w:p w:rsidR="00EE1D45" w:rsidRPr="00EE1D45" w:rsidRDefault="00EE1D45" w:rsidP="00EE1D45">
      <w:pPr>
        <w:pStyle w:val="aff"/>
      </w:pPr>
      <w:r w:rsidRPr="00EE1D45">
        <w:t xml:space="preserve">        --</w:t>
      </w:r>
      <w:proofErr w:type="gramStart"/>
      <w:r w:rsidRPr="00EE1D45">
        <w:t>pidfile[</w:t>
      </w:r>
      <w:proofErr w:type="gramEnd"/>
      <w:r w:rsidRPr="00EE1D45">
        <w:t>=filename]</w:t>
      </w:r>
    </w:p>
    <w:p w:rsidR="00EE1D45" w:rsidRPr="00EE1D45" w:rsidRDefault="00EE1D45" w:rsidP="00EE1D45">
      <w:pPr>
        <w:pStyle w:val="aff"/>
      </w:pPr>
      <w:r w:rsidRPr="00EE1D45">
        <w:t xml:space="preserve">        -P[filename]    - using this pidfile</w:t>
      </w:r>
    </w:p>
    <w:p w:rsidR="00EE1D45" w:rsidRPr="00EE1D45" w:rsidRDefault="00EE1D45" w:rsidP="00EE1D45">
      <w:pPr>
        <w:pStyle w:val="aff"/>
      </w:pPr>
      <w:r w:rsidRPr="00EE1D45">
        <w:t xml:space="preserve">        --</w:t>
      </w:r>
      <w:proofErr w:type="gramStart"/>
      <w:r w:rsidRPr="00EE1D45">
        <w:t>nodaemon</w:t>
      </w:r>
      <w:proofErr w:type="gramEnd"/>
      <w:r w:rsidRPr="00EE1D45">
        <w:t xml:space="preserve">      - work in foreground</w:t>
      </w:r>
    </w:p>
    <w:p w:rsidR="00EE1D45" w:rsidRPr="00EE1D45" w:rsidRDefault="00EE1D45" w:rsidP="00EE1D45">
      <w:pPr>
        <w:pStyle w:val="aff"/>
      </w:pPr>
      <w:r w:rsidRPr="00EE1D45">
        <w:t xml:space="preserve">        --</w:t>
      </w:r>
      <w:proofErr w:type="gramStart"/>
      <w:r w:rsidRPr="00EE1D45">
        <w:t>log[</w:t>
      </w:r>
      <w:proofErr w:type="gramEnd"/>
      <w:r w:rsidRPr="00EE1D45">
        <w:t>=filename]</w:t>
      </w:r>
    </w:p>
    <w:p w:rsidR="00EE1D45" w:rsidRPr="00EE1D45" w:rsidRDefault="00EE1D45" w:rsidP="00EE1D45">
      <w:pPr>
        <w:pStyle w:val="aff"/>
      </w:pPr>
      <w:r w:rsidRPr="00EE1D45">
        <w:t xml:space="preserve">                        - do logging to filename</w:t>
      </w:r>
    </w:p>
    <w:p w:rsidR="00EE1D45" w:rsidRPr="00EE1D45" w:rsidRDefault="00EE1D45" w:rsidP="00EE1D45">
      <w:pPr>
        <w:pStyle w:val="aff"/>
      </w:pPr>
      <w:r w:rsidRPr="00EE1D45">
        <w:t xml:space="preserve">        --</w:t>
      </w:r>
      <w:proofErr w:type="gramStart"/>
      <w:r w:rsidRPr="00EE1D45">
        <w:t>syslog</w:t>
      </w:r>
      <w:proofErr w:type="gramEnd"/>
      <w:r w:rsidRPr="00EE1D45">
        <w:t xml:space="preserve">        - do logging to syslog</w:t>
      </w:r>
    </w:p>
    <w:p w:rsidR="00EE1D45" w:rsidRPr="00EE1D45" w:rsidRDefault="00EE1D45" w:rsidP="00EE1D45">
      <w:pPr>
        <w:pStyle w:val="aff"/>
      </w:pPr>
      <w:r w:rsidRPr="00EE1D45">
        <w:t xml:space="preserve">        --</w:t>
      </w:r>
      <w:proofErr w:type="gramStart"/>
      <w:r w:rsidRPr="00EE1D45">
        <w:t>nostdout</w:t>
      </w:r>
      <w:proofErr w:type="gramEnd"/>
      <w:r w:rsidRPr="00EE1D45">
        <w:t xml:space="preserve">      - do not output to stdout/stderr if no daemon</w:t>
      </w:r>
    </w:p>
    <w:p w:rsidR="00EE1D45" w:rsidRPr="00EE1D45" w:rsidRDefault="00EE1D45" w:rsidP="00EE1D45">
      <w:pPr>
        <w:pStyle w:val="aff"/>
      </w:pPr>
      <w:r w:rsidRPr="00EE1D45">
        <w:t xml:space="preserve">        --</w:t>
      </w:r>
      <w:proofErr w:type="gramStart"/>
      <w:r w:rsidRPr="00EE1D45">
        <w:t>notos</w:t>
      </w:r>
      <w:proofErr w:type="gramEnd"/>
      <w:r w:rsidRPr="00EE1D45">
        <w:t xml:space="preserve">         - dont send same TOS</w:t>
      </w:r>
    </w:p>
    <w:p w:rsidR="00EE1D45" w:rsidRPr="00EE1D45" w:rsidRDefault="00EE1D45" w:rsidP="00EE1D45">
      <w:pPr>
        <w:pStyle w:val="aff"/>
      </w:pPr>
      <w:r w:rsidRPr="00EE1D45">
        <w:t xml:space="preserve">        --</w:t>
      </w:r>
      <w:proofErr w:type="gramStart"/>
      <w:r w:rsidRPr="00EE1D45">
        <w:t>nottl</w:t>
      </w:r>
      <w:proofErr w:type="gramEnd"/>
      <w:r w:rsidRPr="00EE1D45">
        <w:t xml:space="preserve">         - dont read TTL</w:t>
      </w:r>
    </w:p>
    <w:p w:rsidR="00EE1D45" w:rsidRPr="00EE1D45" w:rsidRDefault="00EE1D45" w:rsidP="00EE1D45">
      <w:pPr>
        <w:pStyle w:val="aff"/>
      </w:pPr>
      <w:r w:rsidRPr="00EE1D45">
        <w:t xml:space="preserve">        --</w:t>
      </w:r>
      <w:proofErr w:type="gramStart"/>
      <w:r w:rsidRPr="00EE1D45">
        <w:t>nosamesend</w:t>
      </w:r>
      <w:proofErr w:type="gramEnd"/>
      <w:r w:rsidRPr="00EE1D45">
        <w:t xml:space="preserve">    - dont send using recv dst addr as src</w:t>
      </w:r>
    </w:p>
    <w:p w:rsidR="00EE1D45" w:rsidRPr="00EE1D45" w:rsidRDefault="00EE1D45" w:rsidP="00EE1D45">
      <w:pPr>
        <w:pStyle w:val="aff"/>
      </w:pPr>
      <w:r w:rsidRPr="00EE1D45">
        <w:t xml:space="preserve">        --ipv4-only</w:t>
      </w:r>
    </w:p>
    <w:p w:rsidR="00EE1D45" w:rsidRPr="00EE1D45" w:rsidRDefault="00EE1D45" w:rsidP="00EE1D45">
      <w:pPr>
        <w:pStyle w:val="aff"/>
      </w:pPr>
      <w:r w:rsidRPr="00EE1D45">
        <w:t xml:space="preserve">        -4              - </w:t>
      </w:r>
      <w:proofErr w:type="gramStart"/>
      <w:r w:rsidRPr="00EE1D45">
        <w:t>using</w:t>
      </w:r>
      <w:proofErr w:type="gramEnd"/>
      <w:r w:rsidRPr="00EE1D45">
        <w:t xml:space="preserve"> IPv4 family only</w:t>
      </w:r>
    </w:p>
    <w:p w:rsidR="00EE1D45" w:rsidRPr="00EE1D45" w:rsidRDefault="00EE1D45" w:rsidP="00EE1D45">
      <w:pPr>
        <w:pStyle w:val="aff"/>
      </w:pPr>
      <w:r w:rsidRPr="00EE1D45">
        <w:t xml:space="preserve">        --ipv6-only</w:t>
      </w:r>
    </w:p>
    <w:p w:rsidR="00EE1D45" w:rsidRPr="00EE1D45" w:rsidRDefault="00EE1D45" w:rsidP="00EE1D45">
      <w:pPr>
        <w:pStyle w:val="aff"/>
      </w:pPr>
      <w:r w:rsidRPr="00EE1D45">
        <w:t xml:space="preserve">        -6              - </w:t>
      </w:r>
      <w:proofErr w:type="gramStart"/>
      <w:r w:rsidRPr="00EE1D45">
        <w:t>using</w:t>
      </w:r>
      <w:proofErr w:type="gramEnd"/>
      <w:r w:rsidRPr="00EE1D45">
        <w:t xml:space="preserve"> IPv6 family only</w:t>
      </w:r>
    </w:p>
    <w:p w:rsidR="00EE1D45" w:rsidRPr="00EE1D45" w:rsidRDefault="00EE1D45" w:rsidP="00EE1D45">
      <w:pPr>
        <w:pStyle w:val="aff"/>
      </w:pPr>
      <w:r w:rsidRPr="00EE1D45">
        <w:t xml:space="preserve">        --without-u7    - disable U7 protocol processing</w:t>
      </w:r>
    </w:p>
    <w:p w:rsidR="00EE1D45" w:rsidRPr="00EE1D45" w:rsidRDefault="00EE1D45" w:rsidP="00EE1D45">
      <w:pPr>
        <w:pStyle w:val="aff"/>
      </w:pPr>
      <w:r w:rsidRPr="00EE1D45">
        <w:t xml:space="preserve">        --u7-port=N     - use this UDP port for U7 protocol</w:t>
      </w:r>
    </w:p>
    <w:p w:rsidR="00EE1D45" w:rsidRPr="00EE1D45" w:rsidRDefault="00EE1D45" w:rsidP="00EE1D45">
      <w:pPr>
        <w:pStyle w:val="aff"/>
      </w:pPr>
      <w:r w:rsidRPr="00EE1D45">
        <w:t xml:space="preserve">        --without-jx    - disable Jx protocol processing</w:t>
      </w:r>
    </w:p>
    <w:p w:rsidR="00EE1D45" w:rsidRPr="00EE1D45" w:rsidRDefault="00EE1D45" w:rsidP="00EE1D45">
      <w:pPr>
        <w:pStyle w:val="aff"/>
      </w:pPr>
      <w:r w:rsidRPr="00EE1D45">
        <w:t xml:space="preserve">        --jx-port=N     - use this UDP port for Jx protocol</w:t>
      </w:r>
    </w:p>
    <w:p w:rsidR="00EE1D45" w:rsidRPr="00EE1D45" w:rsidRDefault="00EE1D45" w:rsidP="00EE1D45">
      <w:pPr>
        <w:pStyle w:val="aff"/>
      </w:pPr>
      <w:r w:rsidRPr="00EE1D45">
        <w:t xml:space="preserve">        --jx-sessions=N - maximum active sessions for J0 protocol</w:t>
      </w:r>
    </w:p>
    <w:p w:rsidR="00EE1D45" w:rsidRPr="00EE1D45" w:rsidRDefault="00EE1D45" w:rsidP="00EE1D45">
      <w:pPr>
        <w:pStyle w:val="aff"/>
      </w:pPr>
      <w:r w:rsidRPr="00EE1D45">
        <w:t xml:space="preserve">        --jx-timeout=milliseconds</w:t>
      </w:r>
    </w:p>
    <w:p w:rsidR="00EE1D45" w:rsidRPr="00EE1D45" w:rsidRDefault="00EE1D45" w:rsidP="00EE1D45">
      <w:pPr>
        <w:pStyle w:val="aff"/>
      </w:pPr>
      <w:r w:rsidRPr="00EE1D45">
        <w:t xml:space="preserve">                        - </w:t>
      </w:r>
      <w:proofErr w:type="gramStart"/>
      <w:r w:rsidRPr="00EE1D45">
        <w:t>timeout</w:t>
      </w:r>
      <w:proofErr w:type="gramEnd"/>
      <w:r w:rsidRPr="00EE1D45">
        <w:t xml:space="preserve"> for active sessions cache for J0 protocol</w:t>
      </w:r>
    </w:p>
    <w:p w:rsidR="00EE1D45" w:rsidRPr="00EE1D45" w:rsidRDefault="00EE1D45" w:rsidP="00EE1D45">
      <w:pPr>
        <w:pStyle w:val="aff"/>
      </w:pPr>
      <w:r w:rsidRPr="00EE1D45">
        <w:t>Defaults are:</w:t>
      </w:r>
    </w:p>
    <w:p w:rsidR="00EE1D45" w:rsidRPr="00EE1D45" w:rsidRDefault="00EE1D45" w:rsidP="00EE1D45">
      <w:pPr>
        <w:pStyle w:val="aff"/>
      </w:pPr>
      <w:r w:rsidRPr="00EE1D45">
        <w:t xml:space="preserve">        </w:t>
      </w:r>
      <w:proofErr w:type="gramStart"/>
      <w:r w:rsidRPr="00EE1D45">
        <w:t>pidfile=</w:t>
      </w:r>
      <w:proofErr w:type="gramEnd"/>
      <w:r w:rsidRPr="00EE1D45">
        <w:t>uqr.pid</w:t>
      </w:r>
    </w:p>
    <w:p w:rsidR="00EE1D45" w:rsidRPr="00EE1D45" w:rsidRDefault="00EE1D45" w:rsidP="00EE1D45">
      <w:pPr>
        <w:pStyle w:val="aff"/>
      </w:pPr>
      <w:r w:rsidRPr="00EE1D45">
        <w:t xml:space="preserve">        </w:t>
      </w:r>
      <w:proofErr w:type="gramStart"/>
      <w:r w:rsidRPr="00EE1D45">
        <w:t>daemon=</w:t>
      </w:r>
      <w:proofErr w:type="gramEnd"/>
      <w:r w:rsidRPr="00EE1D45">
        <w:t>1</w:t>
      </w:r>
    </w:p>
    <w:p w:rsidR="00EE1D45" w:rsidRPr="00EE1D45" w:rsidRDefault="00EE1D45" w:rsidP="00EE1D45">
      <w:pPr>
        <w:pStyle w:val="aff"/>
      </w:pPr>
      <w:r w:rsidRPr="00EE1D45">
        <w:t xml:space="preserve">        </w:t>
      </w:r>
      <w:proofErr w:type="gramStart"/>
      <w:r w:rsidRPr="00EE1D45">
        <w:t>log=</w:t>
      </w:r>
      <w:proofErr w:type="gramEnd"/>
      <w:r w:rsidRPr="00EE1D45">
        <w:t>0</w:t>
      </w:r>
    </w:p>
    <w:p w:rsidR="00EE1D45" w:rsidRPr="00EE1D45" w:rsidRDefault="00EE1D45" w:rsidP="00EE1D45">
      <w:pPr>
        <w:pStyle w:val="aff"/>
      </w:pPr>
      <w:r w:rsidRPr="00EE1D45">
        <w:t xml:space="preserve">                </w:t>
      </w:r>
      <w:proofErr w:type="gramStart"/>
      <w:r w:rsidRPr="00EE1D45">
        <w:t>filename=</w:t>
      </w:r>
      <w:proofErr w:type="gramEnd"/>
      <w:r w:rsidRPr="00EE1D45">
        <w:t>uqr.log</w:t>
      </w:r>
    </w:p>
    <w:p w:rsidR="00EE1D45" w:rsidRPr="00EE1D45" w:rsidRDefault="00EE1D45" w:rsidP="00EE1D45">
      <w:pPr>
        <w:pStyle w:val="aff"/>
      </w:pPr>
      <w:r w:rsidRPr="00EE1D45">
        <w:t xml:space="preserve">        </w:t>
      </w:r>
      <w:proofErr w:type="gramStart"/>
      <w:r w:rsidRPr="00EE1D45">
        <w:t>syslog=</w:t>
      </w:r>
      <w:proofErr w:type="gramEnd"/>
      <w:r w:rsidRPr="00EE1D45">
        <w:t>0</w:t>
      </w:r>
    </w:p>
    <w:p w:rsidR="00EE1D45" w:rsidRPr="00EE1D45" w:rsidRDefault="00EE1D45" w:rsidP="00EE1D45">
      <w:pPr>
        <w:pStyle w:val="aff"/>
      </w:pPr>
      <w:r w:rsidRPr="00EE1D45">
        <w:t xml:space="preserve">        </w:t>
      </w:r>
      <w:proofErr w:type="gramStart"/>
      <w:r w:rsidRPr="00EE1D45">
        <w:t>stdout=</w:t>
      </w:r>
      <w:proofErr w:type="gramEnd"/>
      <w:r w:rsidRPr="00EE1D45">
        <w:t>1</w:t>
      </w:r>
    </w:p>
    <w:p w:rsidR="00EE1D45" w:rsidRPr="00EE1D45" w:rsidRDefault="00EE1D45" w:rsidP="00EE1D45">
      <w:pPr>
        <w:pStyle w:val="aff"/>
      </w:pPr>
      <w:r w:rsidRPr="00EE1D45">
        <w:t xml:space="preserve">        </w:t>
      </w:r>
      <w:proofErr w:type="gramStart"/>
      <w:r w:rsidRPr="00EE1D45">
        <w:t>tos=</w:t>
      </w:r>
      <w:proofErr w:type="gramEnd"/>
      <w:r w:rsidRPr="00EE1D45">
        <w:t>1</w:t>
      </w:r>
    </w:p>
    <w:p w:rsidR="00EE1D45" w:rsidRPr="00EE1D45" w:rsidRDefault="00EE1D45" w:rsidP="00EE1D45">
      <w:pPr>
        <w:pStyle w:val="aff"/>
      </w:pPr>
      <w:r w:rsidRPr="00EE1D45">
        <w:t xml:space="preserve">        </w:t>
      </w:r>
      <w:proofErr w:type="gramStart"/>
      <w:r w:rsidRPr="00EE1D45">
        <w:t>ttl=</w:t>
      </w:r>
      <w:proofErr w:type="gramEnd"/>
      <w:r w:rsidRPr="00EE1D45">
        <w:t>1</w:t>
      </w:r>
    </w:p>
    <w:p w:rsidR="00EE1D45" w:rsidRPr="00EE1D45" w:rsidRDefault="00EE1D45" w:rsidP="00EE1D45">
      <w:pPr>
        <w:pStyle w:val="aff"/>
      </w:pPr>
      <w:r w:rsidRPr="00EE1D45">
        <w:t xml:space="preserve">        </w:t>
      </w:r>
      <w:proofErr w:type="gramStart"/>
      <w:r w:rsidRPr="00EE1D45">
        <w:t>samesend=</w:t>
      </w:r>
      <w:proofErr w:type="gramEnd"/>
      <w:r w:rsidRPr="00EE1D45">
        <w:t>1</w:t>
      </w:r>
    </w:p>
    <w:p w:rsidR="00EE1D45" w:rsidRPr="00EE1D45" w:rsidRDefault="00EE1D45" w:rsidP="00EE1D45">
      <w:pPr>
        <w:pStyle w:val="aff"/>
      </w:pPr>
      <w:r w:rsidRPr="00EE1D45">
        <w:t xml:space="preserve">        </w:t>
      </w:r>
      <w:proofErr w:type="gramStart"/>
      <w:r w:rsidRPr="00EE1D45">
        <w:t>ipv4-only=</w:t>
      </w:r>
      <w:proofErr w:type="gramEnd"/>
      <w:r w:rsidRPr="00EE1D45">
        <w:t>0</w:t>
      </w:r>
    </w:p>
    <w:p w:rsidR="00EE1D45" w:rsidRPr="00EE1D45" w:rsidRDefault="00EE1D45" w:rsidP="00EE1D45">
      <w:pPr>
        <w:pStyle w:val="aff"/>
      </w:pPr>
      <w:r w:rsidRPr="00EE1D45">
        <w:t xml:space="preserve">        </w:t>
      </w:r>
      <w:proofErr w:type="gramStart"/>
      <w:r w:rsidRPr="00EE1D45">
        <w:t>ipv6-only=</w:t>
      </w:r>
      <w:proofErr w:type="gramEnd"/>
      <w:r w:rsidRPr="00EE1D45">
        <w:t>0</w:t>
      </w:r>
    </w:p>
    <w:p w:rsidR="00EE1D45" w:rsidRPr="00EE1D45" w:rsidRDefault="00EE1D45" w:rsidP="00EE1D45">
      <w:pPr>
        <w:pStyle w:val="aff"/>
      </w:pPr>
      <w:r w:rsidRPr="00EE1D45">
        <w:t xml:space="preserve">        </w:t>
      </w:r>
      <w:proofErr w:type="gramStart"/>
      <w:r w:rsidRPr="00EE1D45">
        <w:t>u7-port=</w:t>
      </w:r>
      <w:proofErr w:type="gramEnd"/>
      <w:r w:rsidRPr="00EE1D45">
        <w:t>7</w:t>
      </w:r>
    </w:p>
    <w:p w:rsidR="00EE1D45" w:rsidRPr="00EE1D45" w:rsidRDefault="00EE1D45" w:rsidP="00EE1D45">
      <w:pPr>
        <w:pStyle w:val="aff"/>
      </w:pPr>
      <w:r w:rsidRPr="00EE1D45">
        <w:t xml:space="preserve">        </w:t>
      </w:r>
      <w:proofErr w:type="gramStart"/>
      <w:r w:rsidRPr="00EE1D45">
        <w:t>jx-port=</w:t>
      </w:r>
      <w:proofErr w:type="gramEnd"/>
      <w:r w:rsidRPr="00EE1D45">
        <w:t>49160</w:t>
      </w:r>
    </w:p>
    <w:p w:rsidR="00EE1D45" w:rsidRPr="00EE1D45" w:rsidRDefault="00EE1D45" w:rsidP="00EE1D45">
      <w:pPr>
        <w:pStyle w:val="aff"/>
      </w:pPr>
      <w:r w:rsidRPr="00EE1D45">
        <w:t xml:space="preserve">        </w:t>
      </w:r>
      <w:proofErr w:type="gramStart"/>
      <w:r w:rsidRPr="00EE1D45">
        <w:t>jx-sessions=</w:t>
      </w:r>
      <w:proofErr w:type="gramEnd"/>
      <w:r w:rsidRPr="00EE1D45">
        <w:t>5</w:t>
      </w:r>
    </w:p>
    <w:p w:rsidR="00EE1D45" w:rsidRPr="00EE1D45" w:rsidRDefault="00EE1D45" w:rsidP="00EE1D45">
      <w:pPr>
        <w:pStyle w:val="aff"/>
      </w:pPr>
      <w:r w:rsidRPr="00EE1D45">
        <w:t xml:space="preserve">        </w:t>
      </w:r>
      <w:proofErr w:type="gramStart"/>
      <w:r w:rsidRPr="00EE1D45">
        <w:t>jx-timeout=</w:t>
      </w:r>
      <w:proofErr w:type="gramEnd"/>
      <w:r w:rsidRPr="00EE1D45">
        <w:t>15000</w:t>
      </w:r>
    </w:p>
    <w:p w:rsidR="00EE1D45" w:rsidRPr="00EE1D45" w:rsidRDefault="00EE1D45" w:rsidP="00EE1D45">
      <w:pPr>
        <w:pStyle w:val="aff"/>
      </w:pPr>
      <w:r w:rsidRPr="00EE1D45">
        <w:t>root@wtplug:~#</w:t>
      </w:r>
    </w:p>
    <w:p w:rsidR="00EE1D45" w:rsidRPr="00413705" w:rsidRDefault="00EE1D45" w:rsidP="00EE1D45">
      <w:pPr>
        <w:rPr>
          <w:lang w:val="en-US"/>
        </w:rPr>
      </w:pPr>
    </w:p>
    <w:p w:rsidR="00EE1D45" w:rsidRPr="00413705" w:rsidRDefault="00E72389" w:rsidP="009F2883">
      <w:pPr>
        <w:pStyle w:val="2"/>
        <w:rPr>
          <w:lang w:val="ru-RU"/>
        </w:rPr>
      </w:pPr>
      <w:bookmarkStart w:id="60" w:name="_Ref467089355"/>
      <w:bookmarkStart w:id="61" w:name="_Toc528697997"/>
      <w:r>
        <w:t>CXR</w:t>
      </w:r>
      <w:r w:rsidRPr="00413705">
        <w:rPr>
          <w:lang w:val="ru-RU"/>
        </w:rPr>
        <w:t xml:space="preserve">: </w:t>
      </w:r>
      <w:r>
        <w:t>Cisco</w:t>
      </w:r>
      <w:r w:rsidRPr="00413705">
        <w:rPr>
          <w:lang w:val="ru-RU"/>
        </w:rPr>
        <w:t xml:space="preserve"> </w:t>
      </w:r>
      <w:r>
        <w:t>X</w:t>
      </w:r>
      <w:r w:rsidRPr="00413705">
        <w:rPr>
          <w:lang w:val="ru-RU"/>
        </w:rPr>
        <w:t xml:space="preserve"> </w:t>
      </w:r>
      <w:r>
        <w:t>Responder</w:t>
      </w:r>
      <w:bookmarkEnd w:id="60"/>
      <w:bookmarkEnd w:id="61"/>
    </w:p>
    <w:p w:rsidR="00E72389" w:rsidRPr="00EE1D45" w:rsidRDefault="00E72389" w:rsidP="00E72389">
      <w:r>
        <w:t>CXR</w:t>
      </w:r>
      <w:r w:rsidRPr="00E72389">
        <w:t xml:space="preserve"> </w:t>
      </w:r>
      <w:r w:rsidRPr="00034927">
        <w:t xml:space="preserve">- </w:t>
      </w:r>
      <w:r>
        <w:t>программное обеспечение,</w:t>
      </w:r>
      <w:r w:rsidRPr="00034927">
        <w:t xml:space="preserve"> </w:t>
      </w:r>
      <w:r>
        <w:t>разрабатываемое для широкого спектра аппаратных платформ и операционных систем. Работает как ответчик для Cisco</w:t>
      </w:r>
      <w:r w:rsidRPr="00E72389">
        <w:t xml:space="preserve"> </w:t>
      </w:r>
      <w:r>
        <w:t>C</w:t>
      </w:r>
      <w:r w:rsidRPr="00E72389">
        <w:t xml:space="preserve">0, </w:t>
      </w:r>
      <w:r>
        <w:t>C</w:t>
      </w:r>
      <w:r w:rsidRPr="00E72389">
        <w:t xml:space="preserve">1, </w:t>
      </w:r>
      <w:r>
        <w:t>C</w:t>
      </w:r>
      <w:r w:rsidRPr="00E72389">
        <w:t xml:space="preserve">2, </w:t>
      </w:r>
      <w:r>
        <w:t>C</w:t>
      </w:r>
      <w:r w:rsidRPr="00E72389">
        <w:t>3</w:t>
      </w:r>
      <w:r>
        <w:t xml:space="preserve"> тестов, поддерживаемых IQM-агентами.</w:t>
      </w:r>
    </w:p>
    <w:p w:rsidR="00E72389" w:rsidRDefault="00E72389" w:rsidP="00E72389">
      <w:r>
        <w:t xml:space="preserve">Запуск ответчика осуществляется с командной строки. Информация о версии и поддерживаемых тестах выводится по ключу </w:t>
      </w:r>
      <w:r w:rsidRPr="00EE1D45">
        <w:t>-</w:t>
      </w:r>
      <w:r>
        <w:t>v. Ключ -h</w:t>
      </w:r>
      <w:r w:rsidRPr="00E72389">
        <w:t xml:space="preserve"> </w:t>
      </w:r>
      <w:r>
        <w:t>предоставляет информацию о параметрах командной строки.</w:t>
      </w:r>
    </w:p>
    <w:p w:rsidR="00E72389" w:rsidRPr="00E72389" w:rsidRDefault="00E72389" w:rsidP="00E72389">
      <w:pPr>
        <w:pStyle w:val="aff"/>
      </w:pPr>
      <w:proofErr w:type="gramStart"/>
      <w:r w:rsidRPr="00E72389">
        <w:t>root@wtplug:~# ./</w:t>
      </w:r>
      <w:proofErr w:type="gramEnd"/>
      <w:r w:rsidRPr="00E72389">
        <w:t>cxr -v</w:t>
      </w:r>
    </w:p>
    <w:p w:rsidR="00E72389" w:rsidRPr="00E72389" w:rsidRDefault="00E72389" w:rsidP="00E72389">
      <w:pPr>
        <w:pStyle w:val="aff"/>
      </w:pPr>
      <w:r w:rsidRPr="00E72389">
        <w:t>v1.0.0</w:t>
      </w:r>
    </w:p>
    <w:p w:rsidR="00E72389" w:rsidRPr="00E72389" w:rsidRDefault="00E72389" w:rsidP="00E72389">
      <w:pPr>
        <w:pStyle w:val="aff"/>
      </w:pPr>
      <w:r w:rsidRPr="00E72389">
        <w:t>Proto</w:t>
      </w:r>
      <w:proofErr w:type="gramStart"/>
      <w:r w:rsidRPr="00E72389">
        <w:t>:C0,C1,C2,C3</w:t>
      </w:r>
      <w:proofErr w:type="gramEnd"/>
    </w:p>
    <w:p w:rsidR="00E72389" w:rsidRPr="00E72389" w:rsidRDefault="00E72389" w:rsidP="00E72389">
      <w:pPr>
        <w:pStyle w:val="aff"/>
      </w:pPr>
      <w:proofErr w:type="gramStart"/>
      <w:r w:rsidRPr="00E72389">
        <w:t>root@wtplug:~# ./</w:t>
      </w:r>
      <w:proofErr w:type="gramEnd"/>
      <w:r w:rsidRPr="00E72389">
        <w:t>cxr -h</w:t>
      </w:r>
    </w:p>
    <w:p w:rsidR="00E72389" w:rsidRPr="00E72389" w:rsidRDefault="00E72389" w:rsidP="00E72389">
      <w:pPr>
        <w:pStyle w:val="aff"/>
      </w:pPr>
      <w:r w:rsidRPr="00E72389">
        <w:t>Usage</w:t>
      </w:r>
      <w:proofErr w:type="gramStart"/>
      <w:r w:rsidRPr="00E72389">
        <w:t>: .</w:t>
      </w:r>
      <w:proofErr w:type="gramEnd"/>
      <w:r w:rsidRPr="00E72389">
        <w:t>/cxr [options]</w:t>
      </w:r>
    </w:p>
    <w:p w:rsidR="00E72389" w:rsidRPr="00E72389" w:rsidRDefault="00E72389" w:rsidP="00E72389">
      <w:pPr>
        <w:pStyle w:val="aff"/>
      </w:pPr>
      <w:r w:rsidRPr="00E72389">
        <w:t>Options are:</w:t>
      </w:r>
    </w:p>
    <w:p w:rsidR="00E72389" w:rsidRPr="00413705" w:rsidRDefault="00E72389" w:rsidP="00E72389">
      <w:pPr>
        <w:pStyle w:val="aff"/>
      </w:pPr>
      <w:r w:rsidRPr="00E72389">
        <w:t xml:space="preserve">        </w:t>
      </w:r>
      <w:r w:rsidRPr="00413705">
        <w:t>--help</w:t>
      </w:r>
    </w:p>
    <w:p w:rsidR="00E72389" w:rsidRPr="00E72389" w:rsidRDefault="00E72389" w:rsidP="00E72389">
      <w:pPr>
        <w:pStyle w:val="aff"/>
      </w:pPr>
      <w:r w:rsidRPr="00E72389">
        <w:t xml:space="preserve">        -h              - </w:t>
      </w:r>
      <w:proofErr w:type="gramStart"/>
      <w:r w:rsidRPr="00E72389">
        <w:t>print</w:t>
      </w:r>
      <w:proofErr w:type="gramEnd"/>
      <w:r w:rsidRPr="00E72389">
        <w:t xml:space="preserve"> this text and exit</w:t>
      </w:r>
    </w:p>
    <w:p w:rsidR="00E72389" w:rsidRPr="00E72389" w:rsidRDefault="00E72389" w:rsidP="00E72389">
      <w:pPr>
        <w:pStyle w:val="aff"/>
      </w:pPr>
      <w:r w:rsidRPr="00E72389">
        <w:t xml:space="preserve">        --version</w:t>
      </w:r>
    </w:p>
    <w:p w:rsidR="00E72389" w:rsidRPr="00E72389" w:rsidRDefault="00E72389" w:rsidP="00E72389">
      <w:pPr>
        <w:pStyle w:val="aff"/>
      </w:pPr>
      <w:r w:rsidRPr="00E72389">
        <w:t xml:space="preserve">        -v              - print version and exit</w:t>
      </w:r>
    </w:p>
    <w:p w:rsidR="00E72389" w:rsidRPr="00E72389" w:rsidRDefault="00E72389" w:rsidP="00E72389">
      <w:pPr>
        <w:pStyle w:val="aff"/>
      </w:pPr>
      <w:r w:rsidRPr="00E72389">
        <w:t xml:space="preserve">        --</w:t>
      </w:r>
      <w:proofErr w:type="gramStart"/>
      <w:r w:rsidRPr="00E72389">
        <w:t>copyright</w:t>
      </w:r>
      <w:proofErr w:type="gramEnd"/>
      <w:r w:rsidRPr="00E72389">
        <w:t xml:space="preserve">     - print copyright and exit</w:t>
      </w:r>
    </w:p>
    <w:p w:rsidR="00E72389" w:rsidRPr="00E72389" w:rsidRDefault="00E72389" w:rsidP="00E72389">
      <w:pPr>
        <w:pStyle w:val="aff"/>
      </w:pPr>
      <w:r w:rsidRPr="00E72389">
        <w:t xml:space="preserve">        --pidfile</w:t>
      </w:r>
      <w:proofErr w:type="gramStart"/>
      <w:r w:rsidRPr="00E72389">
        <w:t>=[</w:t>
      </w:r>
      <w:proofErr w:type="gramEnd"/>
      <w:r w:rsidRPr="00E72389">
        <w:t>filename]</w:t>
      </w:r>
    </w:p>
    <w:p w:rsidR="00E72389" w:rsidRPr="00E72389" w:rsidRDefault="00E72389" w:rsidP="00E72389">
      <w:pPr>
        <w:pStyle w:val="aff"/>
      </w:pPr>
      <w:r w:rsidRPr="00E72389">
        <w:t xml:space="preserve">        -P[filename]    - using this pidfile</w:t>
      </w:r>
    </w:p>
    <w:p w:rsidR="00E72389" w:rsidRPr="00E72389" w:rsidRDefault="00E72389" w:rsidP="00E72389">
      <w:pPr>
        <w:pStyle w:val="aff"/>
      </w:pPr>
      <w:r w:rsidRPr="00E72389">
        <w:t xml:space="preserve">        --port=port</w:t>
      </w:r>
    </w:p>
    <w:p w:rsidR="00E72389" w:rsidRPr="00E72389" w:rsidRDefault="00E72389" w:rsidP="00E72389">
      <w:pPr>
        <w:pStyle w:val="aff"/>
      </w:pPr>
      <w:r w:rsidRPr="00E72389">
        <w:t xml:space="preserve">        -</w:t>
      </w:r>
      <w:proofErr w:type="gramStart"/>
      <w:r w:rsidRPr="00E72389">
        <w:t>pport</w:t>
      </w:r>
      <w:proofErr w:type="gramEnd"/>
      <w:r w:rsidRPr="00E72389">
        <w:t xml:space="preserve">          - using this UDP port for ACP</w:t>
      </w:r>
    </w:p>
    <w:p w:rsidR="00E72389" w:rsidRPr="00E72389" w:rsidRDefault="00E72389" w:rsidP="00E72389">
      <w:pPr>
        <w:pStyle w:val="aff"/>
      </w:pPr>
      <w:r w:rsidRPr="00E72389">
        <w:t xml:space="preserve">        --</w:t>
      </w:r>
      <w:proofErr w:type="gramStart"/>
      <w:r w:rsidRPr="00E72389">
        <w:t>nodaemon</w:t>
      </w:r>
      <w:proofErr w:type="gramEnd"/>
      <w:r w:rsidRPr="00E72389">
        <w:t xml:space="preserve">      - work in foreground</w:t>
      </w:r>
    </w:p>
    <w:p w:rsidR="00E72389" w:rsidRPr="00E72389" w:rsidRDefault="00E72389" w:rsidP="00E72389">
      <w:pPr>
        <w:pStyle w:val="aff"/>
      </w:pPr>
      <w:r w:rsidRPr="00E72389">
        <w:t xml:space="preserve">        --</w:t>
      </w:r>
      <w:proofErr w:type="gramStart"/>
      <w:r w:rsidRPr="00E72389">
        <w:t>notos</w:t>
      </w:r>
      <w:proofErr w:type="gramEnd"/>
      <w:r w:rsidRPr="00E72389">
        <w:t xml:space="preserve">         - dont send same TOS</w:t>
      </w:r>
    </w:p>
    <w:p w:rsidR="00E72389" w:rsidRPr="00E72389" w:rsidRDefault="00E72389" w:rsidP="00E72389">
      <w:pPr>
        <w:pStyle w:val="aff"/>
      </w:pPr>
      <w:r w:rsidRPr="00E72389">
        <w:t xml:space="preserve">        --</w:t>
      </w:r>
      <w:proofErr w:type="gramStart"/>
      <w:r w:rsidRPr="00E72389">
        <w:t>nosamesend</w:t>
      </w:r>
      <w:proofErr w:type="gramEnd"/>
      <w:r w:rsidRPr="00E72389">
        <w:t xml:space="preserve">    - dont send using recv dst addr as src</w:t>
      </w:r>
    </w:p>
    <w:p w:rsidR="00E72389" w:rsidRPr="00E72389" w:rsidRDefault="00E72389" w:rsidP="00E72389">
      <w:pPr>
        <w:pStyle w:val="aff"/>
      </w:pPr>
      <w:r w:rsidRPr="00E72389">
        <w:lastRenderedPageBreak/>
        <w:t xml:space="preserve">        --maxsessions=N - set limit for session cache entries</w:t>
      </w:r>
    </w:p>
    <w:p w:rsidR="00E72389" w:rsidRPr="00E72389" w:rsidRDefault="00E72389" w:rsidP="00E72389">
      <w:pPr>
        <w:pStyle w:val="aff"/>
      </w:pPr>
      <w:r w:rsidRPr="00E72389">
        <w:t>Defaults are:</w:t>
      </w:r>
    </w:p>
    <w:p w:rsidR="00E72389" w:rsidRPr="00E72389" w:rsidRDefault="00E72389" w:rsidP="00E72389">
      <w:pPr>
        <w:pStyle w:val="aff"/>
      </w:pPr>
      <w:r w:rsidRPr="00E72389">
        <w:t xml:space="preserve">        </w:t>
      </w:r>
      <w:proofErr w:type="gramStart"/>
      <w:r w:rsidRPr="00E72389">
        <w:t>pidfile=</w:t>
      </w:r>
      <w:proofErr w:type="gramEnd"/>
      <w:r w:rsidRPr="00E72389">
        <w:t>cxr.pid</w:t>
      </w:r>
    </w:p>
    <w:p w:rsidR="00E72389" w:rsidRPr="00E72389" w:rsidRDefault="00E72389" w:rsidP="00E72389">
      <w:pPr>
        <w:pStyle w:val="aff"/>
      </w:pPr>
      <w:r w:rsidRPr="00E72389">
        <w:t xml:space="preserve">        </w:t>
      </w:r>
      <w:proofErr w:type="gramStart"/>
      <w:r w:rsidRPr="00E72389">
        <w:t>port=</w:t>
      </w:r>
      <w:proofErr w:type="gramEnd"/>
      <w:r w:rsidRPr="00E72389">
        <w:t>1967</w:t>
      </w:r>
    </w:p>
    <w:p w:rsidR="00E72389" w:rsidRPr="00413705" w:rsidRDefault="00E72389" w:rsidP="00E72389">
      <w:pPr>
        <w:pStyle w:val="aff"/>
      </w:pPr>
      <w:r w:rsidRPr="00E72389">
        <w:t xml:space="preserve">        </w:t>
      </w:r>
      <w:proofErr w:type="gramStart"/>
      <w:r w:rsidRPr="00413705">
        <w:t>maxsessions=</w:t>
      </w:r>
      <w:proofErr w:type="gramEnd"/>
      <w:r w:rsidRPr="00413705">
        <w:t>50</w:t>
      </w:r>
    </w:p>
    <w:p w:rsidR="00C53EDC" w:rsidRPr="00413705" w:rsidRDefault="00C53EDC" w:rsidP="008F0927">
      <w:pPr>
        <w:rPr>
          <w:lang w:val="en-US"/>
        </w:rPr>
      </w:pPr>
    </w:p>
    <w:p w:rsidR="005B2575" w:rsidRPr="00413705" w:rsidRDefault="005B2575" w:rsidP="009F2883">
      <w:pPr>
        <w:pStyle w:val="2"/>
      </w:pPr>
      <w:bookmarkStart w:id="62" w:name="_Toc528697998"/>
      <w:r>
        <w:rPr>
          <w:lang w:val="ru-RU"/>
        </w:rPr>
        <w:t>Типы</w:t>
      </w:r>
      <w:r w:rsidRPr="00413705">
        <w:t xml:space="preserve"> </w:t>
      </w:r>
      <w:r>
        <w:rPr>
          <w:lang w:val="ru-RU"/>
        </w:rPr>
        <w:t>тестов</w:t>
      </w:r>
      <w:bookmarkEnd w:id="62"/>
    </w:p>
    <w:p w:rsidR="00AA4A52" w:rsidRPr="00413705" w:rsidRDefault="00AA4A52" w:rsidP="005B2575">
      <w:pPr>
        <w:rPr>
          <w:lang w:val="en-US"/>
        </w:rPr>
      </w:pPr>
    </w:p>
    <w:p w:rsidR="00AA4A52" w:rsidRPr="00413705" w:rsidRDefault="00AA4A52" w:rsidP="009F2883">
      <w:pPr>
        <w:pStyle w:val="3"/>
      </w:pPr>
      <w:bookmarkStart w:id="63" w:name="_Ref467673615"/>
      <w:bookmarkStart w:id="64" w:name="_Toc528697999"/>
      <w:r>
        <w:t>U</w:t>
      </w:r>
      <w:r w:rsidRPr="00413705">
        <w:t>0</w:t>
      </w:r>
      <w:bookmarkEnd w:id="63"/>
      <w:bookmarkEnd w:id="64"/>
    </w:p>
    <w:p w:rsidR="00AA4A52" w:rsidRPr="00D45E9D" w:rsidRDefault="00AA4A52" w:rsidP="00AA4A52">
      <w:proofErr w:type="gramStart"/>
      <w:r w:rsidRPr="00413705">
        <w:rPr>
          <w:lang w:val="en-US"/>
        </w:rPr>
        <w:t>U</w:t>
      </w:r>
      <w:r w:rsidRPr="005204AB">
        <w:rPr>
          <w:lang w:val="en-US"/>
        </w:rPr>
        <w:t xml:space="preserve">0 - </w:t>
      </w:r>
      <w:r w:rsidRPr="00AA4A52">
        <w:t>штатный</w:t>
      </w:r>
      <w:r w:rsidRPr="005204AB">
        <w:rPr>
          <w:lang w:val="en-US"/>
        </w:rPr>
        <w:t xml:space="preserve"> </w:t>
      </w:r>
      <w:r w:rsidRPr="00AA4A52">
        <w:t>двунаправленный</w:t>
      </w:r>
      <w:r w:rsidRPr="005204AB">
        <w:rPr>
          <w:lang w:val="en-US"/>
        </w:rPr>
        <w:t xml:space="preserve"> </w:t>
      </w:r>
      <w:r w:rsidRPr="00413705">
        <w:rPr>
          <w:lang w:val="en-US"/>
        </w:rPr>
        <w:t>Net</w:t>
      </w:r>
      <w:r w:rsidRPr="005204AB">
        <w:rPr>
          <w:lang w:val="en-US"/>
        </w:rPr>
        <w:t>-</w:t>
      </w:r>
      <w:r w:rsidRPr="00413705">
        <w:rPr>
          <w:lang w:val="en-US"/>
        </w:rPr>
        <w:t>Probe</w:t>
      </w:r>
      <w:r w:rsidRPr="005204AB">
        <w:rPr>
          <w:lang w:val="en-US"/>
        </w:rPr>
        <w:t xml:space="preserve"> </w:t>
      </w:r>
      <w:r w:rsidRPr="00413705">
        <w:rPr>
          <w:lang w:val="en-US"/>
        </w:rPr>
        <w:t>UDP</w:t>
      </w:r>
      <w:r w:rsidRPr="005204AB">
        <w:rPr>
          <w:lang w:val="en-US"/>
        </w:rPr>
        <w:t xml:space="preserve"> </w:t>
      </w:r>
      <w:r w:rsidRPr="00AA4A52">
        <w:t>тест</w:t>
      </w:r>
      <w:r w:rsidRPr="005204AB">
        <w:rPr>
          <w:lang w:val="en-US"/>
        </w:rPr>
        <w:t xml:space="preserve"> </w:t>
      </w:r>
      <w:r w:rsidRPr="00AA4A52">
        <w:t>между</w:t>
      </w:r>
      <w:r w:rsidRPr="005204AB">
        <w:rPr>
          <w:lang w:val="en-US"/>
        </w:rPr>
        <w:t xml:space="preserve"> </w:t>
      </w:r>
      <w:r w:rsidRPr="00413705">
        <w:rPr>
          <w:lang w:val="en-US"/>
        </w:rPr>
        <w:t>IQM</w:t>
      </w:r>
      <w:r w:rsidRPr="005204AB">
        <w:rPr>
          <w:lang w:val="en-US"/>
        </w:rPr>
        <w:t>-</w:t>
      </w:r>
      <w:r w:rsidRPr="00AA4A52">
        <w:t>агентами</w:t>
      </w:r>
      <w:r w:rsidRPr="005204AB">
        <w:rPr>
          <w:lang w:val="en-US"/>
        </w:rPr>
        <w:t>.</w:t>
      </w:r>
      <w:proofErr w:type="gramEnd"/>
      <w:r w:rsidRPr="005204AB">
        <w:rPr>
          <w:lang w:val="en-US"/>
        </w:rPr>
        <w:t xml:space="preserve"> </w:t>
      </w:r>
      <w:r>
        <w:t>U</w:t>
      </w:r>
      <w:r w:rsidRPr="00AA4A52">
        <w:t xml:space="preserve">0 проводит максимально полный объем измерений на сетевом и  транспортном уровнях. При наличии полноценных </w:t>
      </w:r>
      <w:r>
        <w:t>IQM</w:t>
      </w:r>
      <w:r w:rsidRPr="00AA4A52">
        <w:t>-агентов на контролируемой сети, рекомендуется использовать именно этот тип теста для мониторинга транспортных характеристик.</w:t>
      </w:r>
    </w:p>
    <w:p w:rsidR="00262E85" w:rsidRPr="00E861F2" w:rsidRDefault="00262E85" w:rsidP="00343525">
      <w:pPr>
        <w:pStyle w:val="af2"/>
        <w:rPr>
          <w:lang w:val="ru-RU"/>
        </w:rPr>
      </w:pPr>
      <w:r w:rsidRPr="00E861F2">
        <w:rPr>
          <w:lang w:val="ru-RU"/>
        </w:rPr>
        <w:t xml:space="preserve">Планируется разместить </w:t>
      </w:r>
      <w:r w:rsidRPr="00343525">
        <w:t>U</w:t>
      </w:r>
      <w:r w:rsidRPr="00E861F2">
        <w:rPr>
          <w:lang w:val="ru-RU"/>
        </w:rPr>
        <w:t xml:space="preserve">0-респондер в ПО </w:t>
      </w:r>
      <w:r w:rsidR="00F2450C">
        <w:fldChar w:fldCharType="begin"/>
      </w:r>
      <w:r w:rsidR="00F2450C" w:rsidRPr="00F20F3C">
        <w:rPr>
          <w:lang w:val="ru-RU"/>
        </w:rPr>
        <w:instrText xml:space="preserve"> </w:instrText>
      </w:r>
      <w:r w:rsidR="00F2450C">
        <w:instrText>REF</w:instrText>
      </w:r>
      <w:r w:rsidR="00F2450C" w:rsidRPr="00F20F3C">
        <w:rPr>
          <w:lang w:val="ru-RU"/>
        </w:rPr>
        <w:instrText xml:space="preserve"> _</w:instrText>
      </w:r>
      <w:r w:rsidR="00F2450C">
        <w:instrText>Ref</w:instrText>
      </w:r>
      <w:r w:rsidR="00F2450C" w:rsidRPr="00F20F3C">
        <w:rPr>
          <w:lang w:val="ru-RU"/>
        </w:rPr>
        <w:instrText>467075529 \</w:instrText>
      </w:r>
      <w:r w:rsidR="00F2450C">
        <w:instrText>h</w:instrText>
      </w:r>
      <w:r w:rsidR="00F2450C" w:rsidRPr="00F20F3C">
        <w:rPr>
          <w:lang w:val="ru-RU"/>
        </w:rPr>
        <w:instrText xml:space="preserve">  \* </w:instrText>
      </w:r>
      <w:r w:rsidR="00F2450C">
        <w:instrText>MERGEFORMAT</w:instrText>
      </w:r>
      <w:r w:rsidR="00F2450C" w:rsidRPr="00F20F3C">
        <w:rPr>
          <w:lang w:val="ru-RU"/>
        </w:rPr>
        <w:instrText xml:space="preserve"> </w:instrText>
      </w:r>
      <w:r w:rsidR="00F2450C">
        <w:fldChar w:fldCharType="separate"/>
      </w:r>
      <w:r w:rsidR="005667E8" w:rsidRPr="005667E8">
        <w:rPr>
          <w:rStyle w:val="af5"/>
          <w:b/>
          <w:bCs/>
          <w:i/>
          <w:iCs/>
        </w:rPr>
        <w:t>UQR</w:t>
      </w:r>
      <w:r w:rsidR="005667E8" w:rsidRPr="00F20F3C">
        <w:rPr>
          <w:rStyle w:val="af5"/>
          <w:b/>
          <w:bCs/>
          <w:i/>
          <w:iCs/>
          <w:lang w:val="ru-RU"/>
        </w:rPr>
        <w:t xml:space="preserve">: </w:t>
      </w:r>
      <w:proofErr w:type="gramStart"/>
      <w:r w:rsidR="005667E8" w:rsidRPr="005667E8">
        <w:rPr>
          <w:rStyle w:val="af5"/>
          <w:b/>
          <w:bCs/>
          <w:i/>
          <w:iCs/>
        </w:rPr>
        <w:t>Universal</w:t>
      </w:r>
      <w:r w:rsidR="005667E8" w:rsidRPr="00F20F3C">
        <w:rPr>
          <w:rStyle w:val="af5"/>
          <w:b/>
          <w:bCs/>
          <w:i/>
          <w:iCs/>
          <w:lang w:val="ru-RU"/>
        </w:rPr>
        <w:t xml:space="preserve"> </w:t>
      </w:r>
      <w:r w:rsidR="005667E8" w:rsidRPr="005667E8">
        <w:rPr>
          <w:rStyle w:val="af5"/>
          <w:b/>
          <w:bCs/>
          <w:i/>
          <w:iCs/>
        </w:rPr>
        <w:t>Quality</w:t>
      </w:r>
      <w:r w:rsidR="005667E8" w:rsidRPr="00F20F3C">
        <w:rPr>
          <w:rStyle w:val="af5"/>
          <w:b/>
          <w:bCs/>
          <w:i/>
          <w:iCs/>
          <w:lang w:val="ru-RU"/>
        </w:rPr>
        <w:t xml:space="preserve"> </w:t>
      </w:r>
      <w:r w:rsidR="005667E8" w:rsidRPr="005667E8">
        <w:rPr>
          <w:rStyle w:val="af5"/>
          <w:b/>
          <w:bCs/>
          <w:i/>
          <w:iCs/>
        </w:rPr>
        <w:t>Responder</w:t>
      </w:r>
      <w:r w:rsidR="00F2450C">
        <w:fldChar w:fldCharType="end"/>
      </w:r>
      <w:r w:rsidRPr="00E861F2">
        <w:rPr>
          <w:lang w:val="ru-RU"/>
        </w:rPr>
        <w:t>.</w:t>
      </w:r>
      <w:proofErr w:type="gramEnd"/>
      <w:r w:rsidRPr="00E861F2">
        <w:rPr>
          <w:lang w:val="ru-RU"/>
        </w:rPr>
        <w:t xml:space="preserve"> Для проверки наличия требуемого функционала выполните </w:t>
      </w:r>
      <w:r w:rsidRPr="00343525">
        <w:t>uqr</w:t>
      </w:r>
      <w:r w:rsidRPr="00E861F2">
        <w:rPr>
          <w:lang w:val="ru-RU"/>
        </w:rPr>
        <w:t xml:space="preserve"> -</w:t>
      </w:r>
      <w:r w:rsidRPr="00343525">
        <w:t>h</w:t>
      </w:r>
      <w:r w:rsidRPr="00E861F2">
        <w:rPr>
          <w:lang w:val="ru-RU"/>
        </w:rPr>
        <w:t>.</w:t>
      </w:r>
    </w:p>
    <w:p w:rsidR="00262E85" w:rsidRDefault="00262E85" w:rsidP="00AA4A52"/>
    <w:p w:rsidR="00390D3B" w:rsidRDefault="00262C81" w:rsidP="00AA4A52">
      <w:r>
        <w:t xml:space="preserve">Для создания </w:t>
      </w:r>
      <w:r>
        <w:rPr>
          <w:lang w:val="en-US"/>
        </w:rPr>
        <w:t>U</w:t>
      </w:r>
      <w:r w:rsidRPr="00262C81">
        <w:t>0</w:t>
      </w:r>
      <w:r>
        <w:t xml:space="preserve"> теста необходимо определить агента-инициатора. В обычных условиях рекомендуется в качестве инициатора использовать агента, стоящего на более высоком архитектурном уровне в сети, такой агент сможет проводить тесты на множестве направлений. Например, один агент на уровне агрегации</w:t>
      </w:r>
      <w:r w:rsidRPr="00262C81">
        <w:t>/</w:t>
      </w:r>
      <w:r>
        <w:t xml:space="preserve">дистрибуции сможет проводить тесты с множеством агентов уровня доступа. Основная причина такого выбора - минимизация потоков файлов с измеренными данными в сторону системы управления и, как следствие, минимизация затрат на обеспечение этих процессов. Кроме этого, контроль множества </w:t>
      </w:r>
      <w:r>
        <w:rPr>
          <w:lang w:val="en-US"/>
        </w:rPr>
        <w:t>VPN</w:t>
      </w:r>
      <w:r>
        <w:t xml:space="preserve"> может быть реализован с использованием </w:t>
      </w:r>
      <w:r w:rsidR="0065166E">
        <w:t>минимального количества агентов</w:t>
      </w:r>
      <w:r>
        <w:t xml:space="preserve"> на уровне ядра или </w:t>
      </w:r>
      <w:r>
        <w:rPr>
          <w:lang w:val="en-US"/>
        </w:rPr>
        <w:t>PE</w:t>
      </w:r>
      <w:r w:rsidR="0065166E">
        <w:t>.</w:t>
      </w:r>
    </w:p>
    <w:p w:rsidR="00262C81" w:rsidRPr="00E861F2" w:rsidRDefault="00390D3B" w:rsidP="00343525">
      <w:pPr>
        <w:pStyle w:val="af2"/>
        <w:rPr>
          <w:rStyle w:val="af5"/>
          <w:b/>
          <w:bCs/>
          <w:i/>
          <w:iCs/>
          <w:lang w:val="ru-RU"/>
        </w:rPr>
      </w:pPr>
      <w:r w:rsidRPr="00E861F2">
        <w:rPr>
          <w:rStyle w:val="af5"/>
          <w:b/>
          <w:bCs/>
          <w:i/>
          <w:iCs/>
          <w:lang w:val="ru-RU"/>
        </w:rPr>
        <w:t>Таким образом, рекомендуемая топология измерений должна стремиться к типу звезда или созвездие, чтобы минимизировать потоки с данными об измерениях.</w:t>
      </w:r>
    </w:p>
    <w:p w:rsidR="0072241C" w:rsidRDefault="0072241C" w:rsidP="0072241C">
      <w:pPr>
        <w:rPr>
          <w:lang w:val="en-US"/>
        </w:rPr>
      </w:pPr>
      <w:r>
        <w:t xml:space="preserve">Конфигурация теста на IQM агенте осуществляется через WEB-интерфейс. В качестве сопряженного агента указывается </w:t>
      </w:r>
      <w:r>
        <w:rPr>
          <w:lang w:val="en-US"/>
        </w:rPr>
        <w:t>IQM</w:t>
      </w:r>
      <w:r w:rsidRPr="004E7600">
        <w:t xml:space="preserve"> </w:t>
      </w:r>
      <w:r>
        <w:t xml:space="preserve">агент. Тип теста </w:t>
      </w:r>
      <w:r>
        <w:rPr>
          <w:lang w:val="en-US"/>
        </w:rPr>
        <w:t>U</w:t>
      </w:r>
      <w:r w:rsidRPr="0072241C">
        <w:t>0</w:t>
      </w:r>
      <w:r>
        <w:t>.</w:t>
      </w:r>
      <w:r w:rsidRPr="00CF7C46">
        <w:t xml:space="preserve"> </w:t>
      </w:r>
      <w:r w:rsidR="00211177">
        <w:t>Пример конфигурации приведен</w:t>
      </w:r>
      <w:r>
        <w:t xml:space="preserve"> в таблице.</w:t>
      </w:r>
    </w:p>
    <w:tbl>
      <w:tblPr>
        <w:tblW w:w="6720" w:type="dxa"/>
        <w:tblInd w:w="95" w:type="dxa"/>
        <w:tblLook w:val="04A0"/>
      </w:tblPr>
      <w:tblGrid>
        <w:gridCol w:w="3960"/>
        <w:gridCol w:w="2760"/>
      </w:tblGrid>
      <w:tr w:rsidR="00DA709E" w:rsidRPr="00DA709E" w:rsidTr="00211177">
        <w:trPr>
          <w:trHeight w:val="300"/>
          <w:tblHeader/>
        </w:trPr>
        <w:tc>
          <w:tcPr>
            <w:tcW w:w="3960"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rsidR="00DA709E" w:rsidRPr="00DA709E" w:rsidRDefault="00DA709E" w:rsidP="00DA709E">
            <w:pPr>
              <w:rPr>
                <w:rFonts w:ascii="Calibri" w:hAnsi="Calibri" w:cs="Calibri"/>
                <w:b/>
                <w:bCs/>
                <w:color w:val="000000"/>
              </w:rPr>
            </w:pPr>
            <w:r w:rsidRPr="00DA709E">
              <w:rPr>
                <w:rFonts w:ascii="Calibri" w:hAnsi="Calibri" w:cs="Calibri"/>
                <w:b/>
                <w:bCs/>
                <w:color w:val="000000"/>
                <w:sz w:val="22"/>
                <w:szCs w:val="22"/>
              </w:rPr>
              <w:t>Test  name *</w:t>
            </w:r>
          </w:p>
        </w:tc>
        <w:tc>
          <w:tcPr>
            <w:tcW w:w="2760" w:type="dxa"/>
            <w:tcBorders>
              <w:top w:val="single" w:sz="4" w:space="0" w:color="000000"/>
              <w:left w:val="nil"/>
              <w:bottom w:val="single" w:sz="8" w:space="0" w:color="000000"/>
              <w:right w:val="single" w:sz="4" w:space="0" w:color="000000"/>
            </w:tcBorders>
            <w:shd w:val="clear" w:color="auto" w:fill="auto"/>
            <w:noWrap/>
            <w:vAlign w:val="bottom"/>
            <w:hideMark/>
          </w:tcPr>
          <w:p w:rsidR="00DA709E" w:rsidRPr="00DA709E" w:rsidRDefault="00DA709E" w:rsidP="00DA709E">
            <w:pPr>
              <w:rPr>
                <w:rFonts w:ascii="Calibri" w:hAnsi="Calibri" w:cs="Calibri"/>
                <w:b/>
                <w:bCs/>
                <w:color w:val="000000"/>
              </w:rPr>
            </w:pPr>
            <w:r w:rsidRPr="00DA709E">
              <w:rPr>
                <w:rFonts w:ascii="Calibri" w:hAnsi="Calibri" w:cs="Calibri"/>
                <w:b/>
                <w:bCs/>
                <w:color w:val="000000"/>
                <w:sz w:val="22"/>
                <w:szCs w:val="22"/>
              </w:rPr>
              <w:t>iqmm_saratov1_U0_BE64K</w:t>
            </w:r>
          </w:p>
        </w:tc>
      </w:tr>
      <w:tr w:rsidR="00DA709E" w:rsidRPr="00DA709E" w:rsidTr="00DA709E">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DA709E" w:rsidRPr="00DA709E" w:rsidRDefault="00DA709E" w:rsidP="00DA709E">
            <w:pPr>
              <w:rPr>
                <w:rFonts w:ascii="Calibri" w:hAnsi="Calibri" w:cs="Calibri"/>
                <w:color w:val="000000"/>
                <w:lang w:val="en-US"/>
              </w:rPr>
            </w:pPr>
            <w:r w:rsidRPr="00DA709E">
              <w:rPr>
                <w:rFonts w:ascii="Calibri" w:hAnsi="Calibri" w:cs="Calibri"/>
                <w:color w:val="000000"/>
                <w:sz w:val="22"/>
                <w:szCs w:val="22"/>
                <w:lang w:val="en-US"/>
              </w:rPr>
              <w:t>Class (IP Precedence or DSCP)</w:t>
            </w:r>
          </w:p>
        </w:tc>
        <w:tc>
          <w:tcPr>
            <w:tcW w:w="2760" w:type="dxa"/>
            <w:tcBorders>
              <w:top w:val="nil"/>
              <w:left w:val="nil"/>
              <w:bottom w:val="single" w:sz="4" w:space="0" w:color="000000"/>
              <w:right w:val="single" w:sz="4" w:space="0" w:color="000000"/>
            </w:tcBorders>
            <w:shd w:val="clear" w:color="D8D8D8" w:fill="D8D8D8"/>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BE</w:t>
            </w:r>
          </w:p>
        </w:tc>
      </w:tr>
      <w:tr w:rsidR="00DA709E" w:rsidRPr="00DA709E" w:rsidTr="00DA709E">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Service</w:t>
            </w:r>
          </w:p>
        </w:tc>
        <w:tc>
          <w:tcPr>
            <w:tcW w:w="2760" w:type="dxa"/>
            <w:tcBorders>
              <w:top w:val="nil"/>
              <w:left w:val="nil"/>
              <w:bottom w:val="single" w:sz="4" w:space="0" w:color="000000"/>
              <w:right w:val="single" w:sz="4" w:space="0" w:color="000000"/>
            </w:tcBorders>
            <w:shd w:val="clear" w:color="auto" w:fill="auto"/>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L4 Internet</w:t>
            </w:r>
          </w:p>
        </w:tc>
      </w:tr>
      <w:tr w:rsidR="00DA709E" w:rsidRPr="00DA709E" w:rsidTr="00DA709E">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Provider</w:t>
            </w:r>
          </w:p>
        </w:tc>
        <w:tc>
          <w:tcPr>
            <w:tcW w:w="2760" w:type="dxa"/>
            <w:tcBorders>
              <w:top w:val="nil"/>
              <w:left w:val="nil"/>
              <w:bottom w:val="single" w:sz="4" w:space="0" w:color="000000"/>
              <w:right w:val="single" w:sz="4" w:space="0" w:color="000000"/>
            </w:tcBorders>
            <w:shd w:val="clear" w:color="D8D8D8" w:fill="D8D8D8"/>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Default</w:t>
            </w:r>
          </w:p>
        </w:tc>
      </w:tr>
      <w:tr w:rsidR="00DA709E" w:rsidRPr="00DA709E" w:rsidTr="00DA709E">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SRC agent *</w:t>
            </w:r>
          </w:p>
        </w:tc>
        <w:tc>
          <w:tcPr>
            <w:tcW w:w="2760" w:type="dxa"/>
            <w:tcBorders>
              <w:top w:val="nil"/>
              <w:left w:val="nil"/>
              <w:bottom w:val="single" w:sz="4" w:space="0" w:color="000000"/>
              <w:right w:val="single" w:sz="4" w:space="0" w:color="000000"/>
            </w:tcBorders>
            <w:shd w:val="clear" w:color="auto" w:fill="auto"/>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iqmm</w:t>
            </w:r>
          </w:p>
        </w:tc>
      </w:tr>
      <w:tr w:rsidR="00DA709E" w:rsidRPr="00DA709E" w:rsidTr="00DA709E">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DST agent *</w:t>
            </w:r>
          </w:p>
        </w:tc>
        <w:tc>
          <w:tcPr>
            <w:tcW w:w="2760" w:type="dxa"/>
            <w:tcBorders>
              <w:top w:val="nil"/>
              <w:left w:val="nil"/>
              <w:bottom w:val="single" w:sz="4" w:space="0" w:color="000000"/>
              <w:right w:val="single" w:sz="4" w:space="0" w:color="000000"/>
            </w:tcBorders>
            <w:shd w:val="clear" w:color="D8D8D8" w:fill="D8D8D8"/>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saratov1</w:t>
            </w:r>
          </w:p>
        </w:tc>
      </w:tr>
      <w:tr w:rsidR="00DA709E" w:rsidRPr="00DA709E" w:rsidTr="00DA709E">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Source IP</w:t>
            </w:r>
          </w:p>
        </w:tc>
        <w:tc>
          <w:tcPr>
            <w:tcW w:w="2760" w:type="dxa"/>
            <w:tcBorders>
              <w:top w:val="nil"/>
              <w:left w:val="nil"/>
              <w:bottom w:val="single" w:sz="4" w:space="0" w:color="000000"/>
              <w:right w:val="single" w:sz="4" w:space="0" w:color="000000"/>
            </w:tcBorders>
            <w:shd w:val="clear" w:color="auto" w:fill="auto"/>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NAT</w:t>
            </w:r>
          </w:p>
        </w:tc>
      </w:tr>
      <w:tr w:rsidR="00DA709E" w:rsidRPr="00DA709E" w:rsidTr="00DA709E">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DST agent IP *</w:t>
            </w:r>
          </w:p>
        </w:tc>
        <w:tc>
          <w:tcPr>
            <w:tcW w:w="2760" w:type="dxa"/>
            <w:tcBorders>
              <w:top w:val="nil"/>
              <w:left w:val="nil"/>
              <w:bottom w:val="single" w:sz="4" w:space="0" w:color="000000"/>
              <w:right w:val="single" w:sz="4" w:space="0" w:color="000000"/>
            </w:tcBorders>
            <w:shd w:val="clear" w:color="D8D8D8" w:fill="D8D8D8"/>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192.168.0.2</w:t>
            </w:r>
          </w:p>
        </w:tc>
      </w:tr>
      <w:tr w:rsidR="00DA709E" w:rsidRPr="00DA709E" w:rsidTr="00DA709E">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Test frequency (sec)</w:t>
            </w:r>
          </w:p>
        </w:tc>
        <w:tc>
          <w:tcPr>
            <w:tcW w:w="2760" w:type="dxa"/>
            <w:tcBorders>
              <w:top w:val="nil"/>
              <w:left w:val="nil"/>
              <w:bottom w:val="single" w:sz="4" w:space="0" w:color="000000"/>
              <w:right w:val="single" w:sz="4" w:space="0" w:color="000000"/>
            </w:tcBorders>
            <w:shd w:val="clear" w:color="auto" w:fill="auto"/>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60</w:t>
            </w:r>
          </w:p>
        </w:tc>
      </w:tr>
      <w:tr w:rsidR="00DA709E" w:rsidRPr="00DA709E" w:rsidTr="00DA709E">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Number of probes</w:t>
            </w:r>
          </w:p>
        </w:tc>
        <w:tc>
          <w:tcPr>
            <w:tcW w:w="2760" w:type="dxa"/>
            <w:tcBorders>
              <w:top w:val="nil"/>
              <w:left w:val="nil"/>
              <w:bottom w:val="single" w:sz="4" w:space="0" w:color="000000"/>
              <w:right w:val="single" w:sz="4" w:space="0" w:color="000000"/>
            </w:tcBorders>
            <w:shd w:val="clear" w:color="D8D8D8" w:fill="D8D8D8"/>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200</w:t>
            </w:r>
          </w:p>
        </w:tc>
      </w:tr>
      <w:tr w:rsidR="00DA709E" w:rsidRPr="00DA709E" w:rsidTr="00DA709E">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DST agent type</w:t>
            </w:r>
          </w:p>
        </w:tc>
        <w:tc>
          <w:tcPr>
            <w:tcW w:w="2760" w:type="dxa"/>
            <w:tcBorders>
              <w:top w:val="nil"/>
              <w:left w:val="nil"/>
              <w:bottom w:val="single" w:sz="4" w:space="0" w:color="000000"/>
              <w:right w:val="single" w:sz="4" w:space="0" w:color="000000"/>
            </w:tcBorders>
            <w:shd w:val="clear" w:color="auto" w:fill="auto"/>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A</w:t>
            </w:r>
          </w:p>
        </w:tc>
      </w:tr>
      <w:tr w:rsidR="00DA709E" w:rsidRPr="00DA709E" w:rsidTr="00DA709E">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Test type</w:t>
            </w:r>
          </w:p>
        </w:tc>
        <w:tc>
          <w:tcPr>
            <w:tcW w:w="2760" w:type="dxa"/>
            <w:tcBorders>
              <w:top w:val="nil"/>
              <w:left w:val="nil"/>
              <w:bottom w:val="single" w:sz="4" w:space="0" w:color="000000"/>
              <w:right w:val="single" w:sz="4" w:space="0" w:color="000000"/>
            </w:tcBorders>
            <w:shd w:val="clear" w:color="D8D8D8" w:fill="D8D8D8"/>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U0</w:t>
            </w:r>
          </w:p>
        </w:tc>
      </w:tr>
      <w:tr w:rsidR="00DA709E" w:rsidRPr="00DA709E" w:rsidTr="00DA709E">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lastRenderedPageBreak/>
              <w:t>Enabled</w:t>
            </w:r>
          </w:p>
        </w:tc>
        <w:tc>
          <w:tcPr>
            <w:tcW w:w="2760" w:type="dxa"/>
            <w:tcBorders>
              <w:top w:val="nil"/>
              <w:left w:val="nil"/>
              <w:bottom w:val="single" w:sz="4" w:space="0" w:color="000000"/>
              <w:right w:val="single" w:sz="4" w:space="0" w:color="000000"/>
            </w:tcBorders>
            <w:shd w:val="clear" w:color="auto" w:fill="auto"/>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1</w:t>
            </w:r>
          </w:p>
        </w:tc>
      </w:tr>
      <w:tr w:rsidR="00DA709E" w:rsidRPr="00DA709E" w:rsidTr="00DA709E">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Packet size (B)</w:t>
            </w:r>
          </w:p>
        </w:tc>
        <w:tc>
          <w:tcPr>
            <w:tcW w:w="2760" w:type="dxa"/>
            <w:tcBorders>
              <w:top w:val="nil"/>
              <w:left w:val="nil"/>
              <w:bottom w:val="single" w:sz="4" w:space="0" w:color="000000"/>
              <w:right w:val="single" w:sz="4" w:space="0" w:color="000000"/>
            </w:tcBorders>
            <w:shd w:val="clear" w:color="D8D8D8" w:fill="D8D8D8"/>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60</w:t>
            </w:r>
          </w:p>
        </w:tc>
      </w:tr>
      <w:tr w:rsidR="00DA709E" w:rsidRPr="00DA709E" w:rsidTr="00DA709E">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On demand test</w:t>
            </w:r>
          </w:p>
        </w:tc>
        <w:tc>
          <w:tcPr>
            <w:tcW w:w="2760" w:type="dxa"/>
            <w:tcBorders>
              <w:top w:val="nil"/>
              <w:left w:val="nil"/>
              <w:bottom w:val="single" w:sz="4" w:space="0" w:color="000000"/>
              <w:right w:val="single" w:sz="4" w:space="0" w:color="000000"/>
            </w:tcBorders>
            <w:shd w:val="clear" w:color="auto" w:fill="auto"/>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0</w:t>
            </w:r>
          </w:p>
        </w:tc>
      </w:tr>
      <w:tr w:rsidR="00DA709E" w:rsidRPr="00DA709E" w:rsidTr="00DA709E">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DA709E" w:rsidRPr="00DA709E" w:rsidRDefault="00DA709E" w:rsidP="00DA709E">
            <w:pPr>
              <w:rPr>
                <w:rFonts w:ascii="Calibri" w:hAnsi="Calibri" w:cs="Calibri"/>
                <w:color w:val="000000"/>
                <w:lang w:val="en-US"/>
              </w:rPr>
            </w:pPr>
            <w:r w:rsidRPr="00DA709E">
              <w:rPr>
                <w:rFonts w:ascii="Calibri" w:hAnsi="Calibri" w:cs="Calibri"/>
                <w:color w:val="000000"/>
                <w:sz w:val="22"/>
                <w:szCs w:val="22"/>
                <w:lang w:val="en-US"/>
              </w:rPr>
              <w:t>Bandwidth for UDP tests (Kb/s)</w:t>
            </w:r>
          </w:p>
        </w:tc>
        <w:tc>
          <w:tcPr>
            <w:tcW w:w="2760" w:type="dxa"/>
            <w:tcBorders>
              <w:top w:val="nil"/>
              <w:left w:val="nil"/>
              <w:bottom w:val="single" w:sz="4" w:space="0" w:color="000000"/>
              <w:right w:val="single" w:sz="4" w:space="0" w:color="000000"/>
            </w:tcBorders>
            <w:shd w:val="clear" w:color="D8D8D8" w:fill="D8D8D8"/>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64</w:t>
            </w:r>
          </w:p>
        </w:tc>
      </w:tr>
      <w:tr w:rsidR="00DA709E" w:rsidRPr="00DA709E" w:rsidTr="00DA709E">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DA709E" w:rsidRPr="00DA709E" w:rsidRDefault="00DA709E" w:rsidP="00DA709E">
            <w:pPr>
              <w:rPr>
                <w:rFonts w:ascii="Calibri" w:hAnsi="Calibri" w:cs="Calibri"/>
                <w:color w:val="000000"/>
                <w:lang w:val="en-US"/>
              </w:rPr>
            </w:pPr>
            <w:r w:rsidRPr="00DA709E">
              <w:rPr>
                <w:rFonts w:ascii="Calibri" w:hAnsi="Calibri" w:cs="Calibri"/>
                <w:color w:val="000000"/>
                <w:sz w:val="22"/>
                <w:szCs w:val="22"/>
                <w:lang w:val="en-US"/>
              </w:rPr>
              <w:t>Expected bandwidth for UDP tests (Kb/s)</w:t>
            </w:r>
          </w:p>
        </w:tc>
        <w:tc>
          <w:tcPr>
            <w:tcW w:w="2760" w:type="dxa"/>
            <w:tcBorders>
              <w:top w:val="nil"/>
              <w:left w:val="nil"/>
              <w:bottom w:val="single" w:sz="4" w:space="0" w:color="000000"/>
              <w:right w:val="single" w:sz="4" w:space="0" w:color="000000"/>
            </w:tcBorders>
            <w:shd w:val="clear" w:color="auto" w:fill="auto"/>
            <w:noWrap/>
            <w:vAlign w:val="bottom"/>
            <w:hideMark/>
          </w:tcPr>
          <w:p w:rsidR="00DA709E" w:rsidRPr="00DA709E" w:rsidRDefault="00DA709E" w:rsidP="00DA709E">
            <w:pPr>
              <w:rPr>
                <w:rFonts w:ascii="Calibri" w:hAnsi="Calibri" w:cs="Calibri"/>
                <w:color w:val="000000"/>
              </w:rPr>
            </w:pPr>
            <w:r w:rsidRPr="00DA709E">
              <w:rPr>
                <w:rFonts w:ascii="Calibri" w:hAnsi="Calibri" w:cs="Calibri"/>
                <w:color w:val="000000"/>
                <w:sz w:val="22"/>
                <w:szCs w:val="22"/>
              </w:rPr>
              <w:t>64</w:t>
            </w:r>
          </w:p>
        </w:tc>
      </w:tr>
    </w:tbl>
    <w:p w:rsidR="00262C81" w:rsidRPr="00262C81" w:rsidRDefault="00262C81" w:rsidP="00AA4A52"/>
    <w:p w:rsidR="00AA4A52" w:rsidRPr="00AA4A52" w:rsidRDefault="00AA4A52" w:rsidP="009F2883">
      <w:pPr>
        <w:pStyle w:val="3"/>
        <w:rPr>
          <w:lang w:val="ru-RU"/>
        </w:rPr>
      </w:pPr>
      <w:bookmarkStart w:id="65" w:name="_Toc528698000"/>
      <w:r>
        <w:t>I</w:t>
      </w:r>
      <w:r w:rsidRPr="00AA4A52">
        <w:rPr>
          <w:lang w:val="ru-RU"/>
        </w:rPr>
        <w:t xml:space="preserve">0, </w:t>
      </w:r>
      <w:r>
        <w:t>U</w:t>
      </w:r>
      <w:r w:rsidRPr="00AA4A52">
        <w:rPr>
          <w:lang w:val="ru-RU"/>
        </w:rPr>
        <w:t>7</w:t>
      </w:r>
      <w:bookmarkEnd w:id="65"/>
    </w:p>
    <w:p w:rsidR="00AA4A52" w:rsidRPr="00211177" w:rsidRDefault="00AA4A52" w:rsidP="00AA4A52">
      <w:r>
        <w:t>I</w:t>
      </w:r>
      <w:r w:rsidRPr="00AA4A52">
        <w:t>0/</w:t>
      </w:r>
      <w:r>
        <w:t>U</w:t>
      </w:r>
      <w:r w:rsidRPr="00AA4A52">
        <w:t xml:space="preserve">0 - </w:t>
      </w:r>
      <w:r w:rsidR="002106E6">
        <w:t>ICMP</w:t>
      </w:r>
      <w:r w:rsidR="002106E6" w:rsidRPr="006E78DE">
        <w:t>/</w:t>
      </w:r>
      <w:r w:rsidR="002106E6">
        <w:t>UDP</w:t>
      </w:r>
      <w:r w:rsidR="002106E6" w:rsidRPr="00AA4A52">
        <w:t>-</w:t>
      </w:r>
      <w:r w:rsidR="002106E6">
        <w:t>echo</w:t>
      </w:r>
      <w:r w:rsidRPr="00AA4A52">
        <w:t xml:space="preserve"> тест</w:t>
      </w:r>
      <w:r w:rsidR="006E78DE">
        <w:t>ы проводятся</w:t>
      </w:r>
      <w:r w:rsidRPr="00AA4A52">
        <w:t xml:space="preserve"> между </w:t>
      </w:r>
      <w:r>
        <w:t>IQM</w:t>
      </w:r>
      <w:r w:rsidRPr="00AA4A52">
        <w:t>-агентом и стандартным</w:t>
      </w:r>
      <w:r w:rsidR="006E78DE">
        <w:t>и</w:t>
      </w:r>
      <w:r w:rsidRPr="00AA4A52">
        <w:t xml:space="preserve"> </w:t>
      </w:r>
      <w:r>
        <w:t>ICMP</w:t>
      </w:r>
      <w:r w:rsidR="006E78DE" w:rsidRPr="006E78DE">
        <w:t>/</w:t>
      </w:r>
      <w:r w:rsidR="006E78DE">
        <w:t>UDP</w:t>
      </w:r>
      <w:r w:rsidRPr="00AA4A52">
        <w:t>-</w:t>
      </w:r>
      <w:r>
        <w:t>echo</w:t>
      </w:r>
      <w:r w:rsidRPr="00AA4A52">
        <w:t xml:space="preserve"> </w:t>
      </w:r>
      <w:r w:rsidR="006E78DE">
        <w:t>сервисами</w:t>
      </w:r>
      <w:r w:rsidR="003631C3">
        <w:t>, доступными практически в любых операционных системах. Осуществляются</w:t>
      </w:r>
      <w:r w:rsidRPr="00AA4A52">
        <w:t xml:space="preserve"> только круговые измерения. Используется при отсутствии </w:t>
      </w:r>
      <w:r>
        <w:t>IQM</w:t>
      </w:r>
      <w:r w:rsidRPr="00AA4A52">
        <w:t>-агента на удаленном узле.</w:t>
      </w:r>
      <w:r w:rsidR="002106E6" w:rsidRPr="002106E6">
        <w:t xml:space="preserve"> </w:t>
      </w:r>
      <w:r w:rsidR="002106E6">
        <w:t>Для конфигурации теста ICMP</w:t>
      </w:r>
      <w:r w:rsidR="002106E6" w:rsidRPr="006E78DE">
        <w:t>/</w:t>
      </w:r>
      <w:r w:rsidR="002106E6">
        <w:t>UDP</w:t>
      </w:r>
      <w:r w:rsidR="002106E6" w:rsidRPr="00AA4A52">
        <w:t>-</w:t>
      </w:r>
      <w:r w:rsidR="002106E6">
        <w:t>echo</w:t>
      </w:r>
      <w:r w:rsidR="002106E6" w:rsidRPr="002106E6">
        <w:t xml:space="preserve"> </w:t>
      </w:r>
      <w:r w:rsidR="002106E6">
        <w:t xml:space="preserve">следует указать тип теста </w:t>
      </w:r>
      <w:r w:rsidR="002106E6">
        <w:rPr>
          <w:lang w:val="en-US"/>
        </w:rPr>
        <w:t>I</w:t>
      </w:r>
      <w:r w:rsidR="002106E6" w:rsidRPr="002106E6">
        <w:t>0 (</w:t>
      </w:r>
      <w:r w:rsidR="002106E6">
        <w:rPr>
          <w:lang w:val="en-US"/>
        </w:rPr>
        <w:t>ICMP</w:t>
      </w:r>
      <w:r w:rsidR="002106E6" w:rsidRPr="002106E6">
        <w:t>-</w:t>
      </w:r>
      <w:r w:rsidR="002106E6">
        <w:rPr>
          <w:lang w:val="en-US"/>
        </w:rPr>
        <w:t>echo</w:t>
      </w:r>
      <w:r w:rsidR="002106E6" w:rsidRPr="002106E6">
        <w:t xml:space="preserve">) </w:t>
      </w:r>
      <w:r w:rsidR="002106E6">
        <w:t xml:space="preserve">или </w:t>
      </w:r>
      <w:r w:rsidR="002106E6">
        <w:rPr>
          <w:lang w:val="en-US"/>
        </w:rPr>
        <w:t>U</w:t>
      </w:r>
      <w:r w:rsidR="002106E6" w:rsidRPr="002106E6">
        <w:t>7</w:t>
      </w:r>
      <w:r w:rsidR="002106E6">
        <w:t xml:space="preserve"> (</w:t>
      </w:r>
      <w:r w:rsidR="002106E6">
        <w:rPr>
          <w:lang w:val="en-US"/>
        </w:rPr>
        <w:t>UDP</w:t>
      </w:r>
      <w:r w:rsidR="002106E6" w:rsidRPr="002106E6">
        <w:t>-</w:t>
      </w:r>
      <w:r w:rsidR="002106E6">
        <w:rPr>
          <w:lang w:val="en-US"/>
        </w:rPr>
        <w:t>echo</w:t>
      </w:r>
      <w:r w:rsidR="002106E6">
        <w:t>)</w:t>
      </w:r>
      <w:r w:rsidR="002106E6" w:rsidRPr="002106E6">
        <w:t>.</w:t>
      </w:r>
      <w:r w:rsidR="00211177" w:rsidRPr="00211177">
        <w:t xml:space="preserve"> </w:t>
      </w:r>
      <w:r w:rsidR="00211177">
        <w:t>Пример</w:t>
      </w:r>
      <w:proofErr w:type="gramStart"/>
      <w:r w:rsidR="00211177">
        <w:rPr>
          <w:lang w:val="en-US"/>
        </w:rPr>
        <w:t>s</w:t>
      </w:r>
      <w:proofErr w:type="gramEnd"/>
      <w:r w:rsidR="00211177">
        <w:t xml:space="preserve"> конфигурации приведены в таблице.</w:t>
      </w:r>
    </w:p>
    <w:p w:rsidR="00211177" w:rsidRPr="00211177" w:rsidRDefault="00211177" w:rsidP="00AA4A52"/>
    <w:tbl>
      <w:tblPr>
        <w:tblW w:w="9620" w:type="dxa"/>
        <w:tblInd w:w="93" w:type="dxa"/>
        <w:tblLook w:val="04A0"/>
      </w:tblPr>
      <w:tblGrid>
        <w:gridCol w:w="3960"/>
        <w:gridCol w:w="2920"/>
        <w:gridCol w:w="2740"/>
      </w:tblGrid>
      <w:tr w:rsidR="00211177" w:rsidRPr="00211177" w:rsidTr="00211177">
        <w:trPr>
          <w:trHeight w:val="315"/>
          <w:tblHeader/>
        </w:trPr>
        <w:tc>
          <w:tcPr>
            <w:tcW w:w="3960"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rsidR="00211177" w:rsidRPr="00211177" w:rsidRDefault="00211177" w:rsidP="00211177">
            <w:pPr>
              <w:rPr>
                <w:rFonts w:ascii="Arial Unicode MS" w:eastAsia="Arial Unicode MS" w:hAnsi="Arial Unicode MS" w:cs="Arial Unicode MS"/>
                <w:b/>
                <w:bCs/>
                <w:color w:val="000000"/>
                <w:sz w:val="20"/>
                <w:szCs w:val="20"/>
              </w:rPr>
            </w:pPr>
            <w:r w:rsidRPr="00211177">
              <w:rPr>
                <w:rFonts w:ascii="Arial Unicode MS" w:eastAsia="Arial Unicode MS" w:hAnsi="Arial Unicode MS" w:cs="Arial Unicode MS" w:hint="eastAsia"/>
                <w:b/>
                <w:bCs/>
                <w:color w:val="000000"/>
                <w:sz w:val="20"/>
                <w:szCs w:val="20"/>
              </w:rPr>
              <w:t>Test  name *</w:t>
            </w:r>
          </w:p>
        </w:tc>
        <w:tc>
          <w:tcPr>
            <w:tcW w:w="2920" w:type="dxa"/>
            <w:tcBorders>
              <w:top w:val="single" w:sz="4" w:space="0" w:color="000000"/>
              <w:left w:val="nil"/>
              <w:bottom w:val="single" w:sz="8" w:space="0" w:color="000000"/>
              <w:right w:val="single" w:sz="4" w:space="0" w:color="000000"/>
            </w:tcBorders>
            <w:shd w:val="clear" w:color="auto" w:fill="auto"/>
            <w:noWrap/>
            <w:vAlign w:val="bottom"/>
            <w:hideMark/>
          </w:tcPr>
          <w:p w:rsidR="00211177" w:rsidRPr="00211177" w:rsidRDefault="00211177" w:rsidP="00211177">
            <w:pPr>
              <w:rPr>
                <w:rFonts w:ascii="Arial Unicode MS" w:eastAsia="Arial Unicode MS" w:hAnsi="Arial Unicode MS" w:cs="Arial Unicode MS"/>
                <w:b/>
                <w:bCs/>
                <w:color w:val="000000"/>
                <w:sz w:val="20"/>
                <w:szCs w:val="20"/>
              </w:rPr>
            </w:pPr>
            <w:r w:rsidRPr="00211177">
              <w:rPr>
                <w:rFonts w:ascii="Arial Unicode MS" w:eastAsia="Arial Unicode MS" w:hAnsi="Arial Unicode MS" w:cs="Arial Unicode MS" w:hint="eastAsia"/>
                <w:b/>
                <w:bCs/>
                <w:color w:val="000000"/>
                <w:sz w:val="20"/>
                <w:szCs w:val="20"/>
              </w:rPr>
              <w:t>iqmm_saratov1_I0_BE64K</w:t>
            </w:r>
          </w:p>
        </w:tc>
        <w:tc>
          <w:tcPr>
            <w:tcW w:w="2740" w:type="dxa"/>
            <w:tcBorders>
              <w:top w:val="single" w:sz="4" w:space="0" w:color="000000"/>
              <w:left w:val="nil"/>
              <w:bottom w:val="single" w:sz="8" w:space="0" w:color="000000"/>
              <w:right w:val="single" w:sz="4" w:space="0" w:color="000000"/>
            </w:tcBorders>
            <w:shd w:val="clear" w:color="auto" w:fill="auto"/>
            <w:noWrap/>
            <w:vAlign w:val="bottom"/>
            <w:hideMark/>
          </w:tcPr>
          <w:p w:rsidR="00211177" w:rsidRPr="00211177" w:rsidRDefault="00211177" w:rsidP="00211177">
            <w:pPr>
              <w:rPr>
                <w:rFonts w:ascii="Arial Unicode MS" w:eastAsia="Arial Unicode MS" w:hAnsi="Arial Unicode MS" w:cs="Arial Unicode MS"/>
                <w:b/>
                <w:bCs/>
                <w:color w:val="000000"/>
                <w:sz w:val="20"/>
                <w:szCs w:val="20"/>
              </w:rPr>
            </w:pPr>
            <w:r w:rsidRPr="00211177">
              <w:rPr>
                <w:rFonts w:ascii="Arial Unicode MS" w:eastAsia="Arial Unicode MS" w:hAnsi="Arial Unicode MS" w:cs="Arial Unicode MS" w:hint="eastAsia"/>
                <w:b/>
                <w:bCs/>
                <w:color w:val="000000"/>
                <w:sz w:val="20"/>
                <w:szCs w:val="20"/>
              </w:rPr>
              <w:t>iqmm_saratov1_U7_BE64K</w:t>
            </w:r>
          </w:p>
        </w:tc>
      </w:tr>
      <w:tr w:rsidR="00211177" w:rsidRPr="00211177" w:rsidTr="00211177">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lang w:val="en-US"/>
              </w:rPr>
            </w:pPr>
            <w:r w:rsidRPr="00211177">
              <w:rPr>
                <w:rFonts w:ascii="Calibri" w:hAnsi="Calibri" w:cs="Calibri"/>
                <w:color w:val="000000"/>
                <w:sz w:val="22"/>
                <w:szCs w:val="22"/>
                <w:lang w:val="en-US"/>
              </w:rPr>
              <w:t>Class (IP Precedence or DSCP)</w:t>
            </w:r>
          </w:p>
        </w:tc>
        <w:tc>
          <w:tcPr>
            <w:tcW w:w="2920" w:type="dxa"/>
            <w:tcBorders>
              <w:top w:val="nil"/>
              <w:left w:val="nil"/>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BE</w:t>
            </w:r>
          </w:p>
        </w:tc>
        <w:tc>
          <w:tcPr>
            <w:tcW w:w="2740" w:type="dxa"/>
            <w:tcBorders>
              <w:top w:val="nil"/>
              <w:left w:val="nil"/>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BE</w:t>
            </w:r>
          </w:p>
        </w:tc>
      </w:tr>
      <w:tr w:rsidR="00211177" w:rsidRPr="00211177" w:rsidTr="00211177">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Service</w:t>
            </w:r>
          </w:p>
        </w:tc>
        <w:tc>
          <w:tcPr>
            <w:tcW w:w="2920" w:type="dxa"/>
            <w:tcBorders>
              <w:top w:val="nil"/>
              <w:left w:val="nil"/>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L4 Internet</w:t>
            </w:r>
          </w:p>
        </w:tc>
        <w:tc>
          <w:tcPr>
            <w:tcW w:w="2740" w:type="dxa"/>
            <w:tcBorders>
              <w:top w:val="nil"/>
              <w:left w:val="nil"/>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L4 Internet</w:t>
            </w:r>
          </w:p>
        </w:tc>
      </w:tr>
      <w:tr w:rsidR="00211177" w:rsidRPr="00211177" w:rsidTr="00211177">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Provider</w:t>
            </w:r>
          </w:p>
        </w:tc>
        <w:tc>
          <w:tcPr>
            <w:tcW w:w="2920" w:type="dxa"/>
            <w:tcBorders>
              <w:top w:val="nil"/>
              <w:left w:val="nil"/>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Default</w:t>
            </w:r>
          </w:p>
        </w:tc>
        <w:tc>
          <w:tcPr>
            <w:tcW w:w="2740" w:type="dxa"/>
            <w:tcBorders>
              <w:top w:val="nil"/>
              <w:left w:val="nil"/>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Default</w:t>
            </w:r>
          </w:p>
        </w:tc>
      </w:tr>
      <w:tr w:rsidR="00211177" w:rsidRPr="00211177" w:rsidTr="00211177">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SRC agent *</w:t>
            </w:r>
          </w:p>
        </w:tc>
        <w:tc>
          <w:tcPr>
            <w:tcW w:w="2920" w:type="dxa"/>
            <w:tcBorders>
              <w:top w:val="nil"/>
              <w:left w:val="nil"/>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iqmm</w:t>
            </w:r>
          </w:p>
        </w:tc>
        <w:tc>
          <w:tcPr>
            <w:tcW w:w="2740" w:type="dxa"/>
            <w:tcBorders>
              <w:top w:val="nil"/>
              <w:left w:val="nil"/>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iqmm</w:t>
            </w:r>
          </w:p>
        </w:tc>
      </w:tr>
      <w:tr w:rsidR="00211177" w:rsidRPr="00211177" w:rsidTr="00211177">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DST agent *</w:t>
            </w:r>
          </w:p>
        </w:tc>
        <w:tc>
          <w:tcPr>
            <w:tcW w:w="2920" w:type="dxa"/>
            <w:tcBorders>
              <w:top w:val="nil"/>
              <w:left w:val="nil"/>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saratov1</w:t>
            </w:r>
          </w:p>
        </w:tc>
        <w:tc>
          <w:tcPr>
            <w:tcW w:w="2740" w:type="dxa"/>
            <w:tcBorders>
              <w:top w:val="nil"/>
              <w:left w:val="nil"/>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saratov1</w:t>
            </w:r>
          </w:p>
        </w:tc>
      </w:tr>
      <w:tr w:rsidR="00211177" w:rsidRPr="00211177" w:rsidTr="00211177">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Source IP</w:t>
            </w:r>
          </w:p>
        </w:tc>
        <w:tc>
          <w:tcPr>
            <w:tcW w:w="2920" w:type="dxa"/>
            <w:tcBorders>
              <w:top w:val="nil"/>
              <w:left w:val="nil"/>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NAT</w:t>
            </w:r>
          </w:p>
        </w:tc>
        <w:tc>
          <w:tcPr>
            <w:tcW w:w="2740" w:type="dxa"/>
            <w:tcBorders>
              <w:top w:val="nil"/>
              <w:left w:val="nil"/>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NAT</w:t>
            </w:r>
          </w:p>
        </w:tc>
      </w:tr>
      <w:tr w:rsidR="00211177" w:rsidRPr="00211177" w:rsidTr="00211177">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DST agent IP *</w:t>
            </w:r>
          </w:p>
        </w:tc>
        <w:tc>
          <w:tcPr>
            <w:tcW w:w="2920" w:type="dxa"/>
            <w:tcBorders>
              <w:top w:val="nil"/>
              <w:left w:val="nil"/>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192.168.0.2</w:t>
            </w:r>
          </w:p>
        </w:tc>
        <w:tc>
          <w:tcPr>
            <w:tcW w:w="2740" w:type="dxa"/>
            <w:tcBorders>
              <w:top w:val="nil"/>
              <w:left w:val="nil"/>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192.168.0.2</w:t>
            </w:r>
          </w:p>
        </w:tc>
      </w:tr>
      <w:tr w:rsidR="00211177" w:rsidRPr="00211177" w:rsidTr="00211177">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Test frequency (sec)</w:t>
            </w:r>
          </w:p>
        </w:tc>
        <w:tc>
          <w:tcPr>
            <w:tcW w:w="2920" w:type="dxa"/>
            <w:tcBorders>
              <w:top w:val="nil"/>
              <w:left w:val="nil"/>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60</w:t>
            </w:r>
          </w:p>
        </w:tc>
        <w:tc>
          <w:tcPr>
            <w:tcW w:w="2740" w:type="dxa"/>
            <w:tcBorders>
              <w:top w:val="nil"/>
              <w:left w:val="nil"/>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60</w:t>
            </w:r>
          </w:p>
        </w:tc>
      </w:tr>
      <w:tr w:rsidR="00211177" w:rsidRPr="00211177" w:rsidTr="00211177">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Number of probes</w:t>
            </w:r>
          </w:p>
        </w:tc>
        <w:tc>
          <w:tcPr>
            <w:tcW w:w="2920" w:type="dxa"/>
            <w:tcBorders>
              <w:top w:val="nil"/>
              <w:left w:val="nil"/>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200</w:t>
            </w:r>
          </w:p>
        </w:tc>
        <w:tc>
          <w:tcPr>
            <w:tcW w:w="2740" w:type="dxa"/>
            <w:tcBorders>
              <w:top w:val="nil"/>
              <w:left w:val="nil"/>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200</w:t>
            </w:r>
          </w:p>
        </w:tc>
      </w:tr>
      <w:tr w:rsidR="00211177" w:rsidRPr="00211177" w:rsidTr="00211177">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DST agent type</w:t>
            </w:r>
          </w:p>
        </w:tc>
        <w:tc>
          <w:tcPr>
            <w:tcW w:w="2920" w:type="dxa"/>
            <w:tcBorders>
              <w:top w:val="nil"/>
              <w:left w:val="nil"/>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A</w:t>
            </w:r>
          </w:p>
        </w:tc>
        <w:tc>
          <w:tcPr>
            <w:tcW w:w="2740" w:type="dxa"/>
            <w:tcBorders>
              <w:top w:val="nil"/>
              <w:left w:val="nil"/>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A</w:t>
            </w:r>
          </w:p>
        </w:tc>
      </w:tr>
      <w:tr w:rsidR="00211177" w:rsidRPr="00211177" w:rsidTr="00211177">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Test type</w:t>
            </w:r>
          </w:p>
        </w:tc>
        <w:tc>
          <w:tcPr>
            <w:tcW w:w="2920" w:type="dxa"/>
            <w:tcBorders>
              <w:top w:val="nil"/>
              <w:left w:val="nil"/>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I0</w:t>
            </w:r>
          </w:p>
        </w:tc>
        <w:tc>
          <w:tcPr>
            <w:tcW w:w="2740" w:type="dxa"/>
            <w:tcBorders>
              <w:top w:val="nil"/>
              <w:left w:val="nil"/>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U7</w:t>
            </w:r>
          </w:p>
        </w:tc>
      </w:tr>
      <w:tr w:rsidR="00211177" w:rsidRPr="00211177" w:rsidTr="00211177">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Enabled</w:t>
            </w:r>
          </w:p>
        </w:tc>
        <w:tc>
          <w:tcPr>
            <w:tcW w:w="2920" w:type="dxa"/>
            <w:tcBorders>
              <w:top w:val="nil"/>
              <w:left w:val="nil"/>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1</w:t>
            </w:r>
          </w:p>
        </w:tc>
        <w:tc>
          <w:tcPr>
            <w:tcW w:w="2740" w:type="dxa"/>
            <w:tcBorders>
              <w:top w:val="nil"/>
              <w:left w:val="nil"/>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1</w:t>
            </w:r>
          </w:p>
        </w:tc>
      </w:tr>
      <w:tr w:rsidR="00211177" w:rsidRPr="00211177" w:rsidTr="00211177">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Packet size (B)</w:t>
            </w:r>
          </w:p>
        </w:tc>
        <w:tc>
          <w:tcPr>
            <w:tcW w:w="2920" w:type="dxa"/>
            <w:tcBorders>
              <w:top w:val="nil"/>
              <w:left w:val="nil"/>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60</w:t>
            </w:r>
          </w:p>
        </w:tc>
        <w:tc>
          <w:tcPr>
            <w:tcW w:w="2740" w:type="dxa"/>
            <w:tcBorders>
              <w:top w:val="nil"/>
              <w:left w:val="nil"/>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60</w:t>
            </w:r>
          </w:p>
        </w:tc>
      </w:tr>
      <w:tr w:rsidR="00211177" w:rsidRPr="00211177" w:rsidTr="00211177">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On demand test</w:t>
            </w:r>
          </w:p>
        </w:tc>
        <w:tc>
          <w:tcPr>
            <w:tcW w:w="2920" w:type="dxa"/>
            <w:tcBorders>
              <w:top w:val="nil"/>
              <w:left w:val="nil"/>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0</w:t>
            </w:r>
          </w:p>
        </w:tc>
        <w:tc>
          <w:tcPr>
            <w:tcW w:w="2740" w:type="dxa"/>
            <w:tcBorders>
              <w:top w:val="nil"/>
              <w:left w:val="nil"/>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0</w:t>
            </w:r>
          </w:p>
        </w:tc>
      </w:tr>
      <w:tr w:rsidR="00211177" w:rsidRPr="00211177" w:rsidTr="00211177">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lang w:val="en-US"/>
              </w:rPr>
            </w:pPr>
            <w:r w:rsidRPr="00211177">
              <w:rPr>
                <w:rFonts w:ascii="Calibri" w:hAnsi="Calibri" w:cs="Calibri"/>
                <w:color w:val="000000"/>
                <w:sz w:val="22"/>
                <w:szCs w:val="22"/>
                <w:lang w:val="en-US"/>
              </w:rPr>
              <w:t>Bandwidth for UDP tests (Kb/s)</w:t>
            </w:r>
          </w:p>
        </w:tc>
        <w:tc>
          <w:tcPr>
            <w:tcW w:w="2920" w:type="dxa"/>
            <w:tcBorders>
              <w:top w:val="nil"/>
              <w:left w:val="nil"/>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64</w:t>
            </w:r>
          </w:p>
        </w:tc>
        <w:tc>
          <w:tcPr>
            <w:tcW w:w="2740" w:type="dxa"/>
            <w:tcBorders>
              <w:top w:val="nil"/>
              <w:left w:val="nil"/>
              <w:bottom w:val="single" w:sz="4" w:space="0" w:color="000000"/>
              <w:right w:val="single" w:sz="4" w:space="0" w:color="000000"/>
            </w:tcBorders>
            <w:shd w:val="clear" w:color="D8D8D8" w:fill="D8D8D8"/>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64</w:t>
            </w:r>
          </w:p>
        </w:tc>
      </w:tr>
      <w:tr w:rsidR="00211177" w:rsidRPr="00211177" w:rsidTr="00211177">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lang w:val="en-US"/>
              </w:rPr>
            </w:pPr>
            <w:r w:rsidRPr="00211177">
              <w:rPr>
                <w:rFonts w:ascii="Calibri" w:hAnsi="Calibri" w:cs="Calibri"/>
                <w:color w:val="000000"/>
                <w:sz w:val="22"/>
                <w:szCs w:val="22"/>
                <w:lang w:val="en-US"/>
              </w:rPr>
              <w:t>Expected bandwidth for UDP tests (Kb/s)</w:t>
            </w:r>
          </w:p>
        </w:tc>
        <w:tc>
          <w:tcPr>
            <w:tcW w:w="2920" w:type="dxa"/>
            <w:tcBorders>
              <w:top w:val="nil"/>
              <w:left w:val="nil"/>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64</w:t>
            </w:r>
          </w:p>
        </w:tc>
        <w:tc>
          <w:tcPr>
            <w:tcW w:w="2740" w:type="dxa"/>
            <w:tcBorders>
              <w:top w:val="nil"/>
              <w:left w:val="nil"/>
              <w:bottom w:val="single" w:sz="4" w:space="0" w:color="000000"/>
              <w:right w:val="single" w:sz="4" w:space="0" w:color="000000"/>
            </w:tcBorders>
            <w:shd w:val="clear" w:color="auto" w:fill="auto"/>
            <w:noWrap/>
            <w:vAlign w:val="bottom"/>
            <w:hideMark/>
          </w:tcPr>
          <w:p w:rsidR="00211177" w:rsidRPr="00211177" w:rsidRDefault="00211177" w:rsidP="00211177">
            <w:pPr>
              <w:rPr>
                <w:rFonts w:ascii="Calibri" w:hAnsi="Calibri" w:cs="Calibri"/>
                <w:color w:val="000000"/>
              </w:rPr>
            </w:pPr>
            <w:r w:rsidRPr="00211177">
              <w:rPr>
                <w:rFonts w:ascii="Calibri" w:hAnsi="Calibri" w:cs="Calibri"/>
                <w:color w:val="000000"/>
                <w:sz w:val="22"/>
                <w:szCs w:val="22"/>
              </w:rPr>
              <w:t>64</w:t>
            </w:r>
          </w:p>
        </w:tc>
      </w:tr>
    </w:tbl>
    <w:p w:rsidR="00211177" w:rsidRPr="00211177" w:rsidRDefault="00211177" w:rsidP="00AA4A52">
      <w:pPr>
        <w:rPr>
          <w:lang w:val="en-US"/>
        </w:rPr>
      </w:pPr>
    </w:p>
    <w:p w:rsidR="00DA709E" w:rsidRDefault="00DA709E" w:rsidP="00AA4A52">
      <w:pPr>
        <w:rPr>
          <w:lang w:val="en-US"/>
        </w:rPr>
      </w:pPr>
      <w:r>
        <w:rPr>
          <w:noProof/>
        </w:rPr>
        <w:lastRenderedPageBreak/>
        <w:drawing>
          <wp:inline distT="0" distB="0" distL="0" distR="0">
            <wp:extent cx="5819298" cy="4495800"/>
            <wp:effectExtent l="0" t="19050" r="67152" b="57150"/>
            <wp:docPr id="6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srcRect/>
                    <a:stretch>
                      <a:fillRect/>
                    </a:stretch>
                  </pic:blipFill>
                  <pic:spPr bwMode="auto">
                    <a:xfrm>
                      <a:off x="0" y="0"/>
                      <a:ext cx="5819298" cy="449580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2106E6" w:rsidRPr="002106E6" w:rsidRDefault="002106E6" w:rsidP="004701AF">
      <w:pPr>
        <w:pStyle w:val="aa"/>
        <w:rPr>
          <w:lang w:val="ru-RU"/>
        </w:rPr>
      </w:pPr>
      <w:r w:rsidRPr="00BE7F56">
        <w:rPr>
          <w:lang w:val="ru-RU"/>
        </w:rPr>
        <w:t>Рисунок</w:t>
      </w:r>
      <w:r w:rsidRPr="008A73B4">
        <w:rPr>
          <w:lang w:val="ru-RU"/>
        </w:rPr>
        <w:t xml:space="preserve"> </w:t>
      </w:r>
      <w:r w:rsidR="00F2450C">
        <w:fldChar w:fldCharType="begin"/>
      </w:r>
      <w:r w:rsidRPr="008A73B4">
        <w:rPr>
          <w:lang w:val="ru-RU"/>
        </w:rPr>
        <w:instrText xml:space="preserve"> </w:instrText>
      </w:r>
      <w:r>
        <w:instrText>SEQ</w:instrText>
      </w:r>
      <w:r w:rsidRPr="008A73B4">
        <w:rPr>
          <w:lang w:val="ru-RU"/>
        </w:rPr>
        <w:instrText xml:space="preserve"> </w:instrText>
      </w:r>
      <w:r w:rsidRPr="00BE7F56">
        <w:rPr>
          <w:lang w:val="ru-RU"/>
        </w:rPr>
        <w:instrText>Рисунок</w:instrText>
      </w:r>
      <w:r w:rsidRPr="008A73B4">
        <w:rPr>
          <w:lang w:val="ru-RU"/>
        </w:rPr>
        <w:instrText xml:space="preserve"> \* </w:instrText>
      </w:r>
      <w:r>
        <w:instrText>ARABIC</w:instrText>
      </w:r>
      <w:r w:rsidRPr="008A73B4">
        <w:rPr>
          <w:lang w:val="ru-RU"/>
        </w:rPr>
        <w:instrText xml:space="preserve"> </w:instrText>
      </w:r>
      <w:r w:rsidR="00F2450C">
        <w:fldChar w:fldCharType="separate"/>
      </w:r>
      <w:r w:rsidR="005667E8" w:rsidRPr="00F20F3C">
        <w:rPr>
          <w:noProof/>
          <w:lang w:val="ru-RU"/>
        </w:rPr>
        <w:t>32</w:t>
      </w:r>
      <w:r w:rsidR="00F2450C">
        <w:fldChar w:fldCharType="end"/>
      </w:r>
      <w:r w:rsidRPr="008A73B4">
        <w:rPr>
          <w:lang w:val="ru-RU"/>
        </w:rPr>
        <w:t xml:space="preserve"> </w:t>
      </w:r>
      <w:r>
        <w:rPr>
          <w:lang w:val="ru-RU"/>
        </w:rPr>
        <w:t>Формы</w:t>
      </w:r>
      <w:r w:rsidRPr="00E154AC">
        <w:rPr>
          <w:lang w:val="ru-RU"/>
        </w:rPr>
        <w:t xml:space="preserve"> </w:t>
      </w:r>
      <w:r>
        <w:rPr>
          <w:lang w:val="ru-RU"/>
        </w:rPr>
        <w:t xml:space="preserve">конфигурации тестов </w:t>
      </w:r>
      <w:r>
        <w:t>I</w:t>
      </w:r>
      <w:r w:rsidRPr="0031049B">
        <w:rPr>
          <w:lang w:val="ru-RU"/>
        </w:rPr>
        <w:t xml:space="preserve">0 </w:t>
      </w:r>
      <w:r>
        <w:rPr>
          <w:lang w:val="ru-RU"/>
        </w:rPr>
        <w:t xml:space="preserve">и </w:t>
      </w:r>
      <w:r>
        <w:t>U</w:t>
      </w:r>
      <w:r w:rsidRPr="002106E6">
        <w:rPr>
          <w:lang w:val="ru-RU"/>
        </w:rPr>
        <w:t>7</w:t>
      </w:r>
    </w:p>
    <w:p w:rsidR="002106E6" w:rsidRPr="002106E6" w:rsidRDefault="002106E6" w:rsidP="00AA4A52"/>
    <w:p w:rsidR="003631C3" w:rsidRPr="0082035E" w:rsidRDefault="003631C3" w:rsidP="009F2883">
      <w:pPr>
        <w:pStyle w:val="3"/>
        <w:rPr>
          <w:lang w:val="ru-RU"/>
        </w:rPr>
      </w:pPr>
      <w:bookmarkStart w:id="66" w:name="_Toc528698001"/>
      <w:r>
        <w:t>J</w:t>
      </w:r>
      <w:r w:rsidRPr="00163149">
        <w:rPr>
          <w:lang w:val="ru-RU"/>
        </w:rPr>
        <w:t xml:space="preserve">0, </w:t>
      </w:r>
      <w:r>
        <w:t>J</w:t>
      </w:r>
      <w:r w:rsidRPr="00163149">
        <w:rPr>
          <w:lang w:val="ru-RU"/>
        </w:rPr>
        <w:t>1</w:t>
      </w:r>
      <w:bookmarkEnd w:id="66"/>
    </w:p>
    <w:p w:rsidR="00AA4A52" w:rsidRPr="00AA4A52" w:rsidRDefault="00AA4A52" w:rsidP="00AA4A52">
      <w:r>
        <w:t>J</w:t>
      </w:r>
      <w:r w:rsidRPr="00AA4A52">
        <w:t xml:space="preserve">0 - </w:t>
      </w:r>
      <w:r>
        <w:t>NetProbe</w:t>
      </w:r>
      <w:r w:rsidRPr="00AA4A52">
        <w:t xml:space="preserve"> </w:t>
      </w:r>
      <w:r>
        <w:t>UDP</w:t>
      </w:r>
      <w:r w:rsidRPr="00AA4A52">
        <w:t xml:space="preserve"> тест между </w:t>
      </w:r>
      <w:r>
        <w:t>IQM</w:t>
      </w:r>
      <w:r w:rsidRPr="00AA4A52">
        <w:t xml:space="preserve">-агентом и </w:t>
      </w:r>
      <w:r>
        <w:t>IQM</w:t>
      </w:r>
      <w:r w:rsidRPr="00AA4A52">
        <w:t>-</w:t>
      </w:r>
      <w:r>
        <w:t>J</w:t>
      </w:r>
      <w:r w:rsidR="00121C5A">
        <w:t>X</w:t>
      </w:r>
      <w:r w:rsidRPr="00AA4A52">
        <w:t xml:space="preserve">-респондером, аналог </w:t>
      </w:r>
      <w:r>
        <w:t>J</w:t>
      </w:r>
      <w:r w:rsidRPr="00AA4A52">
        <w:t xml:space="preserve">1, но в отличие от </w:t>
      </w:r>
      <w:r>
        <w:t>J</w:t>
      </w:r>
      <w:r w:rsidRPr="00AA4A52">
        <w:t xml:space="preserve">1 измеряет все параметры из состава </w:t>
      </w:r>
      <w:r>
        <w:t>U</w:t>
      </w:r>
      <w:r w:rsidRPr="00AA4A52">
        <w:t xml:space="preserve">0. Контрольный протокол не используется. Не совместим с </w:t>
      </w:r>
      <w:r>
        <w:t>Juniper</w:t>
      </w:r>
      <w:r w:rsidRPr="003631C3">
        <w:t xml:space="preserve"> </w:t>
      </w:r>
      <w:r>
        <w:t>RPM</w:t>
      </w:r>
      <w:r w:rsidRPr="00AA4A52">
        <w:t>.</w:t>
      </w:r>
    </w:p>
    <w:p w:rsidR="00AA4A52" w:rsidRPr="00262E85" w:rsidRDefault="00AA4A52" w:rsidP="00AA4A52">
      <w:r>
        <w:t>J</w:t>
      </w:r>
      <w:r w:rsidRPr="00AA4A52">
        <w:t xml:space="preserve">1 - </w:t>
      </w:r>
      <w:r>
        <w:t>Juniper</w:t>
      </w:r>
      <w:r w:rsidRPr="00AA4A52">
        <w:t xml:space="preserve"> </w:t>
      </w:r>
      <w:r>
        <w:t>RPM</w:t>
      </w:r>
      <w:r w:rsidRPr="00AA4A52">
        <w:t xml:space="preserve"> тест с контрольным протоколом. Проводится между </w:t>
      </w:r>
      <w:r>
        <w:t>IQM</w:t>
      </w:r>
      <w:r w:rsidRPr="00AA4A52">
        <w:t xml:space="preserve">-агентом и </w:t>
      </w:r>
      <w:r>
        <w:t>Juniper</w:t>
      </w:r>
      <w:r w:rsidRPr="00AA4A52">
        <w:t xml:space="preserve"> </w:t>
      </w:r>
      <w:r>
        <w:t>RPM</w:t>
      </w:r>
      <w:r w:rsidRPr="00AA4A52">
        <w:t xml:space="preserve"> сервисом, встроенным </w:t>
      </w:r>
      <w:proofErr w:type="gramStart"/>
      <w:r w:rsidRPr="00AA4A52">
        <w:t>в</w:t>
      </w:r>
      <w:proofErr w:type="gramEnd"/>
      <w:r w:rsidRPr="00AA4A52">
        <w:t xml:space="preserve"> ПО </w:t>
      </w:r>
      <w:r>
        <w:t>JunOS</w:t>
      </w:r>
      <w:r w:rsidRPr="00AA4A52">
        <w:t xml:space="preserve"> сетевых устройств </w:t>
      </w:r>
      <w:r>
        <w:t>Juniper</w:t>
      </w:r>
      <w:r w:rsidRPr="00AA4A52">
        <w:t>.</w:t>
      </w:r>
      <w:r w:rsidR="00121C5A">
        <w:t xml:space="preserve"> Так же, в качестве сопряженного агента может использоваться IQM</w:t>
      </w:r>
      <w:r w:rsidR="00121C5A" w:rsidRPr="00121C5A">
        <w:t>-</w:t>
      </w:r>
      <w:r w:rsidR="00121C5A">
        <w:t>JX-респондер.</w:t>
      </w:r>
      <w:r w:rsidRPr="00AA4A52">
        <w:t xml:space="preserve"> Используется при отсутствии </w:t>
      </w:r>
      <w:r>
        <w:t>IQM</w:t>
      </w:r>
      <w:r w:rsidRPr="00AA4A52">
        <w:t xml:space="preserve">-агента на удаленном узле, и возможности использования в измерениях устройства </w:t>
      </w:r>
      <w:r>
        <w:t>Juniper</w:t>
      </w:r>
      <w:r w:rsidRPr="00AA4A52">
        <w:t>.</w:t>
      </w:r>
    </w:p>
    <w:p w:rsidR="009406AD" w:rsidRPr="00262E85" w:rsidRDefault="009406AD" w:rsidP="00AA4A52"/>
    <w:p w:rsidR="005A62E4" w:rsidRDefault="00777EA9" w:rsidP="00AA4A52">
      <w:proofErr w:type="gramStart"/>
      <w:r>
        <w:t>Для проведения тестов JX потребуется конфигурация Juniper</w:t>
      </w:r>
      <w:r w:rsidRPr="00777EA9">
        <w:t xml:space="preserve"> </w:t>
      </w:r>
      <w:r>
        <w:t>RPM</w:t>
      </w:r>
      <w:r w:rsidRPr="00777EA9">
        <w:t xml:space="preserve"> (</w:t>
      </w:r>
      <w:r>
        <w:t>J1</w:t>
      </w:r>
      <w:r w:rsidRPr="00777EA9">
        <w:t>)</w:t>
      </w:r>
      <w:r>
        <w:t>, либо запуск</w:t>
      </w:r>
      <w:r w:rsidR="0082035E">
        <w:t xml:space="preserve"> ПО UQR (см. </w:t>
      </w:r>
      <w:r w:rsidR="00F2450C">
        <w:fldChar w:fldCharType="begin"/>
      </w:r>
      <w:r w:rsidR="00CB7937">
        <w:instrText xml:space="preserve"> REF _Ref467075529 \h </w:instrText>
      </w:r>
      <w:r w:rsidR="00F2450C">
        <w:fldChar w:fldCharType="separate"/>
      </w:r>
      <w:r w:rsidR="005667E8">
        <w:t>UQR</w:t>
      </w:r>
      <w:r w:rsidR="005667E8" w:rsidRPr="00E72389">
        <w:t>:</w:t>
      </w:r>
      <w:proofErr w:type="gramEnd"/>
      <w:r w:rsidR="005667E8" w:rsidRPr="00E72389">
        <w:t xml:space="preserve"> </w:t>
      </w:r>
      <w:proofErr w:type="gramStart"/>
      <w:r w:rsidR="005667E8" w:rsidRPr="00034927">
        <w:t>Universal</w:t>
      </w:r>
      <w:r w:rsidR="005667E8" w:rsidRPr="00EE1D45">
        <w:t xml:space="preserve"> </w:t>
      </w:r>
      <w:r w:rsidR="005667E8" w:rsidRPr="00034927">
        <w:t>Quality</w:t>
      </w:r>
      <w:r w:rsidR="005667E8" w:rsidRPr="00EE1D45">
        <w:t xml:space="preserve"> </w:t>
      </w:r>
      <w:r w:rsidR="005667E8" w:rsidRPr="00034927">
        <w:t>Responder</w:t>
      </w:r>
      <w:r w:rsidR="00F2450C">
        <w:fldChar w:fldCharType="end"/>
      </w:r>
      <w:r>
        <w:t>) на аппаратной платформе, которую планируется использовать в качестве сопряженного агента</w:t>
      </w:r>
      <w:r w:rsidR="0082035E">
        <w:t>.</w:t>
      </w:r>
      <w:proofErr w:type="gramEnd"/>
      <w:r w:rsidR="005A62E4">
        <w:t xml:space="preserve"> При запуске UQR ответчика можно задать номера</w:t>
      </w:r>
      <w:r w:rsidR="005A62E4" w:rsidRPr="005A62E4">
        <w:t xml:space="preserve"> </w:t>
      </w:r>
      <w:r w:rsidR="005A62E4">
        <w:t>портов, на которых ответчик слушает запросы, ограничить количество одновременных JX</w:t>
      </w:r>
      <w:r w:rsidR="005A62E4" w:rsidRPr="005A62E4">
        <w:t>-</w:t>
      </w:r>
      <w:r w:rsidR="005A62E4">
        <w:t>сессий. Это делается при помощи параметров командной строки:</w:t>
      </w:r>
    </w:p>
    <w:p w:rsidR="005A62E4" w:rsidRPr="00E861F2" w:rsidRDefault="005A62E4" w:rsidP="00A915FC">
      <w:pPr>
        <w:pStyle w:val="aff"/>
        <w:rPr>
          <w:lang w:val="ru-RU"/>
        </w:rPr>
      </w:pPr>
      <w:r w:rsidRPr="00E861F2">
        <w:rPr>
          <w:lang w:val="ru-RU"/>
        </w:rPr>
        <w:t xml:space="preserve">        --</w:t>
      </w:r>
      <w:r w:rsidRPr="00A915FC">
        <w:t>u</w:t>
      </w:r>
      <w:r w:rsidRPr="00E861F2">
        <w:rPr>
          <w:lang w:val="ru-RU"/>
        </w:rPr>
        <w:t>7-</w:t>
      </w:r>
      <w:r w:rsidRPr="00A915FC">
        <w:t>port</w:t>
      </w:r>
      <w:r w:rsidRPr="00E861F2">
        <w:rPr>
          <w:lang w:val="ru-RU"/>
        </w:rPr>
        <w:t>=</w:t>
      </w:r>
      <w:r w:rsidRPr="00A915FC">
        <w:t>N</w:t>
      </w:r>
      <w:r w:rsidRPr="00E861F2">
        <w:rPr>
          <w:lang w:val="ru-RU"/>
        </w:rPr>
        <w:t xml:space="preserve">     - </w:t>
      </w:r>
      <w:r w:rsidRPr="00A915FC">
        <w:t>use</w:t>
      </w:r>
      <w:r w:rsidRPr="00E861F2">
        <w:rPr>
          <w:lang w:val="ru-RU"/>
        </w:rPr>
        <w:t xml:space="preserve"> </w:t>
      </w:r>
      <w:r w:rsidRPr="00A915FC">
        <w:t>this</w:t>
      </w:r>
      <w:r w:rsidRPr="00E861F2">
        <w:rPr>
          <w:lang w:val="ru-RU"/>
        </w:rPr>
        <w:t xml:space="preserve"> </w:t>
      </w:r>
      <w:r w:rsidRPr="00A915FC">
        <w:t>UDP</w:t>
      </w:r>
      <w:r w:rsidRPr="00E861F2">
        <w:rPr>
          <w:lang w:val="ru-RU"/>
        </w:rPr>
        <w:t xml:space="preserve"> </w:t>
      </w:r>
      <w:r w:rsidRPr="00A915FC">
        <w:t>port</w:t>
      </w:r>
      <w:r w:rsidRPr="00E861F2">
        <w:rPr>
          <w:lang w:val="ru-RU"/>
        </w:rPr>
        <w:t xml:space="preserve"> </w:t>
      </w:r>
      <w:r w:rsidRPr="00A915FC">
        <w:t>for</w:t>
      </w:r>
      <w:r w:rsidRPr="00E861F2">
        <w:rPr>
          <w:lang w:val="ru-RU"/>
        </w:rPr>
        <w:t xml:space="preserve"> </w:t>
      </w:r>
      <w:r w:rsidRPr="00A915FC">
        <w:t>U</w:t>
      </w:r>
      <w:r w:rsidRPr="00E861F2">
        <w:rPr>
          <w:lang w:val="ru-RU"/>
        </w:rPr>
        <w:t xml:space="preserve">7 </w:t>
      </w:r>
      <w:r w:rsidRPr="00A915FC">
        <w:t>protocol</w:t>
      </w:r>
    </w:p>
    <w:p w:rsidR="005A62E4" w:rsidRPr="00A915FC" w:rsidRDefault="005A62E4" w:rsidP="00A915FC">
      <w:pPr>
        <w:pStyle w:val="aff"/>
      </w:pPr>
      <w:r w:rsidRPr="00E861F2">
        <w:rPr>
          <w:lang w:val="ru-RU"/>
        </w:rPr>
        <w:t xml:space="preserve">        </w:t>
      </w:r>
      <w:r w:rsidRPr="00A915FC">
        <w:t>--jx-port=N     - use this UDP port for Jx protocol</w:t>
      </w:r>
    </w:p>
    <w:p w:rsidR="005A62E4" w:rsidRPr="00A915FC" w:rsidRDefault="005A62E4" w:rsidP="00A915FC">
      <w:pPr>
        <w:pStyle w:val="aff"/>
      </w:pPr>
      <w:r w:rsidRPr="00A915FC">
        <w:t xml:space="preserve">        --jx-sessions=N - maximum active sessions for J0 protocol</w:t>
      </w:r>
    </w:p>
    <w:p w:rsidR="005A62E4" w:rsidRPr="00413705" w:rsidRDefault="005A62E4" w:rsidP="00AA4A52">
      <w:pPr>
        <w:rPr>
          <w:lang w:val="en-US"/>
        </w:rPr>
      </w:pPr>
    </w:p>
    <w:p w:rsidR="005A62E4" w:rsidRDefault="00C34C77" w:rsidP="00AA4A52">
      <w:r>
        <w:t>Значения</w:t>
      </w:r>
      <w:r w:rsidR="005A62E4">
        <w:t>, исп</w:t>
      </w:r>
      <w:r>
        <w:t>ользуемые по умолчанию:</w:t>
      </w:r>
    </w:p>
    <w:p w:rsidR="005A62E4" w:rsidRPr="005A62E4" w:rsidRDefault="005A62E4" w:rsidP="005A62E4">
      <w:pPr>
        <w:pStyle w:val="aff"/>
        <w:rPr>
          <w:lang w:val="ru-RU"/>
        </w:rPr>
      </w:pPr>
      <w:r w:rsidRPr="005A62E4">
        <w:rPr>
          <w:lang w:val="ru-RU"/>
        </w:rPr>
        <w:t xml:space="preserve">        u7-port=7</w:t>
      </w:r>
    </w:p>
    <w:p w:rsidR="005A62E4" w:rsidRPr="00262E85" w:rsidRDefault="005A62E4" w:rsidP="005A62E4">
      <w:pPr>
        <w:pStyle w:val="aff"/>
        <w:rPr>
          <w:lang w:val="ru-RU"/>
        </w:rPr>
      </w:pPr>
      <w:r w:rsidRPr="005A62E4">
        <w:rPr>
          <w:lang w:val="ru-RU"/>
        </w:rPr>
        <w:t xml:space="preserve">        jx-port=49160</w:t>
      </w:r>
    </w:p>
    <w:p w:rsidR="00C34C77" w:rsidRPr="00262E85" w:rsidRDefault="00C34C77" w:rsidP="005A62E4">
      <w:pPr>
        <w:pStyle w:val="aff"/>
        <w:rPr>
          <w:lang w:val="ru-RU"/>
        </w:rPr>
      </w:pPr>
      <w:r w:rsidRPr="00262E85">
        <w:rPr>
          <w:lang w:val="ru-RU"/>
        </w:rPr>
        <w:lastRenderedPageBreak/>
        <w:t xml:space="preserve">        </w:t>
      </w:r>
      <w:proofErr w:type="gramStart"/>
      <w:r w:rsidRPr="00C34C77">
        <w:t>jx</w:t>
      </w:r>
      <w:r w:rsidRPr="00262E85">
        <w:rPr>
          <w:lang w:val="ru-RU"/>
        </w:rPr>
        <w:t>-</w:t>
      </w:r>
      <w:r w:rsidRPr="00C34C77">
        <w:t>sessions</w:t>
      </w:r>
      <w:r w:rsidRPr="00262E85">
        <w:rPr>
          <w:lang w:val="ru-RU"/>
        </w:rPr>
        <w:t>=</w:t>
      </w:r>
      <w:proofErr w:type="gramEnd"/>
      <w:r w:rsidRPr="00262E85">
        <w:rPr>
          <w:lang w:val="ru-RU"/>
        </w:rPr>
        <w:t>5</w:t>
      </w:r>
    </w:p>
    <w:p w:rsidR="00EE1D45" w:rsidRPr="005A62E4" w:rsidRDefault="00EE1D45" w:rsidP="00AA4A52"/>
    <w:p w:rsidR="0082035E" w:rsidRDefault="004E7600" w:rsidP="00AA4A52">
      <w:r>
        <w:t>Конфигурация теста на IQM агенте осуществляется через WEB-интерфейс. В качестве сопряженного агента указывается Juniper</w:t>
      </w:r>
      <w:r w:rsidRPr="004E7600">
        <w:t xml:space="preserve"> </w:t>
      </w:r>
      <w:r>
        <w:t>RPM</w:t>
      </w:r>
      <w:r w:rsidRPr="004E7600">
        <w:t xml:space="preserve"> </w:t>
      </w:r>
      <w:r>
        <w:t>агент либо IQM</w:t>
      </w:r>
      <w:r w:rsidRPr="004E7600">
        <w:t>-</w:t>
      </w:r>
      <w:r>
        <w:t>JX</w:t>
      </w:r>
      <w:r w:rsidRPr="004E7600">
        <w:t>-</w:t>
      </w:r>
      <w:r>
        <w:t>респондер. Тип теста J</w:t>
      </w:r>
      <w:r w:rsidRPr="004E7600">
        <w:t xml:space="preserve">0 </w:t>
      </w:r>
      <w:r>
        <w:t>или J</w:t>
      </w:r>
      <w:r w:rsidRPr="004E7600">
        <w:t>1</w:t>
      </w:r>
      <w:r>
        <w:t>.</w:t>
      </w:r>
      <w:r w:rsidR="00CF7C46" w:rsidRPr="00CF7C46">
        <w:t xml:space="preserve"> </w:t>
      </w:r>
      <w:r w:rsidR="00CF7C46">
        <w:t>Следует указать номер порта для JX</w:t>
      </w:r>
      <w:r w:rsidR="00CF7C46" w:rsidRPr="00CF7C46">
        <w:t xml:space="preserve"> </w:t>
      </w:r>
      <w:r w:rsidR="00CF7C46">
        <w:t>теста, в противном случае агент проведет U</w:t>
      </w:r>
      <w:r w:rsidR="00CF7C46" w:rsidRPr="00CF7C46">
        <w:t>7</w:t>
      </w:r>
      <w:r w:rsidR="00CF7C46">
        <w:t xml:space="preserve"> (UDP</w:t>
      </w:r>
      <w:r w:rsidR="00CF7C46" w:rsidRPr="00CF7C46">
        <w:t>-</w:t>
      </w:r>
      <w:r w:rsidR="00CF7C46">
        <w:t>echo) тест</w:t>
      </w:r>
      <w:r w:rsidR="00CF7C46" w:rsidRPr="00CF7C46">
        <w:t xml:space="preserve"> </w:t>
      </w:r>
      <w:r w:rsidR="00CF7C46">
        <w:t>на порт UDP</w:t>
      </w:r>
      <w:r w:rsidR="00CF7C46" w:rsidRPr="00CF7C46">
        <w:t>7</w:t>
      </w:r>
      <w:r w:rsidR="00CF7C46">
        <w:t>.</w:t>
      </w:r>
      <w:r w:rsidR="005B2BE4">
        <w:t xml:space="preserve"> Примеры конфигурации приведены в таблице и на экранных формах (</w:t>
      </w:r>
      <w:proofErr w:type="gramStart"/>
      <w:r w:rsidR="005B2BE4">
        <w:t>см</w:t>
      </w:r>
      <w:proofErr w:type="gramEnd"/>
      <w:r w:rsidR="005B2BE4">
        <w:t xml:space="preserve">. </w:t>
      </w:r>
      <w:r w:rsidR="00F2450C">
        <w:fldChar w:fldCharType="begin"/>
      </w:r>
      <w:r w:rsidR="00CB7937">
        <w:instrText xml:space="preserve"> REF _Ref467080508 \h </w:instrText>
      </w:r>
      <w:r w:rsidR="00F2450C">
        <w:fldChar w:fldCharType="separate"/>
      </w:r>
      <w:r w:rsidR="005667E8" w:rsidRPr="00BE7F56">
        <w:t>Рисунок</w:t>
      </w:r>
      <w:r w:rsidR="005667E8" w:rsidRPr="008A73B4">
        <w:t xml:space="preserve"> </w:t>
      </w:r>
      <w:r w:rsidR="005667E8">
        <w:rPr>
          <w:noProof/>
        </w:rPr>
        <w:t>33</w:t>
      </w:r>
      <w:r w:rsidR="005667E8" w:rsidRPr="008A73B4">
        <w:t xml:space="preserve"> </w:t>
      </w:r>
      <w:r w:rsidR="005667E8">
        <w:t>Формы</w:t>
      </w:r>
      <w:r w:rsidR="005667E8" w:rsidRPr="00E154AC">
        <w:t xml:space="preserve"> </w:t>
      </w:r>
      <w:r w:rsidR="005667E8">
        <w:t>конфигурации тестов J</w:t>
      </w:r>
      <w:r w:rsidR="005667E8" w:rsidRPr="0031049B">
        <w:t xml:space="preserve">0 </w:t>
      </w:r>
      <w:r w:rsidR="005667E8">
        <w:t>и J</w:t>
      </w:r>
      <w:r w:rsidR="005667E8" w:rsidRPr="0031049B">
        <w:t>1</w:t>
      </w:r>
      <w:r w:rsidR="00F2450C">
        <w:fldChar w:fldCharType="end"/>
      </w:r>
      <w:r w:rsidR="005B2BE4">
        <w:t>).</w:t>
      </w:r>
    </w:p>
    <w:p w:rsidR="00F943FA" w:rsidRPr="00262E85" w:rsidRDefault="00F943FA" w:rsidP="00AA4A52"/>
    <w:p w:rsidR="00F943FA" w:rsidRPr="00E861F2" w:rsidRDefault="00F943FA" w:rsidP="00343525">
      <w:pPr>
        <w:pStyle w:val="af2"/>
        <w:rPr>
          <w:rStyle w:val="af5"/>
          <w:b/>
          <w:bCs/>
          <w:i/>
          <w:iCs/>
          <w:lang w:val="ru-RU"/>
        </w:rPr>
      </w:pPr>
      <w:r w:rsidRPr="00E861F2">
        <w:rPr>
          <w:rStyle w:val="af5"/>
          <w:b/>
          <w:bCs/>
          <w:i/>
          <w:iCs/>
          <w:lang w:val="ru-RU"/>
        </w:rPr>
        <w:t xml:space="preserve">Ограничения по размеру пакета для </w:t>
      </w:r>
      <w:r w:rsidRPr="00343525">
        <w:rPr>
          <w:rStyle w:val="af5"/>
          <w:b/>
          <w:bCs/>
          <w:i/>
          <w:iCs/>
        </w:rPr>
        <w:t>J</w:t>
      </w:r>
      <w:r w:rsidRPr="00E861F2">
        <w:rPr>
          <w:rStyle w:val="af5"/>
          <w:b/>
          <w:bCs/>
          <w:i/>
          <w:iCs/>
          <w:lang w:val="ru-RU"/>
        </w:rPr>
        <w:t xml:space="preserve">0 - не менее 76 байт. При размере пакета от 52 до 76 байт, тест </w:t>
      </w:r>
      <w:r w:rsidRPr="00343525">
        <w:rPr>
          <w:rStyle w:val="af5"/>
          <w:b/>
          <w:bCs/>
          <w:i/>
          <w:iCs/>
        </w:rPr>
        <w:t>J</w:t>
      </w:r>
      <w:r w:rsidRPr="00E861F2">
        <w:rPr>
          <w:rStyle w:val="af5"/>
          <w:b/>
          <w:bCs/>
          <w:i/>
          <w:iCs/>
          <w:lang w:val="ru-RU"/>
        </w:rPr>
        <w:t xml:space="preserve">0 будет работать в режиме </w:t>
      </w:r>
      <w:r w:rsidRPr="00343525">
        <w:rPr>
          <w:rStyle w:val="af5"/>
          <w:b/>
          <w:bCs/>
          <w:i/>
          <w:iCs/>
        </w:rPr>
        <w:t>J</w:t>
      </w:r>
      <w:r w:rsidRPr="00E861F2">
        <w:rPr>
          <w:rStyle w:val="af5"/>
          <w:b/>
          <w:bCs/>
          <w:i/>
          <w:iCs/>
          <w:lang w:val="ru-RU"/>
        </w:rPr>
        <w:t xml:space="preserve">1. Добавленные параметры измеряться не будут. </w:t>
      </w:r>
    </w:p>
    <w:p w:rsidR="00F943FA" w:rsidRPr="00E861F2" w:rsidRDefault="00F943FA" w:rsidP="00343525">
      <w:pPr>
        <w:pStyle w:val="af2"/>
        <w:rPr>
          <w:rStyle w:val="af5"/>
          <w:b/>
          <w:bCs/>
          <w:i/>
          <w:iCs/>
          <w:lang w:val="ru-RU"/>
        </w:rPr>
      </w:pPr>
      <w:r w:rsidRPr="00E861F2">
        <w:rPr>
          <w:rStyle w:val="af5"/>
          <w:b/>
          <w:bCs/>
          <w:i/>
          <w:iCs/>
          <w:lang w:val="ru-RU"/>
        </w:rPr>
        <w:t xml:space="preserve">Ограничения по размеру пакета для </w:t>
      </w:r>
      <w:r w:rsidRPr="00343525">
        <w:rPr>
          <w:rStyle w:val="af5"/>
          <w:b/>
          <w:bCs/>
          <w:i/>
          <w:iCs/>
        </w:rPr>
        <w:t>J</w:t>
      </w:r>
      <w:r w:rsidRPr="00E861F2">
        <w:rPr>
          <w:rStyle w:val="af5"/>
          <w:b/>
          <w:bCs/>
          <w:i/>
          <w:iCs/>
          <w:lang w:val="ru-RU"/>
        </w:rPr>
        <w:t>1 - не менее 52 байт. При размере пакета от 12 до 52 байт, состав измеряемых характеристик будет ограничен.</w:t>
      </w:r>
    </w:p>
    <w:p w:rsidR="00F943FA" w:rsidRPr="00E861F2" w:rsidRDefault="00F943FA" w:rsidP="00343525">
      <w:pPr>
        <w:pStyle w:val="af2"/>
        <w:rPr>
          <w:rStyle w:val="af5"/>
          <w:b/>
          <w:bCs/>
          <w:i/>
          <w:iCs/>
          <w:lang w:val="ru-RU"/>
        </w:rPr>
      </w:pPr>
      <w:r w:rsidRPr="00E861F2">
        <w:rPr>
          <w:rStyle w:val="af5"/>
          <w:b/>
          <w:bCs/>
          <w:i/>
          <w:iCs/>
          <w:lang w:val="ru-RU"/>
        </w:rPr>
        <w:t xml:space="preserve">При получении пакета меньше 12 байт измерения </w:t>
      </w:r>
      <w:proofErr w:type="gramStart"/>
      <w:r w:rsidRPr="00E861F2">
        <w:rPr>
          <w:rStyle w:val="af5"/>
          <w:b/>
          <w:bCs/>
          <w:i/>
          <w:iCs/>
          <w:lang w:val="ru-RU"/>
        </w:rPr>
        <w:t>проводится</w:t>
      </w:r>
      <w:proofErr w:type="gramEnd"/>
      <w:r w:rsidRPr="00E861F2">
        <w:rPr>
          <w:rStyle w:val="af5"/>
          <w:b/>
          <w:bCs/>
          <w:i/>
          <w:iCs/>
          <w:lang w:val="ru-RU"/>
        </w:rPr>
        <w:t xml:space="preserve"> не будут для </w:t>
      </w:r>
      <w:r w:rsidRPr="00343525">
        <w:rPr>
          <w:rStyle w:val="af5"/>
          <w:b/>
          <w:bCs/>
          <w:i/>
          <w:iCs/>
        </w:rPr>
        <w:t>J</w:t>
      </w:r>
      <w:r w:rsidRPr="00E861F2">
        <w:rPr>
          <w:rStyle w:val="af5"/>
          <w:b/>
          <w:bCs/>
          <w:i/>
          <w:iCs/>
          <w:lang w:val="ru-RU"/>
        </w:rPr>
        <w:t xml:space="preserve">0 и </w:t>
      </w:r>
      <w:r w:rsidRPr="00343525">
        <w:rPr>
          <w:rStyle w:val="af5"/>
          <w:b/>
          <w:bCs/>
          <w:i/>
          <w:iCs/>
        </w:rPr>
        <w:t>J</w:t>
      </w:r>
      <w:r w:rsidRPr="00E861F2">
        <w:rPr>
          <w:rStyle w:val="af5"/>
          <w:b/>
          <w:bCs/>
          <w:i/>
          <w:iCs/>
          <w:lang w:val="ru-RU"/>
        </w:rPr>
        <w:t>1.</w:t>
      </w:r>
    </w:p>
    <w:p w:rsidR="00F943FA" w:rsidRDefault="00F943FA" w:rsidP="00F943FA"/>
    <w:p w:rsidR="00F943FA" w:rsidRDefault="00F943FA" w:rsidP="00AA4A52"/>
    <w:p w:rsidR="0031049B" w:rsidRDefault="0031049B" w:rsidP="00AA4A52">
      <w:r>
        <w:rPr>
          <w:noProof/>
        </w:rPr>
        <w:lastRenderedPageBreak/>
        <w:drawing>
          <wp:inline distT="0" distB="0" distL="0" distR="0">
            <wp:extent cx="5785920" cy="5057775"/>
            <wp:effectExtent l="0" t="19050" r="81480" b="66675"/>
            <wp:docPr id="7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cstate="print"/>
                    <a:srcRect/>
                    <a:stretch>
                      <a:fillRect/>
                    </a:stretch>
                  </pic:blipFill>
                  <pic:spPr bwMode="auto">
                    <a:xfrm>
                      <a:off x="0" y="0"/>
                      <a:ext cx="5785920" cy="505777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31049B" w:rsidRPr="002106E6" w:rsidRDefault="0031049B" w:rsidP="004701AF">
      <w:pPr>
        <w:pStyle w:val="aa"/>
        <w:rPr>
          <w:lang w:val="ru-RU"/>
        </w:rPr>
      </w:pPr>
      <w:bookmarkStart w:id="67" w:name="_Ref467080508"/>
      <w:r w:rsidRPr="00BE7F56">
        <w:rPr>
          <w:lang w:val="ru-RU"/>
        </w:rPr>
        <w:t>Рисунок</w:t>
      </w:r>
      <w:r w:rsidRPr="008A73B4">
        <w:rPr>
          <w:lang w:val="ru-RU"/>
        </w:rPr>
        <w:t xml:space="preserve"> </w:t>
      </w:r>
      <w:r w:rsidR="00F2450C">
        <w:fldChar w:fldCharType="begin"/>
      </w:r>
      <w:r w:rsidRPr="008A73B4">
        <w:rPr>
          <w:lang w:val="ru-RU"/>
        </w:rPr>
        <w:instrText xml:space="preserve"> </w:instrText>
      </w:r>
      <w:r>
        <w:instrText>SEQ</w:instrText>
      </w:r>
      <w:r w:rsidRPr="008A73B4">
        <w:rPr>
          <w:lang w:val="ru-RU"/>
        </w:rPr>
        <w:instrText xml:space="preserve"> </w:instrText>
      </w:r>
      <w:r w:rsidRPr="00BE7F56">
        <w:rPr>
          <w:lang w:val="ru-RU"/>
        </w:rPr>
        <w:instrText>Рисунок</w:instrText>
      </w:r>
      <w:r w:rsidRPr="008A73B4">
        <w:rPr>
          <w:lang w:val="ru-RU"/>
        </w:rPr>
        <w:instrText xml:space="preserve"> \* </w:instrText>
      </w:r>
      <w:r>
        <w:instrText>ARABIC</w:instrText>
      </w:r>
      <w:r w:rsidRPr="008A73B4">
        <w:rPr>
          <w:lang w:val="ru-RU"/>
        </w:rPr>
        <w:instrText xml:space="preserve"> </w:instrText>
      </w:r>
      <w:r w:rsidR="00F2450C">
        <w:fldChar w:fldCharType="separate"/>
      </w:r>
      <w:r w:rsidR="005667E8" w:rsidRPr="00F20F3C">
        <w:rPr>
          <w:noProof/>
          <w:lang w:val="ru-RU"/>
        </w:rPr>
        <w:t>33</w:t>
      </w:r>
      <w:r w:rsidR="00F2450C">
        <w:fldChar w:fldCharType="end"/>
      </w:r>
      <w:r w:rsidRPr="008A73B4">
        <w:rPr>
          <w:lang w:val="ru-RU"/>
        </w:rPr>
        <w:t xml:space="preserve"> </w:t>
      </w:r>
      <w:r>
        <w:rPr>
          <w:lang w:val="ru-RU"/>
        </w:rPr>
        <w:t>Формы</w:t>
      </w:r>
      <w:r w:rsidRPr="00E154AC">
        <w:rPr>
          <w:lang w:val="ru-RU"/>
        </w:rPr>
        <w:t xml:space="preserve"> </w:t>
      </w:r>
      <w:r>
        <w:rPr>
          <w:lang w:val="ru-RU"/>
        </w:rPr>
        <w:t xml:space="preserve">конфигурации тестов </w:t>
      </w:r>
      <w:r>
        <w:t>J</w:t>
      </w:r>
      <w:r w:rsidRPr="0031049B">
        <w:rPr>
          <w:lang w:val="ru-RU"/>
        </w:rPr>
        <w:t xml:space="preserve">0 </w:t>
      </w:r>
      <w:r>
        <w:rPr>
          <w:lang w:val="ru-RU"/>
        </w:rPr>
        <w:t xml:space="preserve">и </w:t>
      </w:r>
      <w:r>
        <w:t>J</w:t>
      </w:r>
      <w:r w:rsidRPr="0031049B">
        <w:rPr>
          <w:lang w:val="ru-RU"/>
        </w:rPr>
        <w:t>1</w:t>
      </w:r>
      <w:bookmarkEnd w:id="67"/>
    </w:p>
    <w:p w:rsidR="002106E6" w:rsidRPr="00FD7E63" w:rsidRDefault="002106E6" w:rsidP="002106E6">
      <w:pPr>
        <w:rPr>
          <w:lang w:eastAsia="en-US" w:bidi="en-US"/>
        </w:rPr>
      </w:pPr>
    </w:p>
    <w:p w:rsidR="002106E6" w:rsidRPr="00FD7E63" w:rsidRDefault="002106E6" w:rsidP="002106E6">
      <w:pPr>
        <w:rPr>
          <w:lang w:eastAsia="en-US" w:bidi="en-US"/>
        </w:rPr>
      </w:pPr>
    </w:p>
    <w:tbl>
      <w:tblPr>
        <w:tblW w:w="9360" w:type="dxa"/>
        <w:tblInd w:w="93" w:type="dxa"/>
        <w:tblLook w:val="04A0"/>
      </w:tblPr>
      <w:tblGrid>
        <w:gridCol w:w="3960"/>
        <w:gridCol w:w="2700"/>
        <w:gridCol w:w="2700"/>
      </w:tblGrid>
      <w:tr w:rsidR="009732D0" w:rsidTr="009732D0">
        <w:trPr>
          <w:trHeight w:val="300"/>
        </w:trPr>
        <w:tc>
          <w:tcPr>
            <w:tcW w:w="3960"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rsidR="009732D0" w:rsidRDefault="009732D0">
            <w:pPr>
              <w:rPr>
                <w:rFonts w:ascii="Calibri" w:hAnsi="Calibri" w:cs="Calibri"/>
                <w:b/>
                <w:bCs/>
                <w:color w:val="000000"/>
              </w:rPr>
            </w:pPr>
            <w:r>
              <w:rPr>
                <w:rFonts w:ascii="Calibri" w:hAnsi="Calibri" w:cs="Calibri"/>
                <w:b/>
                <w:bCs/>
                <w:color w:val="000000"/>
                <w:sz w:val="22"/>
                <w:szCs w:val="22"/>
              </w:rPr>
              <w:t>Test  name *</w:t>
            </w:r>
          </w:p>
        </w:tc>
        <w:tc>
          <w:tcPr>
            <w:tcW w:w="2700" w:type="dxa"/>
            <w:tcBorders>
              <w:top w:val="single" w:sz="4" w:space="0" w:color="000000"/>
              <w:left w:val="nil"/>
              <w:bottom w:val="single" w:sz="8" w:space="0" w:color="000000"/>
              <w:right w:val="single" w:sz="4" w:space="0" w:color="000000"/>
            </w:tcBorders>
            <w:shd w:val="clear" w:color="auto" w:fill="auto"/>
            <w:noWrap/>
            <w:vAlign w:val="bottom"/>
            <w:hideMark/>
          </w:tcPr>
          <w:p w:rsidR="009732D0" w:rsidRDefault="009732D0">
            <w:pPr>
              <w:rPr>
                <w:rFonts w:ascii="Calibri" w:hAnsi="Calibri" w:cs="Calibri"/>
                <w:b/>
                <w:bCs/>
                <w:color w:val="000000"/>
              </w:rPr>
            </w:pPr>
            <w:r>
              <w:rPr>
                <w:rFonts w:ascii="Calibri" w:hAnsi="Calibri" w:cs="Calibri"/>
                <w:b/>
                <w:bCs/>
                <w:color w:val="000000"/>
                <w:sz w:val="22"/>
                <w:szCs w:val="22"/>
              </w:rPr>
              <w:t>iqmm_saratov1_J0_RT64K</w:t>
            </w:r>
          </w:p>
        </w:tc>
        <w:tc>
          <w:tcPr>
            <w:tcW w:w="2700" w:type="dxa"/>
            <w:tcBorders>
              <w:top w:val="single" w:sz="4" w:space="0" w:color="000000"/>
              <w:left w:val="nil"/>
              <w:bottom w:val="single" w:sz="8" w:space="0" w:color="000000"/>
              <w:right w:val="single" w:sz="4" w:space="0" w:color="000000"/>
            </w:tcBorders>
            <w:shd w:val="clear" w:color="auto" w:fill="auto"/>
            <w:noWrap/>
            <w:vAlign w:val="bottom"/>
            <w:hideMark/>
          </w:tcPr>
          <w:p w:rsidR="009732D0" w:rsidRDefault="009732D0">
            <w:pPr>
              <w:rPr>
                <w:rFonts w:ascii="Calibri" w:hAnsi="Calibri" w:cs="Calibri"/>
                <w:b/>
                <w:bCs/>
                <w:color w:val="000000"/>
              </w:rPr>
            </w:pPr>
            <w:r>
              <w:rPr>
                <w:rFonts w:ascii="Calibri" w:hAnsi="Calibri" w:cs="Calibri"/>
                <w:b/>
                <w:bCs/>
                <w:color w:val="000000"/>
                <w:sz w:val="22"/>
                <w:szCs w:val="22"/>
              </w:rPr>
              <w:t>iqmm_saratov1_J1_RT64K</w:t>
            </w:r>
          </w:p>
        </w:tc>
      </w:tr>
      <w:tr w:rsidR="009732D0" w:rsidTr="009732D0">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9732D0" w:rsidRPr="009732D0" w:rsidRDefault="009732D0">
            <w:pPr>
              <w:rPr>
                <w:rFonts w:ascii="Calibri" w:hAnsi="Calibri" w:cs="Calibri"/>
                <w:color w:val="000000"/>
                <w:lang w:val="en-US"/>
              </w:rPr>
            </w:pPr>
            <w:r w:rsidRPr="009732D0">
              <w:rPr>
                <w:rFonts w:ascii="Calibri" w:hAnsi="Calibri" w:cs="Calibri"/>
                <w:color w:val="000000"/>
                <w:sz w:val="22"/>
                <w:szCs w:val="22"/>
                <w:lang w:val="en-US"/>
              </w:rPr>
              <w:t>Class (IP Precedence or DSCP)</w:t>
            </w:r>
          </w:p>
        </w:tc>
        <w:tc>
          <w:tcPr>
            <w:tcW w:w="2700" w:type="dxa"/>
            <w:tcBorders>
              <w:top w:val="nil"/>
              <w:left w:val="nil"/>
              <w:bottom w:val="single" w:sz="4" w:space="0" w:color="000000"/>
              <w:right w:val="single" w:sz="4" w:space="0" w:color="000000"/>
            </w:tcBorders>
            <w:shd w:val="clear" w:color="D8D8D8" w:fill="D8D8D8"/>
            <w:noWrap/>
            <w:vAlign w:val="bottom"/>
            <w:hideMark/>
          </w:tcPr>
          <w:p w:rsidR="009732D0" w:rsidRDefault="009732D0">
            <w:pPr>
              <w:rPr>
                <w:rFonts w:ascii="Calibri" w:hAnsi="Calibri" w:cs="Calibri"/>
                <w:color w:val="000000"/>
              </w:rPr>
            </w:pPr>
            <w:r>
              <w:rPr>
                <w:rFonts w:ascii="Calibri" w:hAnsi="Calibri" w:cs="Calibri"/>
                <w:color w:val="000000"/>
                <w:sz w:val="22"/>
                <w:szCs w:val="22"/>
              </w:rPr>
              <w:t>RT</w:t>
            </w:r>
          </w:p>
        </w:tc>
        <w:tc>
          <w:tcPr>
            <w:tcW w:w="2700" w:type="dxa"/>
            <w:tcBorders>
              <w:top w:val="nil"/>
              <w:left w:val="nil"/>
              <w:bottom w:val="single" w:sz="4" w:space="0" w:color="000000"/>
              <w:right w:val="single" w:sz="4" w:space="0" w:color="000000"/>
            </w:tcBorders>
            <w:shd w:val="clear" w:color="D8D8D8" w:fill="D8D8D8"/>
            <w:noWrap/>
            <w:vAlign w:val="bottom"/>
            <w:hideMark/>
          </w:tcPr>
          <w:p w:rsidR="009732D0" w:rsidRDefault="009732D0">
            <w:pPr>
              <w:rPr>
                <w:rFonts w:ascii="Calibri" w:hAnsi="Calibri" w:cs="Calibri"/>
                <w:color w:val="000000"/>
              </w:rPr>
            </w:pPr>
            <w:r>
              <w:rPr>
                <w:rFonts w:ascii="Calibri" w:hAnsi="Calibri" w:cs="Calibri"/>
                <w:color w:val="000000"/>
                <w:sz w:val="22"/>
                <w:szCs w:val="22"/>
              </w:rPr>
              <w:t>RT</w:t>
            </w:r>
          </w:p>
        </w:tc>
      </w:tr>
      <w:tr w:rsidR="009732D0" w:rsidTr="009732D0">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9732D0" w:rsidRDefault="009732D0">
            <w:pPr>
              <w:rPr>
                <w:rFonts w:ascii="Calibri" w:hAnsi="Calibri" w:cs="Calibri"/>
                <w:color w:val="000000"/>
              </w:rPr>
            </w:pPr>
            <w:r>
              <w:rPr>
                <w:rFonts w:ascii="Calibri" w:hAnsi="Calibri" w:cs="Calibri"/>
                <w:color w:val="000000"/>
                <w:sz w:val="22"/>
                <w:szCs w:val="22"/>
              </w:rPr>
              <w:t>SRC agent *</w:t>
            </w:r>
          </w:p>
        </w:tc>
        <w:tc>
          <w:tcPr>
            <w:tcW w:w="2700" w:type="dxa"/>
            <w:tcBorders>
              <w:top w:val="nil"/>
              <w:left w:val="nil"/>
              <w:bottom w:val="single" w:sz="4" w:space="0" w:color="000000"/>
              <w:right w:val="single" w:sz="4" w:space="0" w:color="000000"/>
            </w:tcBorders>
            <w:shd w:val="clear" w:color="auto" w:fill="auto"/>
            <w:noWrap/>
            <w:vAlign w:val="bottom"/>
            <w:hideMark/>
          </w:tcPr>
          <w:p w:rsidR="009732D0" w:rsidRDefault="009732D0">
            <w:pPr>
              <w:rPr>
                <w:rFonts w:ascii="Calibri" w:hAnsi="Calibri" w:cs="Calibri"/>
                <w:color w:val="000000"/>
              </w:rPr>
            </w:pPr>
            <w:r>
              <w:rPr>
                <w:rFonts w:ascii="Calibri" w:hAnsi="Calibri" w:cs="Calibri"/>
                <w:color w:val="000000"/>
                <w:sz w:val="22"/>
                <w:szCs w:val="22"/>
              </w:rPr>
              <w:t>iqmm</w:t>
            </w:r>
          </w:p>
        </w:tc>
        <w:tc>
          <w:tcPr>
            <w:tcW w:w="2700" w:type="dxa"/>
            <w:tcBorders>
              <w:top w:val="nil"/>
              <w:left w:val="nil"/>
              <w:bottom w:val="single" w:sz="4" w:space="0" w:color="000000"/>
              <w:right w:val="single" w:sz="4" w:space="0" w:color="000000"/>
            </w:tcBorders>
            <w:shd w:val="clear" w:color="auto" w:fill="auto"/>
            <w:noWrap/>
            <w:vAlign w:val="bottom"/>
            <w:hideMark/>
          </w:tcPr>
          <w:p w:rsidR="009732D0" w:rsidRDefault="009732D0">
            <w:pPr>
              <w:rPr>
                <w:rFonts w:ascii="Calibri" w:hAnsi="Calibri" w:cs="Calibri"/>
                <w:color w:val="000000"/>
              </w:rPr>
            </w:pPr>
            <w:r>
              <w:rPr>
                <w:rFonts w:ascii="Calibri" w:hAnsi="Calibri" w:cs="Calibri"/>
                <w:color w:val="000000"/>
                <w:sz w:val="22"/>
                <w:szCs w:val="22"/>
              </w:rPr>
              <w:t>iqmm</w:t>
            </w:r>
          </w:p>
        </w:tc>
      </w:tr>
      <w:tr w:rsidR="009732D0" w:rsidTr="009732D0">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9732D0" w:rsidRDefault="009732D0">
            <w:pPr>
              <w:rPr>
                <w:rFonts w:ascii="Calibri" w:hAnsi="Calibri" w:cs="Calibri"/>
                <w:color w:val="000000"/>
              </w:rPr>
            </w:pPr>
            <w:r>
              <w:rPr>
                <w:rFonts w:ascii="Calibri" w:hAnsi="Calibri" w:cs="Calibri"/>
                <w:color w:val="000000"/>
                <w:sz w:val="22"/>
                <w:szCs w:val="22"/>
              </w:rPr>
              <w:t>DST agent *</w:t>
            </w:r>
          </w:p>
        </w:tc>
        <w:tc>
          <w:tcPr>
            <w:tcW w:w="2700" w:type="dxa"/>
            <w:tcBorders>
              <w:top w:val="nil"/>
              <w:left w:val="nil"/>
              <w:bottom w:val="single" w:sz="4" w:space="0" w:color="000000"/>
              <w:right w:val="single" w:sz="4" w:space="0" w:color="000000"/>
            </w:tcBorders>
            <w:shd w:val="clear" w:color="D8D8D8" w:fill="D8D8D8"/>
            <w:noWrap/>
            <w:vAlign w:val="bottom"/>
            <w:hideMark/>
          </w:tcPr>
          <w:p w:rsidR="009732D0" w:rsidRDefault="009732D0">
            <w:pPr>
              <w:rPr>
                <w:rFonts w:ascii="Calibri" w:hAnsi="Calibri" w:cs="Calibri"/>
                <w:color w:val="000000"/>
              </w:rPr>
            </w:pPr>
            <w:r>
              <w:rPr>
                <w:rFonts w:ascii="Calibri" w:hAnsi="Calibri" w:cs="Calibri"/>
                <w:color w:val="000000"/>
                <w:sz w:val="22"/>
                <w:szCs w:val="22"/>
              </w:rPr>
              <w:t>saratov1</w:t>
            </w:r>
          </w:p>
        </w:tc>
        <w:tc>
          <w:tcPr>
            <w:tcW w:w="2700" w:type="dxa"/>
            <w:tcBorders>
              <w:top w:val="nil"/>
              <w:left w:val="nil"/>
              <w:bottom w:val="single" w:sz="4" w:space="0" w:color="000000"/>
              <w:right w:val="single" w:sz="4" w:space="0" w:color="000000"/>
            </w:tcBorders>
            <w:shd w:val="clear" w:color="D8D8D8" w:fill="D8D8D8"/>
            <w:noWrap/>
            <w:vAlign w:val="bottom"/>
            <w:hideMark/>
          </w:tcPr>
          <w:p w:rsidR="009732D0" w:rsidRDefault="009732D0">
            <w:pPr>
              <w:rPr>
                <w:rFonts w:ascii="Calibri" w:hAnsi="Calibri" w:cs="Calibri"/>
                <w:color w:val="000000"/>
              </w:rPr>
            </w:pPr>
            <w:r>
              <w:rPr>
                <w:rFonts w:ascii="Calibri" w:hAnsi="Calibri" w:cs="Calibri"/>
                <w:color w:val="000000"/>
                <w:sz w:val="22"/>
                <w:szCs w:val="22"/>
              </w:rPr>
              <w:t>saratov1</w:t>
            </w:r>
          </w:p>
        </w:tc>
      </w:tr>
      <w:tr w:rsidR="009732D0" w:rsidTr="009732D0">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9732D0" w:rsidRDefault="009732D0">
            <w:pPr>
              <w:rPr>
                <w:rFonts w:ascii="Calibri" w:hAnsi="Calibri" w:cs="Calibri"/>
                <w:color w:val="000000"/>
              </w:rPr>
            </w:pPr>
            <w:r>
              <w:rPr>
                <w:rFonts w:ascii="Calibri" w:hAnsi="Calibri" w:cs="Calibri"/>
                <w:color w:val="000000"/>
                <w:sz w:val="22"/>
                <w:szCs w:val="22"/>
              </w:rPr>
              <w:t>Source IP</w:t>
            </w:r>
          </w:p>
        </w:tc>
        <w:tc>
          <w:tcPr>
            <w:tcW w:w="2700" w:type="dxa"/>
            <w:tcBorders>
              <w:top w:val="nil"/>
              <w:left w:val="nil"/>
              <w:bottom w:val="single" w:sz="4" w:space="0" w:color="000000"/>
              <w:right w:val="single" w:sz="4" w:space="0" w:color="000000"/>
            </w:tcBorders>
            <w:shd w:val="clear" w:color="auto" w:fill="auto"/>
            <w:noWrap/>
            <w:vAlign w:val="bottom"/>
            <w:hideMark/>
          </w:tcPr>
          <w:p w:rsidR="009732D0" w:rsidRDefault="009732D0">
            <w:pPr>
              <w:rPr>
                <w:rFonts w:ascii="Calibri" w:hAnsi="Calibri" w:cs="Calibri"/>
                <w:color w:val="000000"/>
              </w:rPr>
            </w:pPr>
            <w:r>
              <w:rPr>
                <w:rFonts w:ascii="Calibri" w:hAnsi="Calibri" w:cs="Calibri"/>
                <w:color w:val="000000"/>
                <w:sz w:val="22"/>
                <w:szCs w:val="22"/>
              </w:rPr>
              <w:t>NAT</w:t>
            </w:r>
          </w:p>
        </w:tc>
        <w:tc>
          <w:tcPr>
            <w:tcW w:w="2700" w:type="dxa"/>
            <w:tcBorders>
              <w:top w:val="nil"/>
              <w:left w:val="nil"/>
              <w:bottom w:val="single" w:sz="4" w:space="0" w:color="000000"/>
              <w:right w:val="single" w:sz="4" w:space="0" w:color="000000"/>
            </w:tcBorders>
            <w:shd w:val="clear" w:color="auto" w:fill="auto"/>
            <w:noWrap/>
            <w:vAlign w:val="bottom"/>
            <w:hideMark/>
          </w:tcPr>
          <w:p w:rsidR="009732D0" w:rsidRDefault="009732D0">
            <w:pPr>
              <w:rPr>
                <w:rFonts w:ascii="Calibri" w:hAnsi="Calibri" w:cs="Calibri"/>
                <w:color w:val="000000"/>
              </w:rPr>
            </w:pPr>
            <w:r>
              <w:rPr>
                <w:rFonts w:ascii="Calibri" w:hAnsi="Calibri" w:cs="Calibri"/>
                <w:color w:val="000000"/>
                <w:sz w:val="22"/>
                <w:szCs w:val="22"/>
              </w:rPr>
              <w:t>NAT</w:t>
            </w:r>
          </w:p>
        </w:tc>
      </w:tr>
      <w:tr w:rsidR="009732D0" w:rsidTr="009732D0">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9732D0" w:rsidRDefault="009732D0">
            <w:pPr>
              <w:rPr>
                <w:rFonts w:ascii="Calibri" w:hAnsi="Calibri" w:cs="Calibri"/>
                <w:color w:val="000000"/>
              </w:rPr>
            </w:pPr>
            <w:r>
              <w:rPr>
                <w:rFonts w:ascii="Calibri" w:hAnsi="Calibri" w:cs="Calibri"/>
                <w:color w:val="000000"/>
                <w:sz w:val="22"/>
                <w:szCs w:val="22"/>
              </w:rPr>
              <w:t>DST agent IP *</w:t>
            </w:r>
          </w:p>
        </w:tc>
        <w:tc>
          <w:tcPr>
            <w:tcW w:w="2700" w:type="dxa"/>
            <w:tcBorders>
              <w:top w:val="nil"/>
              <w:left w:val="nil"/>
              <w:bottom w:val="single" w:sz="4" w:space="0" w:color="000000"/>
              <w:right w:val="single" w:sz="4" w:space="0" w:color="000000"/>
            </w:tcBorders>
            <w:shd w:val="clear" w:color="D8D8D8" w:fill="D8D8D8"/>
            <w:noWrap/>
            <w:vAlign w:val="bottom"/>
            <w:hideMark/>
          </w:tcPr>
          <w:p w:rsidR="009732D0" w:rsidRDefault="009732D0">
            <w:pPr>
              <w:rPr>
                <w:rFonts w:ascii="Calibri" w:hAnsi="Calibri" w:cs="Calibri"/>
                <w:color w:val="000000"/>
              </w:rPr>
            </w:pPr>
            <w:r>
              <w:rPr>
                <w:rFonts w:ascii="Calibri" w:hAnsi="Calibri" w:cs="Calibri"/>
                <w:color w:val="000000"/>
                <w:sz w:val="22"/>
                <w:szCs w:val="22"/>
              </w:rPr>
              <w:t>192.168.0.178</w:t>
            </w:r>
          </w:p>
        </w:tc>
        <w:tc>
          <w:tcPr>
            <w:tcW w:w="2700" w:type="dxa"/>
            <w:tcBorders>
              <w:top w:val="nil"/>
              <w:left w:val="nil"/>
              <w:bottom w:val="single" w:sz="4" w:space="0" w:color="000000"/>
              <w:right w:val="single" w:sz="4" w:space="0" w:color="000000"/>
            </w:tcBorders>
            <w:shd w:val="clear" w:color="D8D8D8" w:fill="D8D8D8"/>
            <w:noWrap/>
            <w:vAlign w:val="bottom"/>
            <w:hideMark/>
          </w:tcPr>
          <w:p w:rsidR="009732D0" w:rsidRDefault="009732D0">
            <w:pPr>
              <w:rPr>
                <w:rFonts w:ascii="Calibri" w:hAnsi="Calibri" w:cs="Calibri"/>
                <w:color w:val="000000"/>
              </w:rPr>
            </w:pPr>
            <w:r>
              <w:rPr>
                <w:rFonts w:ascii="Calibri" w:hAnsi="Calibri" w:cs="Calibri"/>
                <w:color w:val="000000"/>
                <w:sz w:val="22"/>
                <w:szCs w:val="22"/>
              </w:rPr>
              <w:t>192.168.0.178</w:t>
            </w:r>
          </w:p>
        </w:tc>
      </w:tr>
      <w:tr w:rsidR="009732D0" w:rsidTr="009732D0">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9732D0" w:rsidRDefault="009732D0">
            <w:pPr>
              <w:rPr>
                <w:rFonts w:ascii="Calibri" w:hAnsi="Calibri" w:cs="Calibri"/>
                <w:color w:val="000000"/>
              </w:rPr>
            </w:pPr>
            <w:r>
              <w:rPr>
                <w:rFonts w:ascii="Calibri" w:hAnsi="Calibri" w:cs="Calibri"/>
                <w:color w:val="000000"/>
                <w:sz w:val="22"/>
                <w:szCs w:val="22"/>
              </w:rPr>
              <w:t>Remote port</w:t>
            </w:r>
          </w:p>
        </w:tc>
        <w:tc>
          <w:tcPr>
            <w:tcW w:w="2700" w:type="dxa"/>
            <w:tcBorders>
              <w:top w:val="nil"/>
              <w:left w:val="nil"/>
              <w:bottom w:val="single" w:sz="4" w:space="0" w:color="000000"/>
              <w:right w:val="single" w:sz="4" w:space="0" w:color="000000"/>
            </w:tcBorders>
            <w:shd w:val="clear" w:color="auto" w:fill="auto"/>
            <w:noWrap/>
            <w:vAlign w:val="bottom"/>
            <w:hideMark/>
          </w:tcPr>
          <w:p w:rsidR="009732D0" w:rsidRDefault="009732D0">
            <w:pPr>
              <w:rPr>
                <w:rFonts w:ascii="Calibri" w:hAnsi="Calibri" w:cs="Calibri"/>
                <w:color w:val="000000"/>
              </w:rPr>
            </w:pPr>
            <w:r>
              <w:rPr>
                <w:rFonts w:ascii="Calibri" w:hAnsi="Calibri" w:cs="Calibri"/>
                <w:color w:val="000000"/>
                <w:sz w:val="22"/>
                <w:szCs w:val="22"/>
              </w:rPr>
              <w:t>49160</w:t>
            </w:r>
          </w:p>
        </w:tc>
        <w:tc>
          <w:tcPr>
            <w:tcW w:w="2700" w:type="dxa"/>
            <w:tcBorders>
              <w:top w:val="nil"/>
              <w:left w:val="nil"/>
              <w:bottom w:val="single" w:sz="4" w:space="0" w:color="000000"/>
              <w:right w:val="single" w:sz="4" w:space="0" w:color="000000"/>
            </w:tcBorders>
            <w:shd w:val="clear" w:color="auto" w:fill="auto"/>
            <w:noWrap/>
            <w:vAlign w:val="bottom"/>
            <w:hideMark/>
          </w:tcPr>
          <w:p w:rsidR="009732D0" w:rsidRDefault="009732D0">
            <w:pPr>
              <w:rPr>
                <w:rFonts w:ascii="Calibri" w:hAnsi="Calibri" w:cs="Calibri"/>
                <w:color w:val="000000"/>
              </w:rPr>
            </w:pPr>
            <w:r>
              <w:rPr>
                <w:rFonts w:ascii="Calibri" w:hAnsi="Calibri" w:cs="Calibri"/>
                <w:color w:val="000000"/>
                <w:sz w:val="22"/>
                <w:szCs w:val="22"/>
              </w:rPr>
              <w:t>49160</w:t>
            </w:r>
          </w:p>
        </w:tc>
      </w:tr>
      <w:tr w:rsidR="009732D0" w:rsidTr="009732D0">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9732D0" w:rsidRDefault="009732D0">
            <w:pPr>
              <w:rPr>
                <w:rFonts w:ascii="Calibri" w:hAnsi="Calibri" w:cs="Calibri"/>
                <w:color w:val="000000"/>
              </w:rPr>
            </w:pPr>
            <w:r>
              <w:rPr>
                <w:rFonts w:ascii="Calibri" w:hAnsi="Calibri" w:cs="Calibri"/>
                <w:color w:val="000000"/>
                <w:sz w:val="22"/>
                <w:szCs w:val="22"/>
              </w:rPr>
              <w:t>Test frequency (sec)</w:t>
            </w:r>
          </w:p>
        </w:tc>
        <w:tc>
          <w:tcPr>
            <w:tcW w:w="2700" w:type="dxa"/>
            <w:tcBorders>
              <w:top w:val="nil"/>
              <w:left w:val="nil"/>
              <w:bottom w:val="single" w:sz="4" w:space="0" w:color="000000"/>
              <w:right w:val="single" w:sz="4" w:space="0" w:color="000000"/>
            </w:tcBorders>
            <w:shd w:val="clear" w:color="D8D8D8" w:fill="D8D8D8"/>
            <w:noWrap/>
            <w:vAlign w:val="bottom"/>
            <w:hideMark/>
          </w:tcPr>
          <w:p w:rsidR="009732D0" w:rsidRDefault="009732D0">
            <w:pPr>
              <w:rPr>
                <w:rFonts w:ascii="Calibri" w:hAnsi="Calibri" w:cs="Calibri"/>
                <w:color w:val="000000"/>
              </w:rPr>
            </w:pPr>
            <w:r>
              <w:rPr>
                <w:rFonts w:ascii="Calibri" w:hAnsi="Calibri" w:cs="Calibri"/>
                <w:color w:val="000000"/>
                <w:sz w:val="22"/>
                <w:szCs w:val="22"/>
              </w:rPr>
              <w:t>60</w:t>
            </w:r>
          </w:p>
        </w:tc>
        <w:tc>
          <w:tcPr>
            <w:tcW w:w="2700" w:type="dxa"/>
            <w:tcBorders>
              <w:top w:val="nil"/>
              <w:left w:val="nil"/>
              <w:bottom w:val="single" w:sz="4" w:space="0" w:color="000000"/>
              <w:right w:val="single" w:sz="4" w:space="0" w:color="000000"/>
            </w:tcBorders>
            <w:shd w:val="clear" w:color="D8D8D8" w:fill="D8D8D8"/>
            <w:noWrap/>
            <w:vAlign w:val="bottom"/>
            <w:hideMark/>
          </w:tcPr>
          <w:p w:rsidR="009732D0" w:rsidRDefault="009732D0">
            <w:pPr>
              <w:rPr>
                <w:rFonts w:ascii="Calibri" w:hAnsi="Calibri" w:cs="Calibri"/>
                <w:color w:val="000000"/>
              </w:rPr>
            </w:pPr>
            <w:r>
              <w:rPr>
                <w:rFonts w:ascii="Calibri" w:hAnsi="Calibri" w:cs="Calibri"/>
                <w:color w:val="000000"/>
                <w:sz w:val="22"/>
                <w:szCs w:val="22"/>
              </w:rPr>
              <w:t>60</w:t>
            </w:r>
          </w:p>
        </w:tc>
      </w:tr>
      <w:tr w:rsidR="009732D0" w:rsidTr="009732D0">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9732D0" w:rsidRDefault="009732D0">
            <w:pPr>
              <w:rPr>
                <w:rFonts w:ascii="Calibri" w:hAnsi="Calibri" w:cs="Calibri"/>
                <w:color w:val="000000"/>
              </w:rPr>
            </w:pPr>
            <w:r>
              <w:rPr>
                <w:rFonts w:ascii="Calibri" w:hAnsi="Calibri" w:cs="Calibri"/>
                <w:color w:val="000000"/>
                <w:sz w:val="22"/>
                <w:szCs w:val="22"/>
              </w:rPr>
              <w:t>Number of probes</w:t>
            </w:r>
          </w:p>
        </w:tc>
        <w:tc>
          <w:tcPr>
            <w:tcW w:w="2700" w:type="dxa"/>
            <w:tcBorders>
              <w:top w:val="nil"/>
              <w:left w:val="nil"/>
              <w:bottom w:val="single" w:sz="4" w:space="0" w:color="000000"/>
              <w:right w:val="single" w:sz="4" w:space="0" w:color="000000"/>
            </w:tcBorders>
            <w:shd w:val="clear" w:color="auto" w:fill="auto"/>
            <w:noWrap/>
            <w:vAlign w:val="bottom"/>
            <w:hideMark/>
          </w:tcPr>
          <w:p w:rsidR="009732D0" w:rsidRDefault="009732D0">
            <w:pPr>
              <w:rPr>
                <w:rFonts w:ascii="Calibri" w:hAnsi="Calibri" w:cs="Calibri"/>
                <w:color w:val="000000"/>
              </w:rPr>
            </w:pPr>
            <w:r>
              <w:rPr>
                <w:rFonts w:ascii="Calibri" w:hAnsi="Calibri" w:cs="Calibri"/>
                <w:color w:val="000000"/>
                <w:sz w:val="22"/>
                <w:szCs w:val="22"/>
              </w:rPr>
              <w:t>1000</w:t>
            </w:r>
          </w:p>
        </w:tc>
        <w:tc>
          <w:tcPr>
            <w:tcW w:w="2700" w:type="dxa"/>
            <w:tcBorders>
              <w:top w:val="nil"/>
              <w:left w:val="nil"/>
              <w:bottom w:val="single" w:sz="4" w:space="0" w:color="000000"/>
              <w:right w:val="single" w:sz="4" w:space="0" w:color="000000"/>
            </w:tcBorders>
            <w:shd w:val="clear" w:color="auto" w:fill="auto"/>
            <w:noWrap/>
            <w:vAlign w:val="bottom"/>
            <w:hideMark/>
          </w:tcPr>
          <w:p w:rsidR="009732D0" w:rsidRDefault="009732D0">
            <w:pPr>
              <w:rPr>
                <w:rFonts w:ascii="Calibri" w:hAnsi="Calibri" w:cs="Calibri"/>
                <w:color w:val="000000"/>
              </w:rPr>
            </w:pPr>
            <w:r>
              <w:rPr>
                <w:rFonts w:ascii="Calibri" w:hAnsi="Calibri" w:cs="Calibri"/>
                <w:color w:val="000000"/>
                <w:sz w:val="22"/>
                <w:szCs w:val="22"/>
              </w:rPr>
              <w:t>1000</w:t>
            </w:r>
          </w:p>
        </w:tc>
      </w:tr>
      <w:tr w:rsidR="009732D0" w:rsidTr="009732D0">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9732D0" w:rsidRDefault="009732D0">
            <w:pPr>
              <w:rPr>
                <w:rFonts w:ascii="Calibri" w:hAnsi="Calibri" w:cs="Calibri"/>
                <w:color w:val="000000"/>
              </w:rPr>
            </w:pPr>
            <w:r>
              <w:rPr>
                <w:rFonts w:ascii="Calibri" w:hAnsi="Calibri" w:cs="Calibri"/>
                <w:color w:val="000000"/>
                <w:sz w:val="22"/>
                <w:szCs w:val="22"/>
              </w:rPr>
              <w:t>Test type</w:t>
            </w:r>
          </w:p>
        </w:tc>
        <w:tc>
          <w:tcPr>
            <w:tcW w:w="2700" w:type="dxa"/>
            <w:tcBorders>
              <w:top w:val="nil"/>
              <w:left w:val="nil"/>
              <w:bottom w:val="single" w:sz="4" w:space="0" w:color="000000"/>
              <w:right w:val="single" w:sz="4" w:space="0" w:color="000000"/>
            </w:tcBorders>
            <w:shd w:val="clear" w:color="D8D8D8" w:fill="D8D8D8"/>
            <w:noWrap/>
            <w:vAlign w:val="bottom"/>
            <w:hideMark/>
          </w:tcPr>
          <w:p w:rsidR="009732D0" w:rsidRDefault="009732D0">
            <w:pPr>
              <w:rPr>
                <w:rFonts w:ascii="Calibri" w:hAnsi="Calibri" w:cs="Calibri"/>
                <w:color w:val="000000"/>
              </w:rPr>
            </w:pPr>
            <w:r>
              <w:rPr>
                <w:rFonts w:ascii="Calibri" w:hAnsi="Calibri" w:cs="Calibri"/>
                <w:color w:val="000000"/>
                <w:sz w:val="22"/>
                <w:szCs w:val="22"/>
              </w:rPr>
              <w:t>J0</w:t>
            </w:r>
          </w:p>
        </w:tc>
        <w:tc>
          <w:tcPr>
            <w:tcW w:w="2700" w:type="dxa"/>
            <w:tcBorders>
              <w:top w:val="nil"/>
              <w:left w:val="nil"/>
              <w:bottom w:val="single" w:sz="4" w:space="0" w:color="000000"/>
              <w:right w:val="single" w:sz="4" w:space="0" w:color="000000"/>
            </w:tcBorders>
            <w:shd w:val="clear" w:color="D8D8D8" w:fill="D8D8D8"/>
            <w:noWrap/>
            <w:vAlign w:val="bottom"/>
            <w:hideMark/>
          </w:tcPr>
          <w:p w:rsidR="009732D0" w:rsidRDefault="009732D0">
            <w:pPr>
              <w:rPr>
                <w:rFonts w:ascii="Calibri" w:hAnsi="Calibri" w:cs="Calibri"/>
                <w:color w:val="000000"/>
              </w:rPr>
            </w:pPr>
            <w:r>
              <w:rPr>
                <w:rFonts w:ascii="Calibri" w:hAnsi="Calibri" w:cs="Calibri"/>
                <w:color w:val="000000"/>
                <w:sz w:val="22"/>
                <w:szCs w:val="22"/>
              </w:rPr>
              <w:t>J1</w:t>
            </w:r>
          </w:p>
        </w:tc>
      </w:tr>
      <w:tr w:rsidR="009732D0" w:rsidTr="009732D0">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9732D0" w:rsidRDefault="009732D0">
            <w:pPr>
              <w:rPr>
                <w:rFonts w:ascii="Calibri" w:hAnsi="Calibri" w:cs="Calibri"/>
                <w:color w:val="000000"/>
              </w:rPr>
            </w:pPr>
            <w:r>
              <w:rPr>
                <w:rFonts w:ascii="Calibri" w:hAnsi="Calibri" w:cs="Calibri"/>
                <w:color w:val="000000"/>
                <w:sz w:val="22"/>
                <w:szCs w:val="22"/>
              </w:rPr>
              <w:t>Enabled</w:t>
            </w:r>
          </w:p>
        </w:tc>
        <w:tc>
          <w:tcPr>
            <w:tcW w:w="2700" w:type="dxa"/>
            <w:tcBorders>
              <w:top w:val="nil"/>
              <w:left w:val="nil"/>
              <w:bottom w:val="single" w:sz="4" w:space="0" w:color="000000"/>
              <w:right w:val="single" w:sz="4" w:space="0" w:color="000000"/>
            </w:tcBorders>
            <w:shd w:val="clear" w:color="auto" w:fill="auto"/>
            <w:noWrap/>
            <w:vAlign w:val="bottom"/>
            <w:hideMark/>
          </w:tcPr>
          <w:p w:rsidR="009732D0" w:rsidRDefault="009732D0">
            <w:pPr>
              <w:rPr>
                <w:rFonts w:ascii="Calibri" w:hAnsi="Calibri" w:cs="Calibri"/>
                <w:color w:val="000000"/>
              </w:rPr>
            </w:pPr>
            <w:r>
              <w:rPr>
                <w:rFonts w:ascii="Calibri" w:hAnsi="Calibri" w:cs="Calibri"/>
                <w:color w:val="000000"/>
                <w:sz w:val="22"/>
                <w:szCs w:val="22"/>
              </w:rPr>
              <w:t>1</w:t>
            </w:r>
          </w:p>
        </w:tc>
        <w:tc>
          <w:tcPr>
            <w:tcW w:w="2700" w:type="dxa"/>
            <w:tcBorders>
              <w:top w:val="nil"/>
              <w:left w:val="nil"/>
              <w:bottom w:val="single" w:sz="4" w:space="0" w:color="000000"/>
              <w:right w:val="single" w:sz="4" w:space="0" w:color="000000"/>
            </w:tcBorders>
            <w:shd w:val="clear" w:color="auto" w:fill="auto"/>
            <w:noWrap/>
            <w:vAlign w:val="bottom"/>
            <w:hideMark/>
          </w:tcPr>
          <w:p w:rsidR="009732D0" w:rsidRDefault="009732D0">
            <w:pPr>
              <w:rPr>
                <w:rFonts w:ascii="Calibri" w:hAnsi="Calibri" w:cs="Calibri"/>
                <w:color w:val="000000"/>
              </w:rPr>
            </w:pPr>
            <w:r>
              <w:rPr>
                <w:rFonts w:ascii="Calibri" w:hAnsi="Calibri" w:cs="Calibri"/>
                <w:color w:val="000000"/>
                <w:sz w:val="22"/>
                <w:szCs w:val="22"/>
              </w:rPr>
              <w:t>1</w:t>
            </w:r>
          </w:p>
        </w:tc>
      </w:tr>
      <w:tr w:rsidR="009732D0" w:rsidTr="009732D0">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9732D0" w:rsidRDefault="009732D0">
            <w:pPr>
              <w:rPr>
                <w:rFonts w:ascii="Calibri" w:hAnsi="Calibri" w:cs="Calibri"/>
                <w:color w:val="000000"/>
              </w:rPr>
            </w:pPr>
            <w:r>
              <w:rPr>
                <w:rFonts w:ascii="Calibri" w:hAnsi="Calibri" w:cs="Calibri"/>
                <w:color w:val="000000"/>
                <w:sz w:val="22"/>
                <w:szCs w:val="22"/>
              </w:rPr>
              <w:t>Packet size (B)</w:t>
            </w:r>
          </w:p>
        </w:tc>
        <w:tc>
          <w:tcPr>
            <w:tcW w:w="2700" w:type="dxa"/>
            <w:tcBorders>
              <w:top w:val="nil"/>
              <w:left w:val="nil"/>
              <w:bottom w:val="single" w:sz="4" w:space="0" w:color="000000"/>
              <w:right w:val="single" w:sz="4" w:space="0" w:color="000000"/>
            </w:tcBorders>
            <w:shd w:val="clear" w:color="D8D8D8" w:fill="D8D8D8"/>
            <w:noWrap/>
            <w:vAlign w:val="bottom"/>
            <w:hideMark/>
          </w:tcPr>
          <w:p w:rsidR="009732D0" w:rsidRDefault="009732D0">
            <w:pPr>
              <w:rPr>
                <w:rFonts w:ascii="Calibri" w:hAnsi="Calibri" w:cs="Calibri"/>
                <w:color w:val="000000"/>
              </w:rPr>
            </w:pPr>
            <w:r>
              <w:rPr>
                <w:rFonts w:ascii="Calibri" w:hAnsi="Calibri" w:cs="Calibri"/>
                <w:color w:val="000000"/>
                <w:sz w:val="22"/>
                <w:szCs w:val="22"/>
              </w:rPr>
              <w:t>80</w:t>
            </w:r>
          </w:p>
        </w:tc>
        <w:tc>
          <w:tcPr>
            <w:tcW w:w="2700" w:type="dxa"/>
            <w:tcBorders>
              <w:top w:val="nil"/>
              <w:left w:val="nil"/>
              <w:bottom w:val="single" w:sz="4" w:space="0" w:color="000000"/>
              <w:right w:val="single" w:sz="4" w:space="0" w:color="000000"/>
            </w:tcBorders>
            <w:shd w:val="clear" w:color="D8D8D8" w:fill="D8D8D8"/>
            <w:noWrap/>
            <w:vAlign w:val="bottom"/>
            <w:hideMark/>
          </w:tcPr>
          <w:p w:rsidR="009732D0" w:rsidRDefault="009732D0">
            <w:pPr>
              <w:rPr>
                <w:rFonts w:ascii="Calibri" w:hAnsi="Calibri" w:cs="Calibri"/>
                <w:color w:val="000000"/>
              </w:rPr>
            </w:pPr>
            <w:r>
              <w:rPr>
                <w:rFonts w:ascii="Calibri" w:hAnsi="Calibri" w:cs="Calibri"/>
                <w:color w:val="000000"/>
                <w:sz w:val="22"/>
                <w:szCs w:val="22"/>
              </w:rPr>
              <w:t>80</w:t>
            </w:r>
          </w:p>
        </w:tc>
      </w:tr>
      <w:tr w:rsidR="009732D0" w:rsidTr="009732D0">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9732D0" w:rsidRDefault="009732D0">
            <w:pPr>
              <w:rPr>
                <w:rFonts w:ascii="Calibri" w:hAnsi="Calibri" w:cs="Calibri"/>
                <w:color w:val="000000"/>
              </w:rPr>
            </w:pPr>
            <w:r>
              <w:rPr>
                <w:rFonts w:ascii="Calibri" w:hAnsi="Calibri" w:cs="Calibri"/>
                <w:color w:val="000000"/>
                <w:sz w:val="22"/>
                <w:szCs w:val="22"/>
              </w:rPr>
              <w:t>On demand test</w:t>
            </w:r>
          </w:p>
        </w:tc>
        <w:tc>
          <w:tcPr>
            <w:tcW w:w="2700" w:type="dxa"/>
            <w:tcBorders>
              <w:top w:val="nil"/>
              <w:left w:val="nil"/>
              <w:bottom w:val="single" w:sz="4" w:space="0" w:color="000000"/>
              <w:right w:val="single" w:sz="4" w:space="0" w:color="000000"/>
            </w:tcBorders>
            <w:shd w:val="clear" w:color="auto" w:fill="auto"/>
            <w:noWrap/>
            <w:vAlign w:val="bottom"/>
            <w:hideMark/>
          </w:tcPr>
          <w:p w:rsidR="009732D0" w:rsidRDefault="009732D0">
            <w:pPr>
              <w:rPr>
                <w:rFonts w:ascii="Calibri" w:hAnsi="Calibri" w:cs="Calibri"/>
                <w:color w:val="000000"/>
              </w:rPr>
            </w:pPr>
            <w:r>
              <w:rPr>
                <w:rFonts w:ascii="Calibri" w:hAnsi="Calibri" w:cs="Calibri"/>
                <w:color w:val="000000"/>
                <w:sz w:val="22"/>
                <w:szCs w:val="22"/>
              </w:rPr>
              <w:t>0</w:t>
            </w:r>
          </w:p>
        </w:tc>
        <w:tc>
          <w:tcPr>
            <w:tcW w:w="2700" w:type="dxa"/>
            <w:tcBorders>
              <w:top w:val="nil"/>
              <w:left w:val="nil"/>
              <w:bottom w:val="single" w:sz="4" w:space="0" w:color="000000"/>
              <w:right w:val="single" w:sz="4" w:space="0" w:color="000000"/>
            </w:tcBorders>
            <w:shd w:val="clear" w:color="auto" w:fill="auto"/>
            <w:noWrap/>
            <w:vAlign w:val="bottom"/>
            <w:hideMark/>
          </w:tcPr>
          <w:p w:rsidR="009732D0" w:rsidRDefault="009732D0">
            <w:pPr>
              <w:rPr>
                <w:rFonts w:ascii="Calibri" w:hAnsi="Calibri" w:cs="Calibri"/>
                <w:color w:val="000000"/>
              </w:rPr>
            </w:pPr>
            <w:r>
              <w:rPr>
                <w:rFonts w:ascii="Calibri" w:hAnsi="Calibri" w:cs="Calibri"/>
                <w:color w:val="000000"/>
                <w:sz w:val="22"/>
                <w:szCs w:val="22"/>
              </w:rPr>
              <w:t>0</w:t>
            </w:r>
          </w:p>
        </w:tc>
      </w:tr>
      <w:tr w:rsidR="009732D0" w:rsidTr="009732D0">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9732D0" w:rsidRPr="009732D0" w:rsidRDefault="009732D0">
            <w:pPr>
              <w:rPr>
                <w:rFonts w:ascii="Calibri" w:hAnsi="Calibri" w:cs="Calibri"/>
                <w:color w:val="000000"/>
                <w:lang w:val="en-US"/>
              </w:rPr>
            </w:pPr>
            <w:r w:rsidRPr="009732D0">
              <w:rPr>
                <w:rFonts w:ascii="Calibri" w:hAnsi="Calibri" w:cs="Calibri"/>
                <w:color w:val="000000"/>
                <w:sz w:val="22"/>
                <w:szCs w:val="22"/>
                <w:lang w:val="en-US"/>
              </w:rPr>
              <w:t>Bandwidth for UDP tests (Kb/s)</w:t>
            </w:r>
          </w:p>
        </w:tc>
        <w:tc>
          <w:tcPr>
            <w:tcW w:w="2700" w:type="dxa"/>
            <w:tcBorders>
              <w:top w:val="nil"/>
              <w:left w:val="nil"/>
              <w:bottom w:val="single" w:sz="4" w:space="0" w:color="000000"/>
              <w:right w:val="single" w:sz="4" w:space="0" w:color="000000"/>
            </w:tcBorders>
            <w:shd w:val="clear" w:color="D8D8D8" w:fill="D8D8D8"/>
            <w:noWrap/>
            <w:vAlign w:val="bottom"/>
            <w:hideMark/>
          </w:tcPr>
          <w:p w:rsidR="009732D0" w:rsidRDefault="009732D0">
            <w:pPr>
              <w:rPr>
                <w:rFonts w:ascii="Calibri" w:hAnsi="Calibri" w:cs="Calibri"/>
                <w:color w:val="000000"/>
              </w:rPr>
            </w:pPr>
            <w:r>
              <w:rPr>
                <w:rFonts w:ascii="Calibri" w:hAnsi="Calibri" w:cs="Calibri"/>
                <w:color w:val="000000"/>
                <w:sz w:val="22"/>
                <w:szCs w:val="22"/>
              </w:rPr>
              <w:t>64</w:t>
            </w:r>
          </w:p>
        </w:tc>
        <w:tc>
          <w:tcPr>
            <w:tcW w:w="2700" w:type="dxa"/>
            <w:tcBorders>
              <w:top w:val="nil"/>
              <w:left w:val="nil"/>
              <w:bottom w:val="single" w:sz="4" w:space="0" w:color="000000"/>
              <w:right w:val="single" w:sz="4" w:space="0" w:color="000000"/>
            </w:tcBorders>
            <w:shd w:val="clear" w:color="D8D8D8" w:fill="D8D8D8"/>
            <w:noWrap/>
            <w:vAlign w:val="bottom"/>
            <w:hideMark/>
          </w:tcPr>
          <w:p w:rsidR="009732D0" w:rsidRDefault="009732D0">
            <w:pPr>
              <w:rPr>
                <w:rFonts w:ascii="Calibri" w:hAnsi="Calibri" w:cs="Calibri"/>
                <w:color w:val="000000"/>
              </w:rPr>
            </w:pPr>
            <w:r>
              <w:rPr>
                <w:rFonts w:ascii="Calibri" w:hAnsi="Calibri" w:cs="Calibri"/>
                <w:color w:val="000000"/>
                <w:sz w:val="22"/>
                <w:szCs w:val="22"/>
              </w:rPr>
              <w:t>64</w:t>
            </w:r>
          </w:p>
        </w:tc>
      </w:tr>
      <w:tr w:rsidR="009732D0" w:rsidTr="009732D0">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9732D0" w:rsidRPr="009732D0" w:rsidRDefault="009732D0">
            <w:pPr>
              <w:rPr>
                <w:rFonts w:ascii="Calibri" w:hAnsi="Calibri" w:cs="Calibri"/>
                <w:color w:val="000000"/>
                <w:lang w:val="en-US"/>
              </w:rPr>
            </w:pPr>
            <w:r w:rsidRPr="009732D0">
              <w:rPr>
                <w:rFonts w:ascii="Calibri" w:hAnsi="Calibri" w:cs="Calibri"/>
                <w:color w:val="000000"/>
                <w:sz w:val="22"/>
                <w:szCs w:val="22"/>
                <w:lang w:val="en-US"/>
              </w:rPr>
              <w:t>Expected bandwidth for UDP tests (Kb/s)</w:t>
            </w:r>
          </w:p>
        </w:tc>
        <w:tc>
          <w:tcPr>
            <w:tcW w:w="2700" w:type="dxa"/>
            <w:tcBorders>
              <w:top w:val="nil"/>
              <w:left w:val="nil"/>
              <w:bottom w:val="single" w:sz="4" w:space="0" w:color="000000"/>
              <w:right w:val="single" w:sz="4" w:space="0" w:color="000000"/>
            </w:tcBorders>
            <w:shd w:val="clear" w:color="auto" w:fill="auto"/>
            <w:noWrap/>
            <w:vAlign w:val="bottom"/>
            <w:hideMark/>
          </w:tcPr>
          <w:p w:rsidR="009732D0" w:rsidRDefault="009732D0">
            <w:pPr>
              <w:rPr>
                <w:rFonts w:ascii="Calibri" w:hAnsi="Calibri" w:cs="Calibri"/>
                <w:color w:val="000000"/>
              </w:rPr>
            </w:pPr>
            <w:r>
              <w:rPr>
                <w:rFonts w:ascii="Calibri" w:hAnsi="Calibri" w:cs="Calibri"/>
                <w:color w:val="000000"/>
                <w:sz w:val="22"/>
                <w:szCs w:val="22"/>
              </w:rPr>
              <w:t>64</w:t>
            </w:r>
          </w:p>
        </w:tc>
        <w:tc>
          <w:tcPr>
            <w:tcW w:w="2700" w:type="dxa"/>
            <w:tcBorders>
              <w:top w:val="nil"/>
              <w:left w:val="nil"/>
              <w:bottom w:val="single" w:sz="4" w:space="0" w:color="000000"/>
              <w:right w:val="single" w:sz="4" w:space="0" w:color="000000"/>
            </w:tcBorders>
            <w:shd w:val="clear" w:color="auto" w:fill="auto"/>
            <w:noWrap/>
            <w:vAlign w:val="bottom"/>
            <w:hideMark/>
          </w:tcPr>
          <w:p w:rsidR="009732D0" w:rsidRDefault="009732D0">
            <w:pPr>
              <w:rPr>
                <w:rFonts w:ascii="Calibri" w:hAnsi="Calibri" w:cs="Calibri"/>
                <w:color w:val="000000"/>
              </w:rPr>
            </w:pPr>
            <w:r>
              <w:rPr>
                <w:rFonts w:ascii="Calibri" w:hAnsi="Calibri" w:cs="Calibri"/>
                <w:color w:val="000000"/>
                <w:sz w:val="22"/>
                <w:szCs w:val="22"/>
              </w:rPr>
              <w:t>64</w:t>
            </w:r>
          </w:p>
        </w:tc>
      </w:tr>
    </w:tbl>
    <w:p w:rsidR="0031049B" w:rsidRPr="0031049B" w:rsidRDefault="0031049B" w:rsidP="00AA4A52"/>
    <w:p w:rsidR="003631C3" w:rsidRPr="00163149" w:rsidRDefault="003631C3" w:rsidP="009F2883">
      <w:pPr>
        <w:pStyle w:val="3"/>
        <w:rPr>
          <w:lang w:val="ru-RU"/>
        </w:rPr>
      </w:pPr>
      <w:bookmarkStart w:id="68" w:name="_Toc528698002"/>
      <w:r>
        <w:lastRenderedPageBreak/>
        <w:t>C</w:t>
      </w:r>
      <w:r w:rsidRPr="003631C3">
        <w:rPr>
          <w:lang w:val="ru-RU"/>
        </w:rPr>
        <w:t xml:space="preserve">0, </w:t>
      </w:r>
      <w:r>
        <w:t>C</w:t>
      </w:r>
      <w:r w:rsidRPr="003631C3">
        <w:rPr>
          <w:lang w:val="ru-RU"/>
        </w:rPr>
        <w:t xml:space="preserve">1, </w:t>
      </w:r>
      <w:r>
        <w:t>C</w:t>
      </w:r>
      <w:r w:rsidRPr="003631C3">
        <w:rPr>
          <w:lang w:val="ru-RU"/>
        </w:rPr>
        <w:t>2</w:t>
      </w:r>
      <w:r w:rsidRPr="00163149">
        <w:rPr>
          <w:lang w:val="ru-RU"/>
        </w:rPr>
        <w:t xml:space="preserve">, </w:t>
      </w:r>
      <w:r>
        <w:t>C</w:t>
      </w:r>
      <w:r w:rsidRPr="00163149">
        <w:rPr>
          <w:lang w:val="ru-RU"/>
        </w:rPr>
        <w:t>3</w:t>
      </w:r>
      <w:bookmarkEnd w:id="68"/>
    </w:p>
    <w:p w:rsidR="00AA4A52" w:rsidRPr="00AA4A52" w:rsidRDefault="00AA4A52" w:rsidP="00AA4A52">
      <w:r>
        <w:t>C</w:t>
      </w:r>
      <w:r w:rsidRPr="00AA4A52">
        <w:t xml:space="preserve">0 - расширение </w:t>
      </w:r>
      <w:r>
        <w:t>C</w:t>
      </w:r>
      <w:r w:rsidRPr="00AA4A52">
        <w:t xml:space="preserve">1 для измерения всех параметров из списка </w:t>
      </w:r>
      <w:r>
        <w:t>U</w:t>
      </w:r>
      <w:r w:rsidRPr="00AA4A52">
        <w:t xml:space="preserve">0. Измерения проводятся между </w:t>
      </w:r>
      <w:r>
        <w:t>IQM</w:t>
      </w:r>
      <w:r w:rsidRPr="00AA4A52">
        <w:t xml:space="preserve">-агентом и </w:t>
      </w:r>
      <w:r>
        <w:t>IQM</w:t>
      </w:r>
      <w:r w:rsidRPr="00AA4A52">
        <w:t>-</w:t>
      </w:r>
      <w:r>
        <w:t>C</w:t>
      </w:r>
      <w:r w:rsidR="00121C5A">
        <w:t>X</w:t>
      </w:r>
      <w:r w:rsidRPr="00AA4A52">
        <w:t xml:space="preserve">-респондером. Контрольный протокол не используется. Совместим с </w:t>
      </w:r>
      <w:r>
        <w:t>Cisco</w:t>
      </w:r>
      <w:r w:rsidRPr="00AA4A52">
        <w:t xml:space="preserve"> </w:t>
      </w:r>
      <w:r>
        <w:t>IP</w:t>
      </w:r>
      <w:r w:rsidRPr="00AA4A52">
        <w:t xml:space="preserve"> </w:t>
      </w:r>
      <w:r>
        <w:t>SLA</w:t>
      </w:r>
      <w:r w:rsidRPr="00AA4A52">
        <w:t>,</w:t>
      </w:r>
      <w:r w:rsidR="00F943FA">
        <w:t xml:space="preserve"> но</w:t>
      </w:r>
      <w:r w:rsidRPr="00AA4A52">
        <w:t xml:space="preserve"> при тестировании с </w:t>
      </w:r>
      <w:r>
        <w:t>IP</w:t>
      </w:r>
      <w:r w:rsidRPr="00AA4A52">
        <w:t xml:space="preserve"> </w:t>
      </w:r>
      <w:r>
        <w:t>SLA</w:t>
      </w:r>
      <w:r w:rsidRPr="00AA4A52">
        <w:t xml:space="preserve"> вместо </w:t>
      </w:r>
      <w:r>
        <w:t>IQM</w:t>
      </w:r>
      <w:r w:rsidRPr="00AA4A52">
        <w:t>-</w:t>
      </w:r>
      <w:r>
        <w:t>C</w:t>
      </w:r>
      <w:r w:rsidR="00121C5A">
        <w:t>X</w:t>
      </w:r>
      <w:r w:rsidRPr="00AA4A52">
        <w:t xml:space="preserve">-респондера, измерения будут аналогичны </w:t>
      </w:r>
      <w:r>
        <w:t>C</w:t>
      </w:r>
      <w:r w:rsidRPr="00AA4A52">
        <w:t>1.</w:t>
      </w:r>
    </w:p>
    <w:p w:rsidR="00AA4A52" w:rsidRPr="00AA4A52" w:rsidRDefault="00AA4A52" w:rsidP="00AA4A52">
      <w:r>
        <w:t>C</w:t>
      </w:r>
      <w:r w:rsidRPr="00AA4A52">
        <w:t xml:space="preserve">1 - </w:t>
      </w:r>
      <w:r>
        <w:t>Cisco</w:t>
      </w:r>
      <w:r w:rsidRPr="00AA4A52">
        <w:t xml:space="preserve"> </w:t>
      </w:r>
      <w:r>
        <w:t>IP</w:t>
      </w:r>
      <w:r w:rsidRPr="00AA4A52">
        <w:t xml:space="preserve"> </w:t>
      </w:r>
      <w:r>
        <w:t>SLA</w:t>
      </w:r>
      <w:r w:rsidRPr="00AA4A52">
        <w:t xml:space="preserve"> тест с контрольным протоколом. Проводится между </w:t>
      </w:r>
      <w:r>
        <w:t>IQM</w:t>
      </w:r>
      <w:r w:rsidRPr="00AA4A52">
        <w:t xml:space="preserve">-агентом и </w:t>
      </w:r>
      <w:r>
        <w:t>IP</w:t>
      </w:r>
      <w:r w:rsidRPr="00AA4A52">
        <w:t xml:space="preserve"> </w:t>
      </w:r>
      <w:r>
        <w:t>SLA</w:t>
      </w:r>
      <w:r w:rsidRPr="00AA4A52">
        <w:t xml:space="preserve"> сервисом, встроенным </w:t>
      </w:r>
      <w:proofErr w:type="gramStart"/>
      <w:r w:rsidRPr="00AA4A52">
        <w:t>в</w:t>
      </w:r>
      <w:proofErr w:type="gramEnd"/>
      <w:r w:rsidRPr="00AA4A52">
        <w:t xml:space="preserve"> ПО </w:t>
      </w:r>
      <w:r>
        <w:t>IOS</w:t>
      </w:r>
      <w:r w:rsidRPr="00AA4A52">
        <w:t xml:space="preserve"> сетевых устройств </w:t>
      </w:r>
      <w:r>
        <w:t>Cisco</w:t>
      </w:r>
      <w:r w:rsidRPr="00AA4A52">
        <w:t xml:space="preserve">. Используется при отсутствии </w:t>
      </w:r>
      <w:r>
        <w:t>IQM</w:t>
      </w:r>
      <w:r w:rsidRPr="00AA4A52">
        <w:t xml:space="preserve">-агента на удаленном узле, и возможности использования в измерениях устройства </w:t>
      </w:r>
      <w:r>
        <w:t>Cisco</w:t>
      </w:r>
      <w:r w:rsidRPr="00AA4A52">
        <w:t>.</w:t>
      </w:r>
    </w:p>
    <w:p w:rsidR="00AA4A52" w:rsidRPr="00AA4A52" w:rsidRDefault="00AA4A52" w:rsidP="00AA4A52">
      <w:r>
        <w:t>C</w:t>
      </w:r>
      <w:r w:rsidRPr="00AA4A52">
        <w:t xml:space="preserve">2 - расширение </w:t>
      </w:r>
      <w:r>
        <w:t>C</w:t>
      </w:r>
      <w:r w:rsidRPr="00AA4A52">
        <w:t xml:space="preserve">3 для измерения всех параметров из списка </w:t>
      </w:r>
      <w:r>
        <w:t>U</w:t>
      </w:r>
      <w:r w:rsidRPr="00AA4A52">
        <w:t xml:space="preserve">0. Измерения проводятся между </w:t>
      </w:r>
      <w:r>
        <w:t>IQM</w:t>
      </w:r>
      <w:r w:rsidRPr="00AA4A52">
        <w:t xml:space="preserve">-агентом и </w:t>
      </w:r>
      <w:r>
        <w:t>IQM</w:t>
      </w:r>
      <w:r w:rsidRPr="00AA4A52">
        <w:t>-</w:t>
      </w:r>
      <w:r>
        <w:t>C</w:t>
      </w:r>
      <w:r w:rsidR="00121C5A">
        <w:t>X</w:t>
      </w:r>
      <w:r w:rsidRPr="00AA4A52">
        <w:t xml:space="preserve">-респондером. Контрольный протокол не используется. Совместим с </w:t>
      </w:r>
      <w:r>
        <w:t>Cisco</w:t>
      </w:r>
      <w:r w:rsidRPr="00AA4A52">
        <w:t xml:space="preserve"> </w:t>
      </w:r>
      <w:r>
        <w:t>IP</w:t>
      </w:r>
      <w:r w:rsidRPr="00AA4A52">
        <w:t xml:space="preserve"> </w:t>
      </w:r>
      <w:r>
        <w:t>SLA</w:t>
      </w:r>
      <w:r w:rsidRPr="00AA4A52">
        <w:t xml:space="preserve">, при тестировании с </w:t>
      </w:r>
      <w:r>
        <w:t>IP</w:t>
      </w:r>
      <w:r w:rsidRPr="00AA4A52">
        <w:t xml:space="preserve"> </w:t>
      </w:r>
      <w:r>
        <w:t>SLA</w:t>
      </w:r>
      <w:r w:rsidRPr="00AA4A52">
        <w:t xml:space="preserve"> вместо </w:t>
      </w:r>
      <w:r>
        <w:t>IQM</w:t>
      </w:r>
      <w:r w:rsidRPr="00AA4A52">
        <w:t>-</w:t>
      </w:r>
      <w:r>
        <w:t>C</w:t>
      </w:r>
      <w:r w:rsidR="00121C5A">
        <w:t>X</w:t>
      </w:r>
      <w:r w:rsidRPr="00AA4A52">
        <w:t xml:space="preserve">-респондера, измерения будут аналогичны </w:t>
      </w:r>
      <w:r>
        <w:t>C</w:t>
      </w:r>
      <w:r w:rsidRPr="00AA4A52">
        <w:t>3. Микросекундные измерения временных характеристик.</w:t>
      </w:r>
    </w:p>
    <w:p w:rsidR="00AA4A52" w:rsidRPr="00262E85" w:rsidRDefault="00AA4A52" w:rsidP="00AA4A52">
      <w:r>
        <w:t>C</w:t>
      </w:r>
      <w:r w:rsidRPr="00AA4A52">
        <w:t xml:space="preserve">3 - то же что и </w:t>
      </w:r>
      <w:r>
        <w:t>C</w:t>
      </w:r>
      <w:r w:rsidRPr="00AA4A52">
        <w:t>1, но с микросекундными измерениями.</w:t>
      </w:r>
    </w:p>
    <w:p w:rsidR="009406AD" w:rsidRPr="00262E85" w:rsidRDefault="009406AD" w:rsidP="00AA4A52"/>
    <w:p w:rsidR="009406AD" w:rsidRDefault="00C34C77" w:rsidP="009406AD">
      <w:proofErr w:type="gramStart"/>
      <w:r>
        <w:t xml:space="preserve">Для проведения тестов </w:t>
      </w:r>
      <w:r>
        <w:rPr>
          <w:lang w:val="en-US"/>
        </w:rPr>
        <w:t>C</w:t>
      </w:r>
      <w:r w:rsidR="009406AD">
        <w:t xml:space="preserve">X потребуется конфигурация </w:t>
      </w:r>
      <w:r>
        <w:rPr>
          <w:lang w:val="en-US"/>
        </w:rPr>
        <w:t>Cisco</w:t>
      </w:r>
      <w:r w:rsidRPr="00C34C77">
        <w:t xml:space="preserve"> </w:t>
      </w:r>
      <w:r>
        <w:rPr>
          <w:lang w:val="en-US"/>
        </w:rPr>
        <w:t>IP</w:t>
      </w:r>
      <w:r w:rsidRPr="00C34C77">
        <w:t xml:space="preserve"> </w:t>
      </w:r>
      <w:r>
        <w:rPr>
          <w:lang w:val="en-US"/>
        </w:rPr>
        <w:t>SLA</w:t>
      </w:r>
      <w:r w:rsidR="009406AD">
        <w:t xml:space="preserve">, либо запуск ПО </w:t>
      </w:r>
      <w:r>
        <w:rPr>
          <w:lang w:val="en-US"/>
        </w:rPr>
        <w:t>CXR</w:t>
      </w:r>
      <w:r w:rsidR="009406AD">
        <w:t xml:space="preserve"> (см.</w:t>
      </w:r>
      <w:r w:rsidRPr="00C34C77">
        <w:t xml:space="preserve"> </w:t>
      </w:r>
      <w:r w:rsidR="00F2450C">
        <w:fldChar w:fldCharType="begin"/>
      </w:r>
      <w:r w:rsidR="00CB7937">
        <w:instrText xml:space="preserve"> REF _Ref467089355 \h </w:instrText>
      </w:r>
      <w:r w:rsidR="00F2450C">
        <w:fldChar w:fldCharType="separate"/>
      </w:r>
      <w:r w:rsidR="005667E8">
        <w:t>CXR</w:t>
      </w:r>
      <w:r w:rsidR="005667E8" w:rsidRPr="00413705">
        <w:t>:</w:t>
      </w:r>
      <w:proofErr w:type="gramEnd"/>
      <w:r w:rsidR="005667E8" w:rsidRPr="00413705">
        <w:t xml:space="preserve"> </w:t>
      </w:r>
      <w:proofErr w:type="gramStart"/>
      <w:r w:rsidR="005667E8">
        <w:t>Cisco</w:t>
      </w:r>
      <w:r w:rsidR="005667E8" w:rsidRPr="00413705">
        <w:t xml:space="preserve"> </w:t>
      </w:r>
      <w:r w:rsidR="005667E8">
        <w:t>X</w:t>
      </w:r>
      <w:r w:rsidR="005667E8" w:rsidRPr="00413705">
        <w:t xml:space="preserve"> </w:t>
      </w:r>
      <w:r w:rsidR="005667E8">
        <w:t>Responder</w:t>
      </w:r>
      <w:r w:rsidR="00F2450C">
        <w:fldChar w:fldCharType="end"/>
      </w:r>
      <w:r w:rsidR="009406AD">
        <w:t>) на аппаратной платформе, которую планируется использовать в качестве сопряженного агента.</w:t>
      </w:r>
      <w:proofErr w:type="gramEnd"/>
      <w:r w:rsidR="009406AD">
        <w:t xml:space="preserve"> При запуске </w:t>
      </w:r>
      <w:r>
        <w:rPr>
          <w:lang w:val="en-US"/>
        </w:rPr>
        <w:t>CXR</w:t>
      </w:r>
      <w:r>
        <w:t xml:space="preserve"> ответчика можно задать номер</w:t>
      </w:r>
      <w:r w:rsidR="009406AD" w:rsidRPr="005A62E4">
        <w:t xml:space="preserve"> </w:t>
      </w:r>
      <w:r>
        <w:t>порта</w:t>
      </w:r>
      <w:r w:rsidR="009406AD">
        <w:t xml:space="preserve">, на </w:t>
      </w:r>
      <w:r>
        <w:t>котором</w:t>
      </w:r>
      <w:r w:rsidR="009406AD">
        <w:t xml:space="preserve"> ответчик слушает запросы, огран</w:t>
      </w:r>
      <w:r>
        <w:t>ичить количество одновременных С</w:t>
      </w:r>
      <w:proofErr w:type="gramStart"/>
      <w:r w:rsidR="009406AD">
        <w:t>X</w:t>
      </w:r>
      <w:proofErr w:type="gramEnd"/>
      <w:r w:rsidR="009406AD" w:rsidRPr="005A62E4">
        <w:t>-</w:t>
      </w:r>
      <w:r w:rsidR="009406AD">
        <w:t>сессий. Это делается при помощи параметров командной строки:</w:t>
      </w:r>
    </w:p>
    <w:p w:rsidR="00C34C77" w:rsidRPr="00262E85" w:rsidRDefault="00C34C77" w:rsidP="00C34C77">
      <w:pPr>
        <w:pStyle w:val="aff"/>
        <w:rPr>
          <w:lang w:val="ru-RU"/>
        </w:rPr>
      </w:pPr>
      <w:r w:rsidRPr="00262E85">
        <w:rPr>
          <w:lang w:val="ru-RU"/>
        </w:rPr>
        <w:t xml:space="preserve">        --</w:t>
      </w:r>
      <w:r w:rsidRPr="00C34C77">
        <w:t>port</w:t>
      </w:r>
      <w:r w:rsidRPr="00262E85">
        <w:rPr>
          <w:lang w:val="ru-RU"/>
        </w:rPr>
        <w:t>=</w:t>
      </w:r>
      <w:r w:rsidRPr="00C34C77">
        <w:t>port</w:t>
      </w:r>
    </w:p>
    <w:p w:rsidR="00C34C77" w:rsidRPr="00262E85" w:rsidRDefault="00C34C77" w:rsidP="00C34C77">
      <w:pPr>
        <w:pStyle w:val="aff"/>
        <w:rPr>
          <w:lang w:val="ru-RU"/>
        </w:rPr>
      </w:pPr>
      <w:r w:rsidRPr="00262E85">
        <w:rPr>
          <w:lang w:val="ru-RU"/>
        </w:rPr>
        <w:t xml:space="preserve">        -</w:t>
      </w:r>
      <w:r w:rsidRPr="00C34C77">
        <w:t>pport</w:t>
      </w:r>
      <w:r w:rsidRPr="00262E85">
        <w:rPr>
          <w:lang w:val="ru-RU"/>
        </w:rPr>
        <w:t xml:space="preserve">          - </w:t>
      </w:r>
      <w:r w:rsidRPr="00C34C77">
        <w:t>using</w:t>
      </w:r>
      <w:r w:rsidRPr="00262E85">
        <w:rPr>
          <w:lang w:val="ru-RU"/>
        </w:rPr>
        <w:t xml:space="preserve"> </w:t>
      </w:r>
      <w:r w:rsidRPr="00C34C77">
        <w:t>this</w:t>
      </w:r>
      <w:r w:rsidRPr="00262E85">
        <w:rPr>
          <w:lang w:val="ru-RU"/>
        </w:rPr>
        <w:t xml:space="preserve"> </w:t>
      </w:r>
      <w:r w:rsidRPr="00C34C77">
        <w:t>UDP</w:t>
      </w:r>
      <w:r w:rsidRPr="00262E85">
        <w:rPr>
          <w:lang w:val="ru-RU"/>
        </w:rPr>
        <w:t xml:space="preserve"> </w:t>
      </w:r>
      <w:r w:rsidRPr="00C34C77">
        <w:t>port</w:t>
      </w:r>
      <w:r w:rsidRPr="00262E85">
        <w:rPr>
          <w:lang w:val="ru-RU"/>
        </w:rPr>
        <w:t xml:space="preserve"> </w:t>
      </w:r>
      <w:r w:rsidRPr="00C34C77">
        <w:t>for</w:t>
      </w:r>
      <w:r w:rsidRPr="00262E85">
        <w:rPr>
          <w:lang w:val="ru-RU"/>
        </w:rPr>
        <w:t xml:space="preserve"> </w:t>
      </w:r>
      <w:r w:rsidRPr="00C34C77">
        <w:t>ACP</w:t>
      </w:r>
    </w:p>
    <w:p w:rsidR="009406AD" w:rsidRPr="00413705" w:rsidRDefault="00C34C77" w:rsidP="00C34C77">
      <w:pPr>
        <w:pStyle w:val="aff"/>
      </w:pPr>
      <w:r w:rsidRPr="00262E85">
        <w:rPr>
          <w:lang w:val="ru-RU"/>
        </w:rPr>
        <w:t xml:space="preserve">        </w:t>
      </w:r>
      <w:r w:rsidRPr="00C34C77">
        <w:t>--maxsessions=N - set limit for session cache entries</w:t>
      </w:r>
    </w:p>
    <w:p w:rsidR="009406AD" w:rsidRDefault="00C34C77" w:rsidP="009406AD">
      <w:r>
        <w:t>Значения</w:t>
      </w:r>
      <w:r w:rsidR="009406AD">
        <w:t>, исп</w:t>
      </w:r>
      <w:r>
        <w:t>ользуемые</w:t>
      </w:r>
      <w:r w:rsidR="009406AD">
        <w:t xml:space="preserve"> по умолчанию.</w:t>
      </w:r>
    </w:p>
    <w:p w:rsidR="00C34C77" w:rsidRPr="00262E85" w:rsidRDefault="00C34C77" w:rsidP="00C34C77">
      <w:pPr>
        <w:pStyle w:val="aff"/>
        <w:rPr>
          <w:lang w:val="ru-RU"/>
        </w:rPr>
      </w:pPr>
      <w:r w:rsidRPr="00262E85">
        <w:rPr>
          <w:lang w:val="ru-RU"/>
        </w:rPr>
        <w:t xml:space="preserve">        </w:t>
      </w:r>
      <w:proofErr w:type="gramStart"/>
      <w:r w:rsidRPr="00C34C77">
        <w:t>port</w:t>
      </w:r>
      <w:r w:rsidRPr="00262E85">
        <w:rPr>
          <w:lang w:val="ru-RU"/>
        </w:rPr>
        <w:t>=</w:t>
      </w:r>
      <w:proofErr w:type="gramEnd"/>
      <w:r w:rsidRPr="00262E85">
        <w:rPr>
          <w:lang w:val="ru-RU"/>
        </w:rPr>
        <w:t>1967</w:t>
      </w:r>
    </w:p>
    <w:p w:rsidR="009406AD" w:rsidRPr="00262E85" w:rsidRDefault="00C34C77" w:rsidP="00C34C77">
      <w:pPr>
        <w:pStyle w:val="aff"/>
        <w:rPr>
          <w:lang w:val="ru-RU"/>
        </w:rPr>
      </w:pPr>
      <w:r w:rsidRPr="00262E85">
        <w:rPr>
          <w:lang w:val="ru-RU"/>
        </w:rPr>
        <w:t xml:space="preserve">        </w:t>
      </w:r>
      <w:proofErr w:type="gramStart"/>
      <w:r w:rsidRPr="00C34C77">
        <w:t>maxsessions</w:t>
      </w:r>
      <w:r w:rsidRPr="00262E85">
        <w:rPr>
          <w:lang w:val="ru-RU"/>
        </w:rPr>
        <w:t>=</w:t>
      </w:r>
      <w:proofErr w:type="gramEnd"/>
      <w:r w:rsidRPr="00262E85">
        <w:rPr>
          <w:lang w:val="ru-RU"/>
        </w:rPr>
        <w:t>50</w:t>
      </w:r>
    </w:p>
    <w:p w:rsidR="009406AD" w:rsidRDefault="009406AD" w:rsidP="009406AD">
      <w:pPr>
        <w:rPr>
          <w:lang w:val="en-US"/>
        </w:rPr>
      </w:pPr>
      <w:r>
        <w:t xml:space="preserve">Конфигурация теста на IQM агенте осуществляется через WEB-интерфейс. В качестве сопряженного агента указывается </w:t>
      </w:r>
      <w:r w:rsidR="00E13091">
        <w:rPr>
          <w:lang w:val="en-US"/>
        </w:rPr>
        <w:t>Cisco</w:t>
      </w:r>
      <w:r w:rsidR="00E13091" w:rsidRPr="00E13091">
        <w:t xml:space="preserve"> </w:t>
      </w:r>
      <w:r w:rsidR="00E13091">
        <w:rPr>
          <w:lang w:val="en-US"/>
        </w:rPr>
        <w:t>IP</w:t>
      </w:r>
      <w:r w:rsidR="00E13091" w:rsidRPr="00E13091">
        <w:t xml:space="preserve"> </w:t>
      </w:r>
      <w:r w:rsidR="00E13091">
        <w:rPr>
          <w:lang w:val="en-US"/>
        </w:rPr>
        <w:t>SLA</w:t>
      </w:r>
      <w:r w:rsidRPr="004E7600">
        <w:t xml:space="preserve"> </w:t>
      </w:r>
      <w:r>
        <w:t>агент либо IQM</w:t>
      </w:r>
      <w:r w:rsidRPr="004E7600">
        <w:t>-</w:t>
      </w:r>
      <w:r w:rsidR="00E13091">
        <w:rPr>
          <w:lang w:val="en-US"/>
        </w:rPr>
        <w:t>C</w:t>
      </w:r>
      <w:r>
        <w:t>X</w:t>
      </w:r>
      <w:r w:rsidRPr="004E7600">
        <w:t>-</w:t>
      </w:r>
      <w:r w:rsidR="00E13091">
        <w:t xml:space="preserve">респондер. Тип теста </w:t>
      </w:r>
      <w:r w:rsidR="00E13091">
        <w:rPr>
          <w:lang w:val="en-US"/>
        </w:rPr>
        <w:t>C</w:t>
      </w:r>
      <w:r w:rsidR="00E13091" w:rsidRPr="00E13091">
        <w:t xml:space="preserve">0, </w:t>
      </w:r>
      <w:r w:rsidR="00E13091">
        <w:rPr>
          <w:lang w:val="en-US"/>
        </w:rPr>
        <w:t>C</w:t>
      </w:r>
      <w:r w:rsidR="00E13091" w:rsidRPr="00E13091">
        <w:t xml:space="preserve">1, </w:t>
      </w:r>
      <w:r w:rsidR="00E13091">
        <w:rPr>
          <w:lang w:val="en-US"/>
        </w:rPr>
        <w:t>C</w:t>
      </w:r>
      <w:r w:rsidR="00E13091" w:rsidRPr="00E13091">
        <w:t xml:space="preserve">2, </w:t>
      </w:r>
      <w:r w:rsidR="00E13091">
        <w:rPr>
          <w:lang w:val="en-US"/>
        </w:rPr>
        <w:t>C</w:t>
      </w:r>
      <w:r w:rsidR="00E13091" w:rsidRPr="00E13091">
        <w:t>3</w:t>
      </w:r>
      <w:r>
        <w:t>.</w:t>
      </w:r>
      <w:r w:rsidRPr="00CF7C46">
        <w:t xml:space="preserve"> </w:t>
      </w:r>
      <w:r>
        <w:t>Следует указать н</w:t>
      </w:r>
      <w:r w:rsidR="00E13091">
        <w:t xml:space="preserve">омер порта для </w:t>
      </w:r>
      <w:r w:rsidR="00E13091">
        <w:rPr>
          <w:lang w:val="en-US"/>
        </w:rPr>
        <w:t>C</w:t>
      </w:r>
      <w:r>
        <w:t>X</w:t>
      </w:r>
      <w:r w:rsidRPr="00CF7C46">
        <w:t xml:space="preserve"> </w:t>
      </w:r>
      <w:r>
        <w:t xml:space="preserve">теста, в противном случае </w:t>
      </w:r>
      <w:r w:rsidR="00E13091">
        <w:t>тест будет неуспешным</w:t>
      </w:r>
      <w:r>
        <w:t>. Примеры конфигурации приведены в т</w:t>
      </w:r>
      <w:r w:rsidR="00E03D8B">
        <w:t>аблице и на экранных формах (</w:t>
      </w:r>
      <w:proofErr w:type="gramStart"/>
      <w:r w:rsidR="00E03D8B">
        <w:t>см</w:t>
      </w:r>
      <w:proofErr w:type="gramEnd"/>
      <w:r w:rsidR="00E03D8B" w:rsidRPr="00E03D8B">
        <w:t xml:space="preserve">. </w:t>
      </w:r>
      <w:r w:rsidR="00F2450C">
        <w:fldChar w:fldCharType="begin"/>
      </w:r>
      <w:r w:rsidR="00E03D8B">
        <w:instrText xml:space="preserve"> REF _Ref467603492 \h </w:instrText>
      </w:r>
      <w:r w:rsidR="00F2450C">
        <w:fldChar w:fldCharType="separate"/>
      </w:r>
      <w:r w:rsidR="005667E8" w:rsidRPr="00BE7F56">
        <w:t>Рисунок</w:t>
      </w:r>
      <w:r w:rsidR="005667E8" w:rsidRPr="008A73B4">
        <w:t xml:space="preserve"> </w:t>
      </w:r>
      <w:r w:rsidR="005667E8">
        <w:rPr>
          <w:noProof/>
        </w:rPr>
        <w:t>34</w:t>
      </w:r>
      <w:r w:rsidR="00F2450C">
        <w:fldChar w:fldCharType="end"/>
      </w:r>
      <w:r>
        <w:t>).</w:t>
      </w:r>
    </w:p>
    <w:tbl>
      <w:tblPr>
        <w:tblW w:w="6700" w:type="dxa"/>
        <w:tblInd w:w="93" w:type="dxa"/>
        <w:tblLook w:val="04A0"/>
      </w:tblPr>
      <w:tblGrid>
        <w:gridCol w:w="3960"/>
        <w:gridCol w:w="2740"/>
      </w:tblGrid>
      <w:tr w:rsidR="00E03D8B" w:rsidRPr="00E03D8B" w:rsidTr="00E03D8B">
        <w:trPr>
          <w:trHeight w:val="300"/>
          <w:tblHeader/>
        </w:trPr>
        <w:tc>
          <w:tcPr>
            <w:tcW w:w="3960"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rsidR="00E03D8B" w:rsidRPr="00E03D8B" w:rsidRDefault="00E03D8B" w:rsidP="00E03D8B">
            <w:pPr>
              <w:rPr>
                <w:rFonts w:ascii="Calibri" w:hAnsi="Calibri" w:cs="Calibri"/>
                <w:b/>
                <w:bCs/>
                <w:color w:val="000000"/>
              </w:rPr>
            </w:pPr>
            <w:r w:rsidRPr="00E03D8B">
              <w:rPr>
                <w:rFonts w:ascii="Calibri" w:hAnsi="Calibri" w:cs="Calibri"/>
                <w:b/>
                <w:bCs/>
                <w:color w:val="000000"/>
                <w:sz w:val="22"/>
                <w:szCs w:val="22"/>
              </w:rPr>
              <w:t>Test  name *</w:t>
            </w:r>
          </w:p>
        </w:tc>
        <w:tc>
          <w:tcPr>
            <w:tcW w:w="2740" w:type="dxa"/>
            <w:tcBorders>
              <w:top w:val="single" w:sz="4" w:space="0" w:color="000000"/>
              <w:left w:val="nil"/>
              <w:bottom w:val="single" w:sz="8" w:space="0" w:color="000000"/>
              <w:right w:val="single" w:sz="4" w:space="0" w:color="000000"/>
            </w:tcBorders>
            <w:shd w:val="clear" w:color="auto" w:fill="auto"/>
            <w:noWrap/>
            <w:vAlign w:val="bottom"/>
            <w:hideMark/>
          </w:tcPr>
          <w:p w:rsidR="00E03D8B" w:rsidRPr="00E03D8B" w:rsidRDefault="00E03D8B" w:rsidP="00E03D8B">
            <w:pPr>
              <w:rPr>
                <w:rFonts w:ascii="Calibri" w:hAnsi="Calibri" w:cs="Calibri"/>
                <w:b/>
                <w:bCs/>
                <w:color w:val="000000"/>
              </w:rPr>
            </w:pPr>
            <w:r w:rsidRPr="00E03D8B">
              <w:rPr>
                <w:rFonts w:ascii="Calibri" w:hAnsi="Calibri" w:cs="Calibri"/>
                <w:b/>
                <w:bCs/>
                <w:color w:val="000000"/>
                <w:sz w:val="22"/>
                <w:szCs w:val="22"/>
              </w:rPr>
              <w:t>iqmm_saratov1_C0_RT64K</w:t>
            </w:r>
          </w:p>
        </w:tc>
      </w:tr>
      <w:tr w:rsidR="00E03D8B" w:rsidRPr="00E03D8B" w:rsidTr="00E03D8B">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E03D8B" w:rsidRPr="00E03D8B" w:rsidRDefault="00E03D8B" w:rsidP="00E03D8B">
            <w:pPr>
              <w:rPr>
                <w:rFonts w:ascii="Calibri" w:hAnsi="Calibri" w:cs="Calibri"/>
                <w:color w:val="000000"/>
                <w:lang w:val="en-US"/>
              </w:rPr>
            </w:pPr>
            <w:r w:rsidRPr="00E03D8B">
              <w:rPr>
                <w:rFonts w:ascii="Calibri" w:hAnsi="Calibri" w:cs="Calibri"/>
                <w:color w:val="000000"/>
                <w:sz w:val="22"/>
                <w:szCs w:val="22"/>
                <w:lang w:val="en-US"/>
              </w:rPr>
              <w:t>Class (IP Precedence or DSCP)</w:t>
            </w:r>
          </w:p>
        </w:tc>
        <w:tc>
          <w:tcPr>
            <w:tcW w:w="2740" w:type="dxa"/>
            <w:tcBorders>
              <w:top w:val="nil"/>
              <w:left w:val="nil"/>
              <w:bottom w:val="single" w:sz="4" w:space="0" w:color="000000"/>
              <w:right w:val="single" w:sz="4" w:space="0" w:color="000000"/>
            </w:tcBorders>
            <w:shd w:val="clear" w:color="D8D8D8" w:fill="D8D8D8"/>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RT</w:t>
            </w:r>
          </w:p>
        </w:tc>
      </w:tr>
      <w:tr w:rsidR="00E03D8B" w:rsidRPr="00E03D8B" w:rsidTr="00E03D8B">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Service</w:t>
            </w:r>
          </w:p>
        </w:tc>
        <w:tc>
          <w:tcPr>
            <w:tcW w:w="2740" w:type="dxa"/>
            <w:tcBorders>
              <w:top w:val="nil"/>
              <w:left w:val="nil"/>
              <w:bottom w:val="single" w:sz="4" w:space="0" w:color="000000"/>
              <w:right w:val="single" w:sz="4" w:space="0" w:color="000000"/>
            </w:tcBorders>
            <w:shd w:val="clear" w:color="auto" w:fill="auto"/>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L4 Internet</w:t>
            </w:r>
          </w:p>
        </w:tc>
      </w:tr>
      <w:tr w:rsidR="00E03D8B" w:rsidRPr="00E03D8B" w:rsidTr="00E03D8B">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Provider</w:t>
            </w:r>
          </w:p>
        </w:tc>
        <w:tc>
          <w:tcPr>
            <w:tcW w:w="2740" w:type="dxa"/>
            <w:tcBorders>
              <w:top w:val="nil"/>
              <w:left w:val="nil"/>
              <w:bottom w:val="single" w:sz="4" w:space="0" w:color="000000"/>
              <w:right w:val="single" w:sz="4" w:space="0" w:color="000000"/>
            </w:tcBorders>
            <w:shd w:val="clear" w:color="D8D8D8" w:fill="D8D8D8"/>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Default</w:t>
            </w:r>
          </w:p>
        </w:tc>
      </w:tr>
      <w:tr w:rsidR="00E03D8B" w:rsidRPr="00E03D8B" w:rsidTr="00E03D8B">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SRC agent *</w:t>
            </w:r>
          </w:p>
        </w:tc>
        <w:tc>
          <w:tcPr>
            <w:tcW w:w="2740" w:type="dxa"/>
            <w:tcBorders>
              <w:top w:val="nil"/>
              <w:left w:val="nil"/>
              <w:bottom w:val="single" w:sz="4" w:space="0" w:color="000000"/>
              <w:right w:val="single" w:sz="4" w:space="0" w:color="000000"/>
            </w:tcBorders>
            <w:shd w:val="clear" w:color="auto" w:fill="auto"/>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iqmm</w:t>
            </w:r>
          </w:p>
        </w:tc>
      </w:tr>
      <w:tr w:rsidR="00E03D8B" w:rsidRPr="00E03D8B" w:rsidTr="00E03D8B">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DST agent *</w:t>
            </w:r>
          </w:p>
        </w:tc>
        <w:tc>
          <w:tcPr>
            <w:tcW w:w="2740" w:type="dxa"/>
            <w:tcBorders>
              <w:top w:val="nil"/>
              <w:left w:val="nil"/>
              <w:bottom w:val="single" w:sz="4" w:space="0" w:color="000000"/>
              <w:right w:val="single" w:sz="4" w:space="0" w:color="000000"/>
            </w:tcBorders>
            <w:shd w:val="clear" w:color="D8D8D8" w:fill="D8D8D8"/>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saratov1</w:t>
            </w:r>
          </w:p>
        </w:tc>
      </w:tr>
      <w:tr w:rsidR="00E03D8B" w:rsidRPr="00E03D8B" w:rsidTr="00E03D8B">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Source IP</w:t>
            </w:r>
          </w:p>
        </w:tc>
        <w:tc>
          <w:tcPr>
            <w:tcW w:w="2740" w:type="dxa"/>
            <w:tcBorders>
              <w:top w:val="nil"/>
              <w:left w:val="nil"/>
              <w:bottom w:val="single" w:sz="4" w:space="0" w:color="000000"/>
              <w:right w:val="single" w:sz="4" w:space="0" w:color="000000"/>
            </w:tcBorders>
            <w:shd w:val="clear" w:color="auto" w:fill="auto"/>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NAT</w:t>
            </w:r>
          </w:p>
        </w:tc>
      </w:tr>
      <w:tr w:rsidR="00E03D8B" w:rsidRPr="00E03D8B" w:rsidTr="00E03D8B">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DST agent IP *</w:t>
            </w:r>
          </w:p>
        </w:tc>
        <w:tc>
          <w:tcPr>
            <w:tcW w:w="2740" w:type="dxa"/>
            <w:tcBorders>
              <w:top w:val="nil"/>
              <w:left w:val="nil"/>
              <w:bottom w:val="single" w:sz="4" w:space="0" w:color="000000"/>
              <w:right w:val="single" w:sz="4" w:space="0" w:color="000000"/>
            </w:tcBorders>
            <w:shd w:val="clear" w:color="D8D8D8" w:fill="D8D8D8"/>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192.168.0.178</w:t>
            </w:r>
          </w:p>
        </w:tc>
      </w:tr>
      <w:tr w:rsidR="00E03D8B" w:rsidRPr="00E03D8B" w:rsidTr="00E03D8B">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Remote port</w:t>
            </w:r>
          </w:p>
        </w:tc>
        <w:tc>
          <w:tcPr>
            <w:tcW w:w="2740" w:type="dxa"/>
            <w:tcBorders>
              <w:top w:val="nil"/>
              <w:left w:val="nil"/>
              <w:bottom w:val="single" w:sz="4" w:space="0" w:color="000000"/>
              <w:right w:val="single" w:sz="4" w:space="0" w:color="000000"/>
            </w:tcBorders>
            <w:shd w:val="clear" w:color="auto" w:fill="auto"/>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1967</w:t>
            </w:r>
          </w:p>
        </w:tc>
      </w:tr>
      <w:tr w:rsidR="00E03D8B" w:rsidRPr="00E03D8B" w:rsidTr="00E03D8B">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Test frequency (sec)</w:t>
            </w:r>
          </w:p>
        </w:tc>
        <w:tc>
          <w:tcPr>
            <w:tcW w:w="2740" w:type="dxa"/>
            <w:tcBorders>
              <w:top w:val="nil"/>
              <w:left w:val="nil"/>
              <w:bottom w:val="single" w:sz="4" w:space="0" w:color="000000"/>
              <w:right w:val="single" w:sz="4" w:space="0" w:color="000000"/>
            </w:tcBorders>
            <w:shd w:val="clear" w:color="D8D8D8" w:fill="D8D8D8"/>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60</w:t>
            </w:r>
          </w:p>
        </w:tc>
      </w:tr>
      <w:tr w:rsidR="00E03D8B" w:rsidRPr="00E03D8B" w:rsidTr="00E03D8B">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Number of probes</w:t>
            </w:r>
          </w:p>
        </w:tc>
        <w:tc>
          <w:tcPr>
            <w:tcW w:w="2740" w:type="dxa"/>
            <w:tcBorders>
              <w:top w:val="nil"/>
              <w:left w:val="nil"/>
              <w:bottom w:val="single" w:sz="4" w:space="0" w:color="000000"/>
              <w:right w:val="single" w:sz="4" w:space="0" w:color="000000"/>
            </w:tcBorders>
            <w:shd w:val="clear" w:color="auto" w:fill="auto"/>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1000</w:t>
            </w:r>
          </w:p>
        </w:tc>
      </w:tr>
      <w:tr w:rsidR="00E03D8B" w:rsidRPr="00E03D8B" w:rsidTr="00E03D8B">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Test type</w:t>
            </w:r>
          </w:p>
        </w:tc>
        <w:tc>
          <w:tcPr>
            <w:tcW w:w="2740" w:type="dxa"/>
            <w:tcBorders>
              <w:top w:val="nil"/>
              <w:left w:val="nil"/>
              <w:bottom w:val="single" w:sz="4" w:space="0" w:color="000000"/>
              <w:right w:val="single" w:sz="4" w:space="0" w:color="000000"/>
            </w:tcBorders>
            <w:shd w:val="clear" w:color="D8D8D8" w:fill="D8D8D8"/>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C0</w:t>
            </w:r>
          </w:p>
        </w:tc>
      </w:tr>
      <w:tr w:rsidR="00E03D8B" w:rsidRPr="00E03D8B" w:rsidTr="00E03D8B">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Enabled</w:t>
            </w:r>
          </w:p>
        </w:tc>
        <w:tc>
          <w:tcPr>
            <w:tcW w:w="2740" w:type="dxa"/>
            <w:tcBorders>
              <w:top w:val="nil"/>
              <w:left w:val="nil"/>
              <w:bottom w:val="single" w:sz="4" w:space="0" w:color="000000"/>
              <w:right w:val="single" w:sz="4" w:space="0" w:color="000000"/>
            </w:tcBorders>
            <w:shd w:val="clear" w:color="auto" w:fill="auto"/>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1</w:t>
            </w:r>
          </w:p>
        </w:tc>
      </w:tr>
      <w:tr w:rsidR="00E03D8B" w:rsidRPr="00E03D8B" w:rsidTr="00E03D8B">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Packet size (B)</w:t>
            </w:r>
          </w:p>
        </w:tc>
        <w:tc>
          <w:tcPr>
            <w:tcW w:w="2740" w:type="dxa"/>
            <w:tcBorders>
              <w:top w:val="nil"/>
              <w:left w:val="nil"/>
              <w:bottom w:val="single" w:sz="4" w:space="0" w:color="000000"/>
              <w:right w:val="single" w:sz="4" w:space="0" w:color="000000"/>
            </w:tcBorders>
            <w:shd w:val="clear" w:color="D8D8D8" w:fill="D8D8D8"/>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80</w:t>
            </w:r>
          </w:p>
        </w:tc>
      </w:tr>
      <w:tr w:rsidR="00E03D8B" w:rsidRPr="00E03D8B" w:rsidTr="00E03D8B">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On demand test</w:t>
            </w:r>
          </w:p>
        </w:tc>
        <w:tc>
          <w:tcPr>
            <w:tcW w:w="2740" w:type="dxa"/>
            <w:tcBorders>
              <w:top w:val="nil"/>
              <w:left w:val="nil"/>
              <w:bottom w:val="single" w:sz="4" w:space="0" w:color="000000"/>
              <w:right w:val="single" w:sz="4" w:space="0" w:color="000000"/>
            </w:tcBorders>
            <w:shd w:val="clear" w:color="auto" w:fill="auto"/>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0</w:t>
            </w:r>
          </w:p>
        </w:tc>
      </w:tr>
      <w:tr w:rsidR="00E03D8B" w:rsidRPr="00E03D8B" w:rsidTr="00E03D8B">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E03D8B" w:rsidRPr="00E03D8B" w:rsidRDefault="00E03D8B" w:rsidP="00E03D8B">
            <w:pPr>
              <w:rPr>
                <w:rFonts w:ascii="Calibri" w:hAnsi="Calibri" w:cs="Calibri"/>
                <w:color w:val="000000"/>
                <w:lang w:val="en-US"/>
              </w:rPr>
            </w:pPr>
            <w:r w:rsidRPr="00E03D8B">
              <w:rPr>
                <w:rFonts w:ascii="Calibri" w:hAnsi="Calibri" w:cs="Calibri"/>
                <w:color w:val="000000"/>
                <w:sz w:val="22"/>
                <w:szCs w:val="22"/>
                <w:lang w:val="en-US"/>
              </w:rPr>
              <w:t>Bandwidth for UDP tests (Kb/s)</w:t>
            </w:r>
          </w:p>
        </w:tc>
        <w:tc>
          <w:tcPr>
            <w:tcW w:w="2740" w:type="dxa"/>
            <w:tcBorders>
              <w:top w:val="nil"/>
              <w:left w:val="nil"/>
              <w:bottom w:val="single" w:sz="4" w:space="0" w:color="000000"/>
              <w:right w:val="single" w:sz="4" w:space="0" w:color="000000"/>
            </w:tcBorders>
            <w:shd w:val="clear" w:color="D8D8D8" w:fill="D8D8D8"/>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64</w:t>
            </w:r>
          </w:p>
        </w:tc>
      </w:tr>
      <w:tr w:rsidR="00E03D8B" w:rsidRPr="00E03D8B" w:rsidTr="00E03D8B">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E03D8B" w:rsidRPr="00E03D8B" w:rsidRDefault="00E03D8B" w:rsidP="00E03D8B">
            <w:pPr>
              <w:rPr>
                <w:rFonts w:ascii="Calibri" w:hAnsi="Calibri" w:cs="Calibri"/>
                <w:color w:val="000000"/>
                <w:lang w:val="en-US"/>
              </w:rPr>
            </w:pPr>
            <w:r w:rsidRPr="00E03D8B">
              <w:rPr>
                <w:rFonts w:ascii="Calibri" w:hAnsi="Calibri" w:cs="Calibri"/>
                <w:color w:val="000000"/>
                <w:sz w:val="22"/>
                <w:szCs w:val="22"/>
                <w:lang w:val="en-US"/>
              </w:rPr>
              <w:t>Expected bandwidth for UDP tests (Kb/s)</w:t>
            </w:r>
          </w:p>
        </w:tc>
        <w:tc>
          <w:tcPr>
            <w:tcW w:w="2740" w:type="dxa"/>
            <w:tcBorders>
              <w:top w:val="nil"/>
              <w:left w:val="nil"/>
              <w:bottom w:val="single" w:sz="4" w:space="0" w:color="000000"/>
              <w:right w:val="single" w:sz="4" w:space="0" w:color="000000"/>
            </w:tcBorders>
            <w:shd w:val="clear" w:color="auto" w:fill="auto"/>
            <w:noWrap/>
            <w:vAlign w:val="bottom"/>
            <w:hideMark/>
          </w:tcPr>
          <w:p w:rsidR="00E03D8B" w:rsidRPr="00E03D8B" w:rsidRDefault="00E03D8B" w:rsidP="00E03D8B">
            <w:pPr>
              <w:rPr>
                <w:rFonts w:ascii="Calibri" w:hAnsi="Calibri" w:cs="Calibri"/>
                <w:color w:val="000000"/>
              </w:rPr>
            </w:pPr>
            <w:r w:rsidRPr="00E03D8B">
              <w:rPr>
                <w:rFonts w:ascii="Calibri" w:hAnsi="Calibri" w:cs="Calibri"/>
                <w:color w:val="000000"/>
                <w:sz w:val="22"/>
                <w:szCs w:val="22"/>
              </w:rPr>
              <w:t>64</w:t>
            </w:r>
          </w:p>
        </w:tc>
      </w:tr>
    </w:tbl>
    <w:p w:rsidR="00E03D8B" w:rsidRPr="00E03D8B" w:rsidRDefault="00E03D8B" w:rsidP="009406AD">
      <w:pPr>
        <w:rPr>
          <w:lang w:val="en-US"/>
        </w:rPr>
      </w:pPr>
    </w:p>
    <w:p w:rsidR="009406AD" w:rsidRPr="009406AD" w:rsidRDefault="009406AD" w:rsidP="009406AD"/>
    <w:p w:rsidR="009406AD" w:rsidRDefault="00211177" w:rsidP="00AA4A52">
      <w:pPr>
        <w:rPr>
          <w:lang w:val="en-US"/>
        </w:rPr>
      </w:pPr>
      <w:r>
        <w:rPr>
          <w:noProof/>
        </w:rPr>
        <w:lastRenderedPageBreak/>
        <w:drawing>
          <wp:inline distT="0" distB="0" distL="0" distR="0">
            <wp:extent cx="5086350" cy="6200775"/>
            <wp:effectExtent l="0" t="19050" r="76200" b="66675"/>
            <wp:docPr id="6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srcRect/>
                    <a:stretch>
                      <a:fillRect/>
                    </a:stretch>
                  </pic:blipFill>
                  <pic:spPr bwMode="auto">
                    <a:xfrm>
                      <a:off x="0" y="0"/>
                      <a:ext cx="5086350" cy="620077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211177" w:rsidRPr="00211177" w:rsidRDefault="00211177" w:rsidP="004701AF">
      <w:pPr>
        <w:pStyle w:val="aa"/>
        <w:rPr>
          <w:lang w:val="ru-RU"/>
        </w:rPr>
      </w:pPr>
      <w:bookmarkStart w:id="69" w:name="_Ref467603492"/>
      <w:r w:rsidRPr="00BE7F56">
        <w:rPr>
          <w:lang w:val="ru-RU"/>
        </w:rPr>
        <w:t>Рисунок</w:t>
      </w:r>
      <w:r w:rsidRPr="008A73B4">
        <w:rPr>
          <w:lang w:val="ru-RU"/>
        </w:rPr>
        <w:t xml:space="preserve"> </w:t>
      </w:r>
      <w:r w:rsidR="00F2450C">
        <w:fldChar w:fldCharType="begin"/>
      </w:r>
      <w:r w:rsidRPr="008A73B4">
        <w:rPr>
          <w:lang w:val="ru-RU"/>
        </w:rPr>
        <w:instrText xml:space="preserve"> </w:instrText>
      </w:r>
      <w:r>
        <w:instrText>SEQ</w:instrText>
      </w:r>
      <w:r w:rsidRPr="008A73B4">
        <w:rPr>
          <w:lang w:val="ru-RU"/>
        </w:rPr>
        <w:instrText xml:space="preserve"> </w:instrText>
      </w:r>
      <w:r w:rsidRPr="00BE7F56">
        <w:rPr>
          <w:lang w:val="ru-RU"/>
        </w:rPr>
        <w:instrText>Рисунок</w:instrText>
      </w:r>
      <w:r w:rsidRPr="008A73B4">
        <w:rPr>
          <w:lang w:val="ru-RU"/>
        </w:rPr>
        <w:instrText xml:space="preserve"> \* </w:instrText>
      </w:r>
      <w:r>
        <w:instrText>ARABIC</w:instrText>
      </w:r>
      <w:r w:rsidRPr="008A73B4">
        <w:rPr>
          <w:lang w:val="ru-RU"/>
        </w:rPr>
        <w:instrText xml:space="preserve"> </w:instrText>
      </w:r>
      <w:r w:rsidR="00F2450C">
        <w:fldChar w:fldCharType="separate"/>
      </w:r>
      <w:r w:rsidR="005667E8" w:rsidRPr="00F20F3C">
        <w:rPr>
          <w:noProof/>
          <w:lang w:val="ru-RU"/>
        </w:rPr>
        <w:t>34</w:t>
      </w:r>
      <w:r w:rsidR="00F2450C">
        <w:fldChar w:fldCharType="end"/>
      </w:r>
      <w:bookmarkEnd w:id="69"/>
      <w:r w:rsidRPr="008A73B4">
        <w:rPr>
          <w:lang w:val="ru-RU"/>
        </w:rPr>
        <w:t xml:space="preserve"> </w:t>
      </w:r>
      <w:r>
        <w:rPr>
          <w:lang w:val="ru-RU"/>
        </w:rPr>
        <w:t>Формы</w:t>
      </w:r>
      <w:r w:rsidRPr="00E154AC">
        <w:rPr>
          <w:lang w:val="ru-RU"/>
        </w:rPr>
        <w:t xml:space="preserve"> </w:t>
      </w:r>
      <w:r>
        <w:rPr>
          <w:lang w:val="ru-RU"/>
        </w:rPr>
        <w:t xml:space="preserve">конфигурации тестов </w:t>
      </w:r>
      <w:r>
        <w:t>CX</w:t>
      </w:r>
    </w:p>
    <w:p w:rsidR="00E03D8B" w:rsidRPr="00E861F2" w:rsidRDefault="00E03D8B" w:rsidP="00343525">
      <w:pPr>
        <w:pStyle w:val="af2"/>
        <w:rPr>
          <w:rStyle w:val="af5"/>
          <w:b/>
          <w:bCs/>
          <w:i/>
          <w:iCs/>
          <w:lang w:val="ru-RU"/>
        </w:rPr>
      </w:pPr>
      <w:r w:rsidRPr="00E861F2">
        <w:rPr>
          <w:rStyle w:val="af5"/>
          <w:b/>
          <w:bCs/>
          <w:i/>
          <w:iCs/>
          <w:lang w:val="ru-RU"/>
        </w:rPr>
        <w:t xml:space="preserve">Ограничения по размеру пакета </w:t>
      </w:r>
      <w:proofErr w:type="gramStart"/>
      <w:r w:rsidRPr="00E861F2">
        <w:rPr>
          <w:rStyle w:val="af5"/>
          <w:b/>
          <w:bCs/>
          <w:i/>
          <w:iCs/>
          <w:lang w:val="ru-RU"/>
        </w:rPr>
        <w:t>для</w:t>
      </w:r>
      <w:proofErr w:type="gramEnd"/>
    </w:p>
    <w:p w:rsidR="00E03D8B" w:rsidRPr="00E861F2" w:rsidRDefault="00E03D8B" w:rsidP="00343525">
      <w:pPr>
        <w:pStyle w:val="af2"/>
        <w:rPr>
          <w:rStyle w:val="af5"/>
          <w:b/>
          <w:bCs/>
          <w:i/>
          <w:iCs/>
          <w:lang w:val="ru-RU"/>
        </w:rPr>
      </w:pPr>
      <w:r w:rsidRPr="00E861F2">
        <w:rPr>
          <w:rStyle w:val="af5"/>
          <w:b/>
          <w:bCs/>
          <w:i/>
          <w:iCs/>
          <w:lang w:val="ru-RU"/>
        </w:rPr>
        <w:t>С</w:t>
      </w:r>
      <w:proofErr w:type="gramStart"/>
      <w:r w:rsidRPr="00E861F2">
        <w:rPr>
          <w:rStyle w:val="af5"/>
          <w:b/>
          <w:bCs/>
          <w:i/>
          <w:iCs/>
          <w:lang w:val="ru-RU"/>
        </w:rPr>
        <w:t>0</w:t>
      </w:r>
      <w:proofErr w:type="gramEnd"/>
      <w:r w:rsidRPr="00E861F2">
        <w:rPr>
          <w:rStyle w:val="af5"/>
          <w:b/>
          <w:bCs/>
          <w:i/>
          <w:iCs/>
          <w:lang w:val="ru-RU"/>
        </w:rPr>
        <w:t>- не менее 32 байт</w:t>
      </w:r>
    </w:p>
    <w:p w:rsidR="00E03D8B" w:rsidRPr="00E861F2" w:rsidRDefault="00E03D8B" w:rsidP="00343525">
      <w:pPr>
        <w:pStyle w:val="af2"/>
        <w:rPr>
          <w:rStyle w:val="af5"/>
          <w:b/>
          <w:bCs/>
          <w:i/>
          <w:iCs/>
          <w:lang w:val="ru-RU"/>
        </w:rPr>
      </w:pPr>
      <w:r w:rsidRPr="00E861F2">
        <w:rPr>
          <w:rStyle w:val="af5"/>
          <w:b/>
          <w:bCs/>
          <w:i/>
          <w:iCs/>
          <w:lang w:val="ru-RU"/>
        </w:rPr>
        <w:t>С</w:t>
      </w:r>
      <w:proofErr w:type="gramStart"/>
      <w:r w:rsidRPr="00E861F2">
        <w:rPr>
          <w:rStyle w:val="af5"/>
          <w:b/>
          <w:bCs/>
          <w:i/>
          <w:iCs/>
          <w:lang w:val="ru-RU"/>
        </w:rPr>
        <w:t>1</w:t>
      </w:r>
      <w:proofErr w:type="gramEnd"/>
      <w:r w:rsidRPr="00E861F2">
        <w:rPr>
          <w:rStyle w:val="af5"/>
          <w:b/>
          <w:bCs/>
          <w:i/>
          <w:iCs/>
          <w:lang w:val="ru-RU"/>
        </w:rPr>
        <w:t xml:space="preserve"> - не менее 16 байт</w:t>
      </w:r>
    </w:p>
    <w:p w:rsidR="00E03D8B" w:rsidRPr="00E861F2" w:rsidRDefault="00E03D8B" w:rsidP="00343525">
      <w:pPr>
        <w:pStyle w:val="af2"/>
        <w:rPr>
          <w:rStyle w:val="af5"/>
          <w:b/>
          <w:bCs/>
          <w:i/>
          <w:iCs/>
          <w:lang w:val="ru-RU"/>
        </w:rPr>
      </w:pPr>
      <w:r w:rsidRPr="00E861F2">
        <w:rPr>
          <w:rStyle w:val="af5"/>
          <w:b/>
          <w:bCs/>
          <w:i/>
          <w:iCs/>
          <w:lang w:val="ru-RU"/>
        </w:rPr>
        <w:t>С</w:t>
      </w:r>
      <w:proofErr w:type="gramStart"/>
      <w:r w:rsidRPr="00E861F2">
        <w:rPr>
          <w:rStyle w:val="af5"/>
          <w:b/>
          <w:bCs/>
          <w:i/>
          <w:iCs/>
          <w:lang w:val="ru-RU"/>
        </w:rPr>
        <w:t>2</w:t>
      </w:r>
      <w:proofErr w:type="gramEnd"/>
      <w:r w:rsidRPr="00E861F2">
        <w:rPr>
          <w:rStyle w:val="af5"/>
          <w:b/>
          <w:bCs/>
          <w:i/>
          <w:iCs/>
          <w:lang w:val="ru-RU"/>
        </w:rPr>
        <w:t xml:space="preserve"> - не менее 72 байт</w:t>
      </w:r>
    </w:p>
    <w:p w:rsidR="00E03D8B" w:rsidRPr="00E861F2" w:rsidRDefault="00E03D8B" w:rsidP="00343525">
      <w:pPr>
        <w:pStyle w:val="af2"/>
        <w:rPr>
          <w:rStyle w:val="af5"/>
          <w:b/>
          <w:bCs/>
          <w:i/>
          <w:iCs/>
          <w:lang w:val="ru-RU"/>
        </w:rPr>
      </w:pPr>
      <w:r w:rsidRPr="00E861F2">
        <w:rPr>
          <w:rStyle w:val="af5"/>
          <w:b/>
          <w:bCs/>
          <w:i/>
          <w:iCs/>
          <w:lang w:val="ru-RU"/>
        </w:rPr>
        <w:t>С3 - не менее 56 байт</w:t>
      </w:r>
    </w:p>
    <w:p w:rsidR="00A075D3" w:rsidRPr="00034927" w:rsidRDefault="00A075D3" w:rsidP="00AA4A52"/>
    <w:p w:rsidR="003631C3" w:rsidRPr="00034927" w:rsidRDefault="003631C3" w:rsidP="009F2883">
      <w:pPr>
        <w:pStyle w:val="3"/>
        <w:rPr>
          <w:lang w:val="ru-RU"/>
        </w:rPr>
      </w:pPr>
      <w:bookmarkStart w:id="70" w:name="_Toc528698003"/>
      <w:r>
        <w:lastRenderedPageBreak/>
        <w:t>TW</w:t>
      </w:r>
      <w:r w:rsidRPr="00034927">
        <w:rPr>
          <w:lang w:val="ru-RU"/>
        </w:rPr>
        <w:t xml:space="preserve">, </w:t>
      </w:r>
      <w:r>
        <w:t>T</w:t>
      </w:r>
      <w:r w:rsidRPr="00034927">
        <w:rPr>
          <w:lang w:val="ru-RU"/>
        </w:rPr>
        <w:t>1</w:t>
      </w:r>
      <w:bookmarkEnd w:id="70"/>
    </w:p>
    <w:p w:rsidR="00AA4A52" w:rsidRPr="00AA4A52" w:rsidRDefault="00AA4A52" w:rsidP="00AA4A52">
      <w:r>
        <w:t>TW</w:t>
      </w:r>
      <w:r w:rsidRPr="00AA4A52">
        <w:t xml:space="preserve"> - измерения между </w:t>
      </w:r>
      <w:r>
        <w:t>IQM</w:t>
      </w:r>
      <w:r w:rsidRPr="00AA4A52">
        <w:t>-агентом и любым устройством, поддерживающим RF</w:t>
      </w:r>
      <w:r>
        <w:t>C</w:t>
      </w:r>
      <w:r w:rsidRPr="00AA4A52">
        <w:t xml:space="preserve"> 5357 </w:t>
      </w:r>
      <w:r>
        <w:t>TWAMP</w:t>
      </w:r>
      <w:r w:rsidRPr="00AA4A52">
        <w:t>-</w:t>
      </w:r>
      <w:r>
        <w:t>light</w:t>
      </w:r>
      <w:r w:rsidRPr="00AA4A52">
        <w:t xml:space="preserve"> без контрольного протокола. Используется при отсутствии </w:t>
      </w:r>
      <w:r>
        <w:t>IQM</w:t>
      </w:r>
      <w:r w:rsidRPr="00AA4A52">
        <w:t xml:space="preserve">-агента на удаленном узле, и возможности использования в измерениях </w:t>
      </w:r>
      <w:r>
        <w:t>TWAMP</w:t>
      </w:r>
      <w:r w:rsidRPr="00AA4A52">
        <w:t xml:space="preserve"> устройств (</w:t>
      </w:r>
      <w:r>
        <w:t>Cisco</w:t>
      </w:r>
      <w:r w:rsidRPr="00AA4A52">
        <w:t xml:space="preserve">, </w:t>
      </w:r>
      <w:r>
        <w:t>Juniper</w:t>
      </w:r>
      <w:r w:rsidRPr="00AA4A52">
        <w:t xml:space="preserve">, </w:t>
      </w:r>
      <w:r>
        <w:t>RAD</w:t>
      </w:r>
      <w:r w:rsidRPr="00AA4A52">
        <w:t xml:space="preserve">, </w:t>
      </w:r>
      <w:r>
        <w:t>Huawei</w:t>
      </w:r>
      <w:r w:rsidRPr="00AA4A52">
        <w:t>, и т.д.).</w:t>
      </w:r>
    </w:p>
    <w:p w:rsidR="00AA4A52" w:rsidRPr="00034927" w:rsidRDefault="00AA4A52" w:rsidP="00AA4A52">
      <w:r>
        <w:t>T</w:t>
      </w:r>
      <w:r w:rsidRPr="00AA4A52">
        <w:t xml:space="preserve">1 - расширение </w:t>
      </w:r>
      <w:r>
        <w:t>TW</w:t>
      </w:r>
      <w:r w:rsidRPr="00AA4A52">
        <w:t>-теста, RF</w:t>
      </w:r>
      <w:r>
        <w:t>C</w:t>
      </w:r>
      <w:r w:rsidRPr="00AA4A52">
        <w:t xml:space="preserve"> 5357 </w:t>
      </w:r>
      <w:r>
        <w:t>TWAMP</w:t>
      </w:r>
      <w:r w:rsidRPr="00AA4A52">
        <w:t xml:space="preserve"> с реализацией контрольного протокола.</w:t>
      </w:r>
    </w:p>
    <w:p w:rsidR="008949E0" w:rsidRDefault="008949E0" w:rsidP="00AA4A52">
      <w:r>
        <w:t>требует принудительного указания UDP порта</w:t>
      </w:r>
      <w:r w:rsidR="00006340">
        <w:t>.</w:t>
      </w:r>
    </w:p>
    <w:p w:rsidR="00006340" w:rsidRDefault="00006340" w:rsidP="00AA4A52"/>
    <w:p w:rsidR="00006340" w:rsidRPr="00006340" w:rsidRDefault="00006340" w:rsidP="009F2883">
      <w:pPr>
        <w:pStyle w:val="4"/>
        <w:rPr>
          <w:lang w:val="ru-RU"/>
        </w:rPr>
      </w:pPr>
      <w:r>
        <w:t>TWAMP</w:t>
      </w:r>
      <w:r w:rsidRPr="00006340">
        <w:rPr>
          <w:lang w:val="ru-RU"/>
        </w:rPr>
        <w:t xml:space="preserve"> на </w:t>
      </w:r>
      <w:r>
        <w:t>Cisco</w:t>
      </w:r>
    </w:p>
    <w:p w:rsidR="00006340" w:rsidRPr="005204AB" w:rsidRDefault="00006340" w:rsidP="00A915FC">
      <w:proofErr w:type="gramStart"/>
      <w:r>
        <w:t>На</w:t>
      </w:r>
      <w:r w:rsidRPr="005204AB">
        <w:t xml:space="preserve"> </w:t>
      </w:r>
      <w:r>
        <w:t>стороне</w:t>
      </w:r>
      <w:r w:rsidRPr="005204AB">
        <w:t xml:space="preserve"> </w:t>
      </w:r>
      <w:r>
        <w:rPr>
          <w:lang w:val="en-US"/>
        </w:rPr>
        <w:t>IQMA</w:t>
      </w:r>
      <w:r w:rsidRPr="005204AB">
        <w:t xml:space="preserve"> </w:t>
      </w:r>
      <w:r>
        <w:t>настраивается</w:t>
      </w:r>
      <w:r w:rsidRPr="005204AB">
        <w:t xml:space="preserve"> </w:t>
      </w:r>
      <w:r>
        <w:t>тест</w:t>
      </w:r>
      <w:r w:rsidRPr="005204AB">
        <w:t xml:space="preserve"> </w:t>
      </w:r>
      <w:r>
        <w:rPr>
          <w:lang w:val="en-US"/>
        </w:rPr>
        <w:t>T</w:t>
      </w:r>
      <w:r w:rsidRPr="005204AB">
        <w:t>1 (</w:t>
      </w:r>
      <w:r w:rsidRPr="00006340">
        <w:rPr>
          <w:lang w:val="en-US"/>
        </w:rPr>
        <w:t>twamp</w:t>
      </w:r>
      <w:r w:rsidRPr="005204AB">
        <w:t xml:space="preserve"> </w:t>
      </w:r>
      <w:r w:rsidRPr="00006340">
        <w:rPr>
          <w:lang w:val="en-US"/>
        </w:rPr>
        <w:t>no</w:t>
      </w:r>
      <w:r w:rsidRPr="005204AB">
        <w:t xml:space="preserve"> </w:t>
      </w:r>
      <w:r w:rsidRPr="00006340">
        <w:rPr>
          <w:lang w:val="en-US"/>
        </w:rPr>
        <w:t>auth</w:t>
      </w:r>
      <w:r w:rsidRPr="005204AB">
        <w:t xml:space="preserve"> </w:t>
      </w:r>
      <w:r w:rsidRPr="00006340">
        <w:rPr>
          <w:lang w:val="en-US"/>
        </w:rPr>
        <w:t>no</w:t>
      </w:r>
      <w:r w:rsidRPr="005204AB">
        <w:t xml:space="preserve"> </w:t>
      </w:r>
      <w:r w:rsidRPr="00006340">
        <w:rPr>
          <w:lang w:val="en-US"/>
        </w:rPr>
        <w:t>encryption</w:t>
      </w:r>
      <w:r w:rsidRPr="005204AB">
        <w:t xml:space="preserve"> </w:t>
      </w:r>
      <w:r w:rsidRPr="00006340">
        <w:rPr>
          <w:lang w:val="en-US"/>
        </w:rPr>
        <w:t>with</w:t>
      </w:r>
      <w:proofErr w:type="gramEnd"/>
    </w:p>
    <w:p w:rsidR="00006340" w:rsidRDefault="00006340" w:rsidP="00A915FC">
      <w:proofErr w:type="gramStart"/>
      <w:r w:rsidRPr="00006340">
        <w:rPr>
          <w:lang w:val="en-US"/>
        </w:rPr>
        <w:t>control</w:t>
      </w:r>
      <w:proofErr w:type="gramEnd"/>
      <w:r w:rsidRPr="005204AB">
        <w:t xml:space="preserve"> </w:t>
      </w:r>
      <w:r w:rsidRPr="00006340">
        <w:rPr>
          <w:lang w:val="en-US"/>
        </w:rPr>
        <w:t>protocol</w:t>
      </w:r>
      <w:r w:rsidRPr="005204AB">
        <w:t xml:space="preserve">). </w:t>
      </w:r>
      <w:r>
        <w:t>Агент выступает инициатором.</w:t>
      </w:r>
    </w:p>
    <w:p w:rsidR="00006340" w:rsidRPr="00006340" w:rsidRDefault="00006340" w:rsidP="00A915FC">
      <w:r>
        <w:t>На</w:t>
      </w:r>
      <w:r w:rsidRPr="00006340">
        <w:t xml:space="preserve"> </w:t>
      </w:r>
      <w:r>
        <w:t xml:space="preserve">сетевом устройстве </w:t>
      </w:r>
      <w:r>
        <w:rPr>
          <w:lang w:val="en-US"/>
        </w:rPr>
        <w:t>Cisco</w:t>
      </w:r>
      <w:r>
        <w:t xml:space="preserve"> проводится конфигурация ответной стороны:</w:t>
      </w:r>
    </w:p>
    <w:p w:rsidR="00006340" w:rsidRPr="00006340" w:rsidRDefault="00006340" w:rsidP="00006340">
      <w:pPr>
        <w:pStyle w:val="Code"/>
      </w:pPr>
      <w:proofErr w:type="gramStart"/>
      <w:r w:rsidRPr="00006340">
        <w:t>ip</w:t>
      </w:r>
      <w:proofErr w:type="gramEnd"/>
      <w:r w:rsidRPr="00006340">
        <w:t xml:space="preserve"> sla responder twamp</w:t>
      </w:r>
    </w:p>
    <w:p w:rsidR="00006340" w:rsidRPr="00006340" w:rsidRDefault="00006340" w:rsidP="00006340">
      <w:pPr>
        <w:pStyle w:val="Code"/>
      </w:pPr>
      <w:r w:rsidRPr="00006340">
        <w:t xml:space="preserve"> </w:t>
      </w:r>
      <w:proofErr w:type="gramStart"/>
      <w:r w:rsidRPr="00006340">
        <w:t>timeout</w:t>
      </w:r>
      <w:proofErr w:type="gramEnd"/>
      <w:r w:rsidRPr="00006340">
        <w:t xml:space="preserve"> 301</w:t>
      </w:r>
    </w:p>
    <w:p w:rsidR="00006340" w:rsidRPr="00006340" w:rsidRDefault="00006340" w:rsidP="00006340">
      <w:pPr>
        <w:pStyle w:val="Code"/>
      </w:pPr>
      <w:proofErr w:type="gramStart"/>
      <w:r w:rsidRPr="00006340">
        <w:t>ip</w:t>
      </w:r>
      <w:proofErr w:type="gramEnd"/>
      <w:r w:rsidRPr="00006340">
        <w:t xml:space="preserve"> sla responder</w:t>
      </w:r>
    </w:p>
    <w:p w:rsidR="00006340" w:rsidRPr="00006340" w:rsidRDefault="00006340" w:rsidP="00006340">
      <w:pPr>
        <w:pStyle w:val="Code"/>
      </w:pPr>
      <w:proofErr w:type="gramStart"/>
      <w:r w:rsidRPr="00006340">
        <w:t>ip</w:t>
      </w:r>
      <w:proofErr w:type="gramEnd"/>
      <w:r w:rsidRPr="00006340">
        <w:t xml:space="preserve"> sla server twamp</w:t>
      </w:r>
    </w:p>
    <w:p w:rsidR="00006340" w:rsidRPr="00006340" w:rsidRDefault="00006340" w:rsidP="00006340">
      <w:pPr>
        <w:pStyle w:val="Code"/>
        <w:rPr>
          <w:lang w:val="ru-RU"/>
        </w:rPr>
      </w:pPr>
      <w:r w:rsidRPr="00006340">
        <w:t xml:space="preserve"> </w:t>
      </w:r>
      <w:proofErr w:type="gramStart"/>
      <w:r w:rsidRPr="00006340">
        <w:t>port</w:t>
      </w:r>
      <w:proofErr w:type="gramEnd"/>
      <w:r w:rsidRPr="00006340">
        <w:rPr>
          <w:lang w:val="ru-RU"/>
        </w:rPr>
        <w:t xml:space="preserve"> 862</w:t>
      </w:r>
    </w:p>
    <w:p w:rsidR="00006340" w:rsidRPr="00006340" w:rsidRDefault="00006340" w:rsidP="00006340">
      <w:pPr>
        <w:pStyle w:val="Code"/>
        <w:rPr>
          <w:lang w:val="ru-RU"/>
        </w:rPr>
      </w:pPr>
      <w:r w:rsidRPr="00006340">
        <w:rPr>
          <w:lang w:val="ru-RU"/>
        </w:rPr>
        <w:t xml:space="preserve"> </w:t>
      </w:r>
      <w:proofErr w:type="gramStart"/>
      <w:r w:rsidRPr="00006340">
        <w:t>timer</w:t>
      </w:r>
      <w:proofErr w:type="gramEnd"/>
      <w:r w:rsidRPr="00006340">
        <w:rPr>
          <w:lang w:val="ru-RU"/>
        </w:rPr>
        <w:t xml:space="preserve"> </w:t>
      </w:r>
      <w:r w:rsidRPr="00006340">
        <w:t>inactivity</w:t>
      </w:r>
      <w:r w:rsidRPr="00006340">
        <w:rPr>
          <w:lang w:val="ru-RU"/>
        </w:rPr>
        <w:t xml:space="preserve"> 302</w:t>
      </w:r>
    </w:p>
    <w:p w:rsidR="00006340" w:rsidRPr="00006340" w:rsidRDefault="00006340" w:rsidP="00006340"/>
    <w:p w:rsidR="00006340" w:rsidRPr="00006340" w:rsidRDefault="00006340" w:rsidP="00006340">
      <w:r w:rsidRPr="00006340">
        <w:t>таймеры</w:t>
      </w:r>
      <w:r>
        <w:t xml:space="preserve"> указывать н</w:t>
      </w:r>
      <w:r w:rsidR="00604FAD">
        <w:t>е</w:t>
      </w:r>
      <w:r>
        <w:t xml:space="preserve"> обязательно, приведены для примера</w:t>
      </w:r>
      <w:r w:rsidRPr="00006340">
        <w:t>.</w:t>
      </w:r>
    </w:p>
    <w:p w:rsidR="00006340" w:rsidRPr="00006340" w:rsidRDefault="00006340" w:rsidP="00006340"/>
    <w:p w:rsidR="003631C3" w:rsidRPr="00163149" w:rsidRDefault="003631C3" w:rsidP="009F2883">
      <w:pPr>
        <w:pStyle w:val="3"/>
        <w:rPr>
          <w:lang w:val="ru-RU"/>
        </w:rPr>
      </w:pPr>
      <w:bookmarkStart w:id="71" w:name="_Toc528698004"/>
      <w:r>
        <w:t>URL</w:t>
      </w:r>
      <w:bookmarkEnd w:id="71"/>
    </w:p>
    <w:p w:rsidR="00FD7E63" w:rsidRPr="00FD7E63" w:rsidRDefault="00AA4A52" w:rsidP="00FD7E63">
      <w:r>
        <w:t>URL</w:t>
      </w:r>
      <w:r w:rsidRPr="00AA4A52">
        <w:t xml:space="preserve"> - тест уровня приложения (</w:t>
      </w:r>
      <w:r>
        <w:t>L</w:t>
      </w:r>
      <w:r w:rsidRPr="00AA4A52">
        <w:t xml:space="preserve">7 </w:t>
      </w:r>
      <w:r>
        <w:t>OSI</w:t>
      </w:r>
      <w:r w:rsidRPr="00AA4A52">
        <w:t xml:space="preserve">). Приложение определяется в структуре </w:t>
      </w:r>
      <w:r>
        <w:t>URL</w:t>
      </w:r>
      <w:r w:rsidRPr="00AA4A52">
        <w:t>.</w:t>
      </w:r>
      <w:r w:rsidR="00FD7E63">
        <w:t xml:space="preserve"> Для проведения тестирования на уровне приложения могут использоваться различные сетевые сервисы: FTP, HTTP, IMAP, RTSP, SMTP, TFTP. Актуальный список поддерживаемых схем находится в описании функциональных возможностей: "</w:t>
      </w:r>
      <w:r w:rsidR="00FD7E63" w:rsidRPr="00690D81">
        <w:t>IP Quality Monitor (IQM). Реализованные функции</w:t>
      </w:r>
      <w:proofErr w:type="gramStart"/>
      <w:r w:rsidR="00FD7E63" w:rsidRPr="00690D81">
        <w:t>.</w:t>
      </w:r>
      <w:r w:rsidR="00FD7E63">
        <w:t xml:space="preserve">" </w:t>
      </w:r>
      <w:proofErr w:type="gramEnd"/>
      <w:r w:rsidR="00FD7E63">
        <w:t xml:space="preserve">Для тестирования сервиса доменных имен реализован отдельный тест </w:t>
      </w:r>
      <w:r w:rsidR="00FD7E63">
        <w:rPr>
          <w:lang w:val="en-US"/>
        </w:rPr>
        <w:t>DNS</w:t>
      </w:r>
      <w:r w:rsidR="00FD7E63" w:rsidRPr="00FD7E63">
        <w:t>.</w:t>
      </w:r>
    </w:p>
    <w:p w:rsidR="00FD7E63" w:rsidRDefault="00FD7E63" w:rsidP="00FD7E63"/>
    <w:p w:rsidR="00FD7E63" w:rsidRDefault="00FD7E63" w:rsidP="00FD7E63">
      <w:r>
        <w:t>При тестировании уровня приложений поддерживаются следующие возможности:</w:t>
      </w:r>
    </w:p>
    <w:p w:rsidR="00FD7E63" w:rsidRPr="00DE396C" w:rsidRDefault="00FD7E63" w:rsidP="004F328B">
      <w:pPr>
        <w:pStyle w:val="a"/>
        <w:numPr>
          <w:ilvl w:val="0"/>
          <w:numId w:val="19"/>
        </w:numPr>
      </w:pPr>
      <w:r w:rsidRPr="009C319F">
        <w:rPr>
          <w:lang w:val="ru-RU"/>
        </w:rPr>
        <w:t xml:space="preserve">использования протокола </w:t>
      </w:r>
      <w:r w:rsidRPr="00DE396C">
        <w:t>SSL</w:t>
      </w:r>
      <w:r w:rsidRPr="009C319F">
        <w:rPr>
          <w:lang w:val="ru-RU"/>
        </w:rPr>
        <w:t xml:space="preserve"> (</w:t>
      </w:r>
      <w:r w:rsidRPr="00DE396C">
        <w:t>Secure</w:t>
      </w:r>
      <w:r w:rsidRPr="009C319F">
        <w:rPr>
          <w:lang w:val="ru-RU"/>
        </w:rPr>
        <w:t xml:space="preserve"> </w:t>
      </w:r>
      <w:r w:rsidRPr="00DE396C">
        <w:t>Sockets</w:t>
      </w:r>
      <w:r w:rsidRPr="009C319F">
        <w:rPr>
          <w:lang w:val="ru-RU"/>
        </w:rPr>
        <w:t xml:space="preserve"> </w:t>
      </w:r>
      <w:r w:rsidRPr="00DE396C">
        <w:t>Layer</w:t>
      </w:r>
      <w:r w:rsidRPr="009C319F">
        <w:rPr>
          <w:lang w:val="ru-RU"/>
        </w:rPr>
        <w:t xml:space="preserve"> – уровень </w:t>
      </w:r>
      <w:proofErr w:type="gramStart"/>
      <w:r w:rsidRPr="009C319F">
        <w:rPr>
          <w:lang w:val="ru-RU"/>
        </w:rPr>
        <w:t>защищённых</w:t>
      </w:r>
      <w:proofErr w:type="gramEnd"/>
      <w:r w:rsidRPr="009C319F">
        <w:rPr>
          <w:lang w:val="ru-RU"/>
        </w:rPr>
        <w:t xml:space="preserve"> сокетов) на уровне представления модели </w:t>
      </w:r>
      <w:r w:rsidRPr="00DE396C">
        <w:t>OSI</w:t>
      </w:r>
      <w:r w:rsidRPr="009C319F">
        <w:rPr>
          <w:lang w:val="ru-RU"/>
        </w:rPr>
        <w:t>.</w:t>
      </w:r>
      <w:r w:rsidRPr="00F5621E">
        <w:rPr>
          <w:lang w:val="ru-RU"/>
        </w:rPr>
        <w:t xml:space="preserve"> Таким</w:t>
      </w:r>
      <w:r w:rsidRPr="00DE396C">
        <w:t xml:space="preserve"> образом, поддерживаются защищенные протоколы HTTPS, FTPS и другие.</w:t>
      </w:r>
    </w:p>
    <w:p w:rsidR="00FD7E63" w:rsidRPr="003E366A" w:rsidRDefault="00FD7E63" w:rsidP="004F328B">
      <w:pPr>
        <w:pStyle w:val="a"/>
        <w:numPr>
          <w:ilvl w:val="0"/>
          <w:numId w:val="19"/>
        </w:numPr>
        <w:rPr>
          <w:lang w:val="ru-RU"/>
        </w:rPr>
      </w:pPr>
      <w:r w:rsidRPr="003E366A">
        <w:rPr>
          <w:lang w:val="ru-RU"/>
        </w:rPr>
        <w:t xml:space="preserve">Проведение серии взаимодействий в рамках одного транспортного соединения позволяет повлиять на механизм </w:t>
      </w:r>
      <w:r w:rsidRPr="00DE396C">
        <w:t>TCP</w:t>
      </w:r>
      <w:r w:rsidRPr="003E366A">
        <w:rPr>
          <w:lang w:val="ru-RU"/>
        </w:rPr>
        <w:t>-</w:t>
      </w:r>
      <w:r w:rsidRPr="00DE396C">
        <w:t>window</w:t>
      </w:r>
      <w:r w:rsidRPr="003E366A">
        <w:rPr>
          <w:lang w:val="ru-RU"/>
        </w:rPr>
        <w:t xml:space="preserve"> и осуществить разгон </w:t>
      </w:r>
      <w:r w:rsidRPr="00DE396C">
        <w:t>TCP</w:t>
      </w:r>
      <w:r w:rsidRPr="003E366A">
        <w:rPr>
          <w:lang w:val="ru-RU"/>
        </w:rPr>
        <w:t>-сессии.</w:t>
      </w:r>
    </w:p>
    <w:p w:rsidR="00FD7E63" w:rsidRPr="003E366A" w:rsidRDefault="00FD7E63" w:rsidP="004F328B">
      <w:pPr>
        <w:pStyle w:val="a"/>
        <w:numPr>
          <w:ilvl w:val="0"/>
          <w:numId w:val="19"/>
        </w:numPr>
        <w:rPr>
          <w:lang w:val="ru-RU"/>
        </w:rPr>
      </w:pPr>
      <w:r w:rsidRPr="003E366A">
        <w:rPr>
          <w:lang w:val="ru-RU"/>
        </w:rPr>
        <w:t>Раскраска трафика в заданный класс сервиса,</w:t>
      </w:r>
    </w:p>
    <w:p w:rsidR="00FD7E63" w:rsidRPr="00DE396C" w:rsidRDefault="00FD7E63" w:rsidP="004F328B">
      <w:pPr>
        <w:pStyle w:val="a"/>
        <w:numPr>
          <w:ilvl w:val="0"/>
          <w:numId w:val="19"/>
        </w:numPr>
      </w:pPr>
      <w:r w:rsidRPr="00DE396C">
        <w:t>Авторизация доступа к сервису</w:t>
      </w:r>
    </w:p>
    <w:p w:rsidR="00350EF5" w:rsidRPr="003E366A" w:rsidRDefault="00FD7E63" w:rsidP="004F328B">
      <w:pPr>
        <w:pStyle w:val="a"/>
        <w:numPr>
          <w:ilvl w:val="0"/>
          <w:numId w:val="19"/>
        </w:numPr>
        <w:rPr>
          <w:lang w:val="ru-RU"/>
        </w:rPr>
      </w:pPr>
      <w:r w:rsidRPr="003E366A">
        <w:rPr>
          <w:lang w:val="ru-RU"/>
        </w:rPr>
        <w:t xml:space="preserve">При тестировании </w:t>
      </w:r>
      <w:r w:rsidRPr="00DE396C">
        <w:t>HTTP</w:t>
      </w:r>
      <w:r w:rsidRPr="003E366A">
        <w:rPr>
          <w:lang w:val="ru-RU"/>
        </w:rPr>
        <w:t xml:space="preserve"> сервиса поддерживаются:</w:t>
      </w:r>
      <w:r w:rsidR="008C5D24" w:rsidRPr="003E366A">
        <w:rPr>
          <w:lang w:val="ru-RU"/>
        </w:rPr>
        <w:t xml:space="preserve"> </w:t>
      </w:r>
      <w:r w:rsidRPr="00DE396C">
        <w:t>cookies</w:t>
      </w:r>
      <w:r w:rsidRPr="003E366A">
        <w:rPr>
          <w:lang w:val="ru-RU"/>
        </w:rPr>
        <w:t>,</w:t>
      </w:r>
      <w:r w:rsidR="008C5D24" w:rsidRPr="003E366A">
        <w:rPr>
          <w:lang w:val="ru-RU"/>
        </w:rPr>
        <w:t xml:space="preserve"> </w:t>
      </w:r>
      <w:r w:rsidRPr="00DE396C">
        <w:t>HTTP</w:t>
      </w:r>
      <w:r w:rsidRPr="003E366A">
        <w:rPr>
          <w:lang w:val="ru-RU"/>
        </w:rPr>
        <w:t>-</w:t>
      </w:r>
      <w:r w:rsidRPr="00DE396C">
        <w:t>redirects</w:t>
      </w:r>
      <w:r w:rsidRPr="003E366A">
        <w:rPr>
          <w:lang w:val="ru-RU"/>
        </w:rPr>
        <w:t>,</w:t>
      </w:r>
      <w:r w:rsidR="008C5D24" w:rsidRPr="003E366A">
        <w:rPr>
          <w:lang w:val="ru-RU"/>
        </w:rPr>
        <w:t xml:space="preserve"> </w:t>
      </w:r>
      <w:r w:rsidRPr="003E366A">
        <w:rPr>
          <w:lang w:val="ru-RU"/>
        </w:rPr>
        <w:t xml:space="preserve">режим </w:t>
      </w:r>
      <w:r w:rsidRPr="00DE396C">
        <w:t>HTTP</w:t>
      </w:r>
      <w:r w:rsidRPr="003E366A">
        <w:rPr>
          <w:lang w:val="ru-RU"/>
        </w:rPr>
        <w:t xml:space="preserve"> </w:t>
      </w:r>
      <w:r w:rsidRPr="00DE396C">
        <w:t>persistent</w:t>
      </w:r>
      <w:r w:rsidRPr="003E366A">
        <w:rPr>
          <w:lang w:val="ru-RU"/>
        </w:rPr>
        <w:t xml:space="preserve"> </w:t>
      </w:r>
      <w:r w:rsidRPr="00DE396C">
        <w:t>connection</w:t>
      </w:r>
      <w:r w:rsidRPr="003E366A">
        <w:rPr>
          <w:lang w:val="ru-RU"/>
        </w:rPr>
        <w:t xml:space="preserve">, также называемый </w:t>
      </w:r>
      <w:r w:rsidRPr="00DE396C">
        <w:t>HTTP</w:t>
      </w:r>
      <w:r w:rsidRPr="003E366A">
        <w:rPr>
          <w:lang w:val="ru-RU"/>
        </w:rPr>
        <w:t xml:space="preserve"> </w:t>
      </w:r>
      <w:r w:rsidRPr="00DE396C">
        <w:t>keep</w:t>
      </w:r>
      <w:r w:rsidRPr="003E366A">
        <w:rPr>
          <w:lang w:val="ru-RU"/>
        </w:rPr>
        <w:t>-</w:t>
      </w:r>
      <w:r w:rsidRPr="00DE396C">
        <w:t>alive</w:t>
      </w:r>
      <w:r w:rsidRPr="003E366A">
        <w:rPr>
          <w:lang w:val="ru-RU"/>
        </w:rPr>
        <w:t xml:space="preserve">, или повторное использование соединений </w:t>
      </w:r>
      <w:r w:rsidRPr="00DE396C">
        <w:t>HTTP</w:t>
      </w:r>
      <w:r w:rsidRPr="003E366A">
        <w:rPr>
          <w:lang w:val="ru-RU"/>
        </w:rPr>
        <w:t xml:space="preserve"> — использование одного </w:t>
      </w:r>
      <w:r w:rsidRPr="00DE396C">
        <w:t>TCP</w:t>
      </w:r>
      <w:r w:rsidRPr="003E366A">
        <w:rPr>
          <w:lang w:val="ru-RU"/>
        </w:rPr>
        <w:t xml:space="preserve"> соединения для отправки и </w:t>
      </w:r>
      <w:proofErr w:type="gramStart"/>
      <w:r w:rsidRPr="003E366A">
        <w:rPr>
          <w:lang w:val="ru-RU"/>
        </w:rPr>
        <w:t>получения</w:t>
      </w:r>
      <w:proofErr w:type="gramEnd"/>
      <w:r w:rsidRPr="003E366A">
        <w:rPr>
          <w:lang w:val="ru-RU"/>
        </w:rPr>
        <w:t xml:space="preserve"> множественных </w:t>
      </w:r>
      <w:r w:rsidRPr="00DE396C">
        <w:t>HTTP</w:t>
      </w:r>
      <w:r w:rsidRPr="003E366A">
        <w:rPr>
          <w:lang w:val="ru-RU"/>
        </w:rPr>
        <w:t xml:space="preserve"> запросов и ответов вместо открытия нового соединения для каждой пары запрос-ответ.</w:t>
      </w:r>
    </w:p>
    <w:p w:rsidR="00B713D1" w:rsidRPr="00D45E9D" w:rsidRDefault="00B713D1" w:rsidP="00B713D1">
      <w:r>
        <w:t xml:space="preserve">При конфигурации теста прикладного уровня следует корректно сформировать </w:t>
      </w:r>
      <w:r>
        <w:rPr>
          <w:lang w:val="en-US"/>
        </w:rPr>
        <w:t>URL</w:t>
      </w:r>
      <w:r>
        <w:t>, который агент будет использовать для отправки запросов.</w:t>
      </w:r>
      <w:r w:rsidRPr="00B713D1">
        <w:t xml:space="preserve"> </w:t>
      </w:r>
      <w:r>
        <w:t xml:space="preserve">Структура </w:t>
      </w:r>
      <w:r>
        <w:rPr>
          <w:lang w:val="en-US"/>
        </w:rPr>
        <w:t>URL</w:t>
      </w:r>
      <w:r w:rsidRPr="00D45E9D">
        <w:t xml:space="preserve"> - </w:t>
      </w:r>
      <w:r>
        <w:t>стандартная:</w:t>
      </w:r>
    </w:p>
    <w:p w:rsidR="00B713D1" w:rsidRPr="00D45E9D" w:rsidRDefault="00B713D1" w:rsidP="00B713D1"/>
    <w:p w:rsidR="00B713D1" w:rsidRPr="00B713D1" w:rsidRDefault="00B713D1" w:rsidP="00B713D1">
      <w:pPr>
        <w:pStyle w:val="aff"/>
        <w:rPr>
          <w:lang w:val="ru-RU"/>
        </w:rPr>
      </w:pPr>
      <w:r w:rsidRPr="00D45E9D">
        <w:rPr>
          <w:lang w:val="ru-RU"/>
        </w:rPr>
        <w:t>&lt;схема&gt;://</w:t>
      </w:r>
      <w:r w:rsidRPr="00B713D1">
        <w:rPr>
          <w:lang w:val="ru-RU"/>
        </w:rPr>
        <w:t>[</w:t>
      </w:r>
      <w:r w:rsidRPr="00D45E9D">
        <w:rPr>
          <w:lang w:val="ru-RU"/>
        </w:rPr>
        <w:t>&lt;логин</w:t>
      </w:r>
      <w:proofErr w:type="gramStart"/>
      <w:r w:rsidRPr="00D45E9D">
        <w:rPr>
          <w:lang w:val="ru-RU"/>
        </w:rPr>
        <w:t>&gt;</w:t>
      </w:r>
      <w:r w:rsidRPr="00B713D1">
        <w:rPr>
          <w:lang w:val="ru-RU"/>
        </w:rPr>
        <w:t>[</w:t>
      </w:r>
      <w:r w:rsidRPr="00D45E9D">
        <w:rPr>
          <w:lang w:val="ru-RU"/>
        </w:rPr>
        <w:t>:&lt;</w:t>
      </w:r>
      <w:proofErr w:type="gramEnd"/>
      <w:r w:rsidRPr="00D45E9D">
        <w:rPr>
          <w:lang w:val="ru-RU"/>
        </w:rPr>
        <w:t>пароль&gt;</w:t>
      </w:r>
      <w:r w:rsidRPr="00B713D1">
        <w:rPr>
          <w:lang w:val="ru-RU"/>
        </w:rPr>
        <w:t>]</w:t>
      </w:r>
      <w:r w:rsidRPr="00D45E9D">
        <w:rPr>
          <w:lang w:val="ru-RU"/>
        </w:rPr>
        <w:t>@</w:t>
      </w:r>
      <w:r w:rsidRPr="00B713D1">
        <w:rPr>
          <w:lang w:val="ru-RU"/>
        </w:rPr>
        <w:t>]</w:t>
      </w:r>
      <w:r w:rsidRPr="00D45E9D">
        <w:rPr>
          <w:lang w:val="ru-RU"/>
        </w:rPr>
        <w:t>&lt;хост&gt;</w:t>
      </w:r>
      <w:r w:rsidRPr="00B713D1">
        <w:rPr>
          <w:lang w:val="ru-RU"/>
        </w:rPr>
        <w:t>[</w:t>
      </w:r>
      <w:r w:rsidRPr="00D45E9D">
        <w:rPr>
          <w:lang w:val="ru-RU"/>
        </w:rPr>
        <w:t>:&lt;порт&gt;</w:t>
      </w:r>
      <w:r w:rsidRPr="00B713D1">
        <w:rPr>
          <w:lang w:val="ru-RU"/>
        </w:rPr>
        <w:t>]</w:t>
      </w:r>
      <w:r w:rsidRPr="00D45E9D">
        <w:rPr>
          <w:lang w:val="ru-RU"/>
        </w:rPr>
        <w:t>/&lt;</w:t>
      </w:r>
      <w:r w:rsidRPr="00B713D1">
        <w:t>URL</w:t>
      </w:r>
      <w:r w:rsidRPr="00D45E9D">
        <w:rPr>
          <w:rFonts w:ascii="Times New Roman" w:hAnsi="Times New Roman" w:cs="Times New Roman"/>
          <w:lang w:val="ru-RU"/>
        </w:rPr>
        <w:t>‐</w:t>
      </w:r>
      <w:r w:rsidRPr="00D45E9D">
        <w:rPr>
          <w:lang w:val="ru-RU"/>
        </w:rPr>
        <w:t>путь&gt;</w:t>
      </w:r>
      <w:r w:rsidRPr="00B713D1">
        <w:rPr>
          <w:lang w:val="ru-RU"/>
        </w:rPr>
        <w:t>[</w:t>
      </w:r>
      <w:r w:rsidRPr="00D45E9D">
        <w:rPr>
          <w:lang w:val="ru-RU"/>
        </w:rPr>
        <w:t>?&lt;параметры&gt;</w:t>
      </w:r>
      <w:r w:rsidRPr="00B713D1">
        <w:rPr>
          <w:lang w:val="ru-RU"/>
        </w:rPr>
        <w:t>[</w:t>
      </w:r>
      <w:r w:rsidRPr="00D45E9D">
        <w:rPr>
          <w:lang w:val="ru-RU"/>
        </w:rPr>
        <w:t>#&lt;якорь&gt;</w:t>
      </w:r>
      <w:r w:rsidRPr="00B713D1">
        <w:rPr>
          <w:lang w:val="ru-RU"/>
        </w:rPr>
        <w:t>]]</w:t>
      </w:r>
    </w:p>
    <w:p w:rsidR="00B713D1" w:rsidRPr="00D45E9D" w:rsidRDefault="00B713D1" w:rsidP="00B713D1"/>
    <w:p w:rsidR="00D720B2" w:rsidRDefault="00B713D1" w:rsidP="00B713D1">
      <w:r>
        <w:lastRenderedPageBreak/>
        <w:t xml:space="preserve">При тестировании </w:t>
      </w:r>
      <w:r>
        <w:rPr>
          <w:lang w:val="en-US"/>
        </w:rPr>
        <w:t>HTTP</w:t>
      </w:r>
      <w:r>
        <w:t xml:space="preserve">-сервиса проще </w:t>
      </w:r>
      <w:r>
        <w:rPr>
          <w:lang w:val="en-US"/>
        </w:rPr>
        <w:t>URL</w:t>
      </w:r>
      <w:r w:rsidRPr="00B713D1">
        <w:t xml:space="preserve"> </w:t>
      </w:r>
      <w:r>
        <w:t xml:space="preserve">скопировать из адресной строки браузера. Для </w:t>
      </w:r>
      <w:r>
        <w:rPr>
          <w:lang w:val="en-US"/>
        </w:rPr>
        <w:t>HTTP</w:t>
      </w:r>
      <w:r w:rsidR="00B600BD">
        <w:t>-протокола используется режим</w:t>
      </w:r>
      <w:r w:rsidR="00B600BD" w:rsidRPr="00B600BD">
        <w:t xml:space="preserve"> </w:t>
      </w:r>
      <w:r w:rsidR="00B600BD" w:rsidRPr="00B600BD">
        <w:rPr>
          <w:lang w:val="en-US"/>
        </w:rPr>
        <w:t>HTTP</w:t>
      </w:r>
      <w:r w:rsidR="00B600BD" w:rsidRPr="00B600BD">
        <w:t xml:space="preserve"> </w:t>
      </w:r>
      <w:r w:rsidR="00B600BD" w:rsidRPr="00B600BD">
        <w:rPr>
          <w:lang w:val="en-US"/>
        </w:rPr>
        <w:t>persistent</w:t>
      </w:r>
      <w:r w:rsidR="00B600BD" w:rsidRPr="00B600BD">
        <w:t xml:space="preserve"> </w:t>
      </w:r>
      <w:r w:rsidR="00B600BD" w:rsidRPr="00B600BD">
        <w:rPr>
          <w:lang w:val="en-US"/>
        </w:rPr>
        <w:t>connection</w:t>
      </w:r>
      <w:r w:rsidR="00B600BD" w:rsidRPr="00B600BD">
        <w:t xml:space="preserve">. Постоянное </w:t>
      </w:r>
      <w:r w:rsidR="00B600BD" w:rsidRPr="00B600BD">
        <w:rPr>
          <w:lang w:val="en-US"/>
        </w:rPr>
        <w:t>HTTP</w:t>
      </w:r>
      <w:r w:rsidR="00B600BD" w:rsidRPr="00B600BD">
        <w:t xml:space="preserve">-соединение, также называемые </w:t>
      </w:r>
      <w:r w:rsidR="00B600BD" w:rsidRPr="00B600BD">
        <w:rPr>
          <w:lang w:val="en-US"/>
        </w:rPr>
        <w:t>HTTP</w:t>
      </w:r>
      <w:r w:rsidR="00B600BD" w:rsidRPr="00B600BD">
        <w:t xml:space="preserve"> </w:t>
      </w:r>
      <w:r w:rsidR="00B600BD" w:rsidRPr="00B600BD">
        <w:rPr>
          <w:lang w:val="en-US"/>
        </w:rPr>
        <w:t>keep</w:t>
      </w:r>
      <w:r w:rsidR="00B600BD" w:rsidRPr="00B600BD">
        <w:t>-</w:t>
      </w:r>
      <w:r w:rsidR="00B600BD" w:rsidRPr="00B600BD">
        <w:rPr>
          <w:lang w:val="en-US"/>
        </w:rPr>
        <w:t>alive</w:t>
      </w:r>
      <w:r w:rsidR="00B600BD" w:rsidRPr="00B600BD">
        <w:t xml:space="preserve"> или повторное использование соединений </w:t>
      </w:r>
      <w:r w:rsidR="00B600BD" w:rsidRPr="00B600BD">
        <w:rPr>
          <w:lang w:val="en-US"/>
        </w:rPr>
        <w:t>HTTP</w:t>
      </w:r>
      <w:r w:rsidR="00B600BD" w:rsidRPr="00B600BD">
        <w:t xml:space="preserve"> (англ. </w:t>
      </w:r>
      <w:r w:rsidR="00B600BD" w:rsidRPr="00B600BD">
        <w:rPr>
          <w:lang w:val="en-US"/>
        </w:rPr>
        <w:t>HTTP</w:t>
      </w:r>
      <w:r w:rsidR="00B600BD" w:rsidRPr="00B600BD">
        <w:t xml:space="preserve"> </w:t>
      </w:r>
      <w:r w:rsidR="00B600BD" w:rsidRPr="00B600BD">
        <w:rPr>
          <w:lang w:val="en-US"/>
        </w:rPr>
        <w:t>connection</w:t>
      </w:r>
      <w:r w:rsidR="00B600BD" w:rsidRPr="00B600BD">
        <w:t xml:space="preserve"> </w:t>
      </w:r>
      <w:r w:rsidR="00B600BD" w:rsidRPr="00B600BD">
        <w:rPr>
          <w:lang w:val="en-US"/>
        </w:rPr>
        <w:t>reuse</w:t>
      </w:r>
      <w:r w:rsidR="00B600BD" w:rsidRPr="00B600BD">
        <w:t xml:space="preserve">) - использование одного </w:t>
      </w:r>
      <w:r w:rsidR="00B600BD" w:rsidRPr="00B600BD">
        <w:rPr>
          <w:lang w:val="en-US"/>
        </w:rPr>
        <w:t>TCP</w:t>
      </w:r>
      <w:r w:rsidR="00B600BD" w:rsidRPr="00B600BD">
        <w:t xml:space="preserve">-соединения для отправки и получения многократных </w:t>
      </w:r>
      <w:r w:rsidR="00B600BD" w:rsidRPr="00B600BD">
        <w:rPr>
          <w:lang w:val="en-US"/>
        </w:rPr>
        <w:t>HTTP</w:t>
      </w:r>
      <w:r w:rsidR="00B600BD" w:rsidRPr="00B600BD">
        <w:t xml:space="preserve">-запросов и ответов вместо открытия нового соединения для каждой пары запрос-ответ. </w:t>
      </w:r>
      <w:r w:rsidR="00B600BD">
        <w:t xml:space="preserve">Совместно с использованием </w:t>
      </w:r>
      <w:r w:rsidR="00B600BD" w:rsidRPr="00B600BD">
        <w:rPr>
          <w:lang w:val="en-US"/>
        </w:rPr>
        <w:t>HTTP</w:t>
      </w:r>
      <w:r w:rsidR="00B600BD" w:rsidRPr="00B600BD">
        <w:t xml:space="preserve"> </w:t>
      </w:r>
      <w:r w:rsidR="00B600BD" w:rsidRPr="00B600BD">
        <w:rPr>
          <w:lang w:val="en-US"/>
        </w:rPr>
        <w:t>keep</w:t>
      </w:r>
      <w:r w:rsidR="00B600BD" w:rsidRPr="00B600BD">
        <w:t>-</w:t>
      </w:r>
      <w:r w:rsidR="00B600BD" w:rsidRPr="00B600BD">
        <w:rPr>
          <w:lang w:val="en-US"/>
        </w:rPr>
        <w:t>alive</w:t>
      </w:r>
      <w:r w:rsidR="00B600BD">
        <w:t xml:space="preserve"> полезно воспользоваться параметром "</w:t>
      </w:r>
      <w:r w:rsidR="00B600BD" w:rsidRPr="00B600BD">
        <w:t>Number of probes to ignore</w:t>
      </w:r>
      <w:r w:rsidR="00B600BD">
        <w:t>"</w:t>
      </w:r>
      <w:r w:rsidR="00D720B2">
        <w:t>.</w:t>
      </w:r>
    </w:p>
    <w:p w:rsidR="00D720B2" w:rsidRPr="003E366A" w:rsidRDefault="00D720B2" w:rsidP="004F328B">
      <w:pPr>
        <w:pStyle w:val="a"/>
        <w:numPr>
          <w:ilvl w:val="0"/>
          <w:numId w:val="20"/>
        </w:numPr>
        <w:rPr>
          <w:lang w:val="ru-RU"/>
        </w:rPr>
      </w:pPr>
      <w:r w:rsidRPr="003E366A">
        <w:rPr>
          <w:lang w:val="ru-RU"/>
        </w:rPr>
        <w:t>"</w:t>
      </w:r>
      <w:r w:rsidRPr="00DE396C">
        <w:t>Number</w:t>
      </w:r>
      <w:r w:rsidRPr="003E366A">
        <w:rPr>
          <w:lang w:val="ru-RU"/>
        </w:rPr>
        <w:t xml:space="preserve"> </w:t>
      </w:r>
      <w:r w:rsidRPr="00DE396C">
        <w:t>of</w:t>
      </w:r>
      <w:r w:rsidRPr="003E366A">
        <w:rPr>
          <w:lang w:val="ru-RU"/>
        </w:rPr>
        <w:t xml:space="preserve"> </w:t>
      </w:r>
      <w:r w:rsidRPr="00DE396C">
        <w:t>probes</w:t>
      </w:r>
      <w:r w:rsidRPr="003E366A">
        <w:rPr>
          <w:lang w:val="ru-RU"/>
        </w:rPr>
        <w:t xml:space="preserve"> </w:t>
      </w:r>
      <w:r w:rsidRPr="00DE396C">
        <w:t>to</w:t>
      </w:r>
      <w:r w:rsidRPr="003E366A">
        <w:rPr>
          <w:lang w:val="ru-RU"/>
        </w:rPr>
        <w:t xml:space="preserve"> </w:t>
      </w:r>
      <w:r w:rsidRPr="00DE396C">
        <w:t>ignore</w:t>
      </w:r>
      <w:r w:rsidRPr="003E366A">
        <w:rPr>
          <w:lang w:val="ru-RU"/>
        </w:rPr>
        <w:t>"</w:t>
      </w:r>
      <w:r w:rsidR="00B600BD" w:rsidRPr="003E366A">
        <w:rPr>
          <w:lang w:val="ru-RU"/>
        </w:rPr>
        <w:t xml:space="preserve"> для "холостого прогона" нескольких запросов и, например, разгона </w:t>
      </w:r>
      <w:r w:rsidR="00B600BD" w:rsidRPr="00DE396C">
        <w:t>TCP</w:t>
      </w:r>
      <w:r w:rsidR="00B600BD" w:rsidRPr="003E366A">
        <w:rPr>
          <w:lang w:val="ru-RU"/>
        </w:rPr>
        <w:t>-соединения</w:t>
      </w:r>
      <w:r w:rsidRPr="003E366A">
        <w:rPr>
          <w:lang w:val="ru-RU"/>
        </w:rPr>
        <w:t>,</w:t>
      </w:r>
    </w:p>
    <w:p w:rsidR="00B713D1" w:rsidRPr="003E366A" w:rsidRDefault="00D720B2" w:rsidP="004F328B">
      <w:pPr>
        <w:pStyle w:val="a"/>
        <w:numPr>
          <w:ilvl w:val="0"/>
          <w:numId w:val="20"/>
        </w:numPr>
        <w:rPr>
          <w:lang w:val="ru-RU"/>
        </w:rPr>
      </w:pPr>
      <w:r w:rsidRPr="003E366A">
        <w:rPr>
          <w:lang w:val="ru-RU"/>
        </w:rPr>
        <w:t>"</w:t>
      </w:r>
      <w:r w:rsidRPr="00DE396C">
        <w:t>URL</w:t>
      </w:r>
      <w:r w:rsidRPr="003E366A">
        <w:rPr>
          <w:lang w:val="ru-RU"/>
        </w:rPr>
        <w:t>-</w:t>
      </w:r>
      <w:r w:rsidRPr="00DE396C">
        <w:t>test</w:t>
      </w:r>
      <w:r w:rsidRPr="003E366A">
        <w:rPr>
          <w:lang w:val="ru-RU"/>
        </w:rPr>
        <w:t xml:space="preserve"> </w:t>
      </w:r>
      <w:r w:rsidRPr="00DE396C">
        <w:t>query</w:t>
      </w:r>
      <w:r w:rsidRPr="003E366A">
        <w:rPr>
          <w:lang w:val="ru-RU"/>
        </w:rPr>
        <w:t xml:space="preserve"> </w:t>
      </w:r>
      <w:r w:rsidRPr="00DE396C">
        <w:t>interval</w:t>
      </w:r>
      <w:r w:rsidRPr="003E366A">
        <w:rPr>
          <w:lang w:val="ru-RU"/>
        </w:rPr>
        <w:t xml:space="preserve"> (</w:t>
      </w:r>
      <w:r w:rsidRPr="00DE396C">
        <w:t>ms</w:t>
      </w:r>
      <w:r w:rsidRPr="003E366A">
        <w:rPr>
          <w:lang w:val="ru-RU"/>
        </w:rPr>
        <w:t>)" позволит делать паузу на заданное количество миллисекунд между последовательными запросами,</w:t>
      </w:r>
    </w:p>
    <w:p w:rsidR="00D720B2" w:rsidRPr="003E366A" w:rsidRDefault="00D720B2" w:rsidP="004F328B">
      <w:pPr>
        <w:pStyle w:val="a"/>
        <w:numPr>
          <w:ilvl w:val="0"/>
          <w:numId w:val="20"/>
        </w:numPr>
        <w:rPr>
          <w:lang w:val="ru-RU"/>
        </w:rPr>
      </w:pPr>
      <w:r w:rsidRPr="003E366A">
        <w:rPr>
          <w:lang w:val="ru-RU"/>
        </w:rPr>
        <w:t>"</w:t>
      </w:r>
      <w:r w:rsidRPr="00DE396C">
        <w:t>Cookie</w:t>
      </w:r>
      <w:r w:rsidRPr="003E366A">
        <w:rPr>
          <w:lang w:val="ru-RU"/>
        </w:rPr>
        <w:t xml:space="preserve"> </w:t>
      </w:r>
      <w:r w:rsidRPr="00DE396C">
        <w:t>file</w:t>
      </w:r>
      <w:r w:rsidRPr="003E366A">
        <w:rPr>
          <w:lang w:val="ru-RU"/>
        </w:rPr>
        <w:t xml:space="preserve">" - позволит сохранить </w:t>
      </w:r>
      <w:r w:rsidRPr="00DE396C">
        <w:t>cookie</w:t>
      </w:r>
      <w:r w:rsidRPr="003E366A">
        <w:rPr>
          <w:lang w:val="ru-RU"/>
        </w:rPr>
        <w:t xml:space="preserve"> в отдельном файле,</w:t>
      </w:r>
    </w:p>
    <w:p w:rsidR="00D720B2" w:rsidRPr="003E366A" w:rsidRDefault="00D720B2" w:rsidP="004F328B">
      <w:pPr>
        <w:pStyle w:val="a"/>
        <w:numPr>
          <w:ilvl w:val="0"/>
          <w:numId w:val="20"/>
        </w:numPr>
        <w:rPr>
          <w:lang w:val="ru-RU"/>
        </w:rPr>
      </w:pPr>
      <w:r w:rsidRPr="003E366A">
        <w:rPr>
          <w:lang w:val="ru-RU"/>
        </w:rPr>
        <w:t>"</w:t>
      </w:r>
      <w:r w:rsidRPr="00DE396C">
        <w:t>HTTP</w:t>
      </w:r>
      <w:r w:rsidRPr="003E366A">
        <w:rPr>
          <w:lang w:val="ru-RU"/>
        </w:rPr>
        <w:t xml:space="preserve"> </w:t>
      </w:r>
      <w:r w:rsidRPr="00DE396C">
        <w:t>User</w:t>
      </w:r>
      <w:r w:rsidRPr="003E366A">
        <w:rPr>
          <w:lang w:val="ru-RU"/>
        </w:rPr>
        <w:t>-</w:t>
      </w:r>
      <w:r w:rsidRPr="00DE396C">
        <w:t>Agent</w:t>
      </w:r>
      <w:r w:rsidRPr="003E366A">
        <w:rPr>
          <w:lang w:val="ru-RU"/>
        </w:rPr>
        <w:t>" - определит тип пользовательского браузера,</w:t>
      </w:r>
    </w:p>
    <w:p w:rsidR="00D720B2" w:rsidRPr="003E366A" w:rsidRDefault="00D720B2" w:rsidP="004F328B">
      <w:pPr>
        <w:pStyle w:val="a"/>
        <w:numPr>
          <w:ilvl w:val="0"/>
          <w:numId w:val="20"/>
        </w:numPr>
        <w:rPr>
          <w:lang w:val="ru-RU"/>
        </w:rPr>
      </w:pPr>
      <w:r w:rsidRPr="003E366A">
        <w:rPr>
          <w:lang w:val="ru-RU"/>
        </w:rPr>
        <w:t>"</w:t>
      </w:r>
      <w:r w:rsidRPr="00DE396C">
        <w:t>Content</w:t>
      </w:r>
      <w:r w:rsidRPr="003E366A">
        <w:rPr>
          <w:lang w:val="ru-RU"/>
        </w:rPr>
        <w:t xml:space="preserve"> </w:t>
      </w:r>
      <w:r w:rsidRPr="00DE396C">
        <w:t>download</w:t>
      </w:r>
      <w:r w:rsidRPr="003E366A">
        <w:rPr>
          <w:lang w:val="ru-RU"/>
        </w:rPr>
        <w:t xml:space="preserve"> </w:t>
      </w:r>
      <w:r w:rsidRPr="00DE396C">
        <w:t>timeout</w:t>
      </w:r>
      <w:r w:rsidRPr="003E366A">
        <w:rPr>
          <w:lang w:val="ru-RU"/>
        </w:rPr>
        <w:t xml:space="preserve">" -  задаст таймаут в секундах для загрузки данных по </w:t>
      </w:r>
      <w:r w:rsidRPr="00DE396C">
        <w:t>URL</w:t>
      </w:r>
    </w:p>
    <w:p w:rsidR="00D720B2" w:rsidRPr="00D65C4B" w:rsidRDefault="00D720B2" w:rsidP="00D720B2">
      <w:r>
        <w:t>Параметры</w:t>
      </w:r>
      <w:r w:rsidRPr="00D65C4B">
        <w:t xml:space="preserve"> </w:t>
      </w:r>
      <w:r w:rsidRPr="00D720B2">
        <w:rPr>
          <w:lang w:val="en-US"/>
        </w:rPr>
        <w:t>Packet</w:t>
      </w:r>
      <w:r w:rsidRPr="00D65C4B">
        <w:t xml:space="preserve"> </w:t>
      </w:r>
      <w:r w:rsidRPr="00D720B2">
        <w:rPr>
          <w:lang w:val="en-US"/>
        </w:rPr>
        <w:t>size</w:t>
      </w:r>
      <w:r w:rsidRPr="00D65C4B">
        <w:t xml:space="preserve"> (</w:t>
      </w:r>
      <w:r w:rsidRPr="00D720B2">
        <w:rPr>
          <w:lang w:val="en-US"/>
        </w:rPr>
        <w:t>B</w:t>
      </w:r>
      <w:r w:rsidRPr="00D65C4B">
        <w:t xml:space="preserve">) </w:t>
      </w:r>
      <w:r>
        <w:t>и</w:t>
      </w:r>
      <w:r w:rsidRPr="00D65C4B">
        <w:t xml:space="preserve"> </w:t>
      </w:r>
      <w:r w:rsidRPr="00D720B2">
        <w:rPr>
          <w:lang w:val="en-US"/>
        </w:rPr>
        <w:t>Bandwidth</w:t>
      </w:r>
      <w:r w:rsidRPr="00D65C4B">
        <w:t xml:space="preserve"> </w:t>
      </w:r>
      <w:r w:rsidRPr="00D720B2">
        <w:rPr>
          <w:lang w:val="en-US"/>
        </w:rPr>
        <w:t>for</w:t>
      </w:r>
      <w:r w:rsidRPr="00D65C4B">
        <w:t xml:space="preserve"> </w:t>
      </w:r>
      <w:r w:rsidRPr="00D720B2">
        <w:rPr>
          <w:lang w:val="en-US"/>
        </w:rPr>
        <w:t>UDP</w:t>
      </w:r>
      <w:r w:rsidRPr="00D65C4B">
        <w:t xml:space="preserve"> </w:t>
      </w:r>
      <w:r w:rsidRPr="00D720B2">
        <w:rPr>
          <w:lang w:val="en-US"/>
        </w:rPr>
        <w:t>tests</w:t>
      </w:r>
      <w:r w:rsidRPr="00D65C4B">
        <w:t xml:space="preserve"> (</w:t>
      </w:r>
      <w:r w:rsidRPr="00D720B2">
        <w:rPr>
          <w:lang w:val="en-US"/>
        </w:rPr>
        <w:t>Kb</w:t>
      </w:r>
      <w:r w:rsidRPr="00D65C4B">
        <w:t>/</w:t>
      </w:r>
      <w:r w:rsidRPr="00D720B2">
        <w:rPr>
          <w:lang w:val="en-US"/>
        </w:rPr>
        <w:t>s</w:t>
      </w:r>
      <w:r w:rsidRPr="00D65C4B">
        <w:t xml:space="preserve">) </w:t>
      </w:r>
      <w:r>
        <w:t>игнорируются</w:t>
      </w:r>
      <w:r w:rsidRPr="00D65C4B">
        <w:t>.</w:t>
      </w:r>
      <w:r w:rsidR="00D65C4B" w:rsidRPr="00D65C4B">
        <w:t xml:space="preserve"> </w:t>
      </w:r>
      <w:r w:rsidR="00D65C4B">
        <w:t xml:space="preserve">Пример конфигурации </w:t>
      </w:r>
      <w:r w:rsidR="00D65C4B">
        <w:rPr>
          <w:lang w:val="en-US"/>
        </w:rPr>
        <w:t>HTTP</w:t>
      </w:r>
      <w:r w:rsidR="00D65C4B">
        <w:t>-теста приведен ниже в таблице и на экранной форме</w:t>
      </w:r>
      <w:r w:rsidR="00DC0A39">
        <w:t>.</w:t>
      </w:r>
    </w:p>
    <w:p w:rsidR="00B600BD" w:rsidRPr="00D65C4B" w:rsidRDefault="00B600BD" w:rsidP="00B713D1"/>
    <w:p w:rsidR="00FD7E63" w:rsidRPr="00D65C4B" w:rsidRDefault="00FD7E63" w:rsidP="00FD7E63"/>
    <w:tbl>
      <w:tblPr>
        <w:tblW w:w="7200" w:type="dxa"/>
        <w:tblInd w:w="93" w:type="dxa"/>
        <w:tblLook w:val="04A0"/>
      </w:tblPr>
      <w:tblGrid>
        <w:gridCol w:w="3960"/>
        <w:gridCol w:w="3240"/>
      </w:tblGrid>
      <w:tr w:rsidR="00B713D1" w:rsidTr="00B713D1">
        <w:trPr>
          <w:trHeight w:val="300"/>
          <w:tblHeader/>
        </w:trPr>
        <w:tc>
          <w:tcPr>
            <w:tcW w:w="3960"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rsidR="00B713D1" w:rsidRDefault="00B713D1">
            <w:pPr>
              <w:rPr>
                <w:rFonts w:ascii="Calibri" w:hAnsi="Calibri" w:cs="Calibri"/>
                <w:b/>
                <w:bCs/>
                <w:color w:val="000000"/>
              </w:rPr>
            </w:pPr>
            <w:r>
              <w:rPr>
                <w:rFonts w:ascii="Calibri" w:hAnsi="Calibri" w:cs="Calibri"/>
                <w:b/>
                <w:bCs/>
                <w:color w:val="000000"/>
                <w:sz w:val="22"/>
                <w:szCs w:val="22"/>
              </w:rPr>
              <w:t>Test  name *</w:t>
            </w:r>
          </w:p>
        </w:tc>
        <w:tc>
          <w:tcPr>
            <w:tcW w:w="3240" w:type="dxa"/>
            <w:tcBorders>
              <w:top w:val="single" w:sz="4" w:space="0" w:color="000000"/>
              <w:left w:val="nil"/>
              <w:bottom w:val="single" w:sz="8" w:space="0" w:color="000000"/>
              <w:right w:val="single" w:sz="4" w:space="0" w:color="000000"/>
            </w:tcBorders>
            <w:shd w:val="clear" w:color="auto" w:fill="auto"/>
            <w:noWrap/>
            <w:vAlign w:val="bottom"/>
            <w:hideMark/>
          </w:tcPr>
          <w:p w:rsidR="00B713D1" w:rsidRDefault="00B713D1">
            <w:pPr>
              <w:rPr>
                <w:rFonts w:ascii="Calibri" w:hAnsi="Calibri" w:cs="Calibri"/>
                <w:b/>
                <w:bCs/>
                <w:color w:val="000000"/>
              </w:rPr>
            </w:pPr>
            <w:r>
              <w:rPr>
                <w:rFonts w:ascii="Calibri" w:hAnsi="Calibri" w:cs="Calibri"/>
                <w:b/>
                <w:bCs/>
                <w:color w:val="000000"/>
                <w:sz w:val="22"/>
                <w:szCs w:val="22"/>
              </w:rPr>
              <w:t>iqmm_www.yandex.ru_URL_BE</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B713D1" w:rsidRPr="00B713D1" w:rsidRDefault="00B713D1">
            <w:pPr>
              <w:rPr>
                <w:rFonts w:ascii="Calibri" w:hAnsi="Calibri" w:cs="Calibri"/>
                <w:color w:val="000000"/>
                <w:lang w:val="en-US"/>
              </w:rPr>
            </w:pPr>
            <w:r w:rsidRPr="00B713D1">
              <w:rPr>
                <w:rFonts w:ascii="Calibri" w:hAnsi="Calibri" w:cs="Calibri"/>
                <w:color w:val="000000"/>
                <w:sz w:val="22"/>
                <w:szCs w:val="22"/>
                <w:lang w:val="en-US"/>
              </w:rPr>
              <w:t>Class (IP Precedence or DSCP)</w:t>
            </w:r>
          </w:p>
        </w:tc>
        <w:tc>
          <w:tcPr>
            <w:tcW w:w="3240" w:type="dxa"/>
            <w:tcBorders>
              <w:top w:val="nil"/>
              <w:left w:val="nil"/>
              <w:bottom w:val="single" w:sz="4" w:space="0" w:color="000000"/>
              <w:right w:val="single" w:sz="4" w:space="0" w:color="000000"/>
            </w:tcBorders>
            <w:shd w:val="clear" w:color="D8D8D8" w:fill="D8D8D8"/>
            <w:noWrap/>
            <w:vAlign w:val="bottom"/>
            <w:hideMark/>
          </w:tcPr>
          <w:p w:rsidR="00B713D1" w:rsidRDefault="00B713D1">
            <w:pPr>
              <w:rPr>
                <w:rFonts w:ascii="Calibri" w:hAnsi="Calibri" w:cs="Calibri"/>
                <w:color w:val="000000"/>
              </w:rPr>
            </w:pPr>
            <w:r>
              <w:rPr>
                <w:rFonts w:ascii="Calibri" w:hAnsi="Calibri" w:cs="Calibri"/>
                <w:color w:val="000000"/>
                <w:sz w:val="22"/>
                <w:szCs w:val="22"/>
              </w:rPr>
              <w:t>BE</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B713D1" w:rsidRDefault="00B713D1">
            <w:pPr>
              <w:rPr>
                <w:rFonts w:ascii="Calibri" w:hAnsi="Calibri" w:cs="Calibri"/>
                <w:color w:val="000000"/>
              </w:rPr>
            </w:pPr>
            <w:r>
              <w:rPr>
                <w:rFonts w:ascii="Calibri" w:hAnsi="Calibri" w:cs="Calibri"/>
                <w:color w:val="000000"/>
                <w:sz w:val="22"/>
                <w:szCs w:val="22"/>
              </w:rPr>
              <w:t>SLA policy profile</w:t>
            </w:r>
          </w:p>
        </w:tc>
        <w:tc>
          <w:tcPr>
            <w:tcW w:w="3240" w:type="dxa"/>
            <w:tcBorders>
              <w:top w:val="nil"/>
              <w:left w:val="nil"/>
              <w:bottom w:val="single" w:sz="4" w:space="0" w:color="000000"/>
              <w:right w:val="single" w:sz="4" w:space="0" w:color="000000"/>
            </w:tcBorders>
            <w:shd w:val="clear" w:color="auto" w:fill="auto"/>
            <w:noWrap/>
            <w:vAlign w:val="bottom"/>
            <w:hideMark/>
          </w:tcPr>
          <w:p w:rsidR="00B713D1" w:rsidRDefault="00B713D1">
            <w:pPr>
              <w:rPr>
                <w:rFonts w:ascii="Calibri" w:hAnsi="Calibri" w:cs="Calibri"/>
                <w:color w:val="000000"/>
              </w:rPr>
            </w:pPr>
            <w:r>
              <w:rPr>
                <w:rFonts w:ascii="Calibri" w:hAnsi="Calibri" w:cs="Calibri"/>
                <w:color w:val="000000"/>
                <w:sz w:val="22"/>
                <w:szCs w:val="22"/>
              </w:rPr>
              <w:t>policy_basic_web</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B713D1" w:rsidRDefault="00B713D1">
            <w:pPr>
              <w:rPr>
                <w:rFonts w:ascii="Calibri" w:hAnsi="Calibri" w:cs="Calibri"/>
                <w:color w:val="000000"/>
              </w:rPr>
            </w:pPr>
            <w:r>
              <w:rPr>
                <w:rFonts w:ascii="Calibri" w:hAnsi="Calibri" w:cs="Calibri"/>
                <w:color w:val="000000"/>
                <w:sz w:val="22"/>
                <w:szCs w:val="22"/>
              </w:rPr>
              <w:t>Service</w:t>
            </w:r>
          </w:p>
        </w:tc>
        <w:tc>
          <w:tcPr>
            <w:tcW w:w="3240" w:type="dxa"/>
            <w:tcBorders>
              <w:top w:val="nil"/>
              <w:left w:val="nil"/>
              <w:bottom w:val="single" w:sz="4" w:space="0" w:color="000000"/>
              <w:right w:val="single" w:sz="4" w:space="0" w:color="000000"/>
            </w:tcBorders>
            <w:shd w:val="clear" w:color="D8D8D8" w:fill="D8D8D8"/>
            <w:noWrap/>
            <w:vAlign w:val="bottom"/>
            <w:hideMark/>
          </w:tcPr>
          <w:p w:rsidR="00B713D1" w:rsidRDefault="00B713D1">
            <w:pPr>
              <w:rPr>
                <w:rFonts w:ascii="Calibri" w:hAnsi="Calibri" w:cs="Calibri"/>
                <w:color w:val="000000"/>
              </w:rPr>
            </w:pPr>
            <w:r>
              <w:rPr>
                <w:rFonts w:ascii="Calibri" w:hAnsi="Calibri" w:cs="Calibri"/>
                <w:color w:val="000000"/>
                <w:sz w:val="22"/>
                <w:szCs w:val="22"/>
              </w:rPr>
              <w:t>L7 Internet</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B713D1" w:rsidRDefault="00B713D1">
            <w:pPr>
              <w:rPr>
                <w:rFonts w:ascii="Calibri" w:hAnsi="Calibri" w:cs="Calibri"/>
                <w:color w:val="000000"/>
              </w:rPr>
            </w:pPr>
            <w:r>
              <w:rPr>
                <w:rFonts w:ascii="Calibri" w:hAnsi="Calibri" w:cs="Calibri"/>
                <w:color w:val="000000"/>
                <w:sz w:val="22"/>
                <w:szCs w:val="22"/>
              </w:rPr>
              <w:t>Provider</w:t>
            </w:r>
          </w:p>
        </w:tc>
        <w:tc>
          <w:tcPr>
            <w:tcW w:w="3240" w:type="dxa"/>
            <w:tcBorders>
              <w:top w:val="nil"/>
              <w:left w:val="nil"/>
              <w:bottom w:val="single" w:sz="4" w:space="0" w:color="000000"/>
              <w:right w:val="single" w:sz="4" w:space="0" w:color="000000"/>
            </w:tcBorders>
            <w:shd w:val="clear" w:color="auto" w:fill="auto"/>
            <w:noWrap/>
            <w:vAlign w:val="bottom"/>
            <w:hideMark/>
          </w:tcPr>
          <w:p w:rsidR="00B713D1" w:rsidRDefault="00B713D1">
            <w:pPr>
              <w:rPr>
                <w:rFonts w:ascii="Calibri" w:hAnsi="Calibri" w:cs="Calibri"/>
                <w:color w:val="000000"/>
              </w:rPr>
            </w:pPr>
            <w:r>
              <w:rPr>
                <w:rFonts w:ascii="Calibri" w:hAnsi="Calibri" w:cs="Calibri"/>
                <w:color w:val="000000"/>
                <w:sz w:val="22"/>
                <w:szCs w:val="22"/>
              </w:rPr>
              <w:t>Default</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B713D1" w:rsidRDefault="00B713D1">
            <w:pPr>
              <w:rPr>
                <w:rFonts w:ascii="Calibri" w:hAnsi="Calibri" w:cs="Calibri"/>
                <w:color w:val="000000"/>
              </w:rPr>
            </w:pPr>
            <w:r>
              <w:rPr>
                <w:rFonts w:ascii="Calibri" w:hAnsi="Calibri" w:cs="Calibri"/>
                <w:color w:val="000000"/>
                <w:sz w:val="22"/>
                <w:szCs w:val="22"/>
              </w:rPr>
              <w:t>SRC agent *</w:t>
            </w:r>
          </w:p>
        </w:tc>
        <w:tc>
          <w:tcPr>
            <w:tcW w:w="3240" w:type="dxa"/>
            <w:tcBorders>
              <w:top w:val="nil"/>
              <w:left w:val="nil"/>
              <w:bottom w:val="single" w:sz="4" w:space="0" w:color="000000"/>
              <w:right w:val="single" w:sz="4" w:space="0" w:color="000000"/>
            </w:tcBorders>
            <w:shd w:val="clear" w:color="D8D8D8" w:fill="D8D8D8"/>
            <w:noWrap/>
            <w:vAlign w:val="bottom"/>
            <w:hideMark/>
          </w:tcPr>
          <w:p w:rsidR="00B713D1" w:rsidRDefault="00B713D1">
            <w:pPr>
              <w:rPr>
                <w:rFonts w:ascii="Calibri" w:hAnsi="Calibri" w:cs="Calibri"/>
                <w:color w:val="000000"/>
              </w:rPr>
            </w:pPr>
            <w:r>
              <w:rPr>
                <w:rFonts w:ascii="Calibri" w:hAnsi="Calibri" w:cs="Calibri"/>
                <w:color w:val="000000"/>
                <w:sz w:val="22"/>
                <w:szCs w:val="22"/>
              </w:rPr>
              <w:t>iqmm</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B713D1" w:rsidRDefault="00B713D1">
            <w:pPr>
              <w:rPr>
                <w:rFonts w:ascii="Calibri" w:hAnsi="Calibri" w:cs="Calibri"/>
                <w:color w:val="000000"/>
              </w:rPr>
            </w:pPr>
            <w:r>
              <w:rPr>
                <w:rFonts w:ascii="Calibri" w:hAnsi="Calibri" w:cs="Calibri"/>
                <w:color w:val="000000"/>
                <w:sz w:val="22"/>
                <w:szCs w:val="22"/>
              </w:rPr>
              <w:t>DST agent *</w:t>
            </w:r>
          </w:p>
        </w:tc>
        <w:tc>
          <w:tcPr>
            <w:tcW w:w="3240" w:type="dxa"/>
            <w:tcBorders>
              <w:top w:val="nil"/>
              <w:left w:val="nil"/>
              <w:bottom w:val="single" w:sz="4" w:space="0" w:color="000000"/>
              <w:right w:val="single" w:sz="4" w:space="0" w:color="000000"/>
            </w:tcBorders>
            <w:shd w:val="clear" w:color="auto" w:fill="auto"/>
            <w:noWrap/>
            <w:vAlign w:val="bottom"/>
            <w:hideMark/>
          </w:tcPr>
          <w:p w:rsidR="00B713D1" w:rsidRDefault="00B713D1">
            <w:pPr>
              <w:rPr>
                <w:rFonts w:ascii="Calibri" w:hAnsi="Calibri" w:cs="Calibri"/>
                <w:color w:val="000000"/>
              </w:rPr>
            </w:pPr>
            <w:r>
              <w:rPr>
                <w:rFonts w:ascii="Calibri" w:hAnsi="Calibri" w:cs="Calibri"/>
                <w:color w:val="000000"/>
                <w:sz w:val="22"/>
                <w:szCs w:val="22"/>
              </w:rPr>
              <w:t>www.yandex.ru</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B713D1" w:rsidRDefault="00B713D1">
            <w:pPr>
              <w:rPr>
                <w:rFonts w:ascii="Calibri" w:hAnsi="Calibri" w:cs="Calibri"/>
                <w:color w:val="000000"/>
              </w:rPr>
            </w:pPr>
            <w:r>
              <w:rPr>
                <w:rFonts w:ascii="Calibri" w:hAnsi="Calibri" w:cs="Calibri"/>
                <w:color w:val="000000"/>
                <w:sz w:val="22"/>
                <w:szCs w:val="22"/>
              </w:rPr>
              <w:t>Source IP</w:t>
            </w:r>
          </w:p>
        </w:tc>
        <w:tc>
          <w:tcPr>
            <w:tcW w:w="3240" w:type="dxa"/>
            <w:tcBorders>
              <w:top w:val="nil"/>
              <w:left w:val="nil"/>
              <w:bottom w:val="single" w:sz="4" w:space="0" w:color="000000"/>
              <w:right w:val="single" w:sz="4" w:space="0" w:color="000000"/>
            </w:tcBorders>
            <w:shd w:val="clear" w:color="D8D8D8" w:fill="D8D8D8"/>
            <w:noWrap/>
            <w:vAlign w:val="bottom"/>
            <w:hideMark/>
          </w:tcPr>
          <w:p w:rsidR="00B713D1" w:rsidRDefault="00B713D1">
            <w:pPr>
              <w:rPr>
                <w:rFonts w:ascii="Calibri" w:hAnsi="Calibri" w:cs="Calibri"/>
                <w:color w:val="000000"/>
              </w:rPr>
            </w:pPr>
            <w:r>
              <w:rPr>
                <w:rFonts w:ascii="Calibri" w:hAnsi="Calibri" w:cs="Calibri"/>
                <w:color w:val="000000"/>
                <w:sz w:val="22"/>
                <w:szCs w:val="22"/>
              </w:rPr>
              <w:t>NAT</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B713D1" w:rsidRDefault="00B713D1">
            <w:pPr>
              <w:rPr>
                <w:rFonts w:ascii="Calibri" w:hAnsi="Calibri" w:cs="Calibri"/>
                <w:color w:val="000000"/>
              </w:rPr>
            </w:pPr>
            <w:r>
              <w:rPr>
                <w:rFonts w:ascii="Calibri" w:hAnsi="Calibri" w:cs="Calibri"/>
                <w:color w:val="000000"/>
                <w:sz w:val="22"/>
                <w:szCs w:val="22"/>
              </w:rPr>
              <w:t>DST agent IP *</w:t>
            </w:r>
          </w:p>
        </w:tc>
        <w:tc>
          <w:tcPr>
            <w:tcW w:w="3240" w:type="dxa"/>
            <w:tcBorders>
              <w:top w:val="nil"/>
              <w:left w:val="nil"/>
              <w:bottom w:val="single" w:sz="4" w:space="0" w:color="000000"/>
              <w:right w:val="single" w:sz="4" w:space="0" w:color="000000"/>
            </w:tcBorders>
            <w:shd w:val="clear" w:color="auto" w:fill="auto"/>
            <w:noWrap/>
            <w:vAlign w:val="bottom"/>
            <w:hideMark/>
          </w:tcPr>
          <w:p w:rsidR="00B713D1" w:rsidRDefault="00B713D1">
            <w:pPr>
              <w:rPr>
                <w:rFonts w:ascii="Calibri" w:hAnsi="Calibri" w:cs="Calibri"/>
                <w:color w:val="000000"/>
              </w:rPr>
            </w:pPr>
            <w:r>
              <w:rPr>
                <w:rFonts w:ascii="Calibri" w:hAnsi="Calibri" w:cs="Calibri"/>
                <w:color w:val="000000"/>
                <w:sz w:val="22"/>
                <w:szCs w:val="22"/>
              </w:rPr>
              <w:t>www.yandex.ru</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B713D1" w:rsidRDefault="00B713D1">
            <w:pPr>
              <w:rPr>
                <w:rFonts w:ascii="Calibri" w:hAnsi="Calibri" w:cs="Calibri"/>
                <w:color w:val="000000"/>
              </w:rPr>
            </w:pPr>
            <w:r>
              <w:rPr>
                <w:rFonts w:ascii="Calibri" w:hAnsi="Calibri" w:cs="Calibri"/>
                <w:color w:val="000000"/>
                <w:sz w:val="22"/>
                <w:szCs w:val="22"/>
              </w:rPr>
              <w:t>Test frequency (sec)</w:t>
            </w:r>
          </w:p>
        </w:tc>
        <w:tc>
          <w:tcPr>
            <w:tcW w:w="3240" w:type="dxa"/>
            <w:tcBorders>
              <w:top w:val="nil"/>
              <w:left w:val="nil"/>
              <w:bottom w:val="single" w:sz="4" w:space="0" w:color="000000"/>
              <w:right w:val="single" w:sz="4" w:space="0" w:color="000000"/>
            </w:tcBorders>
            <w:shd w:val="clear" w:color="D8D8D8" w:fill="D8D8D8"/>
            <w:noWrap/>
            <w:vAlign w:val="bottom"/>
            <w:hideMark/>
          </w:tcPr>
          <w:p w:rsidR="00B713D1" w:rsidRDefault="00B713D1">
            <w:pPr>
              <w:rPr>
                <w:rFonts w:ascii="Calibri" w:hAnsi="Calibri" w:cs="Calibri"/>
                <w:color w:val="000000"/>
              </w:rPr>
            </w:pPr>
            <w:r>
              <w:rPr>
                <w:rFonts w:ascii="Calibri" w:hAnsi="Calibri" w:cs="Calibri"/>
                <w:color w:val="000000"/>
                <w:sz w:val="22"/>
                <w:szCs w:val="22"/>
              </w:rPr>
              <w:t>600</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B713D1" w:rsidRDefault="00B713D1">
            <w:pPr>
              <w:rPr>
                <w:rFonts w:ascii="Calibri" w:hAnsi="Calibri" w:cs="Calibri"/>
                <w:color w:val="000000"/>
              </w:rPr>
            </w:pPr>
            <w:r>
              <w:rPr>
                <w:rFonts w:ascii="Calibri" w:hAnsi="Calibri" w:cs="Calibri"/>
                <w:color w:val="000000"/>
                <w:sz w:val="22"/>
                <w:szCs w:val="22"/>
              </w:rPr>
              <w:t>Number of probes</w:t>
            </w:r>
          </w:p>
        </w:tc>
        <w:tc>
          <w:tcPr>
            <w:tcW w:w="3240" w:type="dxa"/>
            <w:tcBorders>
              <w:top w:val="nil"/>
              <w:left w:val="nil"/>
              <w:bottom w:val="single" w:sz="4" w:space="0" w:color="000000"/>
              <w:right w:val="single" w:sz="4" w:space="0" w:color="000000"/>
            </w:tcBorders>
            <w:shd w:val="clear" w:color="auto" w:fill="auto"/>
            <w:noWrap/>
            <w:vAlign w:val="bottom"/>
            <w:hideMark/>
          </w:tcPr>
          <w:p w:rsidR="00B713D1" w:rsidRDefault="00B713D1">
            <w:pPr>
              <w:rPr>
                <w:rFonts w:ascii="Calibri" w:hAnsi="Calibri" w:cs="Calibri"/>
                <w:color w:val="000000"/>
              </w:rPr>
            </w:pPr>
            <w:r>
              <w:rPr>
                <w:rFonts w:ascii="Calibri" w:hAnsi="Calibri" w:cs="Calibri"/>
                <w:color w:val="000000"/>
                <w:sz w:val="22"/>
                <w:szCs w:val="22"/>
              </w:rPr>
              <w:t>105</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B713D1" w:rsidRPr="00B713D1" w:rsidRDefault="00B713D1">
            <w:pPr>
              <w:rPr>
                <w:rFonts w:ascii="Calibri" w:hAnsi="Calibri" w:cs="Calibri"/>
                <w:color w:val="000000"/>
                <w:lang w:val="en-US"/>
              </w:rPr>
            </w:pPr>
            <w:r w:rsidRPr="00B713D1">
              <w:rPr>
                <w:rFonts w:ascii="Calibri" w:hAnsi="Calibri" w:cs="Calibri"/>
                <w:color w:val="000000"/>
                <w:sz w:val="22"/>
                <w:szCs w:val="22"/>
                <w:lang w:val="en-US"/>
              </w:rPr>
              <w:t>Number of probes to ignore</w:t>
            </w:r>
          </w:p>
        </w:tc>
        <w:tc>
          <w:tcPr>
            <w:tcW w:w="3240" w:type="dxa"/>
            <w:tcBorders>
              <w:top w:val="nil"/>
              <w:left w:val="nil"/>
              <w:bottom w:val="single" w:sz="4" w:space="0" w:color="000000"/>
              <w:right w:val="single" w:sz="4" w:space="0" w:color="000000"/>
            </w:tcBorders>
            <w:shd w:val="clear" w:color="D8D8D8" w:fill="D8D8D8"/>
            <w:noWrap/>
            <w:vAlign w:val="bottom"/>
            <w:hideMark/>
          </w:tcPr>
          <w:p w:rsidR="00B713D1" w:rsidRDefault="00B713D1">
            <w:pPr>
              <w:rPr>
                <w:rFonts w:ascii="Calibri" w:hAnsi="Calibri" w:cs="Calibri"/>
                <w:color w:val="000000"/>
              </w:rPr>
            </w:pPr>
            <w:r>
              <w:rPr>
                <w:rFonts w:ascii="Calibri" w:hAnsi="Calibri" w:cs="Calibri"/>
                <w:color w:val="000000"/>
                <w:sz w:val="22"/>
                <w:szCs w:val="22"/>
              </w:rPr>
              <w:t>5</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B713D1" w:rsidRDefault="00B713D1">
            <w:pPr>
              <w:rPr>
                <w:rFonts w:ascii="Calibri" w:hAnsi="Calibri" w:cs="Calibri"/>
                <w:color w:val="000000"/>
              </w:rPr>
            </w:pPr>
            <w:r>
              <w:rPr>
                <w:rFonts w:ascii="Calibri" w:hAnsi="Calibri" w:cs="Calibri"/>
                <w:color w:val="000000"/>
                <w:sz w:val="22"/>
                <w:szCs w:val="22"/>
              </w:rPr>
              <w:t>URL</w:t>
            </w:r>
          </w:p>
        </w:tc>
        <w:tc>
          <w:tcPr>
            <w:tcW w:w="3240" w:type="dxa"/>
            <w:tcBorders>
              <w:top w:val="nil"/>
              <w:left w:val="nil"/>
              <w:bottom w:val="single" w:sz="4" w:space="0" w:color="000000"/>
              <w:right w:val="single" w:sz="4" w:space="0" w:color="000000"/>
            </w:tcBorders>
            <w:shd w:val="clear" w:color="auto" w:fill="auto"/>
            <w:noWrap/>
            <w:vAlign w:val="bottom"/>
            <w:hideMark/>
          </w:tcPr>
          <w:p w:rsidR="00B713D1" w:rsidRDefault="00B713D1">
            <w:pPr>
              <w:rPr>
                <w:rFonts w:ascii="Calibri" w:hAnsi="Calibri" w:cs="Calibri"/>
                <w:color w:val="000000"/>
              </w:rPr>
            </w:pPr>
            <w:r>
              <w:rPr>
                <w:rFonts w:ascii="Calibri" w:hAnsi="Calibri" w:cs="Calibri"/>
                <w:color w:val="000000"/>
                <w:sz w:val="22"/>
                <w:szCs w:val="22"/>
              </w:rPr>
              <w:t>https://www.yandex.ru/</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B713D1" w:rsidRPr="00B713D1" w:rsidRDefault="00B713D1">
            <w:pPr>
              <w:rPr>
                <w:rFonts w:ascii="Calibri" w:hAnsi="Calibri" w:cs="Calibri"/>
                <w:color w:val="000000"/>
                <w:lang w:val="en-US"/>
              </w:rPr>
            </w:pPr>
            <w:r w:rsidRPr="00B713D1">
              <w:rPr>
                <w:rFonts w:ascii="Calibri" w:hAnsi="Calibri" w:cs="Calibri"/>
                <w:color w:val="000000"/>
                <w:sz w:val="22"/>
                <w:szCs w:val="22"/>
                <w:lang w:val="en-US"/>
              </w:rPr>
              <w:t>URL-test query interval (ms)</w:t>
            </w:r>
          </w:p>
        </w:tc>
        <w:tc>
          <w:tcPr>
            <w:tcW w:w="3240" w:type="dxa"/>
            <w:tcBorders>
              <w:top w:val="nil"/>
              <w:left w:val="nil"/>
              <w:bottom w:val="single" w:sz="4" w:space="0" w:color="000000"/>
              <w:right w:val="single" w:sz="4" w:space="0" w:color="000000"/>
            </w:tcBorders>
            <w:shd w:val="clear" w:color="D8D8D8" w:fill="D8D8D8"/>
            <w:noWrap/>
            <w:vAlign w:val="bottom"/>
            <w:hideMark/>
          </w:tcPr>
          <w:p w:rsidR="00B713D1" w:rsidRDefault="00B713D1">
            <w:pPr>
              <w:rPr>
                <w:rFonts w:ascii="Calibri" w:hAnsi="Calibri" w:cs="Calibri"/>
                <w:color w:val="000000"/>
              </w:rPr>
            </w:pPr>
            <w:r>
              <w:rPr>
                <w:rFonts w:ascii="Calibri" w:hAnsi="Calibri" w:cs="Calibri"/>
                <w:color w:val="000000"/>
                <w:sz w:val="22"/>
                <w:szCs w:val="22"/>
              </w:rPr>
              <w:t>100</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B713D1" w:rsidRDefault="00B713D1">
            <w:pPr>
              <w:rPr>
                <w:rFonts w:ascii="Calibri" w:hAnsi="Calibri" w:cs="Calibri"/>
                <w:color w:val="000000"/>
              </w:rPr>
            </w:pPr>
            <w:r>
              <w:rPr>
                <w:rFonts w:ascii="Calibri" w:hAnsi="Calibri" w:cs="Calibri"/>
                <w:color w:val="000000"/>
                <w:sz w:val="22"/>
                <w:szCs w:val="22"/>
              </w:rPr>
              <w:t>Cookie file</w:t>
            </w:r>
          </w:p>
        </w:tc>
        <w:tc>
          <w:tcPr>
            <w:tcW w:w="3240" w:type="dxa"/>
            <w:tcBorders>
              <w:top w:val="nil"/>
              <w:left w:val="nil"/>
              <w:bottom w:val="single" w:sz="4" w:space="0" w:color="000000"/>
              <w:right w:val="single" w:sz="4" w:space="0" w:color="000000"/>
            </w:tcBorders>
            <w:shd w:val="clear" w:color="auto" w:fill="auto"/>
            <w:noWrap/>
            <w:vAlign w:val="bottom"/>
            <w:hideMark/>
          </w:tcPr>
          <w:p w:rsidR="00B713D1" w:rsidRDefault="00B713D1">
            <w:pPr>
              <w:rPr>
                <w:rFonts w:ascii="Calibri" w:hAnsi="Calibri" w:cs="Calibri"/>
                <w:color w:val="000000"/>
              </w:rPr>
            </w:pPr>
            <w:r>
              <w:rPr>
                <w:rFonts w:ascii="Calibri" w:hAnsi="Calibri" w:cs="Calibri"/>
                <w:color w:val="000000"/>
                <w:sz w:val="22"/>
                <w:szCs w:val="22"/>
              </w:rPr>
              <w:t>/tmp/cookie-yandex.txt</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B713D1" w:rsidRDefault="00B713D1">
            <w:pPr>
              <w:rPr>
                <w:rFonts w:ascii="Calibri" w:hAnsi="Calibri" w:cs="Calibri"/>
                <w:color w:val="000000"/>
              </w:rPr>
            </w:pPr>
            <w:r>
              <w:rPr>
                <w:rFonts w:ascii="Calibri" w:hAnsi="Calibri" w:cs="Calibri"/>
                <w:color w:val="000000"/>
                <w:sz w:val="22"/>
                <w:szCs w:val="22"/>
              </w:rPr>
              <w:t>HTTP User-Agent</w:t>
            </w:r>
          </w:p>
        </w:tc>
        <w:tc>
          <w:tcPr>
            <w:tcW w:w="3240" w:type="dxa"/>
            <w:tcBorders>
              <w:top w:val="nil"/>
              <w:left w:val="nil"/>
              <w:bottom w:val="single" w:sz="4" w:space="0" w:color="000000"/>
              <w:right w:val="single" w:sz="4" w:space="0" w:color="000000"/>
            </w:tcBorders>
            <w:shd w:val="clear" w:color="D8D8D8" w:fill="D8D8D8"/>
            <w:noWrap/>
            <w:vAlign w:val="bottom"/>
            <w:hideMark/>
          </w:tcPr>
          <w:p w:rsidR="00B713D1" w:rsidRDefault="00B713D1">
            <w:pPr>
              <w:rPr>
                <w:rFonts w:ascii="Calibri" w:hAnsi="Calibri" w:cs="Calibri"/>
                <w:color w:val="000000"/>
              </w:rPr>
            </w:pPr>
            <w:r>
              <w:rPr>
                <w:rFonts w:ascii="Calibri" w:hAnsi="Calibri" w:cs="Calibri"/>
                <w:color w:val="000000"/>
                <w:sz w:val="22"/>
                <w:szCs w:val="22"/>
              </w:rPr>
              <w:t>Mozilla/5.0</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B713D1" w:rsidRDefault="00B713D1">
            <w:pPr>
              <w:rPr>
                <w:rFonts w:ascii="Calibri" w:hAnsi="Calibri" w:cs="Calibri"/>
                <w:color w:val="000000"/>
              </w:rPr>
            </w:pPr>
            <w:r>
              <w:rPr>
                <w:rFonts w:ascii="Calibri" w:hAnsi="Calibri" w:cs="Calibri"/>
                <w:color w:val="000000"/>
                <w:sz w:val="22"/>
                <w:szCs w:val="22"/>
              </w:rPr>
              <w:t>Content download timeout</w:t>
            </w:r>
          </w:p>
        </w:tc>
        <w:tc>
          <w:tcPr>
            <w:tcW w:w="3240" w:type="dxa"/>
            <w:tcBorders>
              <w:top w:val="nil"/>
              <w:left w:val="nil"/>
              <w:bottom w:val="single" w:sz="4" w:space="0" w:color="000000"/>
              <w:right w:val="single" w:sz="4" w:space="0" w:color="000000"/>
            </w:tcBorders>
            <w:shd w:val="clear" w:color="auto" w:fill="auto"/>
            <w:noWrap/>
            <w:vAlign w:val="bottom"/>
            <w:hideMark/>
          </w:tcPr>
          <w:p w:rsidR="00B713D1" w:rsidRDefault="00B713D1">
            <w:pPr>
              <w:rPr>
                <w:rFonts w:ascii="Calibri" w:hAnsi="Calibri" w:cs="Calibri"/>
                <w:color w:val="000000"/>
              </w:rPr>
            </w:pPr>
            <w:r>
              <w:rPr>
                <w:rFonts w:ascii="Calibri" w:hAnsi="Calibri" w:cs="Calibri"/>
                <w:color w:val="000000"/>
                <w:sz w:val="22"/>
                <w:szCs w:val="22"/>
              </w:rPr>
              <w:t>3</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B713D1" w:rsidRDefault="00B713D1">
            <w:pPr>
              <w:rPr>
                <w:rFonts w:ascii="Calibri" w:hAnsi="Calibri" w:cs="Calibri"/>
                <w:color w:val="000000"/>
              </w:rPr>
            </w:pPr>
            <w:r>
              <w:rPr>
                <w:rFonts w:ascii="Calibri" w:hAnsi="Calibri" w:cs="Calibri"/>
                <w:color w:val="000000"/>
                <w:sz w:val="22"/>
                <w:szCs w:val="22"/>
              </w:rPr>
              <w:t>Test type</w:t>
            </w:r>
          </w:p>
        </w:tc>
        <w:tc>
          <w:tcPr>
            <w:tcW w:w="3240" w:type="dxa"/>
            <w:tcBorders>
              <w:top w:val="nil"/>
              <w:left w:val="nil"/>
              <w:bottom w:val="single" w:sz="4" w:space="0" w:color="000000"/>
              <w:right w:val="single" w:sz="4" w:space="0" w:color="000000"/>
            </w:tcBorders>
            <w:shd w:val="clear" w:color="D8D8D8" w:fill="D8D8D8"/>
            <w:noWrap/>
            <w:vAlign w:val="bottom"/>
            <w:hideMark/>
          </w:tcPr>
          <w:p w:rsidR="00B713D1" w:rsidRDefault="00B713D1">
            <w:pPr>
              <w:rPr>
                <w:rFonts w:ascii="Calibri" w:hAnsi="Calibri" w:cs="Calibri"/>
                <w:color w:val="000000"/>
              </w:rPr>
            </w:pPr>
            <w:r>
              <w:rPr>
                <w:rFonts w:ascii="Calibri" w:hAnsi="Calibri" w:cs="Calibri"/>
                <w:color w:val="000000"/>
                <w:sz w:val="22"/>
                <w:szCs w:val="22"/>
              </w:rPr>
              <w:t>URL</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B713D1" w:rsidRDefault="00B713D1">
            <w:pPr>
              <w:rPr>
                <w:rFonts w:ascii="Calibri" w:hAnsi="Calibri" w:cs="Calibri"/>
                <w:color w:val="000000"/>
              </w:rPr>
            </w:pPr>
            <w:r>
              <w:rPr>
                <w:rFonts w:ascii="Calibri" w:hAnsi="Calibri" w:cs="Calibri"/>
                <w:color w:val="000000"/>
                <w:sz w:val="22"/>
                <w:szCs w:val="22"/>
              </w:rPr>
              <w:t>Enabled</w:t>
            </w:r>
          </w:p>
        </w:tc>
        <w:tc>
          <w:tcPr>
            <w:tcW w:w="3240" w:type="dxa"/>
            <w:tcBorders>
              <w:top w:val="nil"/>
              <w:left w:val="nil"/>
              <w:bottom w:val="single" w:sz="4" w:space="0" w:color="000000"/>
              <w:right w:val="single" w:sz="4" w:space="0" w:color="000000"/>
            </w:tcBorders>
            <w:shd w:val="clear" w:color="auto" w:fill="auto"/>
            <w:noWrap/>
            <w:vAlign w:val="bottom"/>
            <w:hideMark/>
          </w:tcPr>
          <w:p w:rsidR="00B713D1" w:rsidRDefault="00B713D1">
            <w:pPr>
              <w:rPr>
                <w:rFonts w:ascii="Calibri" w:hAnsi="Calibri" w:cs="Calibri"/>
                <w:color w:val="000000"/>
              </w:rPr>
            </w:pPr>
            <w:r>
              <w:rPr>
                <w:rFonts w:ascii="Calibri" w:hAnsi="Calibri" w:cs="Calibri"/>
                <w:color w:val="000000"/>
                <w:sz w:val="22"/>
                <w:szCs w:val="22"/>
              </w:rPr>
              <w:t>1</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B713D1" w:rsidRDefault="00B713D1">
            <w:pPr>
              <w:rPr>
                <w:rFonts w:ascii="Calibri" w:hAnsi="Calibri" w:cs="Calibri"/>
                <w:color w:val="000000"/>
              </w:rPr>
            </w:pPr>
            <w:r>
              <w:rPr>
                <w:rFonts w:ascii="Calibri" w:hAnsi="Calibri" w:cs="Calibri"/>
                <w:color w:val="000000"/>
                <w:sz w:val="22"/>
                <w:szCs w:val="22"/>
              </w:rPr>
              <w:t>Packet size (B)</w:t>
            </w:r>
          </w:p>
        </w:tc>
        <w:tc>
          <w:tcPr>
            <w:tcW w:w="3240" w:type="dxa"/>
            <w:tcBorders>
              <w:top w:val="nil"/>
              <w:left w:val="nil"/>
              <w:bottom w:val="single" w:sz="4" w:space="0" w:color="000000"/>
              <w:right w:val="single" w:sz="4" w:space="0" w:color="000000"/>
            </w:tcBorders>
            <w:shd w:val="clear" w:color="D8D8D8" w:fill="D8D8D8"/>
            <w:noWrap/>
            <w:vAlign w:val="bottom"/>
            <w:hideMark/>
          </w:tcPr>
          <w:p w:rsidR="00B713D1" w:rsidRDefault="00B713D1">
            <w:pPr>
              <w:rPr>
                <w:rFonts w:ascii="Calibri" w:hAnsi="Calibri" w:cs="Calibri"/>
                <w:color w:val="000000"/>
              </w:rPr>
            </w:pPr>
            <w:r>
              <w:rPr>
                <w:rFonts w:ascii="Calibri" w:hAnsi="Calibri" w:cs="Calibri"/>
                <w:color w:val="000000"/>
                <w:sz w:val="22"/>
                <w:szCs w:val="22"/>
              </w:rPr>
              <w:t>60</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B713D1" w:rsidRDefault="00B713D1">
            <w:pPr>
              <w:rPr>
                <w:rFonts w:ascii="Calibri" w:hAnsi="Calibri" w:cs="Calibri"/>
                <w:color w:val="000000"/>
              </w:rPr>
            </w:pPr>
            <w:r>
              <w:rPr>
                <w:rFonts w:ascii="Calibri" w:hAnsi="Calibri" w:cs="Calibri"/>
                <w:color w:val="000000"/>
                <w:sz w:val="22"/>
                <w:szCs w:val="22"/>
              </w:rPr>
              <w:t>On demand test</w:t>
            </w:r>
          </w:p>
        </w:tc>
        <w:tc>
          <w:tcPr>
            <w:tcW w:w="3240" w:type="dxa"/>
            <w:tcBorders>
              <w:top w:val="nil"/>
              <w:left w:val="nil"/>
              <w:bottom w:val="single" w:sz="4" w:space="0" w:color="000000"/>
              <w:right w:val="single" w:sz="4" w:space="0" w:color="000000"/>
            </w:tcBorders>
            <w:shd w:val="clear" w:color="auto" w:fill="auto"/>
            <w:noWrap/>
            <w:vAlign w:val="bottom"/>
            <w:hideMark/>
          </w:tcPr>
          <w:p w:rsidR="00B713D1" w:rsidRDefault="00B713D1">
            <w:pPr>
              <w:rPr>
                <w:rFonts w:ascii="Calibri" w:hAnsi="Calibri" w:cs="Calibri"/>
                <w:color w:val="000000"/>
              </w:rPr>
            </w:pPr>
            <w:r>
              <w:rPr>
                <w:rFonts w:ascii="Calibri" w:hAnsi="Calibri" w:cs="Calibri"/>
                <w:color w:val="000000"/>
                <w:sz w:val="22"/>
                <w:szCs w:val="22"/>
              </w:rPr>
              <w:t>0</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B713D1" w:rsidRPr="00B713D1" w:rsidRDefault="00B713D1">
            <w:pPr>
              <w:rPr>
                <w:rFonts w:ascii="Calibri" w:hAnsi="Calibri" w:cs="Calibri"/>
                <w:color w:val="000000"/>
                <w:lang w:val="en-US"/>
              </w:rPr>
            </w:pPr>
            <w:r w:rsidRPr="00B713D1">
              <w:rPr>
                <w:rFonts w:ascii="Calibri" w:hAnsi="Calibri" w:cs="Calibri"/>
                <w:color w:val="000000"/>
                <w:sz w:val="22"/>
                <w:szCs w:val="22"/>
                <w:lang w:val="en-US"/>
              </w:rPr>
              <w:t>Bandwidth for UDP tests (Kb/s)</w:t>
            </w:r>
          </w:p>
        </w:tc>
        <w:tc>
          <w:tcPr>
            <w:tcW w:w="3240" w:type="dxa"/>
            <w:tcBorders>
              <w:top w:val="nil"/>
              <w:left w:val="nil"/>
              <w:bottom w:val="single" w:sz="4" w:space="0" w:color="000000"/>
              <w:right w:val="single" w:sz="4" w:space="0" w:color="000000"/>
            </w:tcBorders>
            <w:shd w:val="clear" w:color="D8D8D8" w:fill="D8D8D8"/>
            <w:noWrap/>
            <w:vAlign w:val="bottom"/>
            <w:hideMark/>
          </w:tcPr>
          <w:p w:rsidR="00B713D1" w:rsidRDefault="00B713D1">
            <w:pPr>
              <w:rPr>
                <w:rFonts w:ascii="Calibri" w:hAnsi="Calibri" w:cs="Calibri"/>
                <w:color w:val="000000"/>
              </w:rPr>
            </w:pPr>
            <w:r>
              <w:rPr>
                <w:rFonts w:ascii="Calibri" w:hAnsi="Calibri" w:cs="Calibri"/>
                <w:color w:val="000000"/>
                <w:sz w:val="22"/>
                <w:szCs w:val="22"/>
              </w:rPr>
              <w:t>64</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auto" w:fill="auto"/>
            <w:noWrap/>
            <w:vAlign w:val="bottom"/>
            <w:hideMark/>
          </w:tcPr>
          <w:p w:rsidR="00B713D1" w:rsidRPr="00B713D1" w:rsidRDefault="00B713D1">
            <w:pPr>
              <w:rPr>
                <w:rFonts w:ascii="Calibri" w:hAnsi="Calibri" w:cs="Calibri"/>
                <w:color w:val="000000"/>
                <w:lang w:val="en-US"/>
              </w:rPr>
            </w:pPr>
            <w:r w:rsidRPr="00B713D1">
              <w:rPr>
                <w:rFonts w:ascii="Calibri" w:hAnsi="Calibri" w:cs="Calibri"/>
                <w:color w:val="000000"/>
                <w:sz w:val="22"/>
                <w:szCs w:val="22"/>
                <w:lang w:val="en-US"/>
              </w:rPr>
              <w:t>Expected bandwidth for UDP tests (Kb/s)</w:t>
            </w:r>
          </w:p>
        </w:tc>
        <w:tc>
          <w:tcPr>
            <w:tcW w:w="3240" w:type="dxa"/>
            <w:tcBorders>
              <w:top w:val="nil"/>
              <w:left w:val="nil"/>
              <w:bottom w:val="single" w:sz="4" w:space="0" w:color="000000"/>
              <w:right w:val="single" w:sz="4" w:space="0" w:color="000000"/>
            </w:tcBorders>
            <w:shd w:val="clear" w:color="auto" w:fill="auto"/>
            <w:noWrap/>
            <w:vAlign w:val="bottom"/>
            <w:hideMark/>
          </w:tcPr>
          <w:p w:rsidR="00B713D1" w:rsidRDefault="00B713D1">
            <w:pPr>
              <w:rPr>
                <w:rFonts w:ascii="Calibri" w:hAnsi="Calibri" w:cs="Calibri"/>
                <w:color w:val="000000"/>
              </w:rPr>
            </w:pPr>
            <w:r>
              <w:rPr>
                <w:rFonts w:ascii="Calibri" w:hAnsi="Calibri" w:cs="Calibri"/>
                <w:color w:val="000000"/>
                <w:sz w:val="22"/>
                <w:szCs w:val="22"/>
              </w:rPr>
              <w:t>64</w:t>
            </w:r>
          </w:p>
        </w:tc>
      </w:tr>
      <w:tr w:rsidR="00B713D1" w:rsidTr="00B713D1">
        <w:trPr>
          <w:trHeight w:val="300"/>
        </w:trPr>
        <w:tc>
          <w:tcPr>
            <w:tcW w:w="3960" w:type="dxa"/>
            <w:tcBorders>
              <w:top w:val="nil"/>
              <w:left w:val="single" w:sz="4" w:space="0" w:color="000000"/>
              <w:bottom w:val="single" w:sz="4" w:space="0" w:color="000000"/>
              <w:right w:val="single" w:sz="4" w:space="0" w:color="000000"/>
            </w:tcBorders>
            <w:shd w:val="clear" w:color="D8D8D8" w:fill="D8D8D8"/>
            <w:noWrap/>
            <w:vAlign w:val="bottom"/>
            <w:hideMark/>
          </w:tcPr>
          <w:p w:rsidR="00B713D1" w:rsidRDefault="00B713D1">
            <w:pPr>
              <w:rPr>
                <w:rFonts w:ascii="Calibri" w:hAnsi="Calibri" w:cs="Calibri"/>
                <w:color w:val="000000"/>
              </w:rPr>
            </w:pPr>
            <w:r>
              <w:rPr>
                <w:rFonts w:ascii="Calibri" w:hAnsi="Calibri" w:cs="Calibri"/>
                <w:color w:val="000000"/>
                <w:sz w:val="22"/>
                <w:szCs w:val="22"/>
              </w:rPr>
              <w:t>External link</w:t>
            </w:r>
          </w:p>
        </w:tc>
        <w:tc>
          <w:tcPr>
            <w:tcW w:w="3240" w:type="dxa"/>
            <w:tcBorders>
              <w:top w:val="nil"/>
              <w:left w:val="nil"/>
              <w:bottom w:val="single" w:sz="4" w:space="0" w:color="000000"/>
              <w:right w:val="single" w:sz="4" w:space="0" w:color="000000"/>
            </w:tcBorders>
            <w:shd w:val="clear" w:color="D8D8D8" w:fill="D8D8D8"/>
            <w:noWrap/>
            <w:vAlign w:val="bottom"/>
            <w:hideMark/>
          </w:tcPr>
          <w:p w:rsidR="00B713D1" w:rsidRDefault="00B713D1">
            <w:pPr>
              <w:rPr>
                <w:rFonts w:ascii="Calibri" w:hAnsi="Calibri" w:cs="Calibri"/>
                <w:color w:val="000000"/>
              </w:rPr>
            </w:pPr>
            <w:r>
              <w:rPr>
                <w:rFonts w:ascii="Calibri" w:hAnsi="Calibri" w:cs="Calibri"/>
                <w:color w:val="000000"/>
                <w:sz w:val="22"/>
                <w:szCs w:val="22"/>
              </w:rPr>
              <w:t>https://www.yandex.ru/</w:t>
            </w:r>
          </w:p>
        </w:tc>
      </w:tr>
    </w:tbl>
    <w:p w:rsidR="00B713D1" w:rsidRDefault="00B713D1" w:rsidP="00FD7E63"/>
    <w:p w:rsidR="00D65C4B" w:rsidRDefault="00D9037E" w:rsidP="00FD7E63">
      <w:r>
        <w:t xml:space="preserve">Пример взаимодействия с </w:t>
      </w:r>
      <w:r>
        <w:rPr>
          <w:lang w:val="en-US"/>
        </w:rPr>
        <w:t>HTTP</w:t>
      </w:r>
      <w:r w:rsidRPr="00D9037E">
        <w:t>-</w:t>
      </w:r>
      <w:r>
        <w:t>сервером:</w:t>
      </w:r>
    </w:p>
    <w:p w:rsidR="00D9037E" w:rsidRPr="00E861F2" w:rsidRDefault="00D9037E" w:rsidP="00A915FC">
      <w:pPr>
        <w:pStyle w:val="aff"/>
        <w:rPr>
          <w:lang w:val="ru-RU"/>
        </w:rPr>
      </w:pPr>
      <w:r>
        <w:rPr>
          <w:shd w:val="clear" w:color="auto" w:fill="EDEDFB"/>
        </w:rPr>
        <w:t>GET</w:t>
      </w:r>
      <w:r w:rsidRPr="00E861F2">
        <w:rPr>
          <w:shd w:val="clear" w:color="auto" w:fill="EDEDFB"/>
          <w:lang w:val="ru-RU"/>
        </w:rPr>
        <w:t xml:space="preserve"> /</w:t>
      </w:r>
      <w:r>
        <w:rPr>
          <w:shd w:val="clear" w:color="auto" w:fill="EDEDFB"/>
        </w:rPr>
        <w:t>R</w:t>
      </w:r>
      <w:r w:rsidRPr="00E861F2">
        <w:rPr>
          <w:shd w:val="clear" w:color="auto" w:fill="EDEDFB"/>
          <w:lang w:val="ru-RU"/>
        </w:rPr>
        <w:t>/</w:t>
      </w:r>
      <w:r>
        <w:rPr>
          <w:shd w:val="clear" w:color="auto" w:fill="EDEDFB"/>
        </w:rPr>
        <w:t>A</w:t>
      </w:r>
      <w:r w:rsidRPr="00E861F2">
        <w:rPr>
          <w:shd w:val="clear" w:color="auto" w:fill="EDEDFB"/>
          <w:lang w:val="ru-RU"/>
        </w:rPr>
        <w:t>3</w:t>
      </w:r>
      <w:r>
        <w:rPr>
          <w:shd w:val="clear" w:color="auto" w:fill="EDEDFB"/>
        </w:rPr>
        <w:t>cKIGNiM</w:t>
      </w:r>
      <w:r w:rsidRPr="00E861F2">
        <w:rPr>
          <w:shd w:val="clear" w:color="auto" w:fill="EDEDFB"/>
          <w:lang w:val="ru-RU"/>
        </w:rPr>
        <w:t>2</w:t>
      </w:r>
      <w:r>
        <w:rPr>
          <w:shd w:val="clear" w:color="auto" w:fill="EDEDFB"/>
        </w:rPr>
        <w:t>Y</w:t>
      </w:r>
      <w:r w:rsidRPr="00E861F2">
        <w:rPr>
          <w:shd w:val="clear" w:color="auto" w:fill="EDEDFB"/>
          <w:lang w:val="ru-RU"/>
        </w:rPr>
        <w:t>1</w:t>
      </w:r>
      <w:r>
        <w:rPr>
          <w:shd w:val="clear" w:color="auto" w:fill="EDEDFB"/>
        </w:rPr>
        <w:t>MDIzNWIyMjQ</w:t>
      </w:r>
      <w:r w:rsidRPr="00E861F2">
        <w:rPr>
          <w:shd w:val="clear" w:color="auto" w:fill="EDEDFB"/>
          <w:lang w:val="ru-RU"/>
        </w:rPr>
        <w:t>3</w:t>
      </w:r>
      <w:r>
        <w:rPr>
          <w:shd w:val="clear" w:color="auto" w:fill="EDEDFB"/>
        </w:rPr>
        <w:t>YjE</w:t>
      </w:r>
      <w:r w:rsidRPr="00E861F2">
        <w:rPr>
          <w:shd w:val="clear" w:color="auto" w:fill="EDEDFB"/>
          <w:lang w:val="ru-RU"/>
        </w:rPr>
        <w:t>5</w:t>
      </w:r>
      <w:r>
        <w:rPr>
          <w:shd w:val="clear" w:color="auto" w:fill="EDEDFB"/>
        </w:rPr>
        <w:t>ZGIyMGYxZWM</w:t>
      </w:r>
      <w:r w:rsidRPr="00E861F2">
        <w:rPr>
          <w:shd w:val="clear" w:color="auto" w:fill="EDEDFB"/>
          <w:lang w:val="ru-RU"/>
        </w:rPr>
        <w:t>0</w:t>
      </w:r>
      <w:r>
        <w:rPr>
          <w:shd w:val="clear" w:color="auto" w:fill="EDEDFB"/>
        </w:rPr>
        <w:t>NWI</w:t>
      </w:r>
      <w:r w:rsidRPr="00E861F2">
        <w:rPr>
          <w:shd w:val="clear" w:color="auto" w:fill="EDEDFB"/>
          <w:lang w:val="ru-RU"/>
        </w:rPr>
        <w:t>3</w:t>
      </w:r>
      <w:r>
        <w:rPr>
          <w:shd w:val="clear" w:color="auto" w:fill="EDEDFB"/>
        </w:rPr>
        <w:t>ZmVjEgQBIhEWGNwEIgH</w:t>
      </w:r>
      <w:r w:rsidRPr="00E861F2">
        <w:rPr>
          <w:shd w:val="clear" w:color="auto" w:fill="EDEDFB"/>
          <w:lang w:val="ru-RU"/>
        </w:rPr>
        <w:t>-</w:t>
      </w:r>
      <w:r>
        <w:rPr>
          <w:shd w:val="clear" w:color="auto" w:fill="EDEDFB"/>
        </w:rPr>
        <w:t>KgcIBBC</w:t>
      </w:r>
      <w:r w:rsidRPr="00E861F2">
        <w:rPr>
          <w:shd w:val="clear" w:color="auto" w:fill="EDEDFB"/>
          <w:lang w:val="ru-RU"/>
        </w:rPr>
        <w:t>_09</w:t>
      </w:r>
      <w:r>
        <w:rPr>
          <w:shd w:val="clear" w:color="auto" w:fill="EDEDFB"/>
        </w:rPr>
        <w:t>NJKgcIAxDRmrhJMgoIBBC</w:t>
      </w:r>
      <w:r w:rsidRPr="00E861F2">
        <w:rPr>
          <w:shd w:val="clear" w:color="auto" w:fill="EDEDFB"/>
          <w:lang w:val="ru-RU"/>
        </w:rPr>
        <w:t>_09</w:t>
      </w:r>
      <w:r>
        <w:rPr>
          <w:shd w:val="clear" w:color="auto" w:fill="EDEDFB"/>
        </w:rPr>
        <w:t>NJGIAKONaRiFhCIJxIgNQUrNtRixPv</w:t>
      </w:r>
      <w:r w:rsidRPr="00E861F2">
        <w:rPr>
          <w:shd w:val="clear" w:color="auto" w:fill="EDEDFB"/>
          <w:lang w:val="ru-RU"/>
        </w:rPr>
        <w:t>6</w:t>
      </w:r>
      <w:r>
        <w:rPr>
          <w:shd w:val="clear" w:color="auto" w:fill="EDEDFB"/>
        </w:rPr>
        <w:t>itpYaAuh</w:t>
      </w:r>
      <w:r w:rsidRPr="00E861F2">
        <w:rPr>
          <w:shd w:val="clear" w:color="auto" w:fill="EDEDFB"/>
          <w:lang w:val="ru-RU"/>
        </w:rPr>
        <w:t>62</w:t>
      </w:r>
      <w:r>
        <w:rPr>
          <w:shd w:val="clear" w:color="auto" w:fill="EDEDFB"/>
        </w:rPr>
        <w:t>t</w:t>
      </w:r>
      <w:r w:rsidRPr="00E861F2">
        <w:rPr>
          <w:shd w:val="clear" w:color="auto" w:fill="EDEDFB"/>
          <w:lang w:val="ru-RU"/>
        </w:rPr>
        <w:t>_</w:t>
      </w:r>
      <w:r>
        <w:rPr>
          <w:shd w:val="clear" w:color="auto" w:fill="EDEDFB"/>
        </w:rPr>
        <w:t>OV</w:t>
      </w:r>
      <w:r w:rsidRPr="00E861F2">
        <w:rPr>
          <w:shd w:val="clear" w:color="auto" w:fill="EDEDFB"/>
          <w:lang w:val="ru-RU"/>
        </w:rPr>
        <w:t>1</w:t>
      </w:r>
      <w:r>
        <w:rPr>
          <w:shd w:val="clear" w:color="auto" w:fill="EDEDFB"/>
        </w:rPr>
        <w:t>XO</w:t>
      </w:r>
      <w:r w:rsidRPr="00E861F2">
        <w:rPr>
          <w:shd w:val="clear" w:color="auto" w:fill="EDEDFB"/>
          <w:lang w:val="ru-RU"/>
        </w:rPr>
        <w:t>4</w:t>
      </w:r>
      <w:r>
        <w:rPr>
          <w:shd w:val="clear" w:color="auto" w:fill="EDEDFB"/>
        </w:rPr>
        <w:t>WVOYpV</w:t>
      </w:r>
      <w:r w:rsidRPr="00E861F2">
        <w:rPr>
          <w:shd w:val="clear" w:color="auto" w:fill="EDEDFB"/>
          <w:lang w:val="ru-RU"/>
        </w:rPr>
        <w:t>-</w:t>
      </w:r>
      <w:r>
        <w:rPr>
          <w:shd w:val="clear" w:color="auto" w:fill="EDEDFB"/>
        </w:rPr>
        <w:t>eYSICDKA</w:t>
      </w:r>
      <w:r w:rsidRPr="00E861F2">
        <w:rPr>
          <w:shd w:val="clear" w:color="auto" w:fill="EDEDFB"/>
          <w:lang w:val="ru-RU"/>
        </w:rPr>
        <w:t xml:space="preserve">== </w:t>
      </w:r>
      <w:r>
        <w:rPr>
          <w:shd w:val="clear" w:color="auto" w:fill="EDEDFB"/>
        </w:rPr>
        <w:t>HTTP</w:t>
      </w:r>
      <w:r w:rsidRPr="00E861F2">
        <w:rPr>
          <w:shd w:val="clear" w:color="auto" w:fill="EDEDFB"/>
          <w:lang w:val="ru-RU"/>
        </w:rPr>
        <w:t>/1.1</w:t>
      </w:r>
    </w:p>
    <w:p w:rsidR="00D9037E" w:rsidRPr="00D9037E" w:rsidRDefault="00D9037E" w:rsidP="00A915FC">
      <w:pPr>
        <w:pStyle w:val="aff"/>
      </w:pPr>
      <w:r w:rsidRPr="00D9037E">
        <w:rPr>
          <w:shd w:val="clear" w:color="auto" w:fill="EDEDFB"/>
        </w:rPr>
        <w:lastRenderedPageBreak/>
        <w:t>Host: su.ff.avast.com</w:t>
      </w:r>
    </w:p>
    <w:p w:rsidR="00D9037E" w:rsidRPr="00D9037E" w:rsidRDefault="00D9037E" w:rsidP="00A915FC">
      <w:pPr>
        <w:pStyle w:val="aff"/>
      </w:pPr>
      <w:r w:rsidRPr="00D9037E">
        <w:rPr>
          <w:shd w:val="clear" w:color="auto" w:fill="EDEDFB"/>
        </w:rPr>
        <w:t>Accept: */*</w:t>
      </w:r>
    </w:p>
    <w:p w:rsidR="00D9037E" w:rsidRPr="00D9037E" w:rsidRDefault="00D9037E" w:rsidP="00A915FC">
      <w:pPr>
        <w:pStyle w:val="aff"/>
      </w:pPr>
      <w:r w:rsidRPr="00D9037E">
        <w:rPr>
          <w:shd w:val="clear" w:color="auto" w:fill="EDEDFB"/>
        </w:rPr>
        <w:t>Content-Type: application/octet-stream</w:t>
      </w:r>
    </w:p>
    <w:p w:rsidR="00D9037E" w:rsidRPr="00D9037E" w:rsidRDefault="00D9037E" w:rsidP="00A915FC">
      <w:pPr>
        <w:pStyle w:val="aff"/>
      </w:pPr>
      <w:r w:rsidRPr="00D9037E">
        <w:rPr>
          <w:shd w:val="clear" w:color="auto" w:fill="EDEDFB"/>
        </w:rPr>
        <w:t>Pragma: no-cache</w:t>
      </w:r>
    </w:p>
    <w:p w:rsidR="00D9037E" w:rsidRPr="00D9037E" w:rsidRDefault="00D9037E" w:rsidP="00A915FC">
      <w:pPr>
        <w:pStyle w:val="aff"/>
      </w:pPr>
      <w:r w:rsidRPr="00D9037E">
        <w:rPr>
          <w:shd w:val="clear" w:color="auto" w:fill="EDEDFB"/>
        </w:rPr>
        <w:t>Connection: keep-alive</w:t>
      </w:r>
    </w:p>
    <w:p w:rsidR="00D9037E" w:rsidRPr="00D9037E" w:rsidRDefault="00D9037E" w:rsidP="00A915FC">
      <w:pPr>
        <w:pStyle w:val="aff"/>
      </w:pPr>
    </w:p>
    <w:p w:rsidR="00D9037E" w:rsidRPr="00D9037E" w:rsidRDefault="00D9037E" w:rsidP="00A915FC">
      <w:pPr>
        <w:pStyle w:val="aff"/>
      </w:pPr>
      <w:r w:rsidRPr="00D9037E">
        <w:rPr>
          <w:shd w:val="clear" w:color="auto" w:fill="FBEDED"/>
        </w:rPr>
        <w:t>HTTP/1.1 200 OK</w:t>
      </w:r>
    </w:p>
    <w:p w:rsidR="00D9037E" w:rsidRPr="00D9037E" w:rsidRDefault="00D9037E" w:rsidP="00A915FC">
      <w:pPr>
        <w:pStyle w:val="aff"/>
      </w:pPr>
      <w:r w:rsidRPr="00D9037E">
        <w:rPr>
          <w:shd w:val="clear" w:color="auto" w:fill="FBEDED"/>
        </w:rPr>
        <w:t>Content-Type: application/octet-stream</w:t>
      </w:r>
    </w:p>
    <w:p w:rsidR="00D9037E" w:rsidRPr="00D9037E" w:rsidRDefault="00D9037E" w:rsidP="00A915FC">
      <w:pPr>
        <w:pStyle w:val="aff"/>
      </w:pPr>
      <w:r w:rsidRPr="00D9037E">
        <w:rPr>
          <w:shd w:val="clear" w:color="auto" w:fill="FBEDED"/>
        </w:rPr>
        <w:t>Pragma: no-cache</w:t>
      </w:r>
    </w:p>
    <w:p w:rsidR="00D9037E" w:rsidRPr="00D9037E" w:rsidRDefault="00D9037E" w:rsidP="00A915FC">
      <w:pPr>
        <w:pStyle w:val="aff"/>
      </w:pPr>
      <w:r w:rsidRPr="00D9037E">
        <w:rPr>
          <w:shd w:val="clear" w:color="auto" w:fill="FBEDED"/>
        </w:rPr>
        <w:t>Cache-control: no-cache</w:t>
      </w:r>
    </w:p>
    <w:p w:rsidR="00D9037E" w:rsidRPr="00D9037E" w:rsidRDefault="00D9037E" w:rsidP="00A915FC">
      <w:pPr>
        <w:pStyle w:val="aff"/>
      </w:pPr>
      <w:r w:rsidRPr="00D9037E">
        <w:rPr>
          <w:shd w:val="clear" w:color="auto" w:fill="FBEDED"/>
        </w:rPr>
        <w:t>Connection: keep-alive</w:t>
      </w:r>
    </w:p>
    <w:p w:rsidR="00D9037E" w:rsidRPr="00D9037E" w:rsidRDefault="00D9037E" w:rsidP="00A915FC">
      <w:pPr>
        <w:pStyle w:val="aff"/>
      </w:pPr>
      <w:r w:rsidRPr="00D9037E">
        <w:rPr>
          <w:shd w:val="clear" w:color="auto" w:fill="FBEDED"/>
        </w:rPr>
        <w:t>Transfer-Encoding: chunked</w:t>
      </w:r>
    </w:p>
    <w:p w:rsidR="00FD7E63" w:rsidRDefault="00943286" w:rsidP="00AA4A52">
      <w:r>
        <w:rPr>
          <w:noProof/>
        </w:rPr>
        <w:lastRenderedPageBreak/>
        <w:drawing>
          <wp:inline distT="0" distB="0" distL="0" distR="0">
            <wp:extent cx="4838700" cy="7743825"/>
            <wp:effectExtent l="0" t="19050" r="76200" b="66675"/>
            <wp:docPr id="7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cstate="print"/>
                    <a:srcRect/>
                    <a:stretch>
                      <a:fillRect/>
                    </a:stretch>
                  </pic:blipFill>
                  <pic:spPr bwMode="auto">
                    <a:xfrm>
                      <a:off x="0" y="0"/>
                      <a:ext cx="4838700" cy="774382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FD7E63" w:rsidRPr="00FD7E63" w:rsidRDefault="00FD7E63" w:rsidP="004701AF">
      <w:pPr>
        <w:pStyle w:val="aa"/>
        <w:rPr>
          <w:lang w:val="ru-RU"/>
        </w:rPr>
      </w:pPr>
      <w:r w:rsidRPr="00BE7F56">
        <w:rPr>
          <w:lang w:val="ru-RU"/>
        </w:rPr>
        <w:t>Рисунок</w:t>
      </w:r>
      <w:r w:rsidRPr="008A73B4">
        <w:rPr>
          <w:lang w:val="ru-RU"/>
        </w:rPr>
        <w:t xml:space="preserve"> </w:t>
      </w:r>
      <w:r w:rsidR="00F2450C">
        <w:fldChar w:fldCharType="begin"/>
      </w:r>
      <w:r w:rsidRPr="008A73B4">
        <w:rPr>
          <w:lang w:val="ru-RU"/>
        </w:rPr>
        <w:instrText xml:space="preserve"> </w:instrText>
      </w:r>
      <w:r>
        <w:instrText>SEQ</w:instrText>
      </w:r>
      <w:r w:rsidRPr="008A73B4">
        <w:rPr>
          <w:lang w:val="ru-RU"/>
        </w:rPr>
        <w:instrText xml:space="preserve"> </w:instrText>
      </w:r>
      <w:r w:rsidRPr="00BE7F56">
        <w:rPr>
          <w:lang w:val="ru-RU"/>
        </w:rPr>
        <w:instrText>Рисунок</w:instrText>
      </w:r>
      <w:r w:rsidRPr="008A73B4">
        <w:rPr>
          <w:lang w:val="ru-RU"/>
        </w:rPr>
        <w:instrText xml:space="preserve"> \* </w:instrText>
      </w:r>
      <w:r>
        <w:instrText>ARABIC</w:instrText>
      </w:r>
      <w:r w:rsidRPr="008A73B4">
        <w:rPr>
          <w:lang w:val="ru-RU"/>
        </w:rPr>
        <w:instrText xml:space="preserve"> </w:instrText>
      </w:r>
      <w:r w:rsidR="00F2450C">
        <w:fldChar w:fldCharType="separate"/>
      </w:r>
      <w:r w:rsidR="005667E8" w:rsidRPr="00F20F3C">
        <w:rPr>
          <w:noProof/>
          <w:lang w:val="ru-RU"/>
        </w:rPr>
        <w:t>35</w:t>
      </w:r>
      <w:r w:rsidR="00F2450C">
        <w:fldChar w:fldCharType="end"/>
      </w:r>
      <w:r w:rsidRPr="008A73B4">
        <w:rPr>
          <w:lang w:val="ru-RU"/>
        </w:rPr>
        <w:t xml:space="preserve"> </w:t>
      </w:r>
      <w:r>
        <w:rPr>
          <w:lang w:val="ru-RU"/>
        </w:rPr>
        <w:t>Форма</w:t>
      </w:r>
      <w:r w:rsidRPr="00E154AC">
        <w:rPr>
          <w:lang w:val="ru-RU"/>
        </w:rPr>
        <w:t xml:space="preserve"> </w:t>
      </w:r>
      <w:r>
        <w:rPr>
          <w:lang w:val="ru-RU"/>
        </w:rPr>
        <w:t xml:space="preserve">конфигурации теста </w:t>
      </w:r>
      <w:r>
        <w:t>URL</w:t>
      </w:r>
    </w:p>
    <w:p w:rsidR="00FD7E63" w:rsidRPr="00FD7E63" w:rsidRDefault="00FD7E63" w:rsidP="00AA4A52"/>
    <w:p w:rsidR="003631C3" w:rsidRPr="00163149" w:rsidRDefault="003631C3" w:rsidP="009F2883">
      <w:pPr>
        <w:pStyle w:val="3"/>
        <w:rPr>
          <w:lang w:val="ru-RU"/>
        </w:rPr>
      </w:pPr>
      <w:bookmarkStart w:id="72" w:name="_Toc528698005"/>
      <w:r>
        <w:t>BW</w:t>
      </w:r>
      <w:bookmarkEnd w:id="72"/>
    </w:p>
    <w:p w:rsidR="007D1693" w:rsidRDefault="00AA4A52" w:rsidP="00AA4A52">
      <w:r>
        <w:t>BW</w:t>
      </w:r>
      <w:r w:rsidRPr="00AA4A52">
        <w:t xml:space="preserve"> - тест между двумя агентами IQMA для измерения доступной полосы пропускания. </w:t>
      </w:r>
      <w:proofErr w:type="gramStart"/>
      <w:r w:rsidRPr="00AA4A52">
        <w:t>Аналогичен</w:t>
      </w:r>
      <w:proofErr w:type="gramEnd"/>
      <w:r w:rsidRPr="00AA4A52">
        <w:t xml:space="preserve"> </w:t>
      </w:r>
      <w:r>
        <w:t>U</w:t>
      </w:r>
      <w:r w:rsidRPr="00AA4A52">
        <w:t xml:space="preserve">0, но при инициировании тестового потока не используется ограничение по </w:t>
      </w:r>
      <w:r w:rsidRPr="00AA4A52">
        <w:lastRenderedPageBreak/>
        <w:t>скорости. Для проведения теста используется протокол UDP.</w:t>
      </w:r>
      <w:r w:rsidR="00B55B50">
        <w:t xml:space="preserve"> Допустим для измерения скорос</w:t>
      </w:r>
      <w:r w:rsidR="007D1693">
        <w:t>ти передачи физического канала.</w:t>
      </w:r>
    </w:p>
    <w:p w:rsidR="007D1693" w:rsidRDefault="007D1693" w:rsidP="00AA4A52"/>
    <w:p w:rsidR="00AA4A52" w:rsidRPr="00E861F2" w:rsidRDefault="00B55B50" w:rsidP="00343525">
      <w:pPr>
        <w:pStyle w:val="af2"/>
        <w:rPr>
          <w:lang w:val="ru-RU"/>
        </w:rPr>
      </w:pPr>
      <w:r w:rsidRPr="00E861F2">
        <w:rPr>
          <w:lang w:val="ru-RU"/>
        </w:rPr>
        <w:t>Не применим для каналов с механизмами обслуживания трафика, выделения полосы ниже</w:t>
      </w:r>
      <w:r w:rsidR="00AD0F75" w:rsidRPr="00E861F2">
        <w:rPr>
          <w:lang w:val="ru-RU"/>
        </w:rPr>
        <w:t xml:space="preserve"> физической скорости (</w:t>
      </w:r>
      <w:r w:rsidR="00AD0F75" w:rsidRPr="00343525">
        <w:t>policing</w:t>
      </w:r>
      <w:r w:rsidR="00AD0F75" w:rsidRPr="00E861F2">
        <w:rPr>
          <w:lang w:val="ru-RU"/>
        </w:rPr>
        <w:t xml:space="preserve">, </w:t>
      </w:r>
      <w:r w:rsidR="00AD0F75" w:rsidRPr="00343525">
        <w:t>shaping</w:t>
      </w:r>
      <w:r w:rsidR="00AD0F75" w:rsidRPr="00E861F2">
        <w:rPr>
          <w:lang w:val="ru-RU"/>
        </w:rPr>
        <w:t xml:space="preserve">, </w:t>
      </w:r>
      <w:r w:rsidR="00AD0F75" w:rsidRPr="00343525">
        <w:t>rate</w:t>
      </w:r>
      <w:r w:rsidR="00AD0F75" w:rsidRPr="00E861F2">
        <w:rPr>
          <w:lang w:val="ru-RU"/>
        </w:rPr>
        <w:t>-</w:t>
      </w:r>
      <w:r w:rsidR="00AD0F75" w:rsidRPr="00343525">
        <w:t>limiting</w:t>
      </w:r>
      <w:r w:rsidR="00AD0F75" w:rsidRPr="00E861F2">
        <w:rPr>
          <w:lang w:val="ru-RU"/>
        </w:rPr>
        <w:t>).</w:t>
      </w:r>
      <w:r w:rsidR="007D1693" w:rsidRPr="00E861F2">
        <w:rPr>
          <w:lang w:val="ru-RU"/>
        </w:rPr>
        <w:t xml:space="preserve"> Не рекомендуется запускать на регулярной основе. При необходимости регулярной проверки наличия емкости в контролируемом канале рекомендуется использовать тест </w:t>
      </w:r>
      <w:fldSimple w:instr=" REF _Ref467673615 \h  \* MERGEFORMAT ">
        <w:r w:rsidR="005667E8" w:rsidRPr="005667E8">
          <w:rPr>
            <w:rStyle w:val="af5"/>
          </w:rPr>
          <w:t>U</w:t>
        </w:r>
        <w:r w:rsidR="005667E8" w:rsidRPr="00F20F3C">
          <w:rPr>
            <w:rStyle w:val="af5"/>
            <w:lang w:val="ru-RU"/>
          </w:rPr>
          <w:t>0</w:t>
        </w:r>
      </w:fldSimple>
      <w:r w:rsidR="007D1693" w:rsidRPr="00E861F2">
        <w:rPr>
          <w:lang w:val="ru-RU"/>
        </w:rPr>
        <w:t>.</w:t>
      </w:r>
    </w:p>
    <w:p w:rsidR="00AD0F75" w:rsidRPr="007D1693" w:rsidRDefault="00AD0F75" w:rsidP="00AA4A52"/>
    <w:p w:rsidR="003631C3" w:rsidRPr="00163149" w:rsidRDefault="003631C3" w:rsidP="009F2883">
      <w:pPr>
        <w:pStyle w:val="3"/>
        <w:rPr>
          <w:lang w:val="ru-RU"/>
        </w:rPr>
      </w:pPr>
      <w:bookmarkStart w:id="73" w:name="_Toc528698006"/>
      <w:r>
        <w:t>GSS</w:t>
      </w:r>
      <w:bookmarkEnd w:id="73"/>
    </w:p>
    <w:p w:rsidR="00AA4A52" w:rsidRPr="00163149" w:rsidRDefault="00AA4A52" w:rsidP="00AA4A52">
      <w:r>
        <w:t>GSS</w:t>
      </w:r>
      <w:r w:rsidRPr="00AA4A52">
        <w:t xml:space="preserve"> - </w:t>
      </w:r>
      <w:proofErr w:type="gramStart"/>
      <w:r w:rsidRPr="00AA4A52">
        <w:t>интеллектуальное</w:t>
      </w:r>
      <w:proofErr w:type="gramEnd"/>
      <w:r w:rsidRPr="00AA4A52">
        <w:t xml:space="preserve"> измерений доступной полосы пропускания. Серия тестов U0 в </w:t>
      </w:r>
      <w:proofErr w:type="gramStart"/>
      <w:r w:rsidRPr="00AA4A52">
        <w:t>ходе</w:t>
      </w:r>
      <w:proofErr w:type="gramEnd"/>
      <w:r w:rsidRPr="00AA4A52">
        <w:t xml:space="preserve"> которой методом золотого сечения (Golden Section Search) осуществляется подбор скорости передачи тестового трафика, удовлетворяющей критериям, заданным параметрами: LossLimit – предельный уровень потерь, Precision – точность измерения скорости в процентах, InOutMismatch – рассогласование в процентах скорости инициализации тестового потока и скорости приема</w:t>
      </w:r>
    </w:p>
    <w:p w:rsidR="003631C3" w:rsidRPr="003E366A" w:rsidRDefault="003631C3" w:rsidP="004F328B">
      <w:pPr>
        <w:pStyle w:val="a"/>
        <w:numPr>
          <w:ilvl w:val="0"/>
          <w:numId w:val="21"/>
        </w:numPr>
        <w:rPr>
          <w:lang w:val="ru-RU"/>
        </w:rPr>
      </w:pPr>
      <w:r w:rsidRPr="00DE396C">
        <w:t>LossLimit</w:t>
      </w:r>
      <w:r w:rsidRPr="003E366A">
        <w:rPr>
          <w:lang w:val="ru-RU"/>
        </w:rPr>
        <w:t xml:space="preserve"> – количество потерь с заданной скоростью передачи не должно превышать этот параметр,</w:t>
      </w:r>
    </w:p>
    <w:p w:rsidR="003631C3" w:rsidRPr="003E366A" w:rsidRDefault="003631C3" w:rsidP="004F328B">
      <w:pPr>
        <w:pStyle w:val="a"/>
        <w:numPr>
          <w:ilvl w:val="0"/>
          <w:numId w:val="21"/>
        </w:numPr>
        <w:rPr>
          <w:lang w:val="ru-RU"/>
        </w:rPr>
      </w:pPr>
      <w:r w:rsidRPr="00DE396C">
        <w:t>Precision</w:t>
      </w:r>
      <w:r w:rsidRPr="003E366A">
        <w:rPr>
          <w:lang w:val="ru-RU"/>
        </w:rPr>
        <w:t xml:space="preserve"> – точность измерения скорости в процентах. Рассчитывается как отношение разницы измеренной полосы в двух последних итерациях, к последнему измерению.</w:t>
      </w:r>
    </w:p>
    <w:p w:rsidR="003631C3" w:rsidRPr="003E366A" w:rsidRDefault="003631C3" w:rsidP="004F328B">
      <w:pPr>
        <w:pStyle w:val="a"/>
        <w:numPr>
          <w:ilvl w:val="0"/>
          <w:numId w:val="21"/>
        </w:numPr>
        <w:rPr>
          <w:lang w:val="ru-RU"/>
        </w:rPr>
      </w:pPr>
      <w:r w:rsidRPr="00DE396C">
        <w:t>InOutMismatch</w:t>
      </w:r>
      <w:r w:rsidRPr="003E366A">
        <w:rPr>
          <w:lang w:val="ru-RU"/>
        </w:rPr>
        <w:t xml:space="preserve"> – рассогласование в процентах скорости инициализации тестового потока и скорости приема. </w:t>
      </w:r>
      <w:r w:rsidR="00BD2112" w:rsidRPr="003E366A">
        <w:rPr>
          <w:lang w:val="ru-RU"/>
        </w:rPr>
        <w:t>Рассчитывается</w:t>
      </w:r>
      <w:r w:rsidRPr="003E366A">
        <w:rPr>
          <w:lang w:val="ru-RU"/>
        </w:rPr>
        <w:t xml:space="preserve"> как отношение</w:t>
      </w:r>
      <w:r w:rsidR="00BD2112" w:rsidRPr="003E366A">
        <w:rPr>
          <w:lang w:val="ru-RU"/>
        </w:rPr>
        <w:t xml:space="preserve"> абсолютного значения разницы измеренной скорости на приеме и скорости отдачи к скорости отдачи.</w:t>
      </w:r>
    </w:p>
    <w:p w:rsidR="003631C3" w:rsidRPr="00820864" w:rsidRDefault="003631C3" w:rsidP="003631C3">
      <w:r w:rsidRPr="00820864">
        <w:t>Введено искусственное ограничение на длительность GSS-теста – 600 секунд. По истечении этого промежутка времени измерение останавливается вне зависимости от достижения заданных критериев.</w:t>
      </w:r>
    </w:p>
    <w:p w:rsidR="003631C3" w:rsidRPr="00D45E9D" w:rsidRDefault="003631C3" w:rsidP="003631C3">
      <w:proofErr w:type="gramStart"/>
      <w:r w:rsidRPr="00820864">
        <w:t xml:space="preserve">Метод золотого сечения подробно описан в статье: </w:t>
      </w:r>
      <w:hyperlink r:id="rId59" w:history="1">
        <w:r w:rsidRPr="00820864">
          <w:t>http://ru.wikipedia.org/wiki/%D0%9C%D0%B5%D1%82%D0%BE%D0%B4_%D0%B7%D0%BE%D0%BB%D0%BE%D1%82%D0%BE%D0%B3%D0%BE_%D1%81%D0%B5%D1%87%D0%B5%D0%BD%D0%B8%D1%8F</w:t>
        </w:r>
      </w:hyperlink>
      <w:proofErr w:type="gramEnd"/>
    </w:p>
    <w:p w:rsidR="00AD0F75" w:rsidRPr="00D45E9D" w:rsidRDefault="00AD0F75" w:rsidP="003631C3"/>
    <w:p w:rsidR="00AD0F75" w:rsidRPr="00E861F2" w:rsidRDefault="00AD0F75" w:rsidP="00343525">
      <w:pPr>
        <w:pStyle w:val="af2"/>
        <w:rPr>
          <w:lang w:val="ru-RU"/>
        </w:rPr>
      </w:pPr>
      <w:r w:rsidRPr="00E861F2">
        <w:rPr>
          <w:lang w:val="ru-RU"/>
        </w:rPr>
        <w:t xml:space="preserve">Тест может не сходиться по </w:t>
      </w:r>
      <w:proofErr w:type="gramStart"/>
      <w:r w:rsidRPr="00E861F2">
        <w:rPr>
          <w:lang w:val="ru-RU"/>
        </w:rPr>
        <w:t>объективными</w:t>
      </w:r>
      <w:proofErr w:type="gramEnd"/>
      <w:r w:rsidRPr="00E861F2">
        <w:rPr>
          <w:lang w:val="ru-RU"/>
        </w:rPr>
        <w:t xml:space="preserve"> причинам, из-за неправильно подобранных параметров в конфигурации. Следует применять тест с осторожностью, в режиме </w:t>
      </w:r>
      <w:r w:rsidRPr="00343525">
        <w:t>on</w:t>
      </w:r>
      <w:r w:rsidRPr="00E861F2">
        <w:rPr>
          <w:lang w:val="ru-RU"/>
        </w:rPr>
        <w:t>-</w:t>
      </w:r>
      <w:r w:rsidRPr="00343525">
        <w:t>demand</w:t>
      </w:r>
      <w:r w:rsidRPr="00E861F2">
        <w:rPr>
          <w:lang w:val="ru-RU"/>
        </w:rPr>
        <w:t xml:space="preserve">, не рекомендуется запускать на регулярной основе. При необходимости регулярной проверки наличия емкости в контролируемом канале рекомендуется использовать тест </w:t>
      </w:r>
      <w:fldSimple w:instr=" REF _Ref467673615 \h  \* MERGEFORMAT ">
        <w:r w:rsidR="005667E8" w:rsidRPr="005667E8">
          <w:rPr>
            <w:rStyle w:val="af5"/>
            <w:b/>
            <w:bCs/>
            <w:i/>
            <w:iCs/>
          </w:rPr>
          <w:t>U</w:t>
        </w:r>
        <w:r w:rsidR="005667E8" w:rsidRPr="00F20F3C">
          <w:rPr>
            <w:rStyle w:val="af5"/>
            <w:b/>
            <w:bCs/>
            <w:i/>
            <w:iCs/>
            <w:lang w:val="ru-RU"/>
          </w:rPr>
          <w:t>0</w:t>
        </w:r>
      </w:fldSimple>
      <w:r w:rsidRPr="00E861F2">
        <w:rPr>
          <w:lang w:val="ru-RU"/>
        </w:rPr>
        <w:t>.</w:t>
      </w:r>
    </w:p>
    <w:p w:rsidR="00AD0F75" w:rsidRPr="00AD0F75" w:rsidRDefault="00AD0F75" w:rsidP="003631C3"/>
    <w:p w:rsidR="003631C3" w:rsidRPr="003631C3" w:rsidRDefault="003631C3" w:rsidP="009F2883">
      <w:pPr>
        <w:pStyle w:val="3"/>
        <w:rPr>
          <w:lang w:val="ru-RU"/>
        </w:rPr>
      </w:pPr>
      <w:bookmarkStart w:id="74" w:name="_Toc528698007"/>
      <w:r>
        <w:t>LOCAL</w:t>
      </w:r>
      <w:bookmarkEnd w:id="74"/>
    </w:p>
    <w:p w:rsidR="00AA4A52" w:rsidRPr="00AA4A52" w:rsidRDefault="00AA4A52" w:rsidP="00AA4A52">
      <w:r>
        <w:t>LOCAL</w:t>
      </w:r>
      <w:r w:rsidRPr="00AA4A52">
        <w:t xml:space="preserve"> - аналог </w:t>
      </w:r>
      <w:r>
        <w:t>CMD</w:t>
      </w:r>
      <w:r w:rsidRPr="00AA4A52">
        <w:t xml:space="preserve">-теста, который может выполняться локальным планировщиком СУ </w:t>
      </w:r>
      <w:r>
        <w:t>IQMM</w:t>
      </w:r>
      <w:r w:rsidRPr="00AA4A52">
        <w:t>.</w:t>
      </w:r>
    </w:p>
    <w:p w:rsidR="003631C3" w:rsidRPr="009F12DC" w:rsidRDefault="003631C3" w:rsidP="009F2883">
      <w:pPr>
        <w:pStyle w:val="3"/>
        <w:rPr>
          <w:lang w:val="ru-RU"/>
        </w:rPr>
      </w:pPr>
      <w:bookmarkStart w:id="75" w:name="_Toc528698008"/>
      <w:r>
        <w:lastRenderedPageBreak/>
        <w:t>CMD</w:t>
      </w:r>
      <w:r w:rsidR="009F12DC">
        <w:rPr>
          <w:lang w:val="ru-RU"/>
        </w:rPr>
        <w:t>, конфигурация пакетного теста</w:t>
      </w:r>
      <w:bookmarkEnd w:id="75"/>
    </w:p>
    <w:p w:rsidR="00AA4A52" w:rsidRDefault="00AA4A52" w:rsidP="00AA4A52">
      <w:r>
        <w:t>CMD</w:t>
      </w:r>
      <w:r w:rsidRPr="00AA4A52">
        <w:t xml:space="preserve"> - пакетный тест. Функциональность интерпретатора тестов (пакетного теста) позволяет пользователю создавать любые тесты, реализовать произвольную логику тестирования любого сервиса, проводить любые измерения либо сбор рабочих п</w:t>
      </w:r>
      <w:r w:rsidR="004C2212">
        <w:t>араметров с сетевых устройств. П</w:t>
      </w:r>
      <w:r w:rsidRPr="00AA4A52">
        <w:t>редставляет собой внешнюю программу, выполняющую измерения и возвращающую измеренные значения параметров в форматированном виде агенту. Агент может выступать в качестве инициатора пакетного теста, который будет проводиться между другими сетевыми устройствами. После завершения теста, агент может получать результаты проведенных измерений. Сам агент в тестировании не участвует. Этот подход позволяет проводить самые разнообразные нестандартные тестирования, например, не встраивая агента в адресное пространство контролируемой сети, или Cisco/Juniper-SNMP/CLI-PING, или измерение MTU, и т.п</w:t>
      </w:r>
      <w:proofErr w:type="gramStart"/>
      <w:r w:rsidRPr="00AA4A52">
        <w:t xml:space="preserve">.. </w:t>
      </w:r>
      <w:proofErr w:type="gramEnd"/>
      <w:r w:rsidRPr="00AA4A52">
        <w:t xml:space="preserve">Пакетные тесты могут формироваться пользователем системы, имеющим достаточную для этого квалификацию. Для удобства система поставляется с несколькими готовыми пакетными тестами и шаблоном для создания </w:t>
      </w:r>
      <w:proofErr w:type="gramStart"/>
      <w:r w:rsidRPr="00AA4A52">
        <w:t>новых</w:t>
      </w:r>
      <w:proofErr w:type="gramEnd"/>
      <w:r w:rsidRPr="00AA4A52">
        <w:t>.</w:t>
      </w:r>
    </w:p>
    <w:p w:rsidR="004C2212" w:rsidRDefault="004C2212" w:rsidP="00AA4A52"/>
    <w:p w:rsidR="004C2212" w:rsidRDefault="004C2212" w:rsidP="00AA4A52">
      <w:r>
        <w:t>Простейший пакетный тест - это запуск</w:t>
      </w:r>
      <w:r w:rsidR="007112A8">
        <w:t xml:space="preserve"> любой </w:t>
      </w:r>
      <w:r w:rsidR="007112A8">
        <w:rPr>
          <w:lang w:val="en-US"/>
        </w:rPr>
        <w:t>unix</w:t>
      </w:r>
      <w:r>
        <w:t xml:space="preserve"> утилиты</w:t>
      </w:r>
      <w:r w:rsidR="007112A8">
        <w:t>, например,</w:t>
      </w:r>
      <w:r>
        <w:t xml:space="preserve"> </w:t>
      </w:r>
      <w:r>
        <w:rPr>
          <w:lang w:val="en-US"/>
        </w:rPr>
        <w:t>ping</w:t>
      </w:r>
      <w:r w:rsidRPr="004C2212">
        <w:t xml:space="preserve"> </w:t>
      </w:r>
      <w:r>
        <w:t xml:space="preserve">или </w:t>
      </w:r>
      <w:r>
        <w:rPr>
          <w:lang w:val="en-US"/>
        </w:rPr>
        <w:t>traceroute</w:t>
      </w:r>
      <w:r w:rsidR="007112A8">
        <w:t>. Для того</w:t>
      </w:r>
      <w:proofErr w:type="gramStart"/>
      <w:r w:rsidR="007112A8">
        <w:t>,</w:t>
      </w:r>
      <w:proofErr w:type="gramEnd"/>
      <w:r w:rsidR="007112A8">
        <w:t xml:space="preserve"> чтобы агент, воспринял проведенные измерения, необходима соответствующая обвязка с параметризацией вывода. Вывод утилиты </w:t>
      </w:r>
      <w:r w:rsidR="007112A8">
        <w:rPr>
          <w:lang w:val="en-US"/>
        </w:rPr>
        <w:t>ping</w:t>
      </w:r>
      <w:r w:rsidR="007112A8" w:rsidRPr="006553B2">
        <w:t xml:space="preserve"> </w:t>
      </w:r>
      <w:r w:rsidR="007112A8">
        <w:t xml:space="preserve">агент может </w:t>
      </w:r>
      <w:r w:rsidR="0075577D">
        <w:t>проанализировать самостоятельно, если его версия не превышает 3.11.</w:t>
      </w:r>
      <w:r w:rsidR="006553B2">
        <w:t xml:space="preserve"> </w:t>
      </w:r>
      <w:proofErr w:type="gramStart"/>
      <w:r w:rsidR="006553B2">
        <w:t>Возможен</w:t>
      </w:r>
      <w:proofErr w:type="gramEnd"/>
      <w:r w:rsidR="006553B2">
        <w:t xml:space="preserve"> запуск тестов без необходимой обвязки в режиме </w:t>
      </w:r>
      <w:r w:rsidR="006553B2">
        <w:rPr>
          <w:lang w:val="en-US"/>
        </w:rPr>
        <w:t>on</w:t>
      </w:r>
      <w:r w:rsidR="006553B2" w:rsidRPr="006553B2">
        <w:t>-</w:t>
      </w:r>
      <w:r w:rsidR="006553B2">
        <w:rPr>
          <w:lang w:val="en-US"/>
        </w:rPr>
        <w:t>demand</w:t>
      </w:r>
      <w:r w:rsidR="006553B2">
        <w:t xml:space="preserve">, в этом случае вывод внешней программы будет без изменений отображен в </w:t>
      </w:r>
      <w:r w:rsidR="006553B2">
        <w:rPr>
          <w:lang w:val="en-US"/>
        </w:rPr>
        <w:t>web</w:t>
      </w:r>
      <w:r w:rsidR="006553B2">
        <w:t>-интерфейсе.</w:t>
      </w:r>
      <w:r w:rsidR="00E57858">
        <w:t xml:space="preserve"> Пример</w:t>
      </w:r>
      <w:r w:rsidR="00AA2A9E" w:rsidRPr="00AA2A9E">
        <w:t xml:space="preserve"> </w:t>
      </w:r>
      <w:r w:rsidR="00AA2A9E">
        <w:t xml:space="preserve">конфигурации пакетного теста с выполнением команды </w:t>
      </w:r>
      <w:r w:rsidR="00AA2A9E">
        <w:rPr>
          <w:lang w:val="en-US"/>
        </w:rPr>
        <w:t>ping</w:t>
      </w:r>
      <w:r w:rsidR="00AA2A9E" w:rsidRPr="00AA2A9E">
        <w:t xml:space="preserve"> </w:t>
      </w:r>
      <w:r w:rsidR="00AA2A9E">
        <w:t>приведен в таблице ниже:</w:t>
      </w:r>
    </w:p>
    <w:p w:rsidR="00BE5959" w:rsidRDefault="00BE5959" w:rsidP="00AA4A52"/>
    <w:tbl>
      <w:tblPr>
        <w:tblW w:w="6200" w:type="dxa"/>
        <w:tblInd w:w="93" w:type="dxa"/>
        <w:tblLook w:val="04A0"/>
      </w:tblPr>
      <w:tblGrid>
        <w:gridCol w:w="3860"/>
        <w:gridCol w:w="2340"/>
      </w:tblGrid>
      <w:tr w:rsidR="00AA2A9E" w:rsidTr="00AA2A9E">
        <w:trPr>
          <w:trHeight w:val="300"/>
        </w:trPr>
        <w:tc>
          <w:tcPr>
            <w:tcW w:w="3860"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rsidR="00AA2A9E" w:rsidRDefault="00AA2A9E">
            <w:pPr>
              <w:rPr>
                <w:rFonts w:ascii="Calibri" w:hAnsi="Calibri" w:cs="Calibri"/>
                <w:b/>
                <w:bCs/>
                <w:color w:val="000000"/>
              </w:rPr>
            </w:pPr>
            <w:r>
              <w:rPr>
                <w:rFonts w:ascii="Calibri" w:hAnsi="Calibri" w:cs="Calibri"/>
                <w:b/>
                <w:bCs/>
                <w:color w:val="000000"/>
                <w:sz w:val="22"/>
                <w:szCs w:val="22"/>
              </w:rPr>
              <w:t>Test  name *</w:t>
            </w:r>
          </w:p>
        </w:tc>
        <w:tc>
          <w:tcPr>
            <w:tcW w:w="2340" w:type="dxa"/>
            <w:tcBorders>
              <w:top w:val="single" w:sz="4" w:space="0" w:color="000000"/>
              <w:left w:val="nil"/>
              <w:bottom w:val="single" w:sz="8" w:space="0" w:color="000000"/>
              <w:right w:val="single" w:sz="4" w:space="0" w:color="000000"/>
            </w:tcBorders>
            <w:shd w:val="clear" w:color="auto" w:fill="auto"/>
            <w:noWrap/>
            <w:vAlign w:val="bottom"/>
            <w:hideMark/>
          </w:tcPr>
          <w:p w:rsidR="00AA2A9E" w:rsidRDefault="00AA2A9E">
            <w:pPr>
              <w:rPr>
                <w:rFonts w:ascii="Calibri" w:hAnsi="Calibri" w:cs="Calibri"/>
                <w:b/>
                <w:bCs/>
                <w:color w:val="000000"/>
              </w:rPr>
            </w:pPr>
            <w:r>
              <w:rPr>
                <w:rFonts w:ascii="Calibri" w:hAnsi="Calibri" w:cs="Calibri"/>
                <w:b/>
                <w:bCs/>
                <w:color w:val="000000"/>
                <w:sz w:val="22"/>
                <w:szCs w:val="22"/>
              </w:rPr>
              <w:t>CMD_PING</w:t>
            </w:r>
          </w:p>
        </w:tc>
      </w:tr>
      <w:tr w:rsidR="00AA2A9E" w:rsidTr="00AA2A9E">
        <w:trPr>
          <w:trHeight w:val="300"/>
        </w:trPr>
        <w:tc>
          <w:tcPr>
            <w:tcW w:w="3860" w:type="dxa"/>
            <w:tcBorders>
              <w:top w:val="nil"/>
              <w:left w:val="single" w:sz="4" w:space="0" w:color="000000"/>
              <w:bottom w:val="single" w:sz="4" w:space="0" w:color="000000"/>
              <w:right w:val="single" w:sz="4" w:space="0" w:color="000000"/>
            </w:tcBorders>
            <w:shd w:val="clear" w:color="D8D8D8" w:fill="D8D8D8"/>
            <w:noWrap/>
            <w:vAlign w:val="bottom"/>
            <w:hideMark/>
          </w:tcPr>
          <w:p w:rsidR="00AA2A9E" w:rsidRPr="00AA2A9E" w:rsidRDefault="00AA2A9E">
            <w:pPr>
              <w:rPr>
                <w:rFonts w:ascii="Calibri" w:hAnsi="Calibri" w:cs="Calibri"/>
                <w:color w:val="000000"/>
                <w:lang w:val="en-US"/>
              </w:rPr>
            </w:pPr>
            <w:r w:rsidRPr="00AA2A9E">
              <w:rPr>
                <w:rFonts w:ascii="Calibri" w:hAnsi="Calibri" w:cs="Calibri"/>
                <w:color w:val="000000"/>
                <w:sz w:val="22"/>
                <w:szCs w:val="22"/>
                <w:lang w:val="en-US"/>
              </w:rPr>
              <w:t>Class (IP Precedence or DSCP)</w:t>
            </w:r>
          </w:p>
        </w:tc>
        <w:tc>
          <w:tcPr>
            <w:tcW w:w="2340" w:type="dxa"/>
            <w:tcBorders>
              <w:top w:val="nil"/>
              <w:left w:val="nil"/>
              <w:bottom w:val="single" w:sz="4" w:space="0" w:color="000000"/>
              <w:right w:val="single" w:sz="4" w:space="0" w:color="000000"/>
            </w:tcBorders>
            <w:shd w:val="clear" w:color="D8D8D8" w:fill="D8D8D8"/>
            <w:noWrap/>
            <w:vAlign w:val="bottom"/>
            <w:hideMark/>
          </w:tcPr>
          <w:p w:rsidR="00AA2A9E" w:rsidRDefault="00AA2A9E">
            <w:pPr>
              <w:rPr>
                <w:rFonts w:ascii="Calibri" w:hAnsi="Calibri" w:cs="Calibri"/>
                <w:color w:val="000000"/>
              </w:rPr>
            </w:pPr>
            <w:r>
              <w:rPr>
                <w:rFonts w:ascii="Calibri" w:hAnsi="Calibri" w:cs="Calibri"/>
                <w:color w:val="000000"/>
                <w:sz w:val="22"/>
                <w:szCs w:val="22"/>
              </w:rPr>
              <w:t>BE</w:t>
            </w:r>
          </w:p>
        </w:tc>
      </w:tr>
      <w:tr w:rsidR="00AA2A9E" w:rsidTr="00AA2A9E">
        <w:trPr>
          <w:trHeight w:val="300"/>
        </w:trPr>
        <w:tc>
          <w:tcPr>
            <w:tcW w:w="3860" w:type="dxa"/>
            <w:tcBorders>
              <w:top w:val="nil"/>
              <w:left w:val="single" w:sz="4" w:space="0" w:color="000000"/>
              <w:bottom w:val="single" w:sz="4" w:space="0" w:color="000000"/>
              <w:right w:val="single" w:sz="4" w:space="0" w:color="000000"/>
            </w:tcBorders>
            <w:shd w:val="clear" w:color="auto" w:fill="auto"/>
            <w:noWrap/>
            <w:vAlign w:val="bottom"/>
            <w:hideMark/>
          </w:tcPr>
          <w:p w:rsidR="00AA2A9E" w:rsidRDefault="00AA2A9E">
            <w:pPr>
              <w:rPr>
                <w:rFonts w:ascii="Calibri" w:hAnsi="Calibri" w:cs="Calibri"/>
                <w:color w:val="000000"/>
              </w:rPr>
            </w:pPr>
            <w:r>
              <w:rPr>
                <w:rFonts w:ascii="Calibri" w:hAnsi="Calibri" w:cs="Calibri"/>
                <w:color w:val="000000"/>
                <w:sz w:val="22"/>
                <w:szCs w:val="22"/>
              </w:rPr>
              <w:t>Service</w:t>
            </w:r>
          </w:p>
        </w:tc>
        <w:tc>
          <w:tcPr>
            <w:tcW w:w="2340" w:type="dxa"/>
            <w:tcBorders>
              <w:top w:val="nil"/>
              <w:left w:val="nil"/>
              <w:bottom w:val="single" w:sz="4" w:space="0" w:color="000000"/>
              <w:right w:val="single" w:sz="4" w:space="0" w:color="000000"/>
            </w:tcBorders>
            <w:shd w:val="clear" w:color="auto" w:fill="auto"/>
            <w:noWrap/>
            <w:vAlign w:val="bottom"/>
            <w:hideMark/>
          </w:tcPr>
          <w:p w:rsidR="00AA2A9E" w:rsidRDefault="00AA2A9E">
            <w:pPr>
              <w:rPr>
                <w:rFonts w:ascii="Calibri" w:hAnsi="Calibri" w:cs="Calibri"/>
                <w:color w:val="000000"/>
              </w:rPr>
            </w:pPr>
            <w:r>
              <w:rPr>
                <w:rFonts w:ascii="Calibri" w:hAnsi="Calibri" w:cs="Calibri"/>
                <w:color w:val="000000"/>
                <w:sz w:val="22"/>
                <w:szCs w:val="22"/>
              </w:rPr>
              <w:t>L4 Internet</w:t>
            </w:r>
          </w:p>
        </w:tc>
      </w:tr>
      <w:tr w:rsidR="00AA2A9E" w:rsidTr="00AA2A9E">
        <w:trPr>
          <w:trHeight w:val="300"/>
        </w:trPr>
        <w:tc>
          <w:tcPr>
            <w:tcW w:w="3860" w:type="dxa"/>
            <w:tcBorders>
              <w:top w:val="nil"/>
              <w:left w:val="single" w:sz="4" w:space="0" w:color="000000"/>
              <w:bottom w:val="single" w:sz="4" w:space="0" w:color="000000"/>
              <w:right w:val="single" w:sz="4" w:space="0" w:color="000000"/>
            </w:tcBorders>
            <w:shd w:val="clear" w:color="D8D8D8" w:fill="D8D8D8"/>
            <w:noWrap/>
            <w:vAlign w:val="bottom"/>
            <w:hideMark/>
          </w:tcPr>
          <w:p w:rsidR="00AA2A9E" w:rsidRDefault="00AA2A9E">
            <w:pPr>
              <w:rPr>
                <w:rFonts w:ascii="Calibri" w:hAnsi="Calibri" w:cs="Calibri"/>
                <w:color w:val="000000"/>
              </w:rPr>
            </w:pPr>
            <w:r>
              <w:rPr>
                <w:rFonts w:ascii="Calibri" w:hAnsi="Calibri" w:cs="Calibri"/>
                <w:color w:val="000000"/>
                <w:sz w:val="22"/>
                <w:szCs w:val="22"/>
              </w:rPr>
              <w:t>Provider</w:t>
            </w:r>
          </w:p>
        </w:tc>
        <w:tc>
          <w:tcPr>
            <w:tcW w:w="2340" w:type="dxa"/>
            <w:tcBorders>
              <w:top w:val="nil"/>
              <w:left w:val="nil"/>
              <w:bottom w:val="single" w:sz="4" w:space="0" w:color="000000"/>
              <w:right w:val="single" w:sz="4" w:space="0" w:color="000000"/>
            </w:tcBorders>
            <w:shd w:val="clear" w:color="D8D8D8" w:fill="D8D8D8"/>
            <w:noWrap/>
            <w:vAlign w:val="bottom"/>
            <w:hideMark/>
          </w:tcPr>
          <w:p w:rsidR="00AA2A9E" w:rsidRDefault="00AA2A9E">
            <w:pPr>
              <w:rPr>
                <w:rFonts w:ascii="Calibri" w:hAnsi="Calibri" w:cs="Calibri"/>
                <w:color w:val="000000"/>
              </w:rPr>
            </w:pPr>
            <w:r>
              <w:rPr>
                <w:rFonts w:ascii="Calibri" w:hAnsi="Calibri" w:cs="Calibri"/>
                <w:color w:val="000000"/>
                <w:sz w:val="22"/>
                <w:szCs w:val="22"/>
              </w:rPr>
              <w:t>Default</w:t>
            </w:r>
          </w:p>
        </w:tc>
      </w:tr>
      <w:tr w:rsidR="00AA2A9E" w:rsidTr="00AA2A9E">
        <w:trPr>
          <w:trHeight w:val="300"/>
        </w:trPr>
        <w:tc>
          <w:tcPr>
            <w:tcW w:w="3860" w:type="dxa"/>
            <w:tcBorders>
              <w:top w:val="nil"/>
              <w:left w:val="single" w:sz="4" w:space="0" w:color="000000"/>
              <w:bottom w:val="single" w:sz="4" w:space="0" w:color="000000"/>
              <w:right w:val="single" w:sz="4" w:space="0" w:color="000000"/>
            </w:tcBorders>
            <w:shd w:val="clear" w:color="auto" w:fill="auto"/>
            <w:noWrap/>
            <w:vAlign w:val="bottom"/>
            <w:hideMark/>
          </w:tcPr>
          <w:p w:rsidR="00AA2A9E" w:rsidRDefault="00AA2A9E">
            <w:pPr>
              <w:rPr>
                <w:rFonts w:ascii="Calibri" w:hAnsi="Calibri" w:cs="Calibri"/>
                <w:color w:val="000000"/>
              </w:rPr>
            </w:pPr>
            <w:r>
              <w:rPr>
                <w:rFonts w:ascii="Calibri" w:hAnsi="Calibri" w:cs="Calibri"/>
                <w:color w:val="000000"/>
                <w:sz w:val="22"/>
                <w:szCs w:val="22"/>
              </w:rPr>
              <w:t>SRC agent *</w:t>
            </w:r>
          </w:p>
        </w:tc>
        <w:tc>
          <w:tcPr>
            <w:tcW w:w="2340" w:type="dxa"/>
            <w:tcBorders>
              <w:top w:val="nil"/>
              <w:left w:val="nil"/>
              <w:bottom w:val="single" w:sz="4" w:space="0" w:color="000000"/>
              <w:right w:val="single" w:sz="4" w:space="0" w:color="000000"/>
            </w:tcBorders>
            <w:shd w:val="clear" w:color="auto" w:fill="auto"/>
            <w:noWrap/>
            <w:vAlign w:val="bottom"/>
            <w:hideMark/>
          </w:tcPr>
          <w:p w:rsidR="00AA2A9E" w:rsidRDefault="00AA2A9E">
            <w:pPr>
              <w:rPr>
                <w:rFonts w:ascii="Calibri" w:hAnsi="Calibri" w:cs="Calibri"/>
                <w:color w:val="000000"/>
              </w:rPr>
            </w:pPr>
            <w:r>
              <w:rPr>
                <w:rFonts w:ascii="Calibri" w:hAnsi="Calibri" w:cs="Calibri"/>
                <w:color w:val="000000"/>
                <w:sz w:val="22"/>
                <w:szCs w:val="22"/>
              </w:rPr>
              <w:t>iqmm</w:t>
            </w:r>
          </w:p>
        </w:tc>
      </w:tr>
      <w:tr w:rsidR="00AA2A9E" w:rsidTr="00AA2A9E">
        <w:trPr>
          <w:trHeight w:val="300"/>
        </w:trPr>
        <w:tc>
          <w:tcPr>
            <w:tcW w:w="3860" w:type="dxa"/>
            <w:tcBorders>
              <w:top w:val="nil"/>
              <w:left w:val="single" w:sz="4" w:space="0" w:color="000000"/>
              <w:bottom w:val="single" w:sz="4" w:space="0" w:color="000000"/>
              <w:right w:val="single" w:sz="4" w:space="0" w:color="000000"/>
            </w:tcBorders>
            <w:shd w:val="clear" w:color="D8D8D8" w:fill="D8D8D8"/>
            <w:noWrap/>
            <w:vAlign w:val="bottom"/>
            <w:hideMark/>
          </w:tcPr>
          <w:p w:rsidR="00AA2A9E" w:rsidRDefault="00AA2A9E">
            <w:pPr>
              <w:rPr>
                <w:rFonts w:ascii="Calibri" w:hAnsi="Calibri" w:cs="Calibri"/>
                <w:color w:val="000000"/>
              </w:rPr>
            </w:pPr>
            <w:r>
              <w:rPr>
                <w:rFonts w:ascii="Calibri" w:hAnsi="Calibri" w:cs="Calibri"/>
                <w:color w:val="000000"/>
                <w:sz w:val="22"/>
                <w:szCs w:val="22"/>
              </w:rPr>
              <w:t>DST agent *</w:t>
            </w:r>
          </w:p>
        </w:tc>
        <w:tc>
          <w:tcPr>
            <w:tcW w:w="2340" w:type="dxa"/>
            <w:tcBorders>
              <w:top w:val="nil"/>
              <w:left w:val="nil"/>
              <w:bottom w:val="single" w:sz="4" w:space="0" w:color="000000"/>
              <w:right w:val="single" w:sz="4" w:space="0" w:color="000000"/>
            </w:tcBorders>
            <w:shd w:val="clear" w:color="D8D8D8" w:fill="D8D8D8"/>
            <w:noWrap/>
            <w:vAlign w:val="bottom"/>
            <w:hideMark/>
          </w:tcPr>
          <w:p w:rsidR="00AA2A9E" w:rsidRDefault="00AA2A9E">
            <w:pPr>
              <w:rPr>
                <w:rFonts w:ascii="Calibri" w:hAnsi="Calibri" w:cs="Calibri"/>
                <w:color w:val="000000"/>
              </w:rPr>
            </w:pPr>
            <w:r>
              <w:rPr>
                <w:rFonts w:ascii="Calibri" w:hAnsi="Calibri" w:cs="Calibri"/>
                <w:color w:val="000000"/>
                <w:sz w:val="22"/>
                <w:szCs w:val="22"/>
              </w:rPr>
              <w:t>www.yandex.ru</w:t>
            </w:r>
          </w:p>
        </w:tc>
      </w:tr>
      <w:tr w:rsidR="00AA2A9E" w:rsidTr="00AA2A9E">
        <w:trPr>
          <w:trHeight w:val="300"/>
        </w:trPr>
        <w:tc>
          <w:tcPr>
            <w:tcW w:w="3860" w:type="dxa"/>
            <w:tcBorders>
              <w:top w:val="nil"/>
              <w:left w:val="single" w:sz="4" w:space="0" w:color="000000"/>
              <w:bottom w:val="single" w:sz="4" w:space="0" w:color="000000"/>
              <w:right w:val="single" w:sz="4" w:space="0" w:color="000000"/>
            </w:tcBorders>
            <w:shd w:val="clear" w:color="auto" w:fill="auto"/>
            <w:noWrap/>
            <w:vAlign w:val="bottom"/>
            <w:hideMark/>
          </w:tcPr>
          <w:p w:rsidR="00AA2A9E" w:rsidRDefault="00AA2A9E">
            <w:pPr>
              <w:rPr>
                <w:rFonts w:ascii="Calibri" w:hAnsi="Calibri" w:cs="Calibri"/>
                <w:color w:val="000000"/>
              </w:rPr>
            </w:pPr>
            <w:r>
              <w:rPr>
                <w:rFonts w:ascii="Calibri" w:hAnsi="Calibri" w:cs="Calibri"/>
                <w:color w:val="000000"/>
                <w:sz w:val="22"/>
                <w:szCs w:val="22"/>
              </w:rPr>
              <w:t>Source IP</w:t>
            </w:r>
          </w:p>
        </w:tc>
        <w:tc>
          <w:tcPr>
            <w:tcW w:w="2340" w:type="dxa"/>
            <w:tcBorders>
              <w:top w:val="nil"/>
              <w:left w:val="nil"/>
              <w:bottom w:val="single" w:sz="4" w:space="0" w:color="000000"/>
              <w:right w:val="single" w:sz="4" w:space="0" w:color="000000"/>
            </w:tcBorders>
            <w:shd w:val="clear" w:color="auto" w:fill="auto"/>
            <w:noWrap/>
            <w:vAlign w:val="bottom"/>
            <w:hideMark/>
          </w:tcPr>
          <w:p w:rsidR="00AA2A9E" w:rsidRDefault="00AA2A9E">
            <w:pPr>
              <w:rPr>
                <w:rFonts w:ascii="Calibri" w:hAnsi="Calibri" w:cs="Calibri"/>
                <w:color w:val="000000"/>
              </w:rPr>
            </w:pPr>
            <w:r>
              <w:rPr>
                <w:rFonts w:ascii="Calibri" w:hAnsi="Calibri" w:cs="Calibri"/>
                <w:color w:val="000000"/>
                <w:sz w:val="22"/>
                <w:szCs w:val="22"/>
              </w:rPr>
              <w:t>NAT</w:t>
            </w:r>
          </w:p>
        </w:tc>
      </w:tr>
      <w:tr w:rsidR="00AA2A9E" w:rsidTr="00AA2A9E">
        <w:trPr>
          <w:trHeight w:val="300"/>
        </w:trPr>
        <w:tc>
          <w:tcPr>
            <w:tcW w:w="3860" w:type="dxa"/>
            <w:tcBorders>
              <w:top w:val="nil"/>
              <w:left w:val="single" w:sz="4" w:space="0" w:color="000000"/>
              <w:bottom w:val="single" w:sz="4" w:space="0" w:color="000000"/>
              <w:right w:val="single" w:sz="4" w:space="0" w:color="000000"/>
            </w:tcBorders>
            <w:shd w:val="clear" w:color="D8D8D8" w:fill="D8D8D8"/>
            <w:noWrap/>
            <w:vAlign w:val="bottom"/>
            <w:hideMark/>
          </w:tcPr>
          <w:p w:rsidR="00AA2A9E" w:rsidRDefault="00AA2A9E">
            <w:pPr>
              <w:rPr>
                <w:rFonts w:ascii="Calibri" w:hAnsi="Calibri" w:cs="Calibri"/>
                <w:color w:val="000000"/>
              </w:rPr>
            </w:pPr>
            <w:r>
              <w:rPr>
                <w:rFonts w:ascii="Calibri" w:hAnsi="Calibri" w:cs="Calibri"/>
                <w:color w:val="000000"/>
                <w:sz w:val="22"/>
                <w:szCs w:val="22"/>
              </w:rPr>
              <w:t>DST agent IP *</w:t>
            </w:r>
          </w:p>
        </w:tc>
        <w:tc>
          <w:tcPr>
            <w:tcW w:w="2340" w:type="dxa"/>
            <w:tcBorders>
              <w:top w:val="nil"/>
              <w:left w:val="nil"/>
              <w:bottom w:val="single" w:sz="4" w:space="0" w:color="000000"/>
              <w:right w:val="single" w:sz="4" w:space="0" w:color="000000"/>
            </w:tcBorders>
            <w:shd w:val="clear" w:color="D8D8D8" w:fill="D8D8D8"/>
            <w:noWrap/>
            <w:vAlign w:val="bottom"/>
            <w:hideMark/>
          </w:tcPr>
          <w:p w:rsidR="00AA2A9E" w:rsidRDefault="00AA2A9E">
            <w:pPr>
              <w:rPr>
                <w:rFonts w:ascii="Calibri" w:hAnsi="Calibri" w:cs="Calibri"/>
                <w:color w:val="000000"/>
              </w:rPr>
            </w:pPr>
            <w:r>
              <w:rPr>
                <w:rFonts w:ascii="Calibri" w:hAnsi="Calibri" w:cs="Calibri"/>
                <w:color w:val="000000"/>
                <w:sz w:val="22"/>
                <w:szCs w:val="22"/>
              </w:rPr>
              <w:t>www.yandex.ru</w:t>
            </w:r>
          </w:p>
        </w:tc>
      </w:tr>
      <w:tr w:rsidR="00AA2A9E" w:rsidTr="00AA2A9E">
        <w:trPr>
          <w:trHeight w:val="300"/>
        </w:trPr>
        <w:tc>
          <w:tcPr>
            <w:tcW w:w="3860" w:type="dxa"/>
            <w:tcBorders>
              <w:top w:val="nil"/>
              <w:left w:val="single" w:sz="4" w:space="0" w:color="000000"/>
              <w:bottom w:val="single" w:sz="4" w:space="0" w:color="000000"/>
              <w:right w:val="single" w:sz="4" w:space="0" w:color="000000"/>
            </w:tcBorders>
            <w:shd w:val="clear" w:color="auto" w:fill="auto"/>
            <w:noWrap/>
            <w:vAlign w:val="bottom"/>
            <w:hideMark/>
          </w:tcPr>
          <w:p w:rsidR="00AA2A9E" w:rsidRDefault="00AA2A9E">
            <w:pPr>
              <w:rPr>
                <w:rFonts w:ascii="Calibri" w:hAnsi="Calibri" w:cs="Calibri"/>
                <w:color w:val="000000"/>
              </w:rPr>
            </w:pPr>
            <w:r>
              <w:rPr>
                <w:rFonts w:ascii="Calibri" w:hAnsi="Calibri" w:cs="Calibri"/>
                <w:color w:val="000000"/>
                <w:sz w:val="22"/>
                <w:szCs w:val="22"/>
              </w:rPr>
              <w:t>Test frequency (sec)</w:t>
            </w:r>
          </w:p>
        </w:tc>
        <w:tc>
          <w:tcPr>
            <w:tcW w:w="2340" w:type="dxa"/>
            <w:tcBorders>
              <w:top w:val="nil"/>
              <w:left w:val="nil"/>
              <w:bottom w:val="single" w:sz="4" w:space="0" w:color="000000"/>
              <w:right w:val="single" w:sz="4" w:space="0" w:color="000000"/>
            </w:tcBorders>
            <w:shd w:val="clear" w:color="auto" w:fill="auto"/>
            <w:noWrap/>
            <w:vAlign w:val="bottom"/>
            <w:hideMark/>
          </w:tcPr>
          <w:p w:rsidR="00AA2A9E" w:rsidRDefault="00AA2A9E">
            <w:pPr>
              <w:rPr>
                <w:rFonts w:ascii="Calibri" w:hAnsi="Calibri" w:cs="Calibri"/>
                <w:color w:val="000000"/>
              </w:rPr>
            </w:pPr>
            <w:r>
              <w:rPr>
                <w:rFonts w:ascii="Calibri" w:hAnsi="Calibri" w:cs="Calibri"/>
                <w:color w:val="000000"/>
                <w:sz w:val="22"/>
                <w:szCs w:val="22"/>
              </w:rPr>
              <w:t>600</w:t>
            </w:r>
          </w:p>
        </w:tc>
      </w:tr>
      <w:tr w:rsidR="00AA2A9E" w:rsidTr="00AA2A9E">
        <w:trPr>
          <w:trHeight w:val="300"/>
        </w:trPr>
        <w:tc>
          <w:tcPr>
            <w:tcW w:w="3860" w:type="dxa"/>
            <w:tcBorders>
              <w:top w:val="nil"/>
              <w:left w:val="single" w:sz="4" w:space="0" w:color="000000"/>
              <w:bottom w:val="single" w:sz="4" w:space="0" w:color="000000"/>
              <w:right w:val="single" w:sz="4" w:space="0" w:color="000000"/>
            </w:tcBorders>
            <w:shd w:val="clear" w:color="D8D8D8" w:fill="D8D8D8"/>
            <w:noWrap/>
            <w:vAlign w:val="bottom"/>
            <w:hideMark/>
          </w:tcPr>
          <w:p w:rsidR="00AA2A9E" w:rsidRDefault="00AA2A9E">
            <w:pPr>
              <w:rPr>
                <w:rFonts w:ascii="Calibri" w:hAnsi="Calibri" w:cs="Calibri"/>
                <w:color w:val="000000"/>
              </w:rPr>
            </w:pPr>
            <w:r>
              <w:rPr>
                <w:rFonts w:ascii="Calibri" w:hAnsi="Calibri" w:cs="Calibri"/>
                <w:color w:val="000000"/>
                <w:sz w:val="22"/>
                <w:szCs w:val="22"/>
              </w:rPr>
              <w:t>Number of probes</w:t>
            </w:r>
          </w:p>
        </w:tc>
        <w:tc>
          <w:tcPr>
            <w:tcW w:w="2340" w:type="dxa"/>
            <w:tcBorders>
              <w:top w:val="nil"/>
              <w:left w:val="nil"/>
              <w:bottom w:val="single" w:sz="4" w:space="0" w:color="000000"/>
              <w:right w:val="single" w:sz="4" w:space="0" w:color="000000"/>
            </w:tcBorders>
            <w:shd w:val="clear" w:color="D8D8D8" w:fill="D8D8D8"/>
            <w:noWrap/>
            <w:vAlign w:val="bottom"/>
            <w:hideMark/>
          </w:tcPr>
          <w:p w:rsidR="00AA2A9E" w:rsidRDefault="00AA2A9E">
            <w:pPr>
              <w:rPr>
                <w:rFonts w:ascii="Calibri" w:hAnsi="Calibri" w:cs="Calibri"/>
                <w:color w:val="000000"/>
              </w:rPr>
            </w:pPr>
            <w:r>
              <w:rPr>
                <w:rFonts w:ascii="Calibri" w:hAnsi="Calibri" w:cs="Calibri"/>
                <w:color w:val="000000"/>
                <w:sz w:val="22"/>
                <w:szCs w:val="22"/>
              </w:rPr>
              <w:t>200</w:t>
            </w:r>
          </w:p>
        </w:tc>
      </w:tr>
      <w:tr w:rsidR="00AA2A9E" w:rsidTr="00AA2A9E">
        <w:trPr>
          <w:trHeight w:val="300"/>
        </w:trPr>
        <w:tc>
          <w:tcPr>
            <w:tcW w:w="3860" w:type="dxa"/>
            <w:tcBorders>
              <w:top w:val="nil"/>
              <w:left w:val="single" w:sz="4" w:space="0" w:color="000000"/>
              <w:bottom w:val="single" w:sz="4" w:space="0" w:color="000000"/>
              <w:right w:val="single" w:sz="4" w:space="0" w:color="000000"/>
            </w:tcBorders>
            <w:shd w:val="clear" w:color="auto" w:fill="auto"/>
            <w:noWrap/>
            <w:vAlign w:val="bottom"/>
            <w:hideMark/>
          </w:tcPr>
          <w:p w:rsidR="00AA2A9E" w:rsidRDefault="00AA2A9E">
            <w:pPr>
              <w:rPr>
                <w:rFonts w:ascii="Calibri" w:hAnsi="Calibri" w:cs="Calibri"/>
                <w:color w:val="000000"/>
              </w:rPr>
            </w:pPr>
            <w:r>
              <w:rPr>
                <w:rFonts w:ascii="Calibri" w:hAnsi="Calibri" w:cs="Calibri"/>
                <w:color w:val="000000"/>
                <w:sz w:val="22"/>
                <w:szCs w:val="22"/>
              </w:rPr>
              <w:t>DST agent type</w:t>
            </w:r>
          </w:p>
        </w:tc>
        <w:tc>
          <w:tcPr>
            <w:tcW w:w="2340" w:type="dxa"/>
            <w:tcBorders>
              <w:top w:val="nil"/>
              <w:left w:val="nil"/>
              <w:bottom w:val="single" w:sz="4" w:space="0" w:color="000000"/>
              <w:right w:val="single" w:sz="4" w:space="0" w:color="000000"/>
            </w:tcBorders>
            <w:shd w:val="clear" w:color="auto" w:fill="auto"/>
            <w:noWrap/>
            <w:vAlign w:val="bottom"/>
            <w:hideMark/>
          </w:tcPr>
          <w:p w:rsidR="00AA2A9E" w:rsidRDefault="00AA2A9E">
            <w:pPr>
              <w:rPr>
                <w:rFonts w:ascii="Calibri" w:hAnsi="Calibri" w:cs="Calibri"/>
                <w:color w:val="000000"/>
              </w:rPr>
            </w:pPr>
            <w:r>
              <w:rPr>
                <w:rFonts w:ascii="Calibri" w:hAnsi="Calibri" w:cs="Calibri"/>
                <w:color w:val="000000"/>
                <w:sz w:val="22"/>
                <w:szCs w:val="22"/>
              </w:rPr>
              <w:t>A</w:t>
            </w:r>
          </w:p>
        </w:tc>
      </w:tr>
      <w:tr w:rsidR="00AA2A9E" w:rsidTr="00AA2A9E">
        <w:trPr>
          <w:trHeight w:val="300"/>
        </w:trPr>
        <w:tc>
          <w:tcPr>
            <w:tcW w:w="3860" w:type="dxa"/>
            <w:tcBorders>
              <w:top w:val="nil"/>
              <w:left w:val="single" w:sz="4" w:space="0" w:color="000000"/>
              <w:bottom w:val="single" w:sz="4" w:space="0" w:color="000000"/>
              <w:right w:val="single" w:sz="4" w:space="0" w:color="000000"/>
            </w:tcBorders>
            <w:shd w:val="clear" w:color="D8D8D8" w:fill="D8D8D8"/>
            <w:noWrap/>
            <w:vAlign w:val="bottom"/>
            <w:hideMark/>
          </w:tcPr>
          <w:p w:rsidR="00AA2A9E" w:rsidRDefault="00AA2A9E">
            <w:pPr>
              <w:rPr>
                <w:rFonts w:ascii="Calibri" w:hAnsi="Calibri" w:cs="Calibri"/>
                <w:color w:val="000000"/>
              </w:rPr>
            </w:pPr>
            <w:r>
              <w:rPr>
                <w:rFonts w:ascii="Calibri" w:hAnsi="Calibri" w:cs="Calibri"/>
                <w:color w:val="000000"/>
                <w:sz w:val="22"/>
                <w:szCs w:val="22"/>
              </w:rPr>
              <w:t>Test type</w:t>
            </w:r>
          </w:p>
        </w:tc>
        <w:tc>
          <w:tcPr>
            <w:tcW w:w="2340" w:type="dxa"/>
            <w:tcBorders>
              <w:top w:val="nil"/>
              <w:left w:val="nil"/>
              <w:bottom w:val="single" w:sz="4" w:space="0" w:color="000000"/>
              <w:right w:val="single" w:sz="4" w:space="0" w:color="000000"/>
            </w:tcBorders>
            <w:shd w:val="clear" w:color="D8D8D8" w:fill="D8D8D8"/>
            <w:noWrap/>
            <w:vAlign w:val="bottom"/>
            <w:hideMark/>
          </w:tcPr>
          <w:p w:rsidR="00AA2A9E" w:rsidRDefault="00AA2A9E">
            <w:pPr>
              <w:rPr>
                <w:rFonts w:ascii="Calibri" w:hAnsi="Calibri" w:cs="Calibri"/>
                <w:color w:val="000000"/>
              </w:rPr>
            </w:pPr>
            <w:r>
              <w:rPr>
                <w:rFonts w:ascii="Calibri" w:hAnsi="Calibri" w:cs="Calibri"/>
                <w:color w:val="000000"/>
                <w:sz w:val="22"/>
                <w:szCs w:val="22"/>
              </w:rPr>
              <w:t>CMD</w:t>
            </w:r>
          </w:p>
        </w:tc>
      </w:tr>
      <w:tr w:rsidR="00AA2A9E" w:rsidTr="00AA2A9E">
        <w:trPr>
          <w:trHeight w:val="300"/>
        </w:trPr>
        <w:tc>
          <w:tcPr>
            <w:tcW w:w="3860" w:type="dxa"/>
            <w:tcBorders>
              <w:top w:val="nil"/>
              <w:left w:val="single" w:sz="4" w:space="0" w:color="000000"/>
              <w:bottom w:val="single" w:sz="4" w:space="0" w:color="000000"/>
              <w:right w:val="single" w:sz="4" w:space="0" w:color="000000"/>
            </w:tcBorders>
            <w:shd w:val="clear" w:color="auto" w:fill="auto"/>
            <w:noWrap/>
            <w:vAlign w:val="bottom"/>
            <w:hideMark/>
          </w:tcPr>
          <w:p w:rsidR="00AA2A9E" w:rsidRPr="00AA2A9E" w:rsidRDefault="00AA2A9E">
            <w:pPr>
              <w:rPr>
                <w:rFonts w:ascii="Calibri" w:hAnsi="Calibri" w:cs="Calibri"/>
                <w:color w:val="000000"/>
                <w:lang w:val="en-US"/>
              </w:rPr>
            </w:pPr>
            <w:r w:rsidRPr="00AA2A9E">
              <w:rPr>
                <w:rFonts w:ascii="Calibri" w:hAnsi="Calibri" w:cs="Calibri"/>
                <w:color w:val="000000"/>
                <w:sz w:val="22"/>
                <w:szCs w:val="22"/>
                <w:lang w:val="en-US"/>
              </w:rPr>
              <w:t>Test command (for LOCAL or CMD tests)</w:t>
            </w:r>
          </w:p>
        </w:tc>
        <w:tc>
          <w:tcPr>
            <w:tcW w:w="2340" w:type="dxa"/>
            <w:tcBorders>
              <w:top w:val="nil"/>
              <w:left w:val="nil"/>
              <w:bottom w:val="single" w:sz="4" w:space="0" w:color="000000"/>
              <w:right w:val="single" w:sz="4" w:space="0" w:color="000000"/>
            </w:tcBorders>
            <w:shd w:val="clear" w:color="auto" w:fill="auto"/>
            <w:noWrap/>
            <w:vAlign w:val="bottom"/>
            <w:hideMark/>
          </w:tcPr>
          <w:p w:rsidR="00AA2A9E" w:rsidRDefault="00AA2A9E">
            <w:pPr>
              <w:rPr>
                <w:rFonts w:ascii="Calibri" w:hAnsi="Calibri" w:cs="Calibri"/>
                <w:color w:val="000000"/>
              </w:rPr>
            </w:pPr>
            <w:r>
              <w:rPr>
                <w:rFonts w:ascii="Calibri" w:hAnsi="Calibri" w:cs="Calibri"/>
                <w:color w:val="000000"/>
                <w:sz w:val="22"/>
                <w:szCs w:val="22"/>
              </w:rPr>
              <w:t>/bin/ping</w:t>
            </w:r>
          </w:p>
        </w:tc>
      </w:tr>
      <w:tr w:rsidR="00AA2A9E" w:rsidTr="00AA2A9E">
        <w:trPr>
          <w:trHeight w:val="300"/>
        </w:trPr>
        <w:tc>
          <w:tcPr>
            <w:tcW w:w="3860" w:type="dxa"/>
            <w:tcBorders>
              <w:top w:val="nil"/>
              <w:left w:val="single" w:sz="4" w:space="0" w:color="000000"/>
              <w:bottom w:val="single" w:sz="4" w:space="0" w:color="000000"/>
              <w:right w:val="single" w:sz="4" w:space="0" w:color="000000"/>
            </w:tcBorders>
            <w:shd w:val="clear" w:color="D8D8D8" w:fill="D8D8D8"/>
            <w:noWrap/>
            <w:vAlign w:val="bottom"/>
            <w:hideMark/>
          </w:tcPr>
          <w:p w:rsidR="00AA2A9E" w:rsidRDefault="00AA2A9E">
            <w:pPr>
              <w:rPr>
                <w:rFonts w:ascii="Calibri" w:hAnsi="Calibri" w:cs="Calibri"/>
                <w:color w:val="000000"/>
              </w:rPr>
            </w:pPr>
            <w:r>
              <w:rPr>
                <w:rFonts w:ascii="Calibri" w:hAnsi="Calibri" w:cs="Calibri"/>
                <w:color w:val="000000"/>
                <w:sz w:val="22"/>
                <w:szCs w:val="22"/>
              </w:rPr>
              <w:t>CMD options</w:t>
            </w:r>
          </w:p>
        </w:tc>
        <w:tc>
          <w:tcPr>
            <w:tcW w:w="2340" w:type="dxa"/>
            <w:tcBorders>
              <w:top w:val="nil"/>
              <w:left w:val="nil"/>
              <w:bottom w:val="single" w:sz="4" w:space="0" w:color="000000"/>
              <w:right w:val="single" w:sz="4" w:space="0" w:color="000000"/>
            </w:tcBorders>
            <w:shd w:val="clear" w:color="D8D8D8" w:fill="D8D8D8"/>
            <w:noWrap/>
            <w:vAlign w:val="bottom"/>
            <w:hideMark/>
          </w:tcPr>
          <w:p w:rsidR="00AA2A9E" w:rsidRDefault="00AA2A9E">
            <w:pPr>
              <w:rPr>
                <w:rFonts w:ascii="Calibri" w:hAnsi="Calibri" w:cs="Calibri"/>
                <w:color w:val="000000"/>
              </w:rPr>
            </w:pPr>
            <w:r>
              <w:rPr>
                <w:rFonts w:ascii="Calibri" w:hAnsi="Calibri" w:cs="Calibri"/>
                <w:color w:val="000000"/>
                <w:sz w:val="22"/>
                <w:szCs w:val="22"/>
              </w:rPr>
              <w:t>-q&amp;-c&amp;10&amp;-i&amp;0.1&amp;ya.ru</w:t>
            </w:r>
          </w:p>
        </w:tc>
      </w:tr>
      <w:tr w:rsidR="00AA2A9E" w:rsidTr="00AA2A9E">
        <w:trPr>
          <w:trHeight w:val="300"/>
        </w:trPr>
        <w:tc>
          <w:tcPr>
            <w:tcW w:w="3860" w:type="dxa"/>
            <w:tcBorders>
              <w:top w:val="nil"/>
              <w:left w:val="single" w:sz="4" w:space="0" w:color="000000"/>
              <w:bottom w:val="single" w:sz="4" w:space="0" w:color="000000"/>
              <w:right w:val="single" w:sz="4" w:space="0" w:color="000000"/>
            </w:tcBorders>
            <w:shd w:val="clear" w:color="auto" w:fill="auto"/>
            <w:noWrap/>
            <w:vAlign w:val="bottom"/>
            <w:hideMark/>
          </w:tcPr>
          <w:p w:rsidR="00AA2A9E" w:rsidRDefault="00AA2A9E">
            <w:pPr>
              <w:rPr>
                <w:rFonts w:ascii="Calibri" w:hAnsi="Calibri" w:cs="Calibri"/>
                <w:color w:val="000000"/>
              </w:rPr>
            </w:pPr>
            <w:r>
              <w:rPr>
                <w:rFonts w:ascii="Calibri" w:hAnsi="Calibri" w:cs="Calibri"/>
                <w:color w:val="000000"/>
                <w:sz w:val="22"/>
                <w:szCs w:val="22"/>
              </w:rPr>
              <w:t>CMD timeout kill signal</w:t>
            </w:r>
          </w:p>
        </w:tc>
        <w:tc>
          <w:tcPr>
            <w:tcW w:w="2340" w:type="dxa"/>
            <w:tcBorders>
              <w:top w:val="nil"/>
              <w:left w:val="nil"/>
              <w:bottom w:val="single" w:sz="4" w:space="0" w:color="000000"/>
              <w:right w:val="single" w:sz="4" w:space="0" w:color="000000"/>
            </w:tcBorders>
            <w:shd w:val="clear" w:color="auto" w:fill="auto"/>
            <w:noWrap/>
            <w:vAlign w:val="bottom"/>
            <w:hideMark/>
          </w:tcPr>
          <w:p w:rsidR="00AA2A9E" w:rsidRDefault="00AA2A9E">
            <w:pPr>
              <w:rPr>
                <w:rFonts w:ascii="Calibri" w:hAnsi="Calibri" w:cs="Calibri"/>
                <w:color w:val="000000"/>
              </w:rPr>
            </w:pPr>
            <w:r>
              <w:rPr>
                <w:rFonts w:ascii="Calibri" w:hAnsi="Calibri" w:cs="Calibri"/>
                <w:color w:val="000000"/>
                <w:sz w:val="22"/>
                <w:szCs w:val="22"/>
              </w:rPr>
              <w:t>(15) SIGTERM</w:t>
            </w:r>
          </w:p>
        </w:tc>
      </w:tr>
      <w:tr w:rsidR="00AA2A9E" w:rsidTr="00AA2A9E">
        <w:trPr>
          <w:trHeight w:val="300"/>
        </w:trPr>
        <w:tc>
          <w:tcPr>
            <w:tcW w:w="3860" w:type="dxa"/>
            <w:tcBorders>
              <w:top w:val="nil"/>
              <w:left w:val="single" w:sz="4" w:space="0" w:color="000000"/>
              <w:bottom w:val="single" w:sz="4" w:space="0" w:color="000000"/>
              <w:right w:val="single" w:sz="4" w:space="0" w:color="000000"/>
            </w:tcBorders>
            <w:shd w:val="clear" w:color="D8D8D8" w:fill="D8D8D8"/>
            <w:noWrap/>
            <w:vAlign w:val="bottom"/>
            <w:hideMark/>
          </w:tcPr>
          <w:p w:rsidR="00AA2A9E" w:rsidRDefault="00AA2A9E">
            <w:pPr>
              <w:rPr>
                <w:rFonts w:ascii="Calibri" w:hAnsi="Calibri" w:cs="Calibri"/>
                <w:color w:val="000000"/>
              </w:rPr>
            </w:pPr>
            <w:r>
              <w:rPr>
                <w:rFonts w:ascii="Calibri" w:hAnsi="Calibri" w:cs="Calibri"/>
                <w:color w:val="000000"/>
                <w:sz w:val="22"/>
                <w:szCs w:val="22"/>
              </w:rPr>
              <w:t>Test timeout (sec)</w:t>
            </w:r>
          </w:p>
        </w:tc>
        <w:tc>
          <w:tcPr>
            <w:tcW w:w="2340" w:type="dxa"/>
            <w:tcBorders>
              <w:top w:val="nil"/>
              <w:left w:val="nil"/>
              <w:bottom w:val="single" w:sz="4" w:space="0" w:color="000000"/>
              <w:right w:val="single" w:sz="4" w:space="0" w:color="000000"/>
            </w:tcBorders>
            <w:shd w:val="clear" w:color="D8D8D8" w:fill="D8D8D8"/>
            <w:noWrap/>
            <w:vAlign w:val="bottom"/>
            <w:hideMark/>
          </w:tcPr>
          <w:p w:rsidR="00AA2A9E" w:rsidRDefault="00AA2A9E">
            <w:pPr>
              <w:rPr>
                <w:rFonts w:ascii="Calibri" w:hAnsi="Calibri" w:cs="Calibri"/>
                <w:color w:val="000000"/>
              </w:rPr>
            </w:pPr>
            <w:r>
              <w:rPr>
                <w:rFonts w:ascii="Calibri" w:hAnsi="Calibri" w:cs="Calibri"/>
                <w:color w:val="000000"/>
                <w:sz w:val="22"/>
                <w:szCs w:val="22"/>
              </w:rPr>
              <w:t>3</w:t>
            </w:r>
          </w:p>
        </w:tc>
      </w:tr>
      <w:tr w:rsidR="00AA2A9E" w:rsidTr="00AA2A9E">
        <w:trPr>
          <w:trHeight w:val="300"/>
        </w:trPr>
        <w:tc>
          <w:tcPr>
            <w:tcW w:w="3860" w:type="dxa"/>
            <w:tcBorders>
              <w:top w:val="nil"/>
              <w:left w:val="single" w:sz="4" w:space="0" w:color="000000"/>
              <w:bottom w:val="single" w:sz="4" w:space="0" w:color="000000"/>
              <w:right w:val="single" w:sz="4" w:space="0" w:color="000000"/>
            </w:tcBorders>
            <w:shd w:val="clear" w:color="auto" w:fill="auto"/>
            <w:noWrap/>
            <w:vAlign w:val="bottom"/>
            <w:hideMark/>
          </w:tcPr>
          <w:p w:rsidR="00AA2A9E" w:rsidRDefault="00AA2A9E">
            <w:pPr>
              <w:rPr>
                <w:rFonts w:ascii="Calibri" w:hAnsi="Calibri" w:cs="Calibri"/>
                <w:color w:val="000000"/>
              </w:rPr>
            </w:pPr>
            <w:r>
              <w:rPr>
                <w:rFonts w:ascii="Calibri" w:hAnsi="Calibri" w:cs="Calibri"/>
                <w:color w:val="000000"/>
                <w:sz w:val="22"/>
                <w:szCs w:val="22"/>
              </w:rPr>
              <w:t>Log CMD's STDOUT</w:t>
            </w:r>
          </w:p>
        </w:tc>
        <w:tc>
          <w:tcPr>
            <w:tcW w:w="2340" w:type="dxa"/>
            <w:tcBorders>
              <w:top w:val="nil"/>
              <w:left w:val="nil"/>
              <w:bottom w:val="single" w:sz="4" w:space="0" w:color="000000"/>
              <w:right w:val="single" w:sz="4" w:space="0" w:color="000000"/>
            </w:tcBorders>
            <w:shd w:val="clear" w:color="auto" w:fill="auto"/>
            <w:noWrap/>
            <w:vAlign w:val="bottom"/>
            <w:hideMark/>
          </w:tcPr>
          <w:p w:rsidR="00AA2A9E" w:rsidRDefault="00AA2A9E">
            <w:pPr>
              <w:rPr>
                <w:rFonts w:ascii="Calibri" w:hAnsi="Calibri" w:cs="Calibri"/>
                <w:color w:val="000000"/>
              </w:rPr>
            </w:pPr>
            <w:r>
              <w:rPr>
                <w:rFonts w:ascii="Calibri" w:hAnsi="Calibri" w:cs="Calibri"/>
                <w:color w:val="000000"/>
                <w:sz w:val="22"/>
                <w:szCs w:val="22"/>
              </w:rPr>
              <w:t>1</w:t>
            </w:r>
          </w:p>
        </w:tc>
      </w:tr>
      <w:tr w:rsidR="00AA2A9E" w:rsidTr="00AA2A9E">
        <w:trPr>
          <w:trHeight w:val="300"/>
        </w:trPr>
        <w:tc>
          <w:tcPr>
            <w:tcW w:w="3860" w:type="dxa"/>
            <w:tcBorders>
              <w:top w:val="nil"/>
              <w:left w:val="single" w:sz="4" w:space="0" w:color="000000"/>
              <w:bottom w:val="single" w:sz="4" w:space="0" w:color="000000"/>
              <w:right w:val="single" w:sz="4" w:space="0" w:color="000000"/>
            </w:tcBorders>
            <w:shd w:val="clear" w:color="D8D8D8" w:fill="D8D8D8"/>
            <w:noWrap/>
            <w:vAlign w:val="bottom"/>
            <w:hideMark/>
          </w:tcPr>
          <w:p w:rsidR="00AA2A9E" w:rsidRPr="00AA2A9E" w:rsidRDefault="00AA2A9E">
            <w:pPr>
              <w:rPr>
                <w:rFonts w:ascii="Calibri" w:hAnsi="Calibri" w:cs="Calibri"/>
                <w:color w:val="000000"/>
                <w:lang w:val="en-US"/>
              </w:rPr>
            </w:pPr>
            <w:r w:rsidRPr="00AA2A9E">
              <w:rPr>
                <w:rFonts w:ascii="Calibri" w:hAnsi="Calibri" w:cs="Calibri"/>
                <w:color w:val="000000"/>
                <w:sz w:val="22"/>
                <w:szCs w:val="22"/>
                <w:lang w:val="en-US"/>
              </w:rPr>
              <w:t>Redirect CMD's STDERR to STDOUT</w:t>
            </w:r>
          </w:p>
        </w:tc>
        <w:tc>
          <w:tcPr>
            <w:tcW w:w="2340" w:type="dxa"/>
            <w:tcBorders>
              <w:top w:val="nil"/>
              <w:left w:val="nil"/>
              <w:bottom w:val="single" w:sz="4" w:space="0" w:color="000000"/>
              <w:right w:val="single" w:sz="4" w:space="0" w:color="000000"/>
            </w:tcBorders>
            <w:shd w:val="clear" w:color="D8D8D8" w:fill="D8D8D8"/>
            <w:noWrap/>
            <w:vAlign w:val="bottom"/>
            <w:hideMark/>
          </w:tcPr>
          <w:p w:rsidR="00AA2A9E" w:rsidRDefault="00AA2A9E">
            <w:pPr>
              <w:rPr>
                <w:rFonts w:ascii="Calibri" w:hAnsi="Calibri" w:cs="Calibri"/>
                <w:color w:val="000000"/>
              </w:rPr>
            </w:pPr>
            <w:r>
              <w:rPr>
                <w:rFonts w:ascii="Calibri" w:hAnsi="Calibri" w:cs="Calibri"/>
                <w:color w:val="000000"/>
                <w:sz w:val="22"/>
                <w:szCs w:val="22"/>
              </w:rPr>
              <w:t>1</w:t>
            </w:r>
          </w:p>
        </w:tc>
      </w:tr>
      <w:tr w:rsidR="00AA2A9E" w:rsidTr="00AA2A9E">
        <w:trPr>
          <w:trHeight w:val="300"/>
        </w:trPr>
        <w:tc>
          <w:tcPr>
            <w:tcW w:w="3860" w:type="dxa"/>
            <w:tcBorders>
              <w:top w:val="nil"/>
              <w:left w:val="single" w:sz="4" w:space="0" w:color="000000"/>
              <w:bottom w:val="single" w:sz="4" w:space="0" w:color="000000"/>
              <w:right w:val="single" w:sz="4" w:space="0" w:color="000000"/>
            </w:tcBorders>
            <w:shd w:val="clear" w:color="auto" w:fill="auto"/>
            <w:noWrap/>
            <w:vAlign w:val="bottom"/>
            <w:hideMark/>
          </w:tcPr>
          <w:p w:rsidR="00AA2A9E" w:rsidRDefault="00AA2A9E">
            <w:pPr>
              <w:rPr>
                <w:rFonts w:ascii="Calibri" w:hAnsi="Calibri" w:cs="Calibri"/>
                <w:color w:val="000000"/>
              </w:rPr>
            </w:pPr>
            <w:r>
              <w:rPr>
                <w:rFonts w:ascii="Calibri" w:hAnsi="Calibri" w:cs="Calibri"/>
                <w:color w:val="000000"/>
                <w:sz w:val="22"/>
                <w:szCs w:val="22"/>
              </w:rPr>
              <w:t>Enabled</w:t>
            </w:r>
          </w:p>
        </w:tc>
        <w:tc>
          <w:tcPr>
            <w:tcW w:w="2340" w:type="dxa"/>
            <w:tcBorders>
              <w:top w:val="nil"/>
              <w:left w:val="nil"/>
              <w:bottom w:val="single" w:sz="4" w:space="0" w:color="000000"/>
              <w:right w:val="single" w:sz="4" w:space="0" w:color="000000"/>
            </w:tcBorders>
            <w:shd w:val="clear" w:color="auto" w:fill="auto"/>
            <w:noWrap/>
            <w:vAlign w:val="bottom"/>
            <w:hideMark/>
          </w:tcPr>
          <w:p w:rsidR="00AA2A9E" w:rsidRDefault="00AA2A9E">
            <w:pPr>
              <w:rPr>
                <w:rFonts w:ascii="Calibri" w:hAnsi="Calibri" w:cs="Calibri"/>
                <w:color w:val="000000"/>
              </w:rPr>
            </w:pPr>
            <w:r>
              <w:rPr>
                <w:rFonts w:ascii="Calibri" w:hAnsi="Calibri" w:cs="Calibri"/>
                <w:color w:val="000000"/>
                <w:sz w:val="22"/>
                <w:szCs w:val="22"/>
              </w:rPr>
              <w:t>1</w:t>
            </w:r>
          </w:p>
        </w:tc>
      </w:tr>
      <w:tr w:rsidR="00AA2A9E" w:rsidTr="00AA2A9E">
        <w:trPr>
          <w:trHeight w:val="300"/>
        </w:trPr>
        <w:tc>
          <w:tcPr>
            <w:tcW w:w="3860" w:type="dxa"/>
            <w:tcBorders>
              <w:top w:val="nil"/>
              <w:left w:val="single" w:sz="4" w:space="0" w:color="000000"/>
              <w:bottom w:val="single" w:sz="4" w:space="0" w:color="000000"/>
              <w:right w:val="single" w:sz="4" w:space="0" w:color="000000"/>
            </w:tcBorders>
            <w:shd w:val="clear" w:color="D8D8D8" w:fill="D8D8D8"/>
            <w:noWrap/>
            <w:vAlign w:val="bottom"/>
            <w:hideMark/>
          </w:tcPr>
          <w:p w:rsidR="00AA2A9E" w:rsidRDefault="00AA2A9E">
            <w:pPr>
              <w:rPr>
                <w:rFonts w:ascii="Calibri" w:hAnsi="Calibri" w:cs="Calibri"/>
                <w:color w:val="000000"/>
              </w:rPr>
            </w:pPr>
            <w:r>
              <w:rPr>
                <w:rFonts w:ascii="Calibri" w:hAnsi="Calibri" w:cs="Calibri"/>
                <w:color w:val="000000"/>
                <w:sz w:val="22"/>
                <w:szCs w:val="22"/>
              </w:rPr>
              <w:t>On demand test</w:t>
            </w:r>
          </w:p>
        </w:tc>
        <w:tc>
          <w:tcPr>
            <w:tcW w:w="2340" w:type="dxa"/>
            <w:tcBorders>
              <w:top w:val="nil"/>
              <w:left w:val="nil"/>
              <w:bottom w:val="single" w:sz="4" w:space="0" w:color="000000"/>
              <w:right w:val="single" w:sz="4" w:space="0" w:color="000000"/>
            </w:tcBorders>
            <w:shd w:val="clear" w:color="D8D8D8" w:fill="D8D8D8"/>
            <w:noWrap/>
            <w:vAlign w:val="bottom"/>
            <w:hideMark/>
          </w:tcPr>
          <w:p w:rsidR="00AA2A9E" w:rsidRDefault="00AA2A9E">
            <w:pPr>
              <w:rPr>
                <w:rFonts w:ascii="Calibri" w:hAnsi="Calibri" w:cs="Calibri"/>
                <w:color w:val="000000"/>
              </w:rPr>
            </w:pPr>
            <w:r>
              <w:rPr>
                <w:rFonts w:ascii="Calibri" w:hAnsi="Calibri" w:cs="Calibri"/>
                <w:color w:val="000000"/>
                <w:sz w:val="22"/>
                <w:szCs w:val="22"/>
              </w:rPr>
              <w:t>1</w:t>
            </w:r>
          </w:p>
        </w:tc>
      </w:tr>
    </w:tbl>
    <w:p w:rsidR="00AA2A9E" w:rsidRDefault="00AA2A9E" w:rsidP="00AA4A52">
      <w:pPr>
        <w:rPr>
          <w:lang w:val="en-US"/>
        </w:rPr>
      </w:pPr>
    </w:p>
    <w:p w:rsidR="00AA2A9E" w:rsidRPr="00AA2A9E" w:rsidRDefault="00AA2A9E" w:rsidP="00AA2A9E"/>
    <w:p w:rsidR="00AA2A9E" w:rsidRDefault="00AA2A9E" w:rsidP="00AA4A52">
      <w:r>
        <w:rPr>
          <w:noProof/>
        </w:rPr>
        <w:lastRenderedPageBreak/>
        <w:drawing>
          <wp:inline distT="0" distB="0" distL="0" distR="0">
            <wp:extent cx="4810125" cy="6743700"/>
            <wp:effectExtent l="0" t="19050" r="85725" b="57150"/>
            <wp:docPr id="8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cstate="print"/>
                    <a:srcRect/>
                    <a:stretch>
                      <a:fillRect/>
                    </a:stretch>
                  </pic:blipFill>
                  <pic:spPr bwMode="auto">
                    <a:xfrm>
                      <a:off x="0" y="0"/>
                      <a:ext cx="4810125" cy="674370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AA2A9E" w:rsidRPr="00BE5959" w:rsidRDefault="00AA2A9E" w:rsidP="004701AF">
      <w:pPr>
        <w:pStyle w:val="aa"/>
        <w:rPr>
          <w:lang w:val="ru-RU"/>
        </w:rPr>
      </w:pPr>
      <w:r w:rsidRPr="00BE7F56">
        <w:rPr>
          <w:lang w:val="ru-RU"/>
        </w:rPr>
        <w:t>Рисунок</w:t>
      </w:r>
      <w:r w:rsidRPr="008A73B4">
        <w:rPr>
          <w:lang w:val="ru-RU"/>
        </w:rPr>
        <w:t xml:space="preserve"> </w:t>
      </w:r>
      <w:r w:rsidR="00F2450C">
        <w:fldChar w:fldCharType="begin"/>
      </w:r>
      <w:r w:rsidRPr="008A73B4">
        <w:rPr>
          <w:lang w:val="ru-RU"/>
        </w:rPr>
        <w:instrText xml:space="preserve"> </w:instrText>
      </w:r>
      <w:r>
        <w:instrText>SEQ</w:instrText>
      </w:r>
      <w:r w:rsidRPr="008A73B4">
        <w:rPr>
          <w:lang w:val="ru-RU"/>
        </w:rPr>
        <w:instrText xml:space="preserve"> </w:instrText>
      </w:r>
      <w:r w:rsidRPr="00BE7F56">
        <w:rPr>
          <w:lang w:val="ru-RU"/>
        </w:rPr>
        <w:instrText>Рисунок</w:instrText>
      </w:r>
      <w:r w:rsidRPr="008A73B4">
        <w:rPr>
          <w:lang w:val="ru-RU"/>
        </w:rPr>
        <w:instrText xml:space="preserve"> \* </w:instrText>
      </w:r>
      <w:r>
        <w:instrText>ARABIC</w:instrText>
      </w:r>
      <w:r w:rsidRPr="008A73B4">
        <w:rPr>
          <w:lang w:val="ru-RU"/>
        </w:rPr>
        <w:instrText xml:space="preserve"> </w:instrText>
      </w:r>
      <w:r w:rsidR="00F2450C">
        <w:fldChar w:fldCharType="separate"/>
      </w:r>
      <w:r w:rsidR="005667E8" w:rsidRPr="00F20F3C">
        <w:rPr>
          <w:noProof/>
          <w:lang w:val="ru-RU"/>
        </w:rPr>
        <w:t>36</w:t>
      </w:r>
      <w:r w:rsidR="00F2450C">
        <w:fldChar w:fldCharType="end"/>
      </w:r>
      <w:r w:rsidRPr="008A73B4">
        <w:rPr>
          <w:lang w:val="ru-RU"/>
        </w:rPr>
        <w:t xml:space="preserve"> </w:t>
      </w:r>
      <w:r>
        <w:rPr>
          <w:lang w:val="ru-RU"/>
        </w:rPr>
        <w:t>Форма</w:t>
      </w:r>
      <w:r w:rsidRPr="00E154AC">
        <w:rPr>
          <w:lang w:val="ru-RU"/>
        </w:rPr>
        <w:t xml:space="preserve"> </w:t>
      </w:r>
      <w:r>
        <w:rPr>
          <w:lang w:val="ru-RU"/>
        </w:rPr>
        <w:t xml:space="preserve">конфигурации теста </w:t>
      </w:r>
      <w:r>
        <w:t>CMD</w:t>
      </w:r>
    </w:p>
    <w:p w:rsidR="00BE5959" w:rsidRDefault="00BE5959" w:rsidP="00BE5959">
      <w:r>
        <w:t>Опишем значени</w:t>
      </w:r>
      <w:r w:rsidR="00724D24">
        <w:t>я</w:t>
      </w:r>
      <w:r>
        <w:t xml:space="preserve"> некоторых параметров:</w:t>
      </w:r>
    </w:p>
    <w:p w:rsidR="00BE5959" w:rsidRPr="00AA2A9E" w:rsidRDefault="00BE5959" w:rsidP="00BE5959"/>
    <w:p w:rsidR="00BE5959" w:rsidRPr="003E366A" w:rsidRDefault="00BE5959" w:rsidP="004F328B">
      <w:pPr>
        <w:pStyle w:val="a"/>
        <w:numPr>
          <w:ilvl w:val="0"/>
          <w:numId w:val="22"/>
        </w:numPr>
        <w:rPr>
          <w:lang w:val="ru-RU"/>
        </w:rPr>
      </w:pPr>
      <w:r w:rsidRPr="009C319F">
        <w:rPr>
          <w:b/>
        </w:rPr>
        <w:t>Test</w:t>
      </w:r>
      <w:r w:rsidRPr="003E366A">
        <w:rPr>
          <w:b/>
          <w:lang w:val="ru-RU"/>
        </w:rPr>
        <w:t xml:space="preserve"> </w:t>
      </w:r>
      <w:r w:rsidRPr="009C319F">
        <w:rPr>
          <w:b/>
        </w:rPr>
        <w:t>type</w:t>
      </w:r>
      <w:r w:rsidRPr="003E366A">
        <w:rPr>
          <w:lang w:val="ru-RU"/>
        </w:rPr>
        <w:t xml:space="preserve"> = </w:t>
      </w:r>
      <w:r w:rsidRPr="00DE396C">
        <w:t>CMD</w:t>
      </w:r>
      <w:r w:rsidRPr="003E366A">
        <w:rPr>
          <w:lang w:val="ru-RU"/>
        </w:rPr>
        <w:t xml:space="preserve">, указывает агенту, что тест будет выполнять внешняя программа, определенная </w:t>
      </w:r>
      <w:r w:rsidR="00724D24" w:rsidRPr="003E366A">
        <w:rPr>
          <w:lang w:val="ru-RU"/>
        </w:rPr>
        <w:t xml:space="preserve">параметром </w:t>
      </w:r>
      <w:r w:rsidR="00724D24" w:rsidRPr="00DE396C">
        <w:t>Test</w:t>
      </w:r>
      <w:r w:rsidR="00724D24" w:rsidRPr="003E366A">
        <w:rPr>
          <w:lang w:val="ru-RU"/>
        </w:rPr>
        <w:t xml:space="preserve"> </w:t>
      </w:r>
      <w:r w:rsidR="00724D24" w:rsidRPr="00DE396C">
        <w:t>command</w:t>
      </w:r>
      <w:r w:rsidRPr="003E366A">
        <w:rPr>
          <w:lang w:val="ru-RU"/>
        </w:rPr>
        <w:t>,</w:t>
      </w:r>
    </w:p>
    <w:p w:rsidR="00BE5959" w:rsidRPr="003E366A" w:rsidRDefault="00BE5959" w:rsidP="004F328B">
      <w:pPr>
        <w:pStyle w:val="a"/>
        <w:numPr>
          <w:ilvl w:val="0"/>
          <w:numId w:val="22"/>
        </w:numPr>
        <w:rPr>
          <w:lang w:val="ru-RU"/>
        </w:rPr>
      </w:pPr>
      <w:r w:rsidRPr="009C319F">
        <w:rPr>
          <w:b/>
        </w:rPr>
        <w:t>Test</w:t>
      </w:r>
      <w:r w:rsidRPr="003E366A">
        <w:rPr>
          <w:b/>
          <w:lang w:val="ru-RU"/>
        </w:rPr>
        <w:t xml:space="preserve"> </w:t>
      </w:r>
      <w:r w:rsidRPr="009C319F">
        <w:rPr>
          <w:b/>
        </w:rPr>
        <w:t>command</w:t>
      </w:r>
      <w:r w:rsidRPr="003E366A">
        <w:rPr>
          <w:lang w:val="ru-RU"/>
        </w:rPr>
        <w:t xml:space="preserve"> (</w:t>
      </w:r>
      <w:r w:rsidRPr="00DE396C">
        <w:t>for</w:t>
      </w:r>
      <w:r w:rsidRPr="003E366A">
        <w:rPr>
          <w:lang w:val="ru-RU"/>
        </w:rPr>
        <w:t xml:space="preserve"> </w:t>
      </w:r>
      <w:r w:rsidRPr="00DE396C">
        <w:t>LOCAL</w:t>
      </w:r>
      <w:r w:rsidRPr="003E366A">
        <w:rPr>
          <w:lang w:val="ru-RU"/>
        </w:rPr>
        <w:t xml:space="preserve"> </w:t>
      </w:r>
      <w:r w:rsidRPr="00DE396C">
        <w:t>or</w:t>
      </w:r>
      <w:r w:rsidRPr="003E366A">
        <w:rPr>
          <w:lang w:val="ru-RU"/>
        </w:rPr>
        <w:t xml:space="preserve"> </w:t>
      </w:r>
      <w:r w:rsidRPr="00DE396C">
        <w:t>CMD</w:t>
      </w:r>
      <w:r w:rsidRPr="003E366A">
        <w:rPr>
          <w:lang w:val="ru-RU"/>
        </w:rPr>
        <w:t xml:space="preserve"> </w:t>
      </w:r>
      <w:r w:rsidRPr="00DE396C">
        <w:t>tests</w:t>
      </w:r>
      <w:r w:rsidRPr="003E366A">
        <w:rPr>
          <w:lang w:val="ru-RU"/>
        </w:rPr>
        <w:t>) - путь к исполняемому файлу пакетного теста на агенте, который следует выполнить для проведения теста,</w:t>
      </w:r>
    </w:p>
    <w:p w:rsidR="00BE5959" w:rsidRPr="003E366A" w:rsidRDefault="00BE5959" w:rsidP="004F328B">
      <w:pPr>
        <w:pStyle w:val="a"/>
        <w:numPr>
          <w:ilvl w:val="0"/>
          <w:numId w:val="22"/>
        </w:numPr>
        <w:rPr>
          <w:lang w:val="ru-RU"/>
        </w:rPr>
      </w:pPr>
      <w:r w:rsidRPr="009C319F">
        <w:rPr>
          <w:b/>
        </w:rPr>
        <w:t>CMD</w:t>
      </w:r>
      <w:r w:rsidRPr="003E366A">
        <w:rPr>
          <w:b/>
          <w:lang w:val="ru-RU"/>
        </w:rPr>
        <w:t xml:space="preserve"> </w:t>
      </w:r>
      <w:r w:rsidRPr="009C319F">
        <w:rPr>
          <w:b/>
        </w:rPr>
        <w:t>options</w:t>
      </w:r>
      <w:r w:rsidRPr="003E366A">
        <w:rPr>
          <w:lang w:val="ru-RU"/>
        </w:rPr>
        <w:t xml:space="preserve"> - опции запуска программы, пробелы будут заменены на символы амперсанда '&amp;' для корректного хранения к конфигурационном файле агента. При запуске программы, пробелы будут восстановлены. Передаются в качестве опций командной строки при запуске </w:t>
      </w:r>
      <w:r w:rsidRPr="00DE396C">
        <w:t>Test</w:t>
      </w:r>
      <w:r w:rsidRPr="003E366A">
        <w:rPr>
          <w:lang w:val="ru-RU"/>
        </w:rPr>
        <w:t xml:space="preserve"> </w:t>
      </w:r>
      <w:r w:rsidRPr="00DE396C">
        <w:t>command</w:t>
      </w:r>
      <w:r w:rsidRPr="003E366A">
        <w:rPr>
          <w:lang w:val="ru-RU"/>
        </w:rPr>
        <w:t xml:space="preserve"> пакетного теста.</w:t>
      </w:r>
      <w:r w:rsidR="0075577D">
        <w:rPr>
          <w:lang w:val="ru-RU"/>
        </w:rPr>
        <w:t xml:space="preserve"> Обратите внимание, что опции </w:t>
      </w:r>
      <w:r w:rsidR="0075577D">
        <w:rPr>
          <w:lang w:val="ru-RU"/>
        </w:rPr>
        <w:lastRenderedPageBreak/>
        <w:t xml:space="preserve">командной строки передаются «как есть», без дополнительной обработки. Если вы ожидаете от </w:t>
      </w:r>
      <w:r w:rsidR="0075577D">
        <w:t>CMD</w:t>
      </w:r>
      <w:r w:rsidR="0075577D" w:rsidRPr="0075577D">
        <w:rPr>
          <w:lang w:val="ru-RU"/>
        </w:rPr>
        <w:t>-</w:t>
      </w:r>
      <w:r w:rsidR="0075577D">
        <w:rPr>
          <w:lang w:val="ru-RU"/>
        </w:rPr>
        <w:t xml:space="preserve">теста поведения системного интерпретатора командной строки </w:t>
      </w:r>
      <w:r w:rsidR="0075577D">
        <w:t>unix</w:t>
      </w:r>
      <w:r w:rsidR="0075577D" w:rsidRPr="0075577D">
        <w:rPr>
          <w:lang w:val="ru-RU"/>
        </w:rPr>
        <w:t xml:space="preserve"> (</w:t>
      </w:r>
      <w:r w:rsidR="0075577D">
        <w:t>shell</w:t>
      </w:r>
      <w:r w:rsidR="0075577D" w:rsidRPr="0075577D">
        <w:rPr>
          <w:lang w:val="ru-RU"/>
        </w:rPr>
        <w:t xml:space="preserve">), </w:t>
      </w:r>
      <w:r w:rsidR="0075577D">
        <w:rPr>
          <w:lang w:val="ru-RU"/>
        </w:rPr>
        <w:t>например подстановку шаблонов файлов или перенаправление ввода и вывода, то вам следует создавать отдельный скрипт, реализующий эти возможности.</w:t>
      </w:r>
    </w:p>
    <w:p w:rsidR="00BE5959" w:rsidRPr="003E366A" w:rsidRDefault="00BE5959" w:rsidP="004F328B">
      <w:pPr>
        <w:pStyle w:val="a"/>
        <w:numPr>
          <w:ilvl w:val="0"/>
          <w:numId w:val="22"/>
        </w:numPr>
        <w:rPr>
          <w:lang w:val="ru-RU"/>
        </w:rPr>
      </w:pPr>
      <w:r w:rsidRPr="009C319F">
        <w:rPr>
          <w:b/>
        </w:rPr>
        <w:t>CMD</w:t>
      </w:r>
      <w:r w:rsidRPr="003E366A">
        <w:rPr>
          <w:b/>
          <w:lang w:val="ru-RU"/>
        </w:rPr>
        <w:t xml:space="preserve"> </w:t>
      </w:r>
      <w:r w:rsidRPr="009C319F">
        <w:rPr>
          <w:b/>
        </w:rPr>
        <w:t>timeout</w:t>
      </w:r>
      <w:r w:rsidRPr="003E366A">
        <w:rPr>
          <w:b/>
          <w:lang w:val="ru-RU"/>
        </w:rPr>
        <w:t xml:space="preserve"> </w:t>
      </w:r>
      <w:r w:rsidRPr="009C319F">
        <w:rPr>
          <w:b/>
        </w:rPr>
        <w:t>kill</w:t>
      </w:r>
      <w:r w:rsidRPr="003E366A">
        <w:rPr>
          <w:b/>
          <w:lang w:val="ru-RU"/>
        </w:rPr>
        <w:t xml:space="preserve"> </w:t>
      </w:r>
      <w:r w:rsidRPr="009C319F">
        <w:rPr>
          <w:b/>
        </w:rPr>
        <w:t>signal</w:t>
      </w:r>
      <w:r w:rsidRPr="003E366A">
        <w:rPr>
          <w:lang w:val="ru-RU"/>
        </w:rPr>
        <w:t xml:space="preserve"> -</w:t>
      </w:r>
      <w:r w:rsidRPr="00DE396C">
        <w:t>UNIX</w:t>
      </w:r>
      <w:r w:rsidRPr="003E366A">
        <w:rPr>
          <w:lang w:val="ru-RU"/>
        </w:rPr>
        <w:t>-сигнал для завершения команды по таймауту.</w:t>
      </w:r>
    </w:p>
    <w:p w:rsidR="00BE5959" w:rsidRPr="003E366A" w:rsidRDefault="00BE5959" w:rsidP="004F328B">
      <w:pPr>
        <w:pStyle w:val="a"/>
        <w:numPr>
          <w:ilvl w:val="0"/>
          <w:numId w:val="22"/>
        </w:numPr>
        <w:rPr>
          <w:lang w:val="ru-RU"/>
        </w:rPr>
      </w:pPr>
      <w:r w:rsidRPr="009C319F">
        <w:rPr>
          <w:b/>
        </w:rPr>
        <w:t>Test</w:t>
      </w:r>
      <w:r w:rsidRPr="003E366A">
        <w:rPr>
          <w:b/>
          <w:lang w:val="ru-RU"/>
        </w:rPr>
        <w:t xml:space="preserve"> </w:t>
      </w:r>
      <w:r w:rsidRPr="009C319F">
        <w:rPr>
          <w:b/>
        </w:rPr>
        <w:t>timeout</w:t>
      </w:r>
      <w:r w:rsidRPr="003E366A">
        <w:rPr>
          <w:b/>
          <w:lang w:val="ru-RU"/>
        </w:rPr>
        <w:t xml:space="preserve"> (</w:t>
      </w:r>
      <w:r w:rsidRPr="009C319F">
        <w:rPr>
          <w:b/>
        </w:rPr>
        <w:t>sec</w:t>
      </w:r>
      <w:r w:rsidRPr="003E366A">
        <w:rPr>
          <w:b/>
          <w:lang w:val="ru-RU"/>
        </w:rPr>
        <w:t>)</w:t>
      </w:r>
      <w:r w:rsidRPr="003E366A">
        <w:rPr>
          <w:lang w:val="ru-RU"/>
        </w:rPr>
        <w:t xml:space="preserve"> - Таймаут выполнения теста (с). Если задано, по истечении заданного количества секунд тест будет принудительно завершен.</w:t>
      </w:r>
    </w:p>
    <w:p w:rsidR="00BE5959" w:rsidRPr="003E366A" w:rsidRDefault="00BE5959" w:rsidP="004F328B">
      <w:pPr>
        <w:pStyle w:val="a"/>
        <w:numPr>
          <w:ilvl w:val="0"/>
          <w:numId w:val="22"/>
        </w:numPr>
        <w:rPr>
          <w:lang w:val="ru-RU"/>
        </w:rPr>
      </w:pPr>
      <w:r w:rsidRPr="009C319F">
        <w:rPr>
          <w:b/>
        </w:rPr>
        <w:t>Log</w:t>
      </w:r>
      <w:r w:rsidRPr="003E366A">
        <w:rPr>
          <w:b/>
          <w:lang w:val="ru-RU"/>
        </w:rPr>
        <w:t xml:space="preserve"> </w:t>
      </w:r>
      <w:r w:rsidRPr="009C319F">
        <w:rPr>
          <w:b/>
        </w:rPr>
        <w:t>CMD</w:t>
      </w:r>
      <w:r w:rsidRPr="003E366A">
        <w:rPr>
          <w:b/>
          <w:lang w:val="ru-RU"/>
        </w:rPr>
        <w:t>'</w:t>
      </w:r>
      <w:r w:rsidRPr="009C319F">
        <w:rPr>
          <w:b/>
        </w:rPr>
        <w:t>s</w:t>
      </w:r>
      <w:r w:rsidRPr="003E366A">
        <w:rPr>
          <w:b/>
          <w:lang w:val="ru-RU"/>
        </w:rPr>
        <w:t xml:space="preserve"> </w:t>
      </w:r>
      <w:r w:rsidRPr="009C319F">
        <w:rPr>
          <w:b/>
        </w:rPr>
        <w:t>STDOUT</w:t>
      </w:r>
      <w:r w:rsidRPr="003E366A">
        <w:rPr>
          <w:lang w:val="ru-RU"/>
        </w:rPr>
        <w:t xml:space="preserve"> - журналировать </w:t>
      </w:r>
      <w:r w:rsidRPr="00DE396C">
        <w:t>STDOUT</w:t>
      </w:r>
      <w:r w:rsidRPr="003E366A">
        <w:rPr>
          <w:lang w:val="ru-RU"/>
        </w:rPr>
        <w:t xml:space="preserve"> программы </w:t>
      </w:r>
      <w:r w:rsidRPr="00DE396C">
        <w:t>Test</w:t>
      </w:r>
      <w:r w:rsidRPr="003E366A">
        <w:rPr>
          <w:lang w:val="ru-RU"/>
        </w:rPr>
        <w:t xml:space="preserve"> </w:t>
      </w:r>
      <w:r w:rsidRPr="00DE396C">
        <w:t>command</w:t>
      </w:r>
      <w:r w:rsidRPr="003E366A">
        <w:rPr>
          <w:lang w:val="ru-RU"/>
        </w:rPr>
        <w:t xml:space="preserve"> в лог-файл </w:t>
      </w:r>
      <w:r w:rsidRPr="00DE396C">
        <w:t>IQM</w:t>
      </w:r>
      <w:r w:rsidRPr="003E366A">
        <w:rPr>
          <w:lang w:val="ru-RU"/>
        </w:rPr>
        <w:t xml:space="preserve">-агента с </w:t>
      </w:r>
      <w:proofErr w:type="gramStart"/>
      <w:r w:rsidRPr="003E366A">
        <w:rPr>
          <w:lang w:val="ru-RU"/>
        </w:rPr>
        <w:t xml:space="preserve">приоритетом  </w:t>
      </w:r>
      <w:r w:rsidRPr="00DE396C">
        <w:t>INFO</w:t>
      </w:r>
      <w:proofErr w:type="gramEnd"/>
      <w:r w:rsidRPr="003E366A">
        <w:rPr>
          <w:lang w:val="ru-RU"/>
        </w:rPr>
        <w:t xml:space="preserve"> (7).</w:t>
      </w:r>
    </w:p>
    <w:p w:rsidR="00BE5959" w:rsidRPr="009C319F" w:rsidRDefault="00BE5959" w:rsidP="004F328B">
      <w:pPr>
        <w:pStyle w:val="a"/>
        <w:numPr>
          <w:ilvl w:val="0"/>
          <w:numId w:val="22"/>
        </w:numPr>
        <w:rPr>
          <w:lang w:val="ru-RU"/>
        </w:rPr>
      </w:pPr>
      <w:r w:rsidRPr="009C319F">
        <w:rPr>
          <w:b/>
        </w:rPr>
        <w:t>Redirect CMD's STDERR to STDOUT</w:t>
      </w:r>
      <w:r w:rsidRPr="00DE396C">
        <w:t xml:space="preserve"> - </w:t>
      </w:r>
      <w:r w:rsidR="00F5621E">
        <w:rPr>
          <w:lang w:val="ru-RU"/>
        </w:rPr>
        <w:t>перенаправить</w:t>
      </w:r>
      <w:r w:rsidRPr="00DE396C">
        <w:t xml:space="preserve"> STDERR </w:t>
      </w:r>
      <w:r w:rsidRPr="009C319F">
        <w:rPr>
          <w:lang w:val="ru-RU"/>
        </w:rPr>
        <w:t>программы</w:t>
      </w:r>
      <w:r w:rsidRPr="00DE396C">
        <w:t xml:space="preserve"> Test command на STDOUT. </w:t>
      </w:r>
      <w:r w:rsidRPr="009C319F">
        <w:rPr>
          <w:lang w:val="ru-RU"/>
        </w:rPr>
        <w:t xml:space="preserve">Требуется для журналирования </w:t>
      </w:r>
      <w:r w:rsidRPr="00DE396C">
        <w:t>STDERR</w:t>
      </w:r>
      <w:r w:rsidRPr="009C319F">
        <w:rPr>
          <w:lang w:val="ru-RU"/>
        </w:rPr>
        <w:t xml:space="preserve"> вместе с </w:t>
      </w:r>
      <w:r w:rsidRPr="00DE396C">
        <w:t>STDOUT</w:t>
      </w:r>
      <w:r w:rsidRPr="009C319F">
        <w:rPr>
          <w:lang w:val="ru-RU"/>
        </w:rPr>
        <w:t xml:space="preserve"> в лог-файл </w:t>
      </w:r>
      <w:r w:rsidRPr="00DE396C">
        <w:t>IQM</w:t>
      </w:r>
      <w:r w:rsidRPr="009C319F">
        <w:rPr>
          <w:lang w:val="ru-RU"/>
        </w:rPr>
        <w:t xml:space="preserve">-агента с приоритетом  </w:t>
      </w:r>
      <w:r w:rsidRPr="00DE396C">
        <w:t>INFO</w:t>
      </w:r>
      <w:r w:rsidRPr="009C319F">
        <w:rPr>
          <w:lang w:val="ru-RU"/>
        </w:rPr>
        <w:t xml:space="preserve"> (7).</w:t>
      </w:r>
    </w:p>
    <w:p w:rsidR="00BE5959" w:rsidRPr="003E366A" w:rsidRDefault="00BE5959" w:rsidP="004F328B">
      <w:pPr>
        <w:pStyle w:val="a"/>
        <w:numPr>
          <w:ilvl w:val="0"/>
          <w:numId w:val="22"/>
        </w:numPr>
        <w:rPr>
          <w:lang w:val="ru-RU"/>
        </w:rPr>
      </w:pPr>
      <w:r w:rsidRPr="009C319F">
        <w:rPr>
          <w:b/>
        </w:rPr>
        <w:t>Test</w:t>
      </w:r>
      <w:r w:rsidRPr="003E366A">
        <w:rPr>
          <w:b/>
          <w:lang w:val="ru-RU"/>
        </w:rPr>
        <w:t>-</w:t>
      </w:r>
      <w:r w:rsidRPr="009C319F">
        <w:rPr>
          <w:b/>
        </w:rPr>
        <w:t>specific</w:t>
      </w:r>
      <w:r w:rsidRPr="003E366A">
        <w:rPr>
          <w:b/>
          <w:lang w:val="ru-RU"/>
        </w:rPr>
        <w:t xml:space="preserve"> </w:t>
      </w:r>
      <w:r w:rsidRPr="009C319F">
        <w:rPr>
          <w:b/>
        </w:rPr>
        <w:t>parameters</w:t>
      </w:r>
      <w:r w:rsidRPr="003E366A">
        <w:rPr>
          <w:lang w:val="ru-RU"/>
        </w:rPr>
        <w:t xml:space="preserve"> (в приведенном примере не используется) - специфические для теста параметры. Будут переданы на стандартный ввод </w:t>
      </w:r>
      <w:r w:rsidRPr="00DE396C">
        <w:t>STDIN</w:t>
      </w:r>
      <w:r w:rsidRPr="003E366A">
        <w:rPr>
          <w:lang w:val="ru-RU"/>
        </w:rPr>
        <w:t xml:space="preserve"> команды </w:t>
      </w:r>
      <w:r w:rsidRPr="00DE396C">
        <w:t>Test</w:t>
      </w:r>
      <w:r w:rsidRPr="003E366A">
        <w:rPr>
          <w:lang w:val="ru-RU"/>
        </w:rPr>
        <w:t xml:space="preserve"> </w:t>
      </w:r>
      <w:r w:rsidRPr="00DE396C">
        <w:t>command</w:t>
      </w:r>
      <w:r w:rsidRPr="003E366A">
        <w:rPr>
          <w:lang w:val="ru-RU"/>
        </w:rPr>
        <w:t xml:space="preserve"> в формате:</w:t>
      </w:r>
    </w:p>
    <w:p w:rsidR="00BE5959" w:rsidRPr="009C319F" w:rsidRDefault="00BE5959" w:rsidP="004F328B">
      <w:pPr>
        <w:pStyle w:val="a"/>
        <w:numPr>
          <w:ilvl w:val="1"/>
          <w:numId w:val="22"/>
        </w:numPr>
        <w:rPr>
          <w:lang w:val="ru-RU"/>
        </w:rPr>
      </w:pPr>
      <w:r w:rsidRPr="00DE396C">
        <w:t>par1=val1</w:t>
      </w:r>
    </w:p>
    <w:p w:rsidR="00BE5959" w:rsidRPr="00DE396C" w:rsidRDefault="00BE5959" w:rsidP="004F328B">
      <w:pPr>
        <w:pStyle w:val="a"/>
        <w:numPr>
          <w:ilvl w:val="1"/>
          <w:numId w:val="22"/>
        </w:numPr>
      </w:pPr>
      <w:r w:rsidRPr="00DE396C">
        <w:t>par2=val2</w:t>
      </w:r>
    </w:p>
    <w:p w:rsidR="00BE5959" w:rsidRPr="00DE396C" w:rsidRDefault="00BE5959" w:rsidP="004F328B">
      <w:pPr>
        <w:pStyle w:val="a"/>
        <w:numPr>
          <w:ilvl w:val="1"/>
          <w:numId w:val="22"/>
        </w:numPr>
      </w:pPr>
      <w:r w:rsidRPr="00DE396C">
        <w:t>...</w:t>
      </w:r>
    </w:p>
    <w:p w:rsidR="00BE5959" w:rsidRPr="00DE396C" w:rsidRDefault="00BE5959" w:rsidP="004F328B">
      <w:pPr>
        <w:pStyle w:val="a"/>
        <w:numPr>
          <w:ilvl w:val="1"/>
          <w:numId w:val="22"/>
        </w:numPr>
      </w:pPr>
      <w:r w:rsidRPr="00DE396C">
        <w:t>parN=valN</w:t>
      </w:r>
    </w:p>
    <w:p w:rsidR="00BE5959" w:rsidRPr="003E366A" w:rsidRDefault="00BE5959" w:rsidP="004F328B">
      <w:pPr>
        <w:pStyle w:val="a"/>
        <w:numPr>
          <w:ilvl w:val="0"/>
          <w:numId w:val="22"/>
        </w:numPr>
        <w:rPr>
          <w:lang w:val="ru-RU"/>
        </w:rPr>
      </w:pPr>
      <w:r w:rsidRPr="009C319F">
        <w:rPr>
          <w:b/>
        </w:rPr>
        <w:t>Send</w:t>
      </w:r>
      <w:r w:rsidRPr="003E366A">
        <w:rPr>
          <w:b/>
          <w:lang w:val="ru-RU"/>
        </w:rPr>
        <w:t xml:space="preserve"> </w:t>
      </w:r>
      <w:r w:rsidRPr="009C319F">
        <w:rPr>
          <w:b/>
        </w:rPr>
        <w:t>config</w:t>
      </w:r>
      <w:r w:rsidRPr="003E366A">
        <w:rPr>
          <w:b/>
          <w:lang w:val="ru-RU"/>
        </w:rPr>
        <w:t xml:space="preserve"> </w:t>
      </w:r>
      <w:r w:rsidRPr="009C319F">
        <w:rPr>
          <w:b/>
        </w:rPr>
        <w:t>to</w:t>
      </w:r>
      <w:r w:rsidRPr="003E366A">
        <w:rPr>
          <w:b/>
          <w:lang w:val="ru-RU"/>
        </w:rPr>
        <w:t xml:space="preserve"> </w:t>
      </w:r>
      <w:r w:rsidRPr="009C319F">
        <w:rPr>
          <w:b/>
        </w:rPr>
        <w:t>CMD</w:t>
      </w:r>
      <w:r w:rsidRPr="003E366A">
        <w:rPr>
          <w:b/>
          <w:lang w:val="ru-RU"/>
        </w:rPr>
        <w:t>'</w:t>
      </w:r>
      <w:r w:rsidRPr="009C319F">
        <w:rPr>
          <w:b/>
        </w:rPr>
        <w:t>s</w:t>
      </w:r>
      <w:r w:rsidRPr="003E366A">
        <w:rPr>
          <w:b/>
          <w:lang w:val="ru-RU"/>
        </w:rPr>
        <w:t xml:space="preserve"> </w:t>
      </w:r>
      <w:r w:rsidRPr="009C319F">
        <w:rPr>
          <w:b/>
        </w:rPr>
        <w:t>STDIN</w:t>
      </w:r>
      <w:r w:rsidRPr="003E366A">
        <w:rPr>
          <w:lang w:val="ru-RU"/>
        </w:rPr>
        <w:t xml:space="preserve"> (в приведенном примере не используется</w:t>
      </w:r>
      <w:proofErr w:type="gramStart"/>
      <w:r w:rsidRPr="003E366A">
        <w:rPr>
          <w:lang w:val="ru-RU"/>
        </w:rPr>
        <w:t>)  -</w:t>
      </w:r>
      <w:proofErr w:type="gramEnd"/>
      <w:r w:rsidRPr="003E366A">
        <w:rPr>
          <w:lang w:val="ru-RU"/>
        </w:rPr>
        <w:t xml:space="preserve"> передать конфигурацию теста на </w:t>
      </w:r>
      <w:r w:rsidRPr="00DE396C">
        <w:t>STDIN</w:t>
      </w:r>
      <w:r w:rsidRPr="003E366A">
        <w:rPr>
          <w:lang w:val="ru-RU"/>
        </w:rPr>
        <w:t xml:space="preserve"> команды. Если 1, то конфигурация теста будет передана на стандартный ввод команды </w:t>
      </w:r>
      <w:r w:rsidRPr="00DE396C">
        <w:t>Test</w:t>
      </w:r>
      <w:r w:rsidRPr="003E366A">
        <w:rPr>
          <w:lang w:val="ru-RU"/>
        </w:rPr>
        <w:t xml:space="preserve"> </w:t>
      </w:r>
      <w:r w:rsidRPr="00DE396C">
        <w:t>command</w:t>
      </w:r>
      <w:r w:rsidRPr="003E366A">
        <w:rPr>
          <w:lang w:val="ru-RU"/>
        </w:rPr>
        <w:t>.</w:t>
      </w:r>
    </w:p>
    <w:p w:rsidR="00AA2A9E" w:rsidRPr="00D45E9D" w:rsidRDefault="00724D24" w:rsidP="00AA2A9E">
      <w:r>
        <w:rPr>
          <w:lang w:eastAsia="en-US" w:bidi="en-US"/>
        </w:rPr>
        <w:t>Параметры</w:t>
      </w:r>
      <w:r w:rsidRPr="00724D24">
        <w:rPr>
          <w:lang w:eastAsia="en-US" w:bidi="en-US"/>
        </w:rPr>
        <w:t xml:space="preserve"> </w:t>
      </w:r>
      <w:r w:rsidRPr="00724D24">
        <w:rPr>
          <w:lang w:val="en-US"/>
        </w:rPr>
        <w:t>Log</w:t>
      </w:r>
      <w:r w:rsidRPr="00724D24">
        <w:t xml:space="preserve"> </w:t>
      </w:r>
      <w:r w:rsidRPr="00724D24">
        <w:rPr>
          <w:lang w:val="en-US"/>
        </w:rPr>
        <w:t>CMD</w:t>
      </w:r>
      <w:r w:rsidRPr="00724D24">
        <w:t>'</w:t>
      </w:r>
      <w:r w:rsidRPr="00724D24">
        <w:rPr>
          <w:lang w:val="en-US"/>
        </w:rPr>
        <w:t>s</w:t>
      </w:r>
      <w:r w:rsidRPr="00724D24">
        <w:t xml:space="preserve"> </w:t>
      </w:r>
      <w:r w:rsidRPr="00724D24">
        <w:rPr>
          <w:lang w:val="en-US"/>
        </w:rPr>
        <w:t>STDOUT</w:t>
      </w:r>
      <w:r w:rsidRPr="00724D24">
        <w:t xml:space="preserve"> и </w:t>
      </w:r>
      <w:r w:rsidRPr="00724D24">
        <w:rPr>
          <w:lang w:val="en-US"/>
        </w:rPr>
        <w:t>Redirect</w:t>
      </w:r>
      <w:r w:rsidRPr="00724D24">
        <w:t xml:space="preserve"> </w:t>
      </w:r>
      <w:r w:rsidRPr="00724D24">
        <w:rPr>
          <w:lang w:val="en-US"/>
        </w:rPr>
        <w:t>CMD</w:t>
      </w:r>
      <w:r w:rsidRPr="00724D24">
        <w:t>'</w:t>
      </w:r>
      <w:r w:rsidRPr="00724D24">
        <w:rPr>
          <w:lang w:val="en-US"/>
        </w:rPr>
        <w:t>s</w:t>
      </w:r>
      <w:r w:rsidRPr="00724D24">
        <w:t xml:space="preserve"> </w:t>
      </w:r>
      <w:r w:rsidRPr="00724D24">
        <w:rPr>
          <w:lang w:val="en-US"/>
        </w:rPr>
        <w:t>STDERR</w:t>
      </w:r>
      <w:r w:rsidRPr="00724D24">
        <w:t xml:space="preserve"> </w:t>
      </w:r>
      <w:r w:rsidRPr="00724D24">
        <w:rPr>
          <w:lang w:val="en-US"/>
        </w:rPr>
        <w:t>to</w:t>
      </w:r>
      <w:r w:rsidRPr="00724D24">
        <w:t xml:space="preserve"> </w:t>
      </w:r>
      <w:r w:rsidRPr="00724D24">
        <w:rPr>
          <w:lang w:val="en-US"/>
        </w:rPr>
        <w:t>STDOUT</w:t>
      </w:r>
      <w:r w:rsidRPr="00724D24">
        <w:t xml:space="preserve"> </w:t>
      </w:r>
      <w:r>
        <w:t>нужны</w:t>
      </w:r>
      <w:r w:rsidRPr="00724D24">
        <w:t xml:space="preserve"> </w:t>
      </w:r>
      <w:r>
        <w:t xml:space="preserve">для отладки пакетного теста. Они позволяют перенаправить все потоки вывода отлаживаемого теста в журнал с приоритетом </w:t>
      </w:r>
      <w:r w:rsidRPr="0090313F">
        <w:rPr>
          <w:lang w:val="en-US"/>
        </w:rPr>
        <w:t>INFO</w:t>
      </w:r>
      <w:r w:rsidRPr="00BE5959">
        <w:t xml:space="preserve"> (7)</w:t>
      </w:r>
      <w:r>
        <w:t>. В рабочем режиме, журналирование для пакетного теста должно быть выключено</w:t>
      </w:r>
      <w:r w:rsidR="00C74CE6">
        <w:t>,</w:t>
      </w:r>
      <w:r>
        <w:t xml:space="preserve"> </w:t>
      </w:r>
      <w:r w:rsidR="00C74CE6">
        <w:t>п</w:t>
      </w:r>
      <w:r>
        <w:t xml:space="preserve">риоритет журналирования для агента понижен до уровня </w:t>
      </w:r>
      <w:r w:rsidR="00C74CE6">
        <w:rPr>
          <w:lang w:val="en-US"/>
        </w:rPr>
        <w:t>WARN</w:t>
      </w:r>
      <w:r w:rsidR="00C74CE6" w:rsidRPr="00C74CE6">
        <w:t xml:space="preserve"> (</w:t>
      </w:r>
      <w:r w:rsidRPr="00724D24">
        <w:t>5</w:t>
      </w:r>
      <w:r w:rsidR="00C74CE6" w:rsidRPr="00C74CE6">
        <w:t>)</w:t>
      </w:r>
      <w:r>
        <w:t>.</w:t>
      </w:r>
    </w:p>
    <w:p w:rsidR="006272DA" w:rsidRPr="00D45E9D" w:rsidRDefault="006272DA" w:rsidP="00AA2A9E"/>
    <w:p w:rsidR="006272DA" w:rsidRDefault="006272DA" w:rsidP="00AA2A9E">
      <w:r>
        <w:t>Пример журналирования вывода команды трассировки маршрута:</w:t>
      </w:r>
    </w:p>
    <w:p w:rsidR="00C66505" w:rsidRDefault="00C66505" w:rsidP="00AA2A9E"/>
    <w:p w:rsidR="006272DA" w:rsidRPr="006272DA" w:rsidRDefault="006272DA" w:rsidP="006272DA">
      <w:pPr>
        <w:pStyle w:val="aff"/>
      </w:pPr>
      <w:r w:rsidRPr="006272DA">
        <w:t>[Nov 23 20:54:23.033]: [140568321566464</w:t>
      </w:r>
      <w:proofErr w:type="gramStart"/>
      <w:r w:rsidRPr="006272DA">
        <w:t>;Informational</w:t>
      </w:r>
      <w:proofErr w:type="gramEnd"/>
      <w:r w:rsidRPr="006272DA">
        <w:t>] Test CMD_TRACE_YA.RU started: NAT - 5.255.255.5 (www.yandex.ru)</w:t>
      </w:r>
    </w:p>
    <w:p w:rsidR="006272DA" w:rsidRPr="006272DA" w:rsidRDefault="006272DA" w:rsidP="006272DA">
      <w:pPr>
        <w:pStyle w:val="aff"/>
      </w:pPr>
      <w:r w:rsidRPr="006272DA">
        <w:t>[Nov 23 20:54:30.049]: [140568353036032</w:t>
      </w:r>
      <w:proofErr w:type="gramStart"/>
      <w:r w:rsidRPr="006272DA">
        <w:t>;Informational</w:t>
      </w:r>
      <w:proofErr w:type="gramEnd"/>
      <w:r w:rsidRPr="006272DA">
        <w:t>] CMD OUT: traceroute to ya.ru (213.180.193.3), 30 hops max, 60 byte packets</w:t>
      </w:r>
    </w:p>
    <w:p w:rsidR="006272DA" w:rsidRPr="006272DA" w:rsidRDefault="006272DA" w:rsidP="006272DA">
      <w:pPr>
        <w:pStyle w:val="aff"/>
      </w:pPr>
      <w:proofErr w:type="gramStart"/>
      <w:r w:rsidRPr="006272DA">
        <w:t>1  192.168.0.1</w:t>
      </w:r>
      <w:proofErr w:type="gramEnd"/>
      <w:r w:rsidRPr="006272DA">
        <w:t xml:space="preserve"> (192.168.0.1)  103.261 ms  103.245 ms  104.932 ms</w:t>
      </w:r>
    </w:p>
    <w:p w:rsidR="006272DA" w:rsidRPr="006272DA" w:rsidRDefault="006272DA" w:rsidP="006272DA">
      <w:pPr>
        <w:pStyle w:val="aff"/>
      </w:pPr>
      <w:proofErr w:type="gramStart"/>
      <w:r w:rsidRPr="006272DA">
        <w:t>2  10.134.0.1</w:t>
      </w:r>
      <w:proofErr w:type="gramEnd"/>
      <w:r w:rsidRPr="006272DA">
        <w:t xml:space="preserve"> (10.134.0.1)  107.168 ms  104.920 ms  107.172 ms</w:t>
      </w:r>
    </w:p>
    <w:p w:rsidR="006272DA" w:rsidRPr="006272DA" w:rsidRDefault="006272DA" w:rsidP="006272DA">
      <w:pPr>
        <w:pStyle w:val="aff"/>
      </w:pPr>
      <w:proofErr w:type="gramStart"/>
      <w:r w:rsidRPr="006272DA">
        <w:t>3  10.254.244.17</w:t>
      </w:r>
      <w:proofErr w:type="gramEnd"/>
      <w:r w:rsidRPr="006272DA">
        <w:t xml:space="preserve"> (10.254.244.17)  107.146 ms  107.104 ms  108.963 ms</w:t>
      </w:r>
    </w:p>
    <w:p w:rsidR="006272DA" w:rsidRPr="006272DA" w:rsidRDefault="006272DA" w:rsidP="006272DA">
      <w:pPr>
        <w:pStyle w:val="aff"/>
      </w:pPr>
      <w:proofErr w:type="gramStart"/>
      <w:r w:rsidRPr="006272DA">
        <w:t>4  mag9</w:t>
      </w:r>
      <w:proofErr w:type="gramEnd"/>
      <w:r w:rsidRPr="006272DA">
        <w:t>-cr01-be12.51.msk.stream-internet.net (212.188.1.5)  108.943 ms  108.892 ms  108.847 ms</w:t>
      </w:r>
    </w:p>
    <w:p w:rsidR="006272DA" w:rsidRPr="006272DA" w:rsidRDefault="006272DA" w:rsidP="006272DA">
      <w:pPr>
        <w:pStyle w:val="aff"/>
      </w:pPr>
      <w:proofErr w:type="gramStart"/>
      <w:r w:rsidRPr="006272DA">
        <w:t>5  m9</w:t>
      </w:r>
      <w:proofErr w:type="gramEnd"/>
      <w:r w:rsidRPr="006272DA">
        <w:t>-cr04-be8.77.msk.stream-internet.net (212.188.54.213)  110.628 ms  110.633 ms  110.623 ms</w:t>
      </w:r>
    </w:p>
    <w:p w:rsidR="006272DA" w:rsidRPr="006272DA" w:rsidRDefault="006272DA" w:rsidP="006272DA">
      <w:pPr>
        <w:pStyle w:val="aff"/>
      </w:pPr>
      <w:proofErr w:type="gramStart"/>
      <w:r w:rsidRPr="006272DA">
        <w:t>6  m9</w:t>
      </w:r>
      <w:proofErr w:type="gramEnd"/>
      <w:r w:rsidRPr="006272DA">
        <w:t>-cr03-ae13.77.msk.stream-internet.net (212.188.42.106)  106.848 ms  107.878 ms  107.862 ms</w:t>
      </w:r>
    </w:p>
    <w:p w:rsidR="006272DA" w:rsidRPr="006272DA" w:rsidRDefault="006272DA" w:rsidP="006272DA">
      <w:pPr>
        <w:pStyle w:val="aff"/>
      </w:pPr>
      <w:proofErr w:type="gramStart"/>
      <w:r w:rsidRPr="006272DA">
        <w:t>7  yandex</w:t>
      </w:r>
      <w:proofErr w:type="gramEnd"/>
      <w:r w:rsidRPr="006272DA">
        <w:t>-m9.msk.stream-internet.net (195.34.36.30)  108.255 ms  106.778 ms  106.067 ms</w:t>
      </w:r>
    </w:p>
    <w:p w:rsidR="006272DA" w:rsidRPr="006272DA" w:rsidRDefault="006272DA" w:rsidP="006272DA">
      <w:pPr>
        <w:pStyle w:val="aff"/>
      </w:pPr>
      <w:proofErr w:type="gramStart"/>
      <w:r w:rsidRPr="006272DA">
        <w:t>8  std</w:t>
      </w:r>
      <w:proofErr w:type="gramEnd"/>
      <w:r w:rsidRPr="006272DA">
        <w:t>-p2-be14.yndx.net (87.250.239.62)  108.192 ms m9-p2-eth-trunk16.yndx.net (87.250.239.29)  114.604 ms  113.347 ms</w:t>
      </w:r>
    </w:p>
    <w:p w:rsidR="006272DA" w:rsidRPr="006272DA" w:rsidRDefault="006272DA" w:rsidP="006272DA">
      <w:pPr>
        <w:pStyle w:val="aff"/>
      </w:pPr>
      <w:proofErr w:type="gramStart"/>
      <w:r w:rsidRPr="006272DA">
        <w:t>9  fol5</w:t>
      </w:r>
      <w:proofErr w:type="gramEnd"/>
      <w:r w:rsidRPr="006272DA">
        <w:t>-c2-ae4.yndx.net (87.250.239.109)  108.028 ms  107.444 ms  107.985 ms</w:t>
      </w:r>
    </w:p>
    <w:p w:rsidR="006272DA" w:rsidRPr="006272DA" w:rsidRDefault="006272DA" w:rsidP="006272DA">
      <w:pPr>
        <w:pStyle w:val="aff"/>
      </w:pPr>
      <w:proofErr w:type="gramStart"/>
      <w:r w:rsidRPr="006272DA">
        <w:t>10  *</w:t>
      </w:r>
      <w:proofErr w:type="gramEnd"/>
      <w:r w:rsidRPr="006272DA">
        <w:t xml:space="preserve"> * *</w:t>
      </w:r>
    </w:p>
    <w:p w:rsidR="006272DA" w:rsidRPr="006272DA" w:rsidRDefault="006272DA" w:rsidP="006272DA">
      <w:pPr>
        <w:pStyle w:val="aff"/>
      </w:pPr>
      <w:proofErr w:type="gramStart"/>
      <w:r w:rsidRPr="006272DA">
        <w:t>11  www.yandex.ru</w:t>
      </w:r>
      <w:proofErr w:type="gramEnd"/>
      <w:r w:rsidRPr="006272DA">
        <w:t xml:space="preserve"> (213.180.193.3)  110.241 ms * *</w:t>
      </w:r>
    </w:p>
    <w:p w:rsidR="006272DA" w:rsidRPr="006272DA" w:rsidRDefault="006272DA" w:rsidP="006272DA">
      <w:pPr>
        <w:pStyle w:val="aff"/>
      </w:pPr>
      <w:proofErr w:type="gramStart"/>
      <w:r w:rsidRPr="006272DA">
        <w:t>12  www.yandex.ru</w:t>
      </w:r>
      <w:proofErr w:type="gramEnd"/>
      <w:r w:rsidRPr="006272DA">
        <w:t xml:space="preserve"> (213.180.193.3)  112.150 ms  106.002 ms  107.169 ms</w:t>
      </w:r>
    </w:p>
    <w:p w:rsidR="006272DA" w:rsidRPr="006272DA" w:rsidRDefault="006272DA" w:rsidP="006272DA">
      <w:pPr>
        <w:pStyle w:val="aff"/>
      </w:pPr>
    </w:p>
    <w:p w:rsidR="006272DA" w:rsidRPr="006272DA" w:rsidRDefault="006272DA" w:rsidP="006272DA">
      <w:pPr>
        <w:pStyle w:val="aff"/>
      </w:pPr>
      <w:r w:rsidRPr="006272DA">
        <w:t>[Nov 23 20:54:30.050]: [140568321566464</w:t>
      </w:r>
      <w:proofErr w:type="gramStart"/>
      <w:r w:rsidRPr="006272DA">
        <w:t>;Informational</w:t>
      </w:r>
      <w:proofErr w:type="gramEnd"/>
      <w:r w:rsidRPr="006272DA">
        <w:t>] Test CMD_TRACE_YA.RU finished</w:t>
      </w:r>
    </w:p>
    <w:p w:rsidR="006272DA" w:rsidRPr="00D45E9D" w:rsidRDefault="006272DA" w:rsidP="006272DA">
      <w:pPr>
        <w:pStyle w:val="aff"/>
        <w:rPr>
          <w:lang w:val="ru-RU"/>
        </w:rPr>
      </w:pPr>
      <w:r w:rsidRPr="00D45E9D">
        <w:rPr>
          <w:lang w:val="ru-RU"/>
        </w:rPr>
        <w:t>[</w:t>
      </w:r>
      <w:r>
        <w:t>Nov</w:t>
      </w:r>
      <w:r w:rsidRPr="00D45E9D">
        <w:rPr>
          <w:lang w:val="ru-RU"/>
        </w:rPr>
        <w:t xml:space="preserve"> 23 20:54:30.050]: [140568321566464;</w:t>
      </w:r>
      <w:r>
        <w:t>Informational</w:t>
      </w:r>
      <w:r w:rsidRPr="00D45E9D">
        <w:rPr>
          <w:lang w:val="ru-RU"/>
        </w:rPr>
        <w:t xml:space="preserve">] </w:t>
      </w:r>
      <w:r>
        <w:t>Scheduler</w:t>
      </w:r>
      <w:r w:rsidRPr="00D45E9D">
        <w:rPr>
          <w:lang w:val="ru-RU"/>
        </w:rPr>
        <w:t xml:space="preserve"> </w:t>
      </w:r>
      <w:r>
        <w:t>is</w:t>
      </w:r>
      <w:r w:rsidRPr="00D45E9D">
        <w:rPr>
          <w:lang w:val="ru-RU"/>
        </w:rPr>
        <w:t xml:space="preserve"> </w:t>
      </w:r>
      <w:r>
        <w:t>unpaused</w:t>
      </w:r>
    </w:p>
    <w:p w:rsidR="006272DA" w:rsidRPr="006272DA" w:rsidRDefault="006272DA" w:rsidP="006272DA">
      <w:pPr>
        <w:rPr>
          <w:lang w:eastAsia="en-US" w:bidi="en-US"/>
        </w:rPr>
      </w:pPr>
    </w:p>
    <w:p w:rsidR="00AA2A9E" w:rsidRDefault="00460748" w:rsidP="00AA4A52">
      <w:r>
        <w:t>При отладке пакетных тестов рекомендуется выполнять их по требованию:</w:t>
      </w:r>
    </w:p>
    <w:p w:rsidR="00460748" w:rsidRPr="00E861F2" w:rsidRDefault="00460748" w:rsidP="00A915FC">
      <w:pPr>
        <w:pStyle w:val="af2"/>
        <w:rPr>
          <w:lang w:val="ru-RU"/>
        </w:rPr>
      </w:pPr>
      <w:r>
        <w:t>Statistics</w:t>
      </w:r>
      <w:r w:rsidRPr="00E861F2">
        <w:rPr>
          <w:lang w:val="ru-RU"/>
        </w:rPr>
        <w:t xml:space="preserve"> --&gt; </w:t>
      </w:r>
      <w:r>
        <w:t>OnDemand</w:t>
      </w:r>
    </w:p>
    <w:p w:rsidR="00460748" w:rsidRPr="00460748" w:rsidRDefault="00460748" w:rsidP="00AA4A52">
      <w:r>
        <w:lastRenderedPageBreak/>
        <w:t xml:space="preserve">Для вывода </w:t>
      </w:r>
      <w:r w:rsidR="00D45E9D">
        <w:t>неформатированных</w:t>
      </w:r>
      <w:r>
        <w:t xml:space="preserve"> результатов предусмотрена кнопка </w:t>
      </w:r>
      <w:r>
        <w:rPr>
          <w:noProof/>
        </w:rPr>
        <w:drawing>
          <wp:inline distT="0" distB="0" distL="0" distR="0">
            <wp:extent cx="742950" cy="295275"/>
            <wp:effectExtent l="19050" t="0" r="0" b="0"/>
            <wp:docPr id="8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1" cstate="print"/>
                    <a:srcRect/>
                    <a:stretch>
                      <a:fillRect/>
                    </a:stretch>
                  </pic:blipFill>
                  <pic:spPr bwMode="auto">
                    <a:xfrm>
                      <a:off x="0" y="0"/>
                      <a:ext cx="742950" cy="295275"/>
                    </a:xfrm>
                    <a:prstGeom prst="rect">
                      <a:avLst/>
                    </a:prstGeom>
                    <a:noFill/>
                    <a:ln w="9525">
                      <a:noFill/>
                      <a:miter lim="800000"/>
                      <a:headEnd/>
                      <a:tailEnd/>
                    </a:ln>
                  </pic:spPr>
                </pic:pic>
              </a:graphicData>
            </a:graphic>
          </wp:inline>
        </w:drawing>
      </w:r>
      <w:r>
        <w:t>.</w:t>
      </w:r>
    </w:p>
    <w:p w:rsidR="00AA2A9E" w:rsidRPr="00724D24" w:rsidRDefault="00C66505" w:rsidP="00AA4A52">
      <w:r>
        <w:t>Примеры выводов тестов по требованию для пакетных тестов приведены на рисунках ниже.</w:t>
      </w:r>
    </w:p>
    <w:p w:rsidR="00AA2A9E" w:rsidRPr="00724D24" w:rsidRDefault="00AA2A9E" w:rsidP="00AA4A52"/>
    <w:p w:rsidR="00AA2A9E" w:rsidRDefault="00AA2A9E" w:rsidP="00AA4A52">
      <w:pPr>
        <w:rPr>
          <w:lang w:val="en-US"/>
        </w:rPr>
      </w:pPr>
      <w:r>
        <w:rPr>
          <w:noProof/>
        </w:rPr>
        <w:drawing>
          <wp:inline distT="0" distB="0" distL="0" distR="0">
            <wp:extent cx="5736489" cy="5667375"/>
            <wp:effectExtent l="0" t="19050" r="73761" b="66675"/>
            <wp:docPr id="8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cstate="print"/>
                    <a:srcRect/>
                    <a:stretch>
                      <a:fillRect/>
                    </a:stretch>
                  </pic:blipFill>
                  <pic:spPr bwMode="auto">
                    <a:xfrm>
                      <a:off x="0" y="0"/>
                      <a:ext cx="5736489" cy="566737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BA7CC2" w:rsidRPr="00BA7CC2" w:rsidRDefault="00BA7CC2" w:rsidP="004701AF">
      <w:pPr>
        <w:pStyle w:val="aa"/>
        <w:rPr>
          <w:lang w:val="ru-RU"/>
        </w:rPr>
      </w:pPr>
      <w:r w:rsidRPr="00BE7F56">
        <w:rPr>
          <w:lang w:val="ru-RU"/>
        </w:rPr>
        <w:t>Рисунок</w:t>
      </w:r>
      <w:r w:rsidRPr="008A73B4">
        <w:rPr>
          <w:lang w:val="ru-RU"/>
        </w:rPr>
        <w:t xml:space="preserve"> </w:t>
      </w:r>
      <w:r w:rsidR="00F2450C">
        <w:fldChar w:fldCharType="begin"/>
      </w:r>
      <w:r w:rsidRPr="008A73B4">
        <w:rPr>
          <w:lang w:val="ru-RU"/>
        </w:rPr>
        <w:instrText xml:space="preserve"> </w:instrText>
      </w:r>
      <w:r>
        <w:instrText>SEQ</w:instrText>
      </w:r>
      <w:r w:rsidRPr="008A73B4">
        <w:rPr>
          <w:lang w:val="ru-RU"/>
        </w:rPr>
        <w:instrText xml:space="preserve"> </w:instrText>
      </w:r>
      <w:r w:rsidRPr="00BE7F56">
        <w:rPr>
          <w:lang w:val="ru-RU"/>
        </w:rPr>
        <w:instrText>Рисунок</w:instrText>
      </w:r>
      <w:r w:rsidRPr="008A73B4">
        <w:rPr>
          <w:lang w:val="ru-RU"/>
        </w:rPr>
        <w:instrText xml:space="preserve"> \* </w:instrText>
      </w:r>
      <w:r>
        <w:instrText>ARABIC</w:instrText>
      </w:r>
      <w:r w:rsidRPr="008A73B4">
        <w:rPr>
          <w:lang w:val="ru-RU"/>
        </w:rPr>
        <w:instrText xml:space="preserve"> </w:instrText>
      </w:r>
      <w:r w:rsidR="00F2450C">
        <w:fldChar w:fldCharType="separate"/>
      </w:r>
      <w:r w:rsidR="005667E8" w:rsidRPr="00F20F3C">
        <w:rPr>
          <w:noProof/>
          <w:lang w:val="ru-RU"/>
        </w:rPr>
        <w:t>37</w:t>
      </w:r>
      <w:r w:rsidR="00F2450C">
        <w:fldChar w:fldCharType="end"/>
      </w:r>
      <w:r w:rsidRPr="008A73B4">
        <w:rPr>
          <w:lang w:val="ru-RU"/>
        </w:rPr>
        <w:t xml:space="preserve"> </w:t>
      </w:r>
      <w:r w:rsidR="00460748">
        <w:rPr>
          <w:lang w:val="ru-RU"/>
        </w:rPr>
        <w:t xml:space="preserve">Форматированный отчет и вывод </w:t>
      </w:r>
      <w:r w:rsidR="00460748">
        <w:t>STDOUT</w:t>
      </w:r>
      <w:r w:rsidR="00460748">
        <w:rPr>
          <w:lang w:val="ru-RU"/>
        </w:rPr>
        <w:t xml:space="preserve"> для</w:t>
      </w:r>
      <w:r>
        <w:rPr>
          <w:lang w:val="ru-RU"/>
        </w:rPr>
        <w:t xml:space="preserve"> пакетного теста с использованием утилиты </w:t>
      </w:r>
      <w:r>
        <w:t>Ping</w:t>
      </w:r>
    </w:p>
    <w:p w:rsidR="00BA7CC2" w:rsidRDefault="00BA7CC2" w:rsidP="00AA4A52"/>
    <w:p w:rsidR="00C66505" w:rsidRDefault="00C66505" w:rsidP="00AA4A52">
      <w:r>
        <w:rPr>
          <w:noProof/>
        </w:rPr>
        <w:lastRenderedPageBreak/>
        <w:drawing>
          <wp:inline distT="0" distB="0" distL="0" distR="0">
            <wp:extent cx="5700518" cy="6276975"/>
            <wp:effectExtent l="0" t="19050" r="71632" b="66675"/>
            <wp:docPr id="8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cstate="print"/>
                    <a:srcRect/>
                    <a:stretch>
                      <a:fillRect/>
                    </a:stretch>
                  </pic:blipFill>
                  <pic:spPr bwMode="auto">
                    <a:xfrm>
                      <a:off x="0" y="0"/>
                      <a:ext cx="5700518" cy="627697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C66505" w:rsidRPr="00C66505" w:rsidRDefault="00C66505" w:rsidP="004701AF">
      <w:pPr>
        <w:pStyle w:val="aa"/>
        <w:rPr>
          <w:lang w:val="ru-RU"/>
        </w:rPr>
      </w:pPr>
      <w:r w:rsidRPr="00BE7F56">
        <w:rPr>
          <w:lang w:val="ru-RU"/>
        </w:rPr>
        <w:t>Рисунок</w:t>
      </w:r>
      <w:r w:rsidRPr="008A73B4">
        <w:rPr>
          <w:lang w:val="ru-RU"/>
        </w:rPr>
        <w:t xml:space="preserve"> </w:t>
      </w:r>
      <w:r w:rsidR="00F2450C">
        <w:fldChar w:fldCharType="begin"/>
      </w:r>
      <w:r w:rsidRPr="008A73B4">
        <w:rPr>
          <w:lang w:val="ru-RU"/>
        </w:rPr>
        <w:instrText xml:space="preserve"> </w:instrText>
      </w:r>
      <w:r>
        <w:instrText>SEQ</w:instrText>
      </w:r>
      <w:r w:rsidRPr="008A73B4">
        <w:rPr>
          <w:lang w:val="ru-RU"/>
        </w:rPr>
        <w:instrText xml:space="preserve"> </w:instrText>
      </w:r>
      <w:r w:rsidRPr="00BE7F56">
        <w:rPr>
          <w:lang w:val="ru-RU"/>
        </w:rPr>
        <w:instrText>Рисунок</w:instrText>
      </w:r>
      <w:r w:rsidRPr="008A73B4">
        <w:rPr>
          <w:lang w:val="ru-RU"/>
        </w:rPr>
        <w:instrText xml:space="preserve"> \* </w:instrText>
      </w:r>
      <w:r>
        <w:instrText>ARABIC</w:instrText>
      </w:r>
      <w:r w:rsidRPr="008A73B4">
        <w:rPr>
          <w:lang w:val="ru-RU"/>
        </w:rPr>
        <w:instrText xml:space="preserve"> </w:instrText>
      </w:r>
      <w:r w:rsidR="00F2450C">
        <w:fldChar w:fldCharType="separate"/>
      </w:r>
      <w:r w:rsidR="005667E8" w:rsidRPr="00F20F3C">
        <w:rPr>
          <w:noProof/>
          <w:lang w:val="ru-RU"/>
        </w:rPr>
        <w:t>38</w:t>
      </w:r>
      <w:r w:rsidR="00F2450C">
        <w:fldChar w:fldCharType="end"/>
      </w:r>
      <w:r w:rsidRPr="008A73B4">
        <w:rPr>
          <w:lang w:val="ru-RU"/>
        </w:rPr>
        <w:t xml:space="preserve"> </w:t>
      </w:r>
      <w:r>
        <w:rPr>
          <w:lang w:val="ru-RU"/>
        </w:rPr>
        <w:t xml:space="preserve">Варианты отчетов выполненного пакетного теста с использованием утилиты </w:t>
      </w:r>
      <w:r>
        <w:t>traceroute</w:t>
      </w:r>
    </w:p>
    <w:p w:rsidR="006A4290" w:rsidRDefault="006A4290" w:rsidP="00AA4A52"/>
    <w:p w:rsidR="00330A47" w:rsidRPr="00F11028" w:rsidRDefault="009F12DC" w:rsidP="009F2883">
      <w:pPr>
        <w:pStyle w:val="3"/>
        <w:rPr>
          <w:lang w:val="ru-RU"/>
        </w:rPr>
      </w:pPr>
      <w:bookmarkStart w:id="76" w:name="_Toc528698009"/>
      <w:r>
        <w:t>CMD</w:t>
      </w:r>
      <w:r w:rsidRPr="009F12DC">
        <w:rPr>
          <w:lang w:val="ru-RU"/>
        </w:rPr>
        <w:t xml:space="preserve">, </w:t>
      </w:r>
      <w:r>
        <w:rPr>
          <w:lang w:val="ru-RU"/>
        </w:rPr>
        <w:t>в</w:t>
      </w:r>
      <w:r w:rsidR="006A4290" w:rsidRPr="00F11028">
        <w:rPr>
          <w:lang w:val="ru-RU"/>
        </w:rPr>
        <w:t>заимодействие</w:t>
      </w:r>
      <w:r w:rsidR="001F6222" w:rsidRPr="001F6222">
        <w:rPr>
          <w:lang w:val="ru-RU"/>
        </w:rPr>
        <w:t xml:space="preserve"> </w:t>
      </w:r>
      <w:r w:rsidR="001F6222">
        <w:rPr>
          <w:lang w:val="ru-RU"/>
        </w:rPr>
        <w:t>агента</w:t>
      </w:r>
      <w:r w:rsidR="006A4290" w:rsidRPr="00F11028">
        <w:rPr>
          <w:lang w:val="ru-RU"/>
        </w:rPr>
        <w:t xml:space="preserve"> с пакетным тестом</w:t>
      </w:r>
      <w:bookmarkEnd w:id="76"/>
    </w:p>
    <w:p w:rsidR="009E735A" w:rsidRPr="009E735A" w:rsidRDefault="00F11028" w:rsidP="00AA4A52">
      <w:r>
        <w:t>При выполнении</w:t>
      </w:r>
      <w:r w:rsidRPr="00F11028">
        <w:t xml:space="preserve"> </w:t>
      </w:r>
      <w:r>
        <w:t>пакетного теста агент</w:t>
      </w:r>
      <w:r w:rsidR="00336E5B" w:rsidRPr="00336E5B">
        <w:t xml:space="preserve"> </w:t>
      </w:r>
      <w:r w:rsidR="00336E5B">
        <w:t xml:space="preserve">создает копию процесса вызовом </w:t>
      </w:r>
      <w:r w:rsidR="00336E5B">
        <w:rPr>
          <w:lang w:val="en-US"/>
        </w:rPr>
        <w:t>fork</w:t>
      </w:r>
      <w:r w:rsidR="0075577D">
        <w:t>(2)</w:t>
      </w:r>
      <w:r w:rsidR="00336E5B">
        <w:t xml:space="preserve">, </w:t>
      </w:r>
      <w:r w:rsidR="006621D0">
        <w:t>при необходимости</w:t>
      </w:r>
      <w:r w:rsidR="006565B6">
        <w:t xml:space="preserve"> (определяется параметром "</w:t>
      </w:r>
      <w:r w:rsidR="006565B6" w:rsidRPr="006565B6">
        <w:t>Redirect CMD's STDERR to STDOUT</w:t>
      </w:r>
      <w:r w:rsidR="006565B6">
        <w:t>")</w:t>
      </w:r>
      <w:r w:rsidR="006621D0">
        <w:t>, направляет поток ошибок в стандартный поток вывода</w:t>
      </w:r>
      <w:r w:rsidR="006565B6">
        <w:t xml:space="preserve"> (</w:t>
      </w:r>
      <w:r w:rsidR="006565B6">
        <w:rPr>
          <w:lang w:val="en-US"/>
        </w:rPr>
        <w:t>STDERR</w:t>
      </w:r>
      <w:r w:rsidR="006565B6" w:rsidRPr="006565B6">
        <w:t>&gt;</w:t>
      </w:r>
      <w:r w:rsidR="006565B6">
        <w:rPr>
          <w:lang w:val="en-US"/>
        </w:rPr>
        <w:t>STDOUT</w:t>
      </w:r>
      <w:r w:rsidR="006565B6">
        <w:t>).</w:t>
      </w:r>
      <w:r w:rsidR="006621D0">
        <w:t xml:space="preserve"> </w:t>
      </w:r>
      <w:r w:rsidR="006565B6">
        <w:t>В</w:t>
      </w:r>
      <w:r w:rsidR="006621D0">
        <w:t xml:space="preserve"> созданной копии процесса выполняется </w:t>
      </w:r>
      <w:r w:rsidR="00650E9C">
        <w:t xml:space="preserve">через </w:t>
      </w:r>
      <w:r w:rsidR="00650E9C">
        <w:rPr>
          <w:lang w:val="en-US"/>
        </w:rPr>
        <w:t>execve</w:t>
      </w:r>
      <w:r w:rsidR="00650E9C" w:rsidRPr="0075577D">
        <w:t>(2)</w:t>
      </w:r>
      <w:r w:rsidR="00650E9C" w:rsidRPr="00650E9C">
        <w:t xml:space="preserve"> </w:t>
      </w:r>
      <w:r w:rsidR="006621D0">
        <w:t xml:space="preserve">код программы, указанный в параметре </w:t>
      </w:r>
      <w:r w:rsidR="006621D0">
        <w:rPr>
          <w:lang w:val="en-US"/>
        </w:rPr>
        <w:t>CMD</w:t>
      </w:r>
      <w:r w:rsidR="006621D0">
        <w:t xml:space="preserve">. В качестве опций командной строки при запуске </w:t>
      </w:r>
      <w:r w:rsidR="006621D0">
        <w:rPr>
          <w:lang w:val="en-US"/>
        </w:rPr>
        <w:t>CMD</w:t>
      </w:r>
      <w:r w:rsidR="006621D0" w:rsidRPr="00740DCD">
        <w:t xml:space="preserve"> </w:t>
      </w:r>
      <w:r w:rsidR="006621D0">
        <w:t>передаются</w:t>
      </w:r>
      <w:r w:rsidR="00740DCD">
        <w:t xml:space="preserve"> значения </w:t>
      </w:r>
      <w:r w:rsidR="006565B6">
        <w:t>"</w:t>
      </w:r>
      <w:r w:rsidR="00740DCD" w:rsidRPr="00740DCD">
        <w:t>CMD options</w:t>
      </w:r>
      <w:r w:rsidR="006565B6">
        <w:t>"</w:t>
      </w:r>
      <w:r w:rsidR="00740DCD">
        <w:t xml:space="preserve"> (символы амперсанда </w:t>
      </w:r>
      <w:r w:rsidR="00740DCD" w:rsidRPr="00740DCD">
        <w:t>&amp;</w:t>
      </w:r>
      <w:r w:rsidR="00740DCD">
        <w:t xml:space="preserve"> предварительно </w:t>
      </w:r>
      <w:proofErr w:type="gramStart"/>
      <w:r w:rsidR="00740DCD">
        <w:t>заменяются на пробелы</w:t>
      </w:r>
      <w:proofErr w:type="gramEnd"/>
      <w:r w:rsidR="00740DCD">
        <w:t>).</w:t>
      </w:r>
      <w:r w:rsidR="00650E9C" w:rsidRPr="00650E9C">
        <w:t xml:space="preserve"> </w:t>
      </w:r>
      <w:r w:rsidR="00650E9C">
        <w:t xml:space="preserve">Дополнительной обработки, характерной для </w:t>
      </w:r>
      <w:r w:rsidR="00650E9C">
        <w:rPr>
          <w:lang w:val="en-US"/>
        </w:rPr>
        <w:t>shell</w:t>
      </w:r>
      <w:r w:rsidR="00650E9C" w:rsidRPr="00650E9C">
        <w:t xml:space="preserve"> </w:t>
      </w:r>
      <w:r w:rsidR="00650E9C">
        <w:t>агентом не производится.</w:t>
      </w:r>
      <w:r w:rsidR="00740DCD">
        <w:t xml:space="preserve"> </w:t>
      </w:r>
      <w:proofErr w:type="gramStart"/>
      <w:r w:rsidR="00740DCD">
        <w:t>П</w:t>
      </w:r>
      <w:proofErr w:type="gramEnd"/>
      <w:r w:rsidR="00740DCD">
        <w:t xml:space="preserve">осле запуска </w:t>
      </w:r>
      <w:r w:rsidR="00740DCD">
        <w:rPr>
          <w:lang w:val="en-US"/>
        </w:rPr>
        <w:t>CMD</w:t>
      </w:r>
      <w:r w:rsidR="00740DCD">
        <w:t xml:space="preserve"> в поток стандартного</w:t>
      </w:r>
      <w:r w:rsidR="009F12DC" w:rsidRPr="009F12DC">
        <w:t xml:space="preserve"> </w:t>
      </w:r>
      <w:r w:rsidR="00740DCD">
        <w:t>ввода</w:t>
      </w:r>
      <w:r w:rsidR="009F12DC">
        <w:t xml:space="preserve"> программы</w:t>
      </w:r>
      <w:r w:rsidR="00740DCD">
        <w:t xml:space="preserve"> передаются</w:t>
      </w:r>
      <w:r w:rsidR="00740DCD" w:rsidRPr="00740DCD">
        <w:t xml:space="preserve"> </w:t>
      </w:r>
      <w:r w:rsidR="00740DCD">
        <w:t xml:space="preserve">значения параметра </w:t>
      </w:r>
      <w:r w:rsidR="006565B6">
        <w:t>"</w:t>
      </w:r>
      <w:r w:rsidR="00740DCD" w:rsidRPr="00740DCD">
        <w:t>Test-specific parameters</w:t>
      </w:r>
      <w:r w:rsidR="006565B6">
        <w:t>"</w:t>
      </w:r>
      <w:r w:rsidR="00740DCD">
        <w:t>, если он задан</w:t>
      </w:r>
      <w:r w:rsidR="009F12DC">
        <w:t>.</w:t>
      </w:r>
      <w:r w:rsidR="009F12DC" w:rsidRPr="009F12DC">
        <w:t xml:space="preserve"> </w:t>
      </w:r>
      <w:r w:rsidR="009F12DC">
        <w:t>Следом, на ввод программы передается полная конфигурация теста, если это требуется</w:t>
      </w:r>
      <w:r w:rsidR="006565B6">
        <w:t xml:space="preserve"> параметром "</w:t>
      </w:r>
      <w:r w:rsidR="006565B6" w:rsidRPr="006565B6">
        <w:t>Send config to CMD's STDIN</w:t>
      </w:r>
      <w:r w:rsidR="006565B6">
        <w:t xml:space="preserve">". В </w:t>
      </w:r>
      <w:r w:rsidR="006565B6">
        <w:lastRenderedPageBreak/>
        <w:t>процессе выполнения перехватывается стандартный вывод (</w:t>
      </w:r>
      <w:r w:rsidR="006565B6">
        <w:rPr>
          <w:lang w:val="en-US"/>
        </w:rPr>
        <w:t>STDOUT</w:t>
      </w:r>
      <w:r w:rsidR="006565B6">
        <w:t>) программы вместе с потоком ошибок (</w:t>
      </w:r>
      <w:r w:rsidR="006565B6">
        <w:rPr>
          <w:lang w:val="en-US"/>
        </w:rPr>
        <w:t>STDERR</w:t>
      </w:r>
      <w:r w:rsidR="006565B6">
        <w:t>), если это требуется.</w:t>
      </w:r>
    </w:p>
    <w:p w:rsidR="009E735A" w:rsidRDefault="009E735A" w:rsidP="00AA4A52"/>
    <w:p w:rsidR="009E735A" w:rsidRPr="00A915FC" w:rsidRDefault="009E735A" w:rsidP="00A915FC">
      <w:pPr>
        <w:rPr>
          <w:b/>
        </w:rPr>
      </w:pPr>
      <w:r w:rsidRPr="00A915FC">
        <w:rPr>
          <w:b/>
        </w:rPr>
        <w:t xml:space="preserve">Анализ </w:t>
      </w:r>
      <w:r w:rsidRPr="00A915FC">
        <w:rPr>
          <w:b/>
          <w:lang w:val="en-US"/>
        </w:rPr>
        <w:t>ping</w:t>
      </w:r>
      <w:r w:rsidRPr="00A915FC">
        <w:rPr>
          <w:b/>
        </w:rPr>
        <w:t xml:space="preserve"> "на лету":</w:t>
      </w:r>
    </w:p>
    <w:p w:rsidR="006A4290" w:rsidRPr="009E735A" w:rsidRDefault="009E735A" w:rsidP="00AA4A52">
      <w:r>
        <w:t xml:space="preserve">В случае если команда </w:t>
      </w:r>
      <w:r>
        <w:rPr>
          <w:lang w:val="en-US"/>
        </w:rPr>
        <w:t>CMD</w:t>
      </w:r>
      <w:r w:rsidRPr="009E735A">
        <w:t xml:space="preserve"> </w:t>
      </w:r>
      <w:r>
        <w:t xml:space="preserve">- </w:t>
      </w:r>
      <w:r>
        <w:rPr>
          <w:lang w:val="en-US"/>
        </w:rPr>
        <w:t>ping</w:t>
      </w:r>
      <w:r w:rsidRPr="009E735A">
        <w:t>,</w:t>
      </w:r>
      <w:r>
        <w:t xml:space="preserve"> а вывод содержит строку "</w:t>
      </w:r>
      <w:r w:rsidRPr="009E735A">
        <w:t>ping statistics</w:t>
      </w:r>
      <w:r>
        <w:t>"</w:t>
      </w:r>
      <w:r w:rsidR="00650E9C">
        <w:t>, характерный</w:t>
      </w:r>
      <w:r w:rsidR="00650E9C" w:rsidRPr="00650E9C">
        <w:t xml:space="preserve"> </w:t>
      </w:r>
      <w:r w:rsidR="00650E9C">
        <w:t xml:space="preserve">для ОС </w:t>
      </w:r>
      <w:r w:rsidR="00650E9C">
        <w:rPr>
          <w:lang w:val="en-US"/>
        </w:rPr>
        <w:t>Linux</w:t>
      </w:r>
      <w:r w:rsidR="00650E9C">
        <w:t>, а версия агента не превышает 3.11</w:t>
      </w:r>
      <w:r>
        <w:t xml:space="preserve">, то вывод будет проинтерпретирован как вывод команды </w:t>
      </w:r>
      <w:r>
        <w:rPr>
          <w:lang w:val="en-US"/>
        </w:rPr>
        <w:t>ping</w:t>
      </w:r>
      <w:r>
        <w:t>.</w:t>
      </w:r>
    </w:p>
    <w:p w:rsidR="009E735A" w:rsidRPr="00A915FC" w:rsidRDefault="009E735A" w:rsidP="00A915FC">
      <w:pPr>
        <w:pStyle w:val="aff"/>
      </w:pPr>
      <w:r w:rsidRPr="00A915FC">
        <w:t xml:space="preserve">--- </w:t>
      </w:r>
      <w:proofErr w:type="gramStart"/>
      <w:r w:rsidRPr="00A915FC">
        <w:t>ya.ru</w:t>
      </w:r>
      <w:proofErr w:type="gramEnd"/>
      <w:r w:rsidRPr="00A915FC">
        <w:t xml:space="preserve"> ping statistics ---</w:t>
      </w:r>
    </w:p>
    <w:p w:rsidR="009E735A" w:rsidRPr="00A915FC" w:rsidRDefault="009E735A" w:rsidP="00A915FC">
      <w:pPr>
        <w:pStyle w:val="aff"/>
      </w:pPr>
      <w:r w:rsidRPr="00A915FC">
        <w:t>10 packets transmitted, 9 received, 10% packet loss, time 1007ms</w:t>
      </w:r>
    </w:p>
    <w:p w:rsidR="009E735A" w:rsidRPr="00A915FC" w:rsidRDefault="009E735A" w:rsidP="00A915FC">
      <w:pPr>
        <w:pStyle w:val="aff"/>
      </w:pPr>
      <w:proofErr w:type="gramStart"/>
      <w:r w:rsidRPr="00A915FC">
        <w:t>rtt</w:t>
      </w:r>
      <w:proofErr w:type="gramEnd"/>
      <w:r w:rsidRPr="00A915FC">
        <w:t xml:space="preserve"> min/avg/max/mdev = 5.384/5.948/6.539/0.323 ms</w:t>
      </w:r>
    </w:p>
    <w:p w:rsidR="009F12DC" w:rsidRDefault="009E735A" w:rsidP="00AA4A52">
      <w:r>
        <w:t>Будут заполнены параметры:</w:t>
      </w:r>
    </w:p>
    <w:tbl>
      <w:tblPr>
        <w:tblW w:w="0" w:type="auto"/>
        <w:tblLook w:val="04A0"/>
      </w:tblPr>
      <w:tblGrid>
        <w:gridCol w:w="2025"/>
        <w:gridCol w:w="2520"/>
      </w:tblGrid>
      <w:tr w:rsidR="009E735A" w:rsidRPr="009E735A" w:rsidTr="00017215">
        <w:trPr>
          <w:tblHeader/>
        </w:trPr>
        <w:tc>
          <w:tcPr>
            <w:tcW w:w="2025" w:type="dxa"/>
          </w:tcPr>
          <w:p w:rsidR="009E735A" w:rsidRPr="009E735A" w:rsidRDefault="009E735A" w:rsidP="00AA4A52">
            <w:pPr>
              <w:rPr>
                <w:b/>
              </w:rPr>
            </w:pPr>
            <w:r w:rsidRPr="009E735A">
              <w:rPr>
                <w:b/>
              </w:rPr>
              <w:t>Параметр агента</w:t>
            </w:r>
          </w:p>
        </w:tc>
        <w:tc>
          <w:tcPr>
            <w:tcW w:w="2520" w:type="dxa"/>
          </w:tcPr>
          <w:p w:rsidR="009E735A" w:rsidRPr="009E735A" w:rsidRDefault="009E735A" w:rsidP="00AA4A52">
            <w:pPr>
              <w:rPr>
                <w:b/>
                <w:lang w:val="en-US"/>
              </w:rPr>
            </w:pPr>
            <w:r w:rsidRPr="009E735A">
              <w:rPr>
                <w:b/>
              </w:rPr>
              <w:t xml:space="preserve">Вывод </w:t>
            </w:r>
            <w:r w:rsidRPr="009E735A">
              <w:rPr>
                <w:b/>
                <w:lang w:val="en-US"/>
              </w:rPr>
              <w:t>ping</w:t>
            </w:r>
          </w:p>
        </w:tc>
      </w:tr>
      <w:tr w:rsidR="009E735A" w:rsidTr="00017215">
        <w:tc>
          <w:tcPr>
            <w:tcW w:w="2025" w:type="dxa"/>
          </w:tcPr>
          <w:p w:rsidR="009E735A" w:rsidRDefault="009E735A" w:rsidP="00AA4A52">
            <w:r w:rsidRPr="009E735A">
              <w:t>NumProbes</w:t>
            </w:r>
          </w:p>
        </w:tc>
        <w:tc>
          <w:tcPr>
            <w:tcW w:w="2520" w:type="dxa"/>
          </w:tcPr>
          <w:p w:rsidR="009E735A" w:rsidRDefault="009E735A" w:rsidP="00AA4A52">
            <w:r w:rsidRPr="009E735A">
              <w:t>packets transmitted</w:t>
            </w:r>
          </w:p>
        </w:tc>
      </w:tr>
      <w:tr w:rsidR="009E735A" w:rsidTr="00017215">
        <w:tc>
          <w:tcPr>
            <w:tcW w:w="2025" w:type="dxa"/>
          </w:tcPr>
          <w:p w:rsidR="009E735A" w:rsidRDefault="009E735A" w:rsidP="00AA4A52">
            <w:r w:rsidRPr="009E735A">
              <w:t>SDLost</w:t>
            </w:r>
          </w:p>
        </w:tc>
        <w:tc>
          <w:tcPr>
            <w:tcW w:w="2520" w:type="dxa"/>
          </w:tcPr>
          <w:p w:rsidR="009E735A" w:rsidRDefault="009E735A" w:rsidP="00AA4A52">
            <w:r>
              <w:rPr>
                <w:lang w:val="en-US"/>
              </w:rPr>
              <w:t>t</w:t>
            </w:r>
            <w:r w:rsidRPr="009E735A">
              <w:t>ransmitted</w:t>
            </w:r>
            <w:r>
              <w:t xml:space="preserve"> - </w:t>
            </w:r>
            <w:r w:rsidRPr="009E735A">
              <w:t>received</w:t>
            </w:r>
          </w:p>
        </w:tc>
      </w:tr>
      <w:tr w:rsidR="009E735A" w:rsidTr="00017215">
        <w:tc>
          <w:tcPr>
            <w:tcW w:w="2025" w:type="dxa"/>
          </w:tcPr>
          <w:p w:rsidR="009E735A" w:rsidRDefault="009E735A" w:rsidP="00AA4A52">
            <w:r w:rsidRPr="009E735A">
              <w:t>SDLostPercent</w:t>
            </w:r>
          </w:p>
        </w:tc>
        <w:tc>
          <w:tcPr>
            <w:tcW w:w="2520" w:type="dxa"/>
          </w:tcPr>
          <w:p w:rsidR="009E735A" w:rsidRDefault="009E735A" w:rsidP="009E735A">
            <w:r w:rsidRPr="009E735A">
              <w:t>lost * 100.0 / transmitted</w:t>
            </w:r>
          </w:p>
        </w:tc>
      </w:tr>
      <w:tr w:rsidR="009E735A" w:rsidTr="00017215">
        <w:tc>
          <w:tcPr>
            <w:tcW w:w="2025" w:type="dxa"/>
          </w:tcPr>
          <w:p w:rsidR="009E735A" w:rsidRDefault="009E735A" w:rsidP="00AA4A52">
            <w:r w:rsidRPr="009E735A">
              <w:t>DSLost</w:t>
            </w:r>
          </w:p>
        </w:tc>
        <w:tc>
          <w:tcPr>
            <w:tcW w:w="2520" w:type="dxa"/>
          </w:tcPr>
          <w:p w:rsidR="009E735A" w:rsidRPr="009E735A" w:rsidRDefault="009E735A" w:rsidP="00AA4A52">
            <w:pPr>
              <w:rPr>
                <w:lang w:val="en-US"/>
              </w:rPr>
            </w:pPr>
            <w:r>
              <w:rPr>
                <w:lang w:val="en-US"/>
              </w:rPr>
              <w:t>0</w:t>
            </w:r>
          </w:p>
        </w:tc>
      </w:tr>
      <w:tr w:rsidR="009E735A" w:rsidTr="00017215">
        <w:tc>
          <w:tcPr>
            <w:tcW w:w="2025" w:type="dxa"/>
          </w:tcPr>
          <w:p w:rsidR="009E735A" w:rsidRDefault="009E735A" w:rsidP="00AA4A52">
            <w:r w:rsidRPr="009E735A">
              <w:t>DSLostPercent</w:t>
            </w:r>
          </w:p>
        </w:tc>
        <w:tc>
          <w:tcPr>
            <w:tcW w:w="2520" w:type="dxa"/>
          </w:tcPr>
          <w:p w:rsidR="009E735A" w:rsidRPr="009E735A" w:rsidRDefault="009E735A" w:rsidP="00AA4A52">
            <w:pPr>
              <w:rPr>
                <w:lang w:val="en-US"/>
              </w:rPr>
            </w:pPr>
            <w:r>
              <w:rPr>
                <w:lang w:val="en-US"/>
              </w:rPr>
              <w:t>0.0</w:t>
            </w:r>
          </w:p>
        </w:tc>
      </w:tr>
      <w:tr w:rsidR="009E735A" w:rsidRPr="009E735A" w:rsidTr="00017215">
        <w:tc>
          <w:tcPr>
            <w:tcW w:w="2025" w:type="dxa"/>
          </w:tcPr>
          <w:p w:rsidR="009E735A" w:rsidRDefault="009E735A" w:rsidP="00AA4A52">
            <w:r w:rsidRPr="009E735A">
              <w:t>MinRtt</w:t>
            </w:r>
          </w:p>
        </w:tc>
        <w:tc>
          <w:tcPr>
            <w:tcW w:w="2520" w:type="dxa"/>
          </w:tcPr>
          <w:p w:rsidR="009E735A" w:rsidRPr="009E735A" w:rsidRDefault="009E735A" w:rsidP="009E735A">
            <w:pPr>
              <w:rPr>
                <w:lang w:val="en-US"/>
              </w:rPr>
            </w:pPr>
            <w:r w:rsidRPr="009E735A">
              <w:rPr>
                <w:lang w:val="en-US"/>
              </w:rPr>
              <w:t>rtt min</w:t>
            </w:r>
          </w:p>
        </w:tc>
      </w:tr>
      <w:tr w:rsidR="009E735A" w:rsidRPr="009E735A" w:rsidTr="00017215">
        <w:tc>
          <w:tcPr>
            <w:tcW w:w="2025" w:type="dxa"/>
          </w:tcPr>
          <w:p w:rsidR="009E735A" w:rsidRDefault="009E735A" w:rsidP="00AA4A52">
            <w:r w:rsidRPr="009E735A">
              <w:t>AvgRtt</w:t>
            </w:r>
          </w:p>
        </w:tc>
        <w:tc>
          <w:tcPr>
            <w:tcW w:w="2520" w:type="dxa"/>
          </w:tcPr>
          <w:p w:rsidR="009E735A" w:rsidRPr="009E735A" w:rsidRDefault="009E735A" w:rsidP="009E735A">
            <w:pPr>
              <w:rPr>
                <w:lang w:val="en-US"/>
              </w:rPr>
            </w:pPr>
            <w:r w:rsidRPr="009E735A">
              <w:rPr>
                <w:lang w:val="en-US"/>
              </w:rPr>
              <w:t>rtt avg</w:t>
            </w:r>
          </w:p>
        </w:tc>
      </w:tr>
      <w:tr w:rsidR="009E735A" w:rsidRPr="009E735A" w:rsidTr="00017215">
        <w:tc>
          <w:tcPr>
            <w:tcW w:w="2025" w:type="dxa"/>
          </w:tcPr>
          <w:p w:rsidR="009E735A" w:rsidRDefault="009E735A" w:rsidP="00AA4A52">
            <w:r w:rsidRPr="009E735A">
              <w:t>MaxRtt</w:t>
            </w:r>
          </w:p>
        </w:tc>
        <w:tc>
          <w:tcPr>
            <w:tcW w:w="2520" w:type="dxa"/>
          </w:tcPr>
          <w:p w:rsidR="009E735A" w:rsidRPr="009E735A" w:rsidRDefault="009E735A" w:rsidP="009E735A">
            <w:pPr>
              <w:rPr>
                <w:lang w:val="en-US"/>
              </w:rPr>
            </w:pPr>
            <w:r w:rsidRPr="009E735A">
              <w:rPr>
                <w:lang w:val="en-US"/>
              </w:rPr>
              <w:t>rtt ma</w:t>
            </w:r>
            <w:r>
              <w:rPr>
                <w:lang w:val="en-US"/>
              </w:rPr>
              <w:t>x</w:t>
            </w:r>
          </w:p>
        </w:tc>
      </w:tr>
      <w:tr w:rsidR="009E735A" w:rsidRPr="009E735A" w:rsidTr="00017215">
        <w:tc>
          <w:tcPr>
            <w:tcW w:w="2025" w:type="dxa"/>
          </w:tcPr>
          <w:p w:rsidR="009E735A" w:rsidRDefault="009E735A" w:rsidP="00AA4A52">
            <w:r w:rsidRPr="009E735A">
              <w:t>SDJitter</w:t>
            </w:r>
          </w:p>
        </w:tc>
        <w:tc>
          <w:tcPr>
            <w:tcW w:w="2520" w:type="dxa"/>
          </w:tcPr>
          <w:p w:rsidR="009E735A" w:rsidRPr="009E735A" w:rsidRDefault="009E735A" w:rsidP="009E735A">
            <w:pPr>
              <w:rPr>
                <w:lang w:val="en-US"/>
              </w:rPr>
            </w:pPr>
            <w:r w:rsidRPr="009E735A">
              <w:rPr>
                <w:lang w:val="en-US"/>
              </w:rPr>
              <w:t>mdev</w:t>
            </w:r>
          </w:p>
        </w:tc>
      </w:tr>
    </w:tbl>
    <w:p w:rsidR="009E735A" w:rsidRDefault="009E735A" w:rsidP="00AA4A52"/>
    <w:p w:rsidR="000D2433" w:rsidRPr="006F677E" w:rsidRDefault="009E735A" w:rsidP="00AA4A52">
      <w:r>
        <w:t xml:space="preserve">В остальных случаях, вывод программы будет проинтерпретирован </w:t>
      </w:r>
      <w:r w:rsidR="006F677E">
        <w:t>по описанным далее правилам. И</w:t>
      </w:r>
      <w:r w:rsidR="000D2433">
        <w:t>нтерпретируются</w:t>
      </w:r>
      <w:r w:rsidR="000D2433" w:rsidRPr="000D2433">
        <w:t xml:space="preserve"> </w:t>
      </w:r>
      <w:r w:rsidR="000D2433">
        <w:t>строки</w:t>
      </w:r>
      <w:r w:rsidR="000D2433" w:rsidRPr="000D2433">
        <w:t xml:space="preserve"> </w:t>
      </w:r>
      <w:r w:rsidR="000D2433">
        <w:t>в</w:t>
      </w:r>
      <w:r w:rsidR="000D2433" w:rsidRPr="000D2433">
        <w:t xml:space="preserve"> </w:t>
      </w:r>
      <w:r w:rsidR="000D2433">
        <w:t>формате</w:t>
      </w:r>
      <w:r w:rsidR="000D2433" w:rsidRPr="000D2433">
        <w:t xml:space="preserve"> '</w:t>
      </w:r>
      <w:r w:rsidR="000D2433">
        <w:rPr>
          <w:lang w:val="en-US"/>
        </w:rPr>
        <w:t>variable</w:t>
      </w:r>
      <w:r w:rsidR="000D2433" w:rsidRPr="000D2433">
        <w:t>=</w:t>
      </w:r>
      <w:r w:rsidR="000D2433">
        <w:rPr>
          <w:lang w:val="en-US"/>
        </w:rPr>
        <w:t>value</w:t>
      </w:r>
      <w:r w:rsidR="000D2433" w:rsidRPr="000D2433">
        <w:t xml:space="preserve">' </w:t>
      </w:r>
      <w:r w:rsidR="000D2433">
        <w:t>или</w:t>
      </w:r>
      <w:r w:rsidR="000D2433" w:rsidRPr="000D2433">
        <w:t xml:space="preserve"> '</w:t>
      </w:r>
      <w:r w:rsidR="000D2433">
        <w:rPr>
          <w:lang w:val="en-US"/>
        </w:rPr>
        <w:t>variable</w:t>
      </w:r>
      <w:r w:rsidR="000D2433" w:rsidRPr="000D2433">
        <w:t xml:space="preserve"> </w:t>
      </w:r>
      <w:r w:rsidR="000D2433">
        <w:rPr>
          <w:lang w:val="en-US"/>
        </w:rPr>
        <w:t>value</w:t>
      </w:r>
      <w:r w:rsidR="000D2433" w:rsidRPr="000D2433">
        <w:t xml:space="preserve">', </w:t>
      </w:r>
      <w:r w:rsidR="000D2433">
        <w:t xml:space="preserve">интерпретируются только определенные параметры </w:t>
      </w:r>
      <w:r w:rsidR="000D2433">
        <w:rPr>
          <w:lang w:val="en-US"/>
        </w:rPr>
        <w:t>variable</w:t>
      </w:r>
      <w:r w:rsidR="000D2433" w:rsidRPr="000D2433">
        <w:t>:</w:t>
      </w:r>
    </w:p>
    <w:tbl>
      <w:tblPr>
        <w:tblW w:w="0" w:type="auto"/>
        <w:tblLook w:val="04A0"/>
      </w:tblPr>
      <w:tblGrid>
        <w:gridCol w:w="3391"/>
        <w:gridCol w:w="3360"/>
        <w:gridCol w:w="950"/>
      </w:tblGrid>
      <w:tr w:rsidR="00017215" w:rsidRPr="006F677E" w:rsidTr="001F6222">
        <w:trPr>
          <w:tblHeader/>
        </w:trPr>
        <w:tc>
          <w:tcPr>
            <w:tcW w:w="3391" w:type="dxa"/>
          </w:tcPr>
          <w:p w:rsidR="00017215" w:rsidRPr="001F6222" w:rsidRDefault="00017215" w:rsidP="001F6222">
            <w:pPr>
              <w:rPr>
                <w:b/>
                <w:lang w:val="en-US"/>
              </w:rPr>
            </w:pPr>
            <w:r w:rsidRPr="006F677E">
              <w:rPr>
                <w:b/>
              </w:rPr>
              <w:t>Параметр агента</w:t>
            </w:r>
          </w:p>
        </w:tc>
        <w:tc>
          <w:tcPr>
            <w:tcW w:w="3360" w:type="dxa"/>
          </w:tcPr>
          <w:p w:rsidR="00017215" w:rsidRPr="006F677E" w:rsidRDefault="00017215" w:rsidP="00AA4A52">
            <w:pPr>
              <w:rPr>
                <w:b/>
              </w:rPr>
            </w:pPr>
            <w:r w:rsidRPr="006F677E">
              <w:rPr>
                <w:b/>
              </w:rPr>
              <w:t xml:space="preserve">Параметр </w:t>
            </w:r>
            <w:r w:rsidRPr="006F677E">
              <w:rPr>
                <w:b/>
                <w:lang w:val="en-US"/>
              </w:rPr>
              <w:t xml:space="preserve">value </w:t>
            </w:r>
            <w:r w:rsidRPr="006F677E">
              <w:rPr>
                <w:b/>
              </w:rPr>
              <w:t>вывода программы</w:t>
            </w:r>
          </w:p>
        </w:tc>
        <w:tc>
          <w:tcPr>
            <w:tcW w:w="889" w:type="dxa"/>
          </w:tcPr>
          <w:p w:rsidR="00017215" w:rsidRPr="006F677E" w:rsidRDefault="00017215" w:rsidP="00AA4A52">
            <w:pPr>
              <w:rPr>
                <w:b/>
              </w:rPr>
            </w:pPr>
            <w:r w:rsidRPr="006F677E">
              <w:rPr>
                <w:b/>
              </w:rPr>
              <w:t>тип</w:t>
            </w:r>
          </w:p>
        </w:tc>
      </w:tr>
      <w:tr w:rsidR="00017215" w:rsidRPr="000D2433" w:rsidTr="001F6222">
        <w:tc>
          <w:tcPr>
            <w:tcW w:w="3391" w:type="dxa"/>
          </w:tcPr>
          <w:p w:rsidR="00017215" w:rsidRPr="000D2433" w:rsidRDefault="00017215" w:rsidP="001F6222">
            <w:r w:rsidRPr="000D2433">
              <w:t>NumProbes</w:t>
            </w:r>
          </w:p>
        </w:tc>
        <w:tc>
          <w:tcPr>
            <w:tcW w:w="3360" w:type="dxa"/>
          </w:tcPr>
          <w:p w:rsidR="00017215" w:rsidRPr="000D2433" w:rsidRDefault="00017215" w:rsidP="00AA4A52">
            <w:r w:rsidRPr="000D2433">
              <w:rPr>
                <w:lang w:val="en-US"/>
              </w:rPr>
              <w:t>total_count</w:t>
            </w:r>
          </w:p>
        </w:tc>
        <w:tc>
          <w:tcPr>
            <w:tcW w:w="889" w:type="dxa"/>
          </w:tcPr>
          <w:p w:rsidR="00017215" w:rsidRPr="000D2433" w:rsidRDefault="00017215" w:rsidP="00AA4A52">
            <w:pPr>
              <w:rPr>
                <w:lang w:val="en-US"/>
              </w:rPr>
            </w:pPr>
            <w:r w:rsidRPr="00017215">
              <w:rPr>
                <w:lang w:val="en-US"/>
              </w:rPr>
              <w:t>uint</w:t>
            </w:r>
          </w:p>
        </w:tc>
      </w:tr>
      <w:tr w:rsidR="00017215" w:rsidRPr="000D2433" w:rsidTr="001F6222">
        <w:tc>
          <w:tcPr>
            <w:tcW w:w="3391" w:type="dxa"/>
          </w:tcPr>
          <w:p w:rsidR="00017215" w:rsidRPr="000D2433" w:rsidRDefault="00017215" w:rsidP="001F6222">
            <w:r w:rsidRPr="00017215">
              <w:t>SDLost</w:t>
            </w:r>
          </w:p>
        </w:tc>
        <w:tc>
          <w:tcPr>
            <w:tcW w:w="3360" w:type="dxa"/>
          </w:tcPr>
          <w:p w:rsidR="00017215" w:rsidRPr="000D2433" w:rsidRDefault="00017215" w:rsidP="00AA4A52">
            <w:r w:rsidRPr="00017215">
              <w:rPr>
                <w:lang w:val="en-US"/>
              </w:rPr>
              <w:t>total_count - success_count</w:t>
            </w:r>
          </w:p>
        </w:tc>
        <w:tc>
          <w:tcPr>
            <w:tcW w:w="889" w:type="dxa"/>
          </w:tcPr>
          <w:p w:rsidR="00017215" w:rsidRPr="00017215" w:rsidRDefault="00017215" w:rsidP="00AA4A52">
            <w:pPr>
              <w:rPr>
                <w:lang w:val="en-US"/>
              </w:rPr>
            </w:pPr>
            <w:r w:rsidRPr="00017215">
              <w:rPr>
                <w:lang w:val="en-US"/>
              </w:rPr>
              <w:t>uint</w:t>
            </w:r>
          </w:p>
        </w:tc>
      </w:tr>
      <w:tr w:rsidR="00017215" w:rsidRPr="000D2433" w:rsidTr="001F6222">
        <w:tc>
          <w:tcPr>
            <w:tcW w:w="3391" w:type="dxa"/>
          </w:tcPr>
          <w:p w:rsidR="00017215" w:rsidRPr="000D2433" w:rsidRDefault="00017215" w:rsidP="001F6222">
            <w:r w:rsidRPr="00017215">
              <w:t>SDLostPercent</w:t>
            </w:r>
          </w:p>
        </w:tc>
        <w:tc>
          <w:tcPr>
            <w:tcW w:w="3360" w:type="dxa"/>
          </w:tcPr>
          <w:p w:rsidR="00017215" w:rsidRPr="000D2433" w:rsidRDefault="00017215" w:rsidP="00AA4A52">
            <w:r>
              <w:t xml:space="preserve">SDLost * 100.0 / </w:t>
            </w:r>
            <w:r w:rsidRPr="00017215">
              <w:t>total_count</w:t>
            </w:r>
          </w:p>
        </w:tc>
        <w:tc>
          <w:tcPr>
            <w:tcW w:w="889" w:type="dxa"/>
          </w:tcPr>
          <w:p w:rsidR="00017215" w:rsidRDefault="00017215" w:rsidP="00AA4A52">
            <w:r w:rsidRPr="00017215">
              <w:t>double</w:t>
            </w:r>
          </w:p>
        </w:tc>
      </w:tr>
      <w:tr w:rsidR="00017215" w:rsidRPr="000D2433" w:rsidTr="001F6222">
        <w:tc>
          <w:tcPr>
            <w:tcW w:w="3391" w:type="dxa"/>
          </w:tcPr>
          <w:p w:rsidR="00017215" w:rsidRPr="000D2433" w:rsidRDefault="00017215" w:rsidP="001F6222">
            <w:r w:rsidRPr="000D2433">
              <w:rPr>
                <w:lang w:val="en-US"/>
              </w:rPr>
              <w:t>DSBytes</w:t>
            </w:r>
          </w:p>
        </w:tc>
        <w:tc>
          <w:tcPr>
            <w:tcW w:w="3360" w:type="dxa"/>
          </w:tcPr>
          <w:p w:rsidR="00017215" w:rsidRPr="000D2433" w:rsidRDefault="00017215" w:rsidP="00AA4A52">
            <w:r w:rsidRPr="000D2433">
              <w:rPr>
                <w:lang w:val="en-US"/>
              </w:rPr>
              <w:t>min_bytes</w:t>
            </w:r>
          </w:p>
        </w:tc>
        <w:tc>
          <w:tcPr>
            <w:tcW w:w="889" w:type="dxa"/>
          </w:tcPr>
          <w:p w:rsidR="00017215" w:rsidRPr="000D2433" w:rsidRDefault="001F6222" w:rsidP="00AA4A52">
            <w:pPr>
              <w:rPr>
                <w:lang w:val="en-US"/>
              </w:rPr>
            </w:pPr>
            <w:r>
              <w:rPr>
                <w:lang w:val="en-US"/>
              </w:rPr>
              <w:t>u_</w:t>
            </w:r>
            <w:r w:rsidR="00017215" w:rsidRPr="00017215">
              <w:rPr>
                <w:lang w:val="en-US"/>
              </w:rPr>
              <w:t>int64</w:t>
            </w:r>
          </w:p>
        </w:tc>
      </w:tr>
      <w:tr w:rsidR="00017215" w:rsidRPr="000D2433" w:rsidTr="001F6222">
        <w:tc>
          <w:tcPr>
            <w:tcW w:w="3391" w:type="dxa"/>
          </w:tcPr>
          <w:p w:rsidR="00017215" w:rsidRPr="000D2433" w:rsidRDefault="00017215" w:rsidP="001F6222">
            <w:r w:rsidRPr="000D2433">
              <w:rPr>
                <w:lang w:val="en-US"/>
              </w:rPr>
              <w:t>SDBytes</w:t>
            </w:r>
          </w:p>
        </w:tc>
        <w:tc>
          <w:tcPr>
            <w:tcW w:w="3360" w:type="dxa"/>
          </w:tcPr>
          <w:p w:rsidR="00017215" w:rsidRPr="000D2433" w:rsidRDefault="00017215" w:rsidP="00AA4A52">
            <w:r w:rsidRPr="000D2433">
              <w:rPr>
                <w:lang w:val="en-US"/>
              </w:rPr>
              <w:t>max_bytes</w:t>
            </w:r>
          </w:p>
        </w:tc>
        <w:tc>
          <w:tcPr>
            <w:tcW w:w="889" w:type="dxa"/>
          </w:tcPr>
          <w:p w:rsidR="00017215" w:rsidRPr="000D2433" w:rsidRDefault="001F6222" w:rsidP="00AA4A52">
            <w:r>
              <w:rPr>
                <w:lang w:val="en-US"/>
              </w:rPr>
              <w:t>u_</w:t>
            </w:r>
            <w:r w:rsidR="00017215" w:rsidRPr="00017215">
              <w:rPr>
                <w:lang w:val="en-US"/>
              </w:rPr>
              <w:t>int64</w:t>
            </w:r>
          </w:p>
        </w:tc>
      </w:tr>
      <w:tr w:rsidR="00017215" w:rsidRPr="000D2433" w:rsidTr="001F6222">
        <w:tc>
          <w:tcPr>
            <w:tcW w:w="3391" w:type="dxa"/>
          </w:tcPr>
          <w:p w:rsidR="00017215" w:rsidRPr="000D2433" w:rsidRDefault="00017215" w:rsidP="001F6222">
            <w:r w:rsidRPr="000D2433">
              <w:rPr>
                <w:lang w:val="en-US"/>
              </w:rPr>
              <w:t>DSBW</w:t>
            </w:r>
          </w:p>
        </w:tc>
        <w:tc>
          <w:tcPr>
            <w:tcW w:w="3360" w:type="dxa"/>
          </w:tcPr>
          <w:p w:rsidR="00017215" w:rsidRPr="000D2433" w:rsidRDefault="00017215" w:rsidP="00AA4A52">
            <w:r w:rsidRPr="000D2433">
              <w:rPr>
                <w:lang w:val="en-US"/>
              </w:rPr>
              <w:t>min_speed</w:t>
            </w:r>
          </w:p>
        </w:tc>
        <w:tc>
          <w:tcPr>
            <w:tcW w:w="889" w:type="dxa"/>
          </w:tcPr>
          <w:p w:rsidR="00017215" w:rsidRPr="000D2433" w:rsidRDefault="001F6222" w:rsidP="00AA4A52">
            <w:r>
              <w:rPr>
                <w:lang w:val="en-US"/>
              </w:rPr>
              <w:t>u_</w:t>
            </w:r>
            <w:r w:rsidR="00017215" w:rsidRPr="000D2433">
              <w:rPr>
                <w:lang w:val="en-US"/>
              </w:rPr>
              <w:t>int64</w:t>
            </w:r>
          </w:p>
        </w:tc>
      </w:tr>
      <w:tr w:rsidR="00017215" w:rsidRPr="000D2433" w:rsidTr="001F6222">
        <w:tc>
          <w:tcPr>
            <w:tcW w:w="3391" w:type="dxa"/>
          </w:tcPr>
          <w:p w:rsidR="00017215" w:rsidRPr="000D2433" w:rsidRDefault="00017215" w:rsidP="001F6222">
            <w:r w:rsidRPr="000D2433">
              <w:rPr>
                <w:lang w:val="en-US"/>
              </w:rPr>
              <w:t>SDBW</w:t>
            </w:r>
          </w:p>
        </w:tc>
        <w:tc>
          <w:tcPr>
            <w:tcW w:w="3360" w:type="dxa"/>
          </w:tcPr>
          <w:p w:rsidR="00017215" w:rsidRPr="000D2433" w:rsidRDefault="00017215" w:rsidP="00AA4A52">
            <w:r w:rsidRPr="000D2433">
              <w:rPr>
                <w:lang w:val="en-US"/>
              </w:rPr>
              <w:t>max_speed</w:t>
            </w:r>
          </w:p>
        </w:tc>
        <w:tc>
          <w:tcPr>
            <w:tcW w:w="889" w:type="dxa"/>
          </w:tcPr>
          <w:p w:rsidR="00017215" w:rsidRPr="000D2433" w:rsidRDefault="001F6222" w:rsidP="00AA4A52">
            <w:r>
              <w:rPr>
                <w:lang w:val="en-US"/>
              </w:rPr>
              <w:t>u_</w:t>
            </w:r>
            <w:r w:rsidR="006F677E" w:rsidRPr="000D2433">
              <w:rPr>
                <w:lang w:val="en-US"/>
              </w:rPr>
              <w:t>int64</w:t>
            </w:r>
          </w:p>
        </w:tc>
      </w:tr>
      <w:tr w:rsidR="00017215" w:rsidRPr="000D2433" w:rsidTr="001F6222">
        <w:tc>
          <w:tcPr>
            <w:tcW w:w="3391" w:type="dxa"/>
          </w:tcPr>
          <w:p w:rsidR="00017215" w:rsidRPr="000D2433" w:rsidRDefault="006F677E" w:rsidP="001F6222">
            <w:r w:rsidRPr="000D2433">
              <w:rPr>
                <w:lang w:val="en-US"/>
              </w:rPr>
              <w:t>MinRtt</w:t>
            </w:r>
          </w:p>
        </w:tc>
        <w:tc>
          <w:tcPr>
            <w:tcW w:w="3360" w:type="dxa"/>
          </w:tcPr>
          <w:p w:rsidR="00017215" w:rsidRPr="000D2433" w:rsidRDefault="006F677E" w:rsidP="00AA4A52">
            <w:r w:rsidRPr="000D2433">
              <w:rPr>
                <w:lang w:val="en-US"/>
              </w:rPr>
              <w:t>min_delay</w:t>
            </w:r>
          </w:p>
        </w:tc>
        <w:tc>
          <w:tcPr>
            <w:tcW w:w="889" w:type="dxa"/>
          </w:tcPr>
          <w:p w:rsidR="00017215" w:rsidRPr="000D2433" w:rsidRDefault="006F677E" w:rsidP="00AA4A52">
            <w:r w:rsidRPr="000D2433">
              <w:rPr>
                <w:lang w:val="en-US"/>
              </w:rPr>
              <w:t>int</w:t>
            </w:r>
          </w:p>
        </w:tc>
      </w:tr>
      <w:tr w:rsidR="00017215" w:rsidRPr="000D2433" w:rsidTr="001F6222">
        <w:tc>
          <w:tcPr>
            <w:tcW w:w="3391" w:type="dxa"/>
          </w:tcPr>
          <w:p w:rsidR="00017215" w:rsidRPr="000D2433" w:rsidRDefault="006F677E" w:rsidP="001F6222">
            <w:r w:rsidRPr="000D2433">
              <w:rPr>
                <w:lang w:val="en-US"/>
              </w:rPr>
              <w:t>AvgRtt</w:t>
            </w:r>
          </w:p>
        </w:tc>
        <w:tc>
          <w:tcPr>
            <w:tcW w:w="3360" w:type="dxa"/>
          </w:tcPr>
          <w:p w:rsidR="00017215" w:rsidRPr="000D2433" w:rsidRDefault="006F677E" w:rsidP="00AA4A52">
            <w:r w:rsidRPr="000D2433">
              <w:rPr>
                <w:lang w:val="en-US"/>
              </w:rPr>
              <w:t>avg_delay</w:t>
            </w:r>
          </w:p>
        </w:tc>
        <w:tc>
          <w:tcPr>
            <w:tcW w:w="889" w:type="dxa"/>
          </w:tcPr>
          <w:p w:rsidR="00017215" w:rsidRPr="000D2433" w:rsidRDefault="006F677E" w:rsidP="00AA4A52">
            <w:r w:rsidRPr="000D2433">
              <w:rPr>
                <w:lang w:val="en-US"/>
              </w:rPr>
              <w:t>int</w:t>
            </w:r>
          </w:p>
        </w:tc>
      </w:tr>
      <w:tr w:rsidR="00017215" w:rsidRPr="000D2433" w:rsidTr="001F6222">
        <w:tc>
          <w:tcPr>
            <w:tcW w:w="3391" w:type="dxa"/>
          </w:tcPr>
          <w:p w:rsidR="00017215" w:rsidRPr="000D2433" w:rsidRDefault="006F677E" w:rsidP="001F6222">
            <w:r w:rsidRPr="000D2433">
              <w:rPr>
                <w:lang w:val="en-US"/>
              </w:rPr>
              <w:t>MaxRtt</w:t>
            </w:r>
          </w:p>
        </w:tc>
        <w:tc>
          <w:tcPr>
            <w:tcW w:w="3360" w:type="dxa"/>
          </w:tcPr>
          <w:p w:rsidR="00017215" w:rsidRPr="000D2433" w:rsidRDefault="006F677E" w:rsidP="00AA4A52">
            <w:r w:rsidRPr="000D2433">
              <w:rPr>
                <w:lang w:val="en-US"/>
              </w:rPr>
              <w:t>max_delay</w:t>
            </w:r>
          </w:p>
        </w:tc>
        <w:tc>
          <w:tcPr>
            <w:tcW w:w="889" w:type="dxa"/>
          </w:tcPr>
          <w:p w:rsidR="00017215" w:rsidRPr="000D2433" w:rsidRDefault="006F677E" w:rsidP="00AA4A52">
            <w:r w:rsidRPr="000D2433">
              <w:rPr>
                <w:lang w:val="en-US"/>
              </w:rPr>
              <w:t>int</w:t>
            </w:r>
          </w:p>
        </w:tc>
      </w:tr>
      <w:tr w:rsidR="00017215" w:rsidRPr="000D2433" w:rsidTr="001F6222">
        <w:tc>
          <w:tcPr>
            <w:tcW w:w="3391" w:type="dxa"/>
          </w:tcPr>
          <w:p w:rsidR="00017215" w:rsidRPr="000D2433" w:rsidRDefault="006F677E" w:rsidP="001F6222">
            <w:r w:rsidRPr="000D2433">
              <w:rPr>
                <w:lang w:val="en-US"/>
              </w:rPr>
              <w:t>SDJitter</w:t>
            </w:r>
          </w:p>
        </w:tc>
        <w:tc>
          <w:tcPr>
            <w:tcW w:w="3360" w:type="dxa"/>
          </w:tcPr>
          <w:p w:rsidR="00017215" w:rsidRPr="000D2433" w:rsidRDefault="006F677E" w:rsidP="00AA4A52">
            <w:r w:rsidRPr="000D2433">
              <w:rPr>
                <w:lang w:val="en-US"/>
              </w:rPr>
              <w:t>jitter</w:t>
            </w:r>
          </w:p>
        </w:tc>
        <w:tc>
          <w:tcPr>
            <w:tcW w:w="889" w:type="dxa"/>
          </w:tcPr>
          <w:p w:rsidR="00017215" w:rsidRPr="000D2433" w:rsidRDefault="006F677E" w:rsidP="00AA4A52">
            <w:r w:rsidRPr="000D2433">
              <w:rPr>
                <w:lang w:val="en-US"/>
              </w:rPr>
              <w:t>uint</w:t>
            </w:r>
          </w:p>
        </w:tc>
      </w:tr>
    </w:tbl>
    <w:p w:rsidR="006F677E" w:rsidRDefault="006F677E" w:rsidP="00AA4A52"/>
    <w:p w:rsidR="000D2433" w:rsidRDefault="006F677E" w:rsidP="00AA4A52">
      <w:r>
        <w:t>Агент так же воспринимает параметры, имена которых соответствуют стандартному внутреннему именованию:</w:t>
      </w:r>
    </w:p>
    <w:tbl>
      <w:tblPr>
        <w:tblW w:w="0" w:type="auto"/>
        <w:tblLook w:val="04A0"/>
      </w:tblPr>
      <w:tblGrid>
        <w:gridCol w:w="3391"/>
        <w:gridCol w:w="3360"/>
        <w:gridCol w:w="950"/>
      </w:tblGrid>
      <w:tr w:rsidR="006F677E" w:rsidRPr="006F677E" w:rsidTr="001F6222">
        <w:trPr>
          <w:tblHeader/>
        </w:trPr>
        <w:tc>
          <w:tcPr>
            <w:tcW w:w="3391" w:type="dxa"/>
          </w:tcPr>
          <w:p w:rsidR="006F677E" w:rsidRPr="001F6222" w:rsidRDefault="006F677E" w:rsidP="001F6222">
            <w:pPr>
              <w:rPr>
                <w:b/>
                <w:lang w:val="en-US"/>
              </w:rPr>
            </w:pPr>
            <w:r w:rsidRPr="006F677E">
              <w:rPr>
                <w:b/>
              </w:rPr>
              <w:t>Параметр агента</w:t>
            </w:r>
          </w:p>
        </w:tc>
        <w:tc>
          <w:tcPr>
            <w:tcW w:w="3360" w:type="dxa"/>
          </w:tcPr>
          <w:p w:rsidR="006F677E" w:rsidRPr="006F677E" w:rsidRDefault="006F677E" w:rsidP="001F6222">
            <w:pPr>
              <w:rPr>
                <w:b/>
              </w:rPr>
            </w:pPr>
            <w:r w:rsidRPr="006F677E">
              <w:rPr>
                <w:b/>
              </w:rPr>
              <w:t xml:space="preserve">Параметр </w:t>
            </w:r>
            <w:r w:rsidRPr="006F677E">
              <w:rPr>
                <w:b/>
                <w:lang w:val="en-US"/>
              </w:rPr>
              <w:t xml:space="preserve">value </w:t>
            </w:r>
            <w:r w:rsidRPr="006F677E">
              <w:rPr>
                <w:b/>
              </w:rPr>
              <w:t>вывода программы</w:t>
            </w:r>
          </w:p>
        </w:tc>
        <w:tc>
          <w:tcPr>
            <w:tcW w:w="889" w:type="dxa"/>
          </w:tcPr>
          <w:p w:rsidR="006F677E" w:rsidRPr="006F677E" w:rsidRDefault="006F677E" w:rsidP="001F6222">
            <w:pPr>
              <w:rPr>
                <w:b/>
              </w:rPr>
            </w:pPr>
            <w:r w:rsidRPr="006F677E">
              <w:rPr>
                <w:b/>
              </w:rPr>
              <w:t>тип</w:t>
            </w:r>
          </w:p>
        </w:tc>
      </w:tr>
      <w:tr w:rsidR="006F677E" w:rsidRPr="000D2433" w:rsidTr="001F6222">
        <w:tc>
          <w:tcPr>
            <w:tcW w:w="3391" w:type="dxa"/>
          </w:tcPr>
          <w:p w:rsidR="006F677E" w:rsidRPr="000D2433" w:rsidRDefault="006F677E" w:rsidP="001F6222">
            <w:r w:rsidRPr="000D2433">
              <w:rPr>
                <w:lang w:val="en-US"/>
              </w:rPr>
              <w:t>SID</w:t>
            </w:r>
          </w:p>
        </w:tc>
        <w:tc>
          <w:tcPr>
            <w:tcW w:w="3360" w:type="dxa"/>
          </w:tcPr>
          <w:p w:rsidR="006F677E" w:rsidRPr="000D2433" w:rsidRDefault="006F677E" w:rsidP="001F6222">
            <w:r w:rsidRPr="000D2433">
              <w:rPr>
                <w:lang w:val="en-US"/>
              </w:rPr>
              <w:t>SID</w:t>
            </w:r>
          </w:p>
        </w:tc>
        <w:tc>
          <w:tcPr>
            <w:tcW w:w="889" w:type="dxa"/>
          </w:tcPr>
          <w:p w:rsidR="006F677E" w:rsidRPr="000D2433" w:rsidRDefault="006F677E" w:rsidP="001F6222">
            <w:pPr>
              <w:rPr>
                <w:lang w:val="en-US"/>
              </w:rPr>
            </w:pPr>
            <w:r w:rsidRPr="000D2433">
              <w:rPr>
                <w:lang w:val="en-US"/>
              </w:rPr>
              <w:t>string</w:t>
            </w:r>
          </w:p>
        </w:tc>
      </w:tr>
      <w:tr w:rsidR="006F677E" w:rsidRPr="000D2433" w:rsidTr="001F6222">
        <w:tc>
          <w:tcPr>
            <w:tcW w:w="3391" w:type="dxa"/>
          </w:tcPr>
          <w:p w:rsidR="006F677E" w:rsidRPr="000D2433" w:rsidRDefault="006F677E" w:rsidP="001F6222">
            <w:r w:rsidRPr="000D2433">
              <w:rPr>
                <w:lang w:val="en-US"/>
              </w:rPr>
              <w:t>DID</w:t>
            </w:r>
          </w:p>
        </w:tc>
        <w:tc>
          <w:tcPr>
            <w:tcW w:w="3360" w:type="dxa"/>
          </w:tcPr>
          <w:p w:rsidR="006F677E" w:rsidRPr="000D2433" w:rsidRDefault="006F677E" w:rsidP="001F6222">
            <w:r w:rsidRPr="000D2433">
              <w:rPr>
                <w:lang w:val="en-US"/>
              </w:rPr>
              <w:t>DID</w:t>
            </w:r>
          </w:p>
        </w:tc>
        <w:tc>
          <w:tcPr>
            <w:tcW w:w="889" w:type="dxa"/>
          </w:tcPr>
          <w:p w:rsidR="006F677E" w:rsidRPr="00017215" w:rsidRDefault="006F677E" w:rsidP="001F6222">
            <w:pPr>
              <w:rPr>
                <w:lang w:val="en-US"/>
              </w:rPr>
            </w:pPr>
            <w:r w:rsidRPr="000D2433">
              <w:rPr>
                <w:lang w:val="en-US"/>
              </w:rPr>
              <w:t>string</w:t>
            </w:r>
          </w:p>
        </w:tc>
      </w:tr>
      <w:tr w:rsidR="006F677E" w:rsidRPr="000D2433" w:rsidTr="001F6222">
        <w:tc>
          <w:tcPr>
            <w:tcW w:w="3391" w:type="dxa"/>
          </w:tcPr>
          <w:p w:rsidR="006F677E" w:rsidRPr="000D2433" w:rsidRDefault="006F677E" w:rsidP="001F6222">
            <w:r w:rsidRPr="000D2433">
              <w:rPr>
                <w:lang w:val="en-US"/>
              </w:rPr>
              <w:t>SZone</w:t>
            </w:r>
          </w:p>
        </w:tc>
        <w:tc>
          <w:tcPr>
            <w:tcW w:w="3360" w:type="dxa"/>
          </w:tcPr>
          <w:p w:rsidR="006F677E" w:rsidRPr="000D2433" w:rsidRDefault="006F677E" w:rsidP="001F6222">
            <w:r w:rsidRPr="000D2433">
              <w:rPr>
                <w:lang w:val="en-US"/>
              </w:rPr>
              <w:t>SZone</w:t>
            </w:r>
          </w:p>
        </w:tc>
        <w:tc>
          <w:tcPr>
            <w:tcW w:w="889" w:type="dxa"/>
          </w:tcPr>
          <w:p w:rsidR="006F677E" w:rsidRDefault="006F677E" w:rsidP="001F6222">
            <w:r w:rsidRPr="000D2433">
              <w:rPr>
                <w:lang w:val="en-US"/>
              </w:rPr>
              <w:t>int</w:t>
            </w:r>
          </w:p>
        </w:tc>
      </w:tr>
      <w:tr w:rsidR="006F677E" w:rsidRPr="000D2433" w:rsidTr="001F6222">
        <w:tc>
          <w:tcPr>
            <w:tcW w:w="3391" w:type="dxa"/>
          </w:tcPr>
          <w:p w:rsidR="006F677E" w:rsidRPr="000D2433" w:rsidRDefault="006F677E" w:rsidP="001F6222">
            <w:r w:rsidRPr="000D2433">
              <w:rPr>
                <w:lang w:val="en-US"/>
              </w:rPr>
              <w:t>DZone</w:t>
            </w:r>
          </w:p>
        </w:tc>
        <w:tc>
          <w:tcPr>
            <w:tcW w:w="3360" w:type="dxa"/>
          </w:tcPr>
          <w:p w:rsidR="006F677E" w:rsidRPr="000D2433" w:rsidRDefault="006F677E" w:rsidP="001F6222">
            <w:r w:rsidRPr="000D2433">
              <w:rPr>
                <w:lang w:val="en-US"/>
              </w:rPr>
              <w:t>DZone</w:t>
            </w:r>
          </w:p>
        </w:tc>
        <w:tc>
          <w:tcPr>
            <w:tcW w:w="889" w:type="dxa"/>
          </w:tcPr>
          <w:p w:rsidR="006F677E" w:rsidRPr="000D2433" w:rsidRDefault="006F677E" w:rsidP="001F6222">
            <w:pPr>
              <w:rPr>
                <w:lang w:val="en-US"/>
              </w:rPr>
            </w:pPr>
            <w:r w:rsidRPr="000D2433">
              <w:rPr>
                <w:lang w:val="en-US"/>
              </w:rPr>
              <w:t>int</w:t>
            </w:r>
          </w:p>
        </w:tc>
      </w:tr>
      <w:tr w:rsidR="006F677E" w:rsidRPr="000D2433" w:rsidTr="001F6222">
        <w:tc>
          <w:tcPr>
            <w:tcW w:w="3391" w:type="dxa"/>
          </w:tcPr>
          <w:p w:rsidR="006F677E" w:rsidRPr="000D2433" w:rsidRDefault="006F677E" w:rsidP="001F6222">
            <w:r w:rsidRPr="000D2433">
              <w:rPr>
                <w:lang w:val="en-US"/>
              </w:rPr>
              <w:t>DType</w:t>
            </w:r>
          </w:p>
        </w:tc>
        <w:tc>
          <w:tcPr>
            <w:tcW w:w="3360" w:type="dxa"/>
          </w:tcPr>
          <w:p w:rsidR="006F677E" w:rsidRPr="000D2433" w:rsidRDefault="006F677E" w:rsidP="001F6222">
            <w:r w:rsidRPr="000D2433">
              <w:rPr>
                <w:lang w:val="en-US"/>
              </w:rPr>
              <w:t>DType</w:t>
            </w:r>
          </w:p>
        </w:tc>
        <w:tc>
          <w:tcPr>
            <w:tcW w:w="889" w:type="dxa"/>
          </w:tcPr>
          <w:p w:rsidR="006F677E" w:rsidRPr="000D2433" w:rsidRDefault="006F677E" w:rsidP="001F6222">
            <w:r w:rsidRPr="000D2433">
              <w:rPr>
                <w:lang w:val="en-US"/>
              </w:rPr>
              <w:t>string</w:t>
            </w:r>
          </w:p>
        </w:tc>
      </w:tr>
      <w:tr w:rsidR="006F677E" w:rsidRPr="000D2433" w:rsidTr="001F6222">
        <w:tc>
          <w:tcPr>
            <w:tcW w:w="3391" w:type="dxa"/>
          </w:tcPr>
          <w:p w:rsidR="006F677E" w:rsidRPr="000D2433" w:rsidRDefault="006F677E" w:rsidP="001F6222">
            <w:r w:rsidRPr="000D2433">
              <w:rPr>
                <w:lang w:val="en-US"/>
              </w:rPr>
              <w:t>TStart</w:t>
            </w:r>
          </w:p>
        </w:tc>
        <w:tc>
          <w:tcPr>
            <w:tcW w:w="3360" w:type="dxa"/>
          </w:tcPr>
          <w:p w:rsidR="006F677E" w:rsidRPr="000D2433" w:rsidRDefault="006F677E" w:rsidP="001F6222">
            <w:r w:rsidRPr="000D2433">
              <w:rPr>
                <w:lang w:val="en-US"/>
              </w:rPr>
              <w:t>TStart</w:t>
            </w:r>
          </w:p>
        </w:tc>
        <w:tc>
          <w:tcPr>
            <w:tcW w:w="889" w:type="dxa"/>
          </w:tcPr>
          <w:p w:rsidR="006F677E" w:rsidRPr="000D2433" w:rsidRDefault="006F677E" w:rsidP="001F6222">
            <w:r w:rsidRPr="000D2433">
              <w:rPr>
                <w:lang w:val="en-US"/>
              </w:rPr>
              <w:t>uint</w:t>
            </w:r>
          </w:p>
        </w:tc>
      </w:tr>
      <w:tr w:rsidR="006F677E" w:rsidRPr="000D2433" w:rsidTr="001F6222">
        <w:tc>
          <w:tcPr>
            <w:tcW w:w="3391" w:type="dxa"/>
          </w:tcPr>
          <w:p w:rsidR="006F677E" w:rsidRPr="000D2433" w:rsidRDefault="006F677E" w:rsidP="001F6222">
            <w:r w:rsidRPr="000D2433">
              <w:rPr>
                <w:lang w:val="en-US"/>
              </w:rPr>
              <w:t>Class</w:t>
            </w:r>
          </w:p>
        </w:tc>
        <w:tc>
          <w:tcPr>
            <w:tcW w:w="3360" w:type="dxa"/>
          </w:tcPr>
          <w:p w:rsidR="006F677E" w:rsidRPr="000D2433" w:rsidRDefault="006F677E" w:rsidP="001F6222">
            <w:r w:rsidRPr="000D2433">
              <w:rPr>
                <w:lang w:val="en-US"/>
              </w:rPr>
              <w:t>Class</w:t>
            </w:r>
          </w:p>
        </w:tc>
        <w:tc>
          <w:tcPr>
            <w:tcW w:w="889" w:type="dxa"/>
          </w:tcPr>
          <w:p w:rsidR="006F677E" w:rsidRPr="000D2433" w:rsidRDefault="006F677E" w:rsidP="001F6222">
            <w:r w:rsidRPr="000D2433">
              <w:rPr>
                <w:lang w:val="en-US"/>
              </w:rPr>
              <w:t>uint</w:t>
            </w:r>
          </w:p>
        </w:tc>
      </w:tr>
      <w:tr w:rsidR="006F677E" w:rsidRPr="000D2433" w:rsidTr="001F6222">
        <w:tc>
          <w:tcPr>
            <w:tcW w:w="3391" w:type="dxa"/>
          </w:tcPr>
          <w:p w:rsidR="006F677E" w:rsidRPr="000D2433" w:rsidRDefault="006F677E" w:rsidP="001F6222">
            <w:r w:rsidRPr="000D2433">
              <w:rPr>
                <w:lang w:val="en-US"/>
              </w:rPr>
              <w:lastRenderedPageBreak/>
              <w:t>NumProbes</w:t>
            </w:r>
          </w:p>
        </w:tc>
        <w:tc>
          <w:tcPr>
            <w:tcW w:w="3360" w:type="dxa"/>
          </w:tcPr>
          <w:p w:rsidR="006F677E" w:rsidRPr="000D2433" w:rsidRDefault="006F677E" w:rsidP="001F6222">
            <w:r w:rsidRPr="000D2433">
              <w:rPr>
                <w:lang w:val="en-US"/>
              </w:rPr>
              <w:t>NumProbes</w:t>
            </w:r>
          </w:p>
        </w:tc>
        <w:tc>
          <w:tcPr>
            <w:tcW w:w="889" w:type="dxa"/>
          </w:tcPr>
          <w:p w:rsidR="006F677E" w:rsidRPr="000D2433" w:rsidRDefault="006F677E" w:rsidP="001F6222">
            <w:r w:rsidRPr="000D2433">
              <w:rPr>
                <w:lang w:val="en-US"/>
              </w:rPr>
              <w:t>uint</w:t>
            </w:r>
          </w:p>
        </w:tc>
      </w:tr>
      <w:tr w:rsidR="006F677E" w:rsidRPr="000D2433" w:rsidTr="001F6222">
        <w:tc>
          <w:tcPr>
            <w:tcW w:w="3391" w:type="dxa"/>
          </w:tcPr>
          <w:p w:rsidR="006F677E" w:rsidRPr="000D2433" w:rsidRDefault="006F677E" w:rsidP="001F6222">
            <w:r w:rsidRPr="000D2433">
              <w:rPr>
                <w:lang w:val="en-US"/>
              </w:rPr>
              <w:t>SDLost</w:t>
            </w:r>
          </w:p>
        </w:tc>
        <w:tc>
          <w:tcPr>
            <w:tcW w:w="3360" w:type="dxa"/>
          </w:tcPr>
          <w:p w:rsidR="006F677E" w:rsidRPr="000D2433" w:rsidRDefault="006F677E" w:rsidP="001F6222">
            <w:r w:rsidRPr="000D2433">
              <w:rPr>
                <w:lang w:val="en-US"/>
              </w:rPr>
              <w:t>SDLost</w:t>
            </w:r>
          </w:p>
        </w:tc>
        <w:tc>
          <w:tcPr>
            <w:tcW w:w="889" w:type="dxa"/>
          </w:tcPr>
          <w:p w:rsidR="006F677E" w:rsidRPr="000D2433" w:rsidRDefault="006F677E" w:rsidP="001F6222">
            <w:r w:rsidRPr="000D2433">
              <w:rPr>
                <w:lang w:val="en-US"/>
              </w:rPr>
              <w:t>uint</w:t>
            </w:r>
          </w:p>
        </w:tc>
      </w:tr>
      <w:tr w:rsidR="006F677E" w:rsidRPr="000D2433" w:rsidTr="001F6222">
        <w:tc>
          <w:tcPr>
            <w:tcW w:w="3391" w:type="dxa"/>
          </w:tcPr>
          <w:p w:rsidR="006F677E" w:rsidRPr="000D2433" w:rsidRDefault="006F677E" w:rsidP="001F6222">
            <w:r w:rsidRPr="000D2433">
              <w:rPr>
                <w:lang w:val="en-US"/>
              </w:rPr>
              <w:t>SDLostPercent</w:t>
            </w:r>
          </w:p>
        </w:tc>
        <w:tc>
          <w:tcPr>
            <w:tcW w:w="3360" w:type="dxa"/>
          </w:tcPr>
          <w:p w:rsidR="006F677E" w:rsidRPr="000D2433" w:rsidRDefault="006F677E" w:rsidP="001F6222">
            <w:r w:rsidRPr="000D2433">
              <w:rPr>
                <w:lang w:val="en-US"/>
              </w:rPr>
              <w:t>SDLostPercent</w:t>
            </w:r>
          </w:p>
        </w:tc>
        <w:tc>
          <w:tcPr>
            <w:tcW w:w="889" w:type="dxa"/>
          </w:tcPr>
          <w:p w:rsidR="006F677E" w:rsidRPr="000D2433" w:rsidRDefault="006F677E" w:rsidP="001F6222">
            <w:r w:rsidRPr="000D2433">
              <w:rPr>
                <w:lang w:val="en-US"/>
              </w:rPr>
              <w:t>double</w:t>
            </w:r>
          </w:p>
        </w:tc>
      </w:tr>
      <w:tr w:rsidR="006F677E" w:rsidRPr="000D2433" w:rsidTr="001F6222">
        <w:tc>
          <w:tcPr>
            <w:tcW w:w="3391" w:type="dxa"/>
          </w:tcPr>
          <w:p w:rsidR="006F677E" w:rsidRPr="000D2433" w:rsidRDefault="006F677E" w:rsidP="001F6222">
            <w:r w:rsidRPr="000D2433">
              <w:rPr>
                <w:lang w:val="en-US"/>
              </w:rPr>
              <w:t>DSLost</w:t>
            </w:r>
          </w:p>
        </w:tc>
        <w:tc>
          <w:tcPr>
            <w:tcW w:w="3360" w:type="dxa"/>
          </w:tcPr>
          <w:p w:rsidR="006F677E" w:rsidRPr="000D2433" w:rsidRDefault="006F677E" w:rsidP="001F6222">
            <w:r w:rsidRPr="000D2433">
              <w:rPr>
                <w:lang w:val="en-US"/>
              </w:rPr>
              <w:t>DSLost</w:t>
            </w:r>
          </w:p>
        </w:tc>
        <w:tc>
          <w:tcPr>
            <w:tcW w:w="889" w:type="dxa"/>
          </w:tcPr>
          <w:p w:rsidR="006F677E" w:rsidRPr="000D2433" w:rsidRDefault="006F677E" w:rsidP="001F6222">
            <w:r w:rsidRPr="000D2433">
              <w:rPr>
                <w:lang w:val="en-US"/>
              </w:rPr>
              <w:t>uint</w:t>
            </w:r>
          </w:p>
        </w:tc>
      </w:tr>
      <w:tr w:rsidR="006F677E" w:rsidRPr="000D2433" w:rsidTr="001F6222">
        <w:tc>
          <w:tcPr>
            <w:tcW w:w="3391" w:type="dxa"/>
          </w:tcPr>
          <w:p w:rsidR="006F677E" w:rsidRPr="000D2433" w:rsidRDefault="006F677E" w:rsidP="001F6222">
            <w:r w:rsidRPr="000D2433">
              <w:rPr>
                <w:lang w:val="en-US"/>
              </w:rPr>
              <w:t>DSLostPercent</w:t>
            </w:r>
          </w:p>
        </w:tc>
        <w:tc>
          <w:tcPr>
            <w:tcW w:w="3360" w:type="dxa"/>
          </w:tcPr>
          <w:p w:rsidR="006F677E" w:rsidRPr="000D2433" w:rsidRDefault="006F677E" w:rsidP="001F6222">
            <w:r w:rsidRPr="000D2433">
              <w:rPr>
                <w:lang w:val="en-US"/>
              </w:rPr>
              <w:t>DSLostPercent</w:t>
            </w:r>
          </w:p>
        </w:tc>
        <w:tc>
          <w:tcPr>
            <w:tcW w:w="889" w:type="dxa"/>
          </w:tcPr>
          <w:p w:rsidR="006F677E" w:rsidRPr="000D2433" w:rsidRDefault="006F677E" w:rsidP="001F6222">
            <w:r w:rsidRPr="000D2433">
              <w:rPr>
                <w:lang w:val="en-US"/>
              </w:rPr>
              <w:t>double</w:t>
            </w:r>
          </w:p>
        </w:tc>
      </w:tr>
      <w:tr w:rsidR="006F677E" w:rsidRPr="000D2433" w:rsidTr="001F6222">
        <w:tc>
          <w:tcPr>
            <w:tcW w:w="3391" w:type="dxa"/>
          </w:tcPr>
          <w:p w:rsidR="006F677E" w:rsidRPr="000D2433" w:rsidRDefault="006F677E" w:rsidP="001F6222">
            <w:r w:rsidRPr="000D2433">
              <w:rPr>
                <w:lang w:val="en-US"/>
              </w:rPr>
              <w:t>SDRemarked</w:t>
            </w:r>
          </w:p>
        </w:tc>
        <w:tc>
          <w:tcPr>
            <w:tcW w:w="3360" w:type="dxa"/>
          </w:tcPr>
          <w:p w:rsidR="006F677E" w:rsidRPr="000D2433" w:rsidRDefault="006F677E" w:rsidP="001F6222">
            <w:r w:rsidRPr="000D2433">
              <w:rPr>
                <w:lang w:val="en-US"/>
              </w:rPr>
              <w:t>SDRemarked</w:t>
            </w:r>
          </w:p>
        </w:tc>
        <w:tc>
          <w:tcPr>
            <w:tcW w:w="889" w:type="dxa"/>
          </w:tcPr>
          <w:p w:rsidR="006F677E" w:rsidRPr="000D2433" w:rsidRDefault="006F677E" w:rsidP="001F6222">
            <w:r w:rsidRPr="000D2433">
              <w:rPr>
                <w:lang w:val="en-US"/>
              </w:rPr>
              <w:t>uint</w:t>
            </w:r>
          </w:p>
        </w:tc>
      </w:tr>
      <w:tr w:rsidR="006F677E" w:rsidRPr="000D2433" w:rsidTr="001F6222">
        <w:tc>
          <w:tcPr>
            <w:tcW w:w="3391" w:type="dxa"/>
          </w:tcPr>
          <w:p w:rsidR="006F677E" w:rsidRPr="000D2433" w:rsidRDefault="006F677E" w:rsidP="001F6222">
            <w:r w:rsidRPr="000D2433">
              <w:rPr>
                <w:lang w:val="en-US"/>
              </w:rPr>
              <w:t>SDRemarkedPercent</w:t>
            </w:r>
          </w:p>
        </w:tc>
        <w:tc>
          <w:tcPr>
            <w:tcW w:w="3360" w:type="dxa"/>
          </w:tcPr>
          <w:p w:rsidR="006F677E" w:rsidRPr="000D2433" w:rsidRDefault="006F677E" w:rsidP="001F6222">
            <w:r w:rsidRPr="000D2433">
              <w:rPr>
                <w:lang w:val="en-US"/>
              </w:rPr>
              <w:t>SDRemarkedPercent</w:t>
            </w:r>
          </w:p>
        </w:tc>
        <w:tc>
          <w:tcPr>
            <w:tcW w:w="889" w:type="dxa"/>
          </w:tcPr>
          <w:p w:rsidR="006F677E" w:rsidRPr="000D2433" w:rsidRDefault="006F677E" w:rsidP="001F6222">
            <w:r w:rsidRPr="000D2433">
              <w:rPr>
                <w:lang w:val="en-US"/>
              </w:rPr>
              <w:t>double</w:t>
            </w:r>
          </w:p>
        </w:tc>
      </w:tr>
      <w:tr w:rsidR="00CE7BE3" w:rsidRPr="000D2433" w:rsidTr="00CE7BE3">
        <w:tc>
          <w:tcPr>
            <w:tcW w:w="3391" w:type="dxa"/>
          </w:tcPr>
          <w:p w:rsidR="00CE7BE3" w:rsidRPr="000D2433" w:rsidRDefault="00CE7BE3" w:rsidP="00CE7BE3">
            <w:r w:rsidRPr="000D2433">
              <w:rPr>
                <w:lang w:val="en-US"/>
              </w:rPr>
              <w:t>D</w:t>
            </w:r>
            <w:r>
              <w:rPr>
                <w:lang w:val="en-US"/>
              </w:rPr>
              <w:t>S</w:t>
            </w:r>
            <w:r w:rsidRPr="000D2433">
              <w:rPr>
                <w:lang w:val="en-US"/>
              </w:rPr>
              <w:t>Remarked</w:t>
            </w:r>
          </w:p>
        </w:tc>
        <w:tc>
          <w:tcPr>
            <w:tcW w:w="3360" w:type="dxa"/>
          </w:tcPr>
          <w:p w:rsidR="00CE7BE3" w:rsidRPr="000D2433" w:rsidRDefault="00CE7BE3" w:rsidP="00CE7BE3">
            <w:r w:rsidRPr="000D2433">
              <w:rPr>
                <w:lang w:val="en-US"/>
              </w:rPr>
              <w:t>D</w:t>
            </w:r>
            <w:r>
              <w:rPr>
                <w:lang w:val="en-US"/>
              </w:rPr>
              <w:t>S</w:t>
            </w:r>
            <w:r w:rsidRPr="000D2433">
              <w:rPr>
                <w:lang w:val="en-US"/>
              </w:rPr>
              <w:t>Remarked</w:t>
            </w:r>
          </w:p>
        </w:tc>
        <w:tc>
          <w:tcPr>
            <w:tcW w:w="889" w:type="dxa"/>
          </w:tcPr>
          <w:p w:rsidR="00CE7BE3" w:rsidRPr="000D2433" w:rsidRDefault="00CE7BE3" w:rsidP="00CE7BE3">
            <w:r w:rsidRPr="000D2433">
              <w:rPr>
                <w:lang w:val="en-US"/>
              </w:rPr>
              <w:t>uint</w:t>
            </w:r>
          </w:p>
        </w:tc>
      </w:tr>
      <w:tr w:rsidR="00CE7BE3" w:rsidRPr="000D2433" w:rsidTr="00CE7BE3">
        <w:tc>
          <w:tcPr>
            <w:tcW w:w="3391" w:type="dxa"/>
          </w:tcPr>
          <w:p w:rsidR="00CE7BE3" w:rsidRPr="000D2433" w:rsidRDefault="00CE7BE3" w:rsidP="00CE7BE3">
            <w:r w:rsidRPr="000D2433">
              <w:rPr>
                <w:lang w:val="en-US"/>
              </w:rPr>
              <w:t>D</w:t>
            </w:r>
            <w:r>
              <w:rPr>
                <w:lang w:val="en-US"/>
              </w:rPr>
              <w:t>S</w:t>
            </w:r>
            <w:r w:rsidRPr="000D2433">
              <w:rPr>
                <w:lang w:val="en-US"/>
              </w:rPr>
              <w:t>RemarkedPercent</w:t>
            </w:r>
          </w:p>
        </w:tc>
        <w:tc>
          <w:tcPr>
            <w:tcW w:w="3360" w:type="dxa"/>
          </w:tcPr>
          <w:p w:rsidR="00CE7BE3" w:rsidRPr="000D2433" w:rsidRDefault="00CE7BE3" w:rsidP="00CE7BE3">
            <w:r w:rsidRPr="000D2433">
              <w:rPr>
                <w:lang w:val="en-US"/>
              </w:rPr>
              <w:t>D</w:t>
            </w:r>
            <w:r>
              <w:rPr>
                <w:lang w:val="en-US"/>
              </w:rPr>
              <w:t>S</w:t>
            </w:r>
            <w:r w:rsidRPr="000D2433">
              <w:rPr>
                <w:lang w:val="en-US"/>
              </w:rPr>
              <w:t>RemarkedPercent</w:t>
            </w:r>
          </w:p>
        </w:tc>
        <w:tc>
          <w:tcPr>
            <w:tcW w:w="889" w:type="dxa"/>
          </w:tcPr>
          <w:p w:rsidR="00CE7BE3" w:rsidRPr="000D2433" w:rsidRDefault="00CE7BE3" w:rsidP="00CE7BE3">
            <w:r w:rsidRPr="000D2433">
              <w:rPr>
                <w:lang w:val="en-US"/>
              </w:rPr>
              <w:t>double</w:t>
            </w:r>
          </w:p>
        </w:tc>
      </w:tr>
      <w:tr w:rsidR="006F677E" w:rsidRPr="000D2433" w:rsidTr="001F6222">
        <w:tc>
          <w:tcPr>
            <w:tcW w:w="3391" w:type="dxa"/>
          </w:tcPr>
          <w:p w:rsidR="006F677E" w:rsidRPr="000D2433" w:rsidRDefault="006F677E" w:rsidP="001F6222">
            <w:r w:rsidRPr="000D2433">
              <w:rPr>
                <w:lang w:val="en-US"/>
              </w:rPr>
              <w:t>MinRtt</w:t>
            </w:r>
          </w:p>
        </w:tc>
        <w:tc>
          <w:tcPr>
            <w:tcW w:w="3360" w:type="dxa"/>
          </w:tcPr>
          <w:p w:rsidR="006F677E" w:rsidRPr="000D2433" w:rsidRDefault="006F677E" w:rsidP="001F6222">
            <w:r w:rsidRPr="000D2433">
              <w:rPr>
                <w:lang w:val="en-US"/>
              </w:rPr>
              <w:t>MinRtt</w:t>
            </w:r>
          </w:p>
        </w:tc>
        <w:tc>
          <w:tcPr>
            <w:tcW w:w="889" w:type="dxa"/>
          </w:tcPr>
          <w:p w:rsidR="006F677E" w:rsidRPr="000D2433" w:rsidRDefault="006F677E" w:rsidP="001F6222">
            <w:r w:rsidRPr="000D2433">
              <w:rPr>
                <w:lang w:val="en-US"/>
              </w:rPr>
              <w:t>int</w:t>
            </w:r>
          </w:p>
        </w:tc>
      </w:tr>
      <w:tr w:rsidR="006F677E" w:rsidRPr="000D2433" w:rsidTr="001F6222">
        <w:tc>
          <w:tcPr>
            <w:tcW w:w="3391" w:type="dxa"/>
          </w:tcPr>
          <w:p w:rsidR="006F677E" w:rsidRPr="000D2433" w:rsidRDefault="006F677E" w:rsidP="001F6222">
            <w:r w:rsidRPr="000D2433">
              <w:rPr>
                <w:lang w:val="en-US"/>
              </w:rPr>
              <w:t>AvgRtt</w:t>
            </w:r>
          </w:p>
        </w:tc>
        <w:tc>
          <w:tcPr>
            <w:tcW w:w="3360" w:type="dxa"/>
          </w:tcPr>
          <w:p w:rsidR="006F677E" w:rsidRPr="000D2433" w:rsidRDefault="006F677E" w:rsidP="001F6222">
            <w:r w:rsidRPr="000D2433">
              <w:rPr>
                <w:lang w:val="en-US"/>
              </w:rPr>
              <w:t>AvgRtt</w:t>
            </w:r>
          </w:p>
        </w:tc>
        <w:tc>
          <w:tcPr>
            <w:tcW w:w="889" w:type="dxa"/>
          </w:tcPr>
          <w:p w:rsidR="006F677E" w:rsidRPr="000D2433" w:rsidRDefault="006F677E" w:rsidP="001F6222">
            <w:r w:rsidRPr="000D2433">
              <w:rPr>
                <w:lang w:val="en-US"/>
              </w:rPr>
              <w:t>int</w:t>
            </w:r>
          </w:p>
        </w:tc>
      </w:tr>
      <w:tr w:rsidR="006F677E" w:rsidRPr="000D2433" w:rsidTr="001F6222">
        <w:tc>
          <w:tcPr>
            <w:tcW w:w="3391" w:type="dxa"/>
          </w:tcPr>
          <w:p w:rsidR="006F677E" w:rsidRPr="000D2433" w:rsidRDefault="006F677E" w:rsidP="001F6222">
            <w:r w:rsidRPr="000D2433">
              <w:rPr>
                <w:lang w:val="en-US"/>
              </w:rPr>
              <w:t>MaxRtt</w:t>
            </w:r>
          </w:p>
        </w:tc>
        <w:tc>
          <w:tcPr>
            <w:tcW w:w="3360" w:type="dxa"/>
          </w:tcPr>
          <w:p w:rsidR="006F677E" w:rsidRPr="000D2433" w:rsidRDefault="006F677E" w:rsidP="001F6222">
            <w:r w:rsidRPr="000D2433">
              <w:rPr>
                <w:lang w:val="en-US"/>
              </w:rPr>
              <w:t>MaxRtt</w:t>
            </w:r>
          </w:p>
        </w:tc>
        <w:tc>
          <w:tcPr>
            <w:tcW w:w="889" w:type="dxa"/>
          </w:tcPr>
          <w:p w:rsidR="006F677E" w:rsidRPr="000D2433" w:rsidRDefault="006F677E" w:rsidP="001F6222">
            <w:r w:rsidRPr="000D2433">
              <w:rPr>
                <w:lang w:val="en-US"/>
              </w:rPr>
              <w:t>int</w:t>
            </w:r>
          </w:p>
        </w:tc>
      </w:tr>
      <w:tr w:rsidR="006F677E" w:rsidRPr="000D2433" w:rsidTr="001F6222">
        <w:tc>
          <w:tcPr>
            <w:tcW w:w="3391" w:type="dxa"/>
          </w:tcPr>
          <w:p w:rsidR="006F677E" w:rsidRPr="000D2433" w:rsidRDefault="006F677E" w:rsidP="001F6222">
            <w:r w:rsidRPr="000D2433">
              <w:rPr>
                <w:lang w:val="en-US"/>
              </w:rPr>
              <w:t>SDJitter</w:t>
            </w:r>
          </w:p>
        </w:tc>
        <w:tc>
          <w:tcPr>
            <w:tcW w:w="3360" w:type="dxa"/>
          </w:tcPr>
          <w:p w:rsidR="006F677E" w:rsidRPr="000D2433" w:rsidRDefault="006F677E" w:rsidP="001F6222">
            <w:r w:rsidRPr="000D2433">
              <w:rPr>
                <w:lang w:val="en-US"/>
              </w:rPr>
              <w:t>SDJitter</w:t>
            </w:r>
          </w:p>
        </w:tc>
        <w:tc>
          <w:tcPr>
            <w:tcW w:w="889" w:type="dxa"/>
          </w:tcPr>
          <w:p w:rsidR="006F677E" w:rsidRPr="000D2433" w:rsidRDefault="006F677E" w:rsidP="001F6222">
            <w:r w:rsidRPr="000D2433">
              <w:rPr>
                <w:lang w:val="en-US"/>
              </w:rPr>
              <w:t>uint</w:t>
            </w:r>
          </w:p>
        </w:tc>
      </w:tr>
      <w:tr w:rsidR="006F677E" w:rsidRPr="000D2433" w:rsidTr="001F6222">
        <w:tc>
          <w:tcPr>
            <w:tcW w:w="3391" w:type="dxa"/>
          </w:tcPr>
          <w:p w:rsidR="006F677E" w:rsidRPr="000D2433" w:rsidRDefault="006F677E" w:rsidP="001F6222">
            <w:r w:rsidRPr="000D2433">
              <w:rPr>
                <w:lang w:val="en-US"/>
              </w:rPr>
              <w:t>DSJitter</w:t>
            </w:r>
          </w:p>
        </w:tc>
        <w:tc>
          <w:tcPr>
            <w:tcW w:w="3360" w:type="dxa"/>
          </w:tcPr>
          <w:p w:rsidR="006F677E" w:rsidRPr="000D2433" w:rsidRDefault="006F677E" w:rsidP="001F6222">
            <w:r w:rsidRPr="000D2433">
              <w:rPr>
                <w:lang w:val="en-US"/>
              </w:rPr>
              <w:t>DSJitter</w:t>
            </w:r>
          </w:p>
        </w:tc>
        <w:tc>
          <w:tcPr>
            <w:tcW w:w="889" w:type="dxa"/>
          </w:tcPr>
          <w:p w:rsidR="006F677E" w:rsidRPr="000D2433" w:rsidRDefault="006F677E" w:rsidP="001F6222">
            <w:r w:rsidRPr="000D2433">
              <w:rPr>
                <w:lang w:val="en-US"/>
              </w:rPr>
              <w:t>uint</w:t>
            </w:r>
          </w:p>
        </w:tc>
      </w:tr>
      <w:tr w:rsidR="006F677E" w:rsidRPr="000D2433" w:rsidTr="001F6222">
        <w:tc>
          <w:tcPr>
            <w:tcW w:w="3391" w:type="dxa"/>
          </w:tcPr>
          <w:p w:rsidR="006F677E" w:rsidRPr="000D2433" w:rsidRDefault="006F677E" w:rsidP="001F6222">
            <w:r w:rsidRPr="000D2433">
              <w:rPr>
                <w:lang w:val="en-US"/>
              </w:rPr>
              <w:t>ServiceCode</w:t>
            </w:r>
          </w:p>
        </w:tc>
        <w:tc>
          <w:tcPr>
            <w:tcW w:w="3360" w:type="dxa"/>
          </w:tcPr>
          <w:p w:rsidR="006F677E" w:rsidRPr="000D2433" w:rsidRDefault="006F677E" w:rsidP="001F6222">
            <w:r w:rsidRPr="000D2433">
              <w:rPr>
                <w:lang w:val="en-US"/>
              </w:rPr>
              <w:t>ServiceCode</w:t>
            </w:r>
          </w:p>
        </w:tc>
        <w:tc>
          <w:tcPr>
            <w:tcW w:w="889" w:type="dxa"/>
          </w:tcPr>
          <w:p w:rsidR="006F677E" w:rsidRPr="000D2433" w:rsidRDefault="006F677E" w:rsidP="001F6222">
            <w:r w:rsidRPr="000D2433">
              <w:rPr>
                <w:lang w:val="en-US"/>
              </w:rPr>
              <w:t>uint</w:t>
            </w:r>
          </w:p>
        </w:tc>
      </w:tr>
      <w:tr w:rsidR="006F677E" w:rsidRPr="000D2433" w:rsidTr="001F6222">
        <w:tc>
          <w:tcPr>
            <w:tcW w:w="3391" w:type="dxa"/>
          </w:tcPr>
          <w:p w:rsidR="006F677E" w:rsidRPr="000D2433" w:rsidRDefault="001F6222" w:rsidP="001F6222">
            <w:r w:rsidRPr="000D2433">
              <w:rPr>
                <w:lang w:val="en-US"/>
              </w:rPr>
              <w:t>SDBytes</w:t>
            </w:r>
          </w:p>
        </w:tc>
        <w:tc>
          <w:tcPr>
            <w:tcW w:w="3360" w:type="dxa"/>
          </w:tcPr>
          <w:p w:rsidR="006F677E" w:rsidRPr="000D2433" w:rsidRDefault="001F6222" w:rsidP="001F6222">
            <w:r w:rsidRPr="000D2433">
              <w:rPr>
                <w:lang w:val="en-US"/>
              </w:rPr>
              <w:t>SDBytes</w:t>
            </w:r>
          </w:p>
        </w:tc>
        <w:tc>
          <w:tcPr>
            <w:tcW w:w="889" w:type="dxa"/>
          </w:tcPr>
          <w:p w:rsidR="006F677E" w:rsidRPr="000D2433" w:rsidRDefault="001F6222" w:rsidP="001F6222">
            <w:r w:rsidRPr="000D2433">
              <w:rPr>
                <w:lang w:val="en-US"/>
              </w:rPr>
              <w:t>u_int64</w:t>
            </w:r>
          </w:p>
        </w:tc>
      </w:tr>
      <w:tr w:rsidR="006F677E" w:rsidRPr="000D2433" w:rsidTr="001F6222">
        <w:tc>
          <w:tcPr>
            <w:tcW w:w="3391" w:type="dxa"/>
          </w:tcPr>
          <w:p w:rsidR="006F677E" w:rsidRPr="000D2433" w:rsidRDefault="001F6222" w:rsidP="001F6222">
            <w:r w:rsidRPr="000D2433">
              <w:rPr>
                <w:lang w:val="en-US"/>
              </w:rPr>
              <w:t>DSBytes</w:t>
            </w:r>
          </w:p>
        </w:tc>
        <w:tc>
          <w:tcPr>
            <w:tcW w:w="3360" w:type="dxa"/>
          </w:tcPr>
          <w:p w:rsidR="006F677E" w:rsidRPr="000D2433" w:rsidRDefault="001F6222" w:rsidP="001F6222">
            <w:r w:rsidRPr="000D2433">
              <w:rPr>
                <w:lang w:val="en-US"/>
              </w:rPr>
              <w:t>DSBytes</w:t>
            </w:r>
          </w:p>
        </w:tc>
        <w:tc>
          <w:tcPr>
            <w:tcW w:w="889" w:type="dxa"/>
          </w:tcPr>
          <w:p w:rsidR="006F677E" w:rsidRPr="000D2433" w:rsidRDefault="001F6222" w:rsidP="001F6222">
            <w:r w:rsidRPr="000D2433">
              <w:rPr>
                <w:lang w:val="en-US"/>
              </w:rPr>
              <w:t>u_int64</w:t>
            </w:r>
          </w:p>
        </w:tc>
      </w:tr>
      <w:tr w:rsidR="006F677E" w:rsidRPr="000D2433" w:rsidTr="001F6222">
        <w:tc>
          <w:tcPr>
            <w:tcW w:w="3391" w:type="dxa"/>
          </w:tcPr>
          <w:p w:rsidR="006F677E" w:rsidRPr="000D2433" w:rsidRDefault="001F6222" w:rsidP="001F6222">
            <w:r w:rsidRPr="000D2433">
              <w:rPr>
                <w:lang w:val="en-US"/>
              </w:rPr>
              <w:t>SDBW</w:t>
            </w:r>
          </w:p>
        </w:tc>
        <w:tc>
          <w:tcPr>
            <w:tcW w:w="3360" w:type="dxa"/>
          </w:tcPr>
          <w:p w:rsidR="006F677E" w:rsidRPr="000D2433" w:rsidRDefault="001F6222" w:rsidP="001F6222">
            <w:r w:rsidRPr="000D2433">
              <w:rPr>
                <w:lang w:val="en-US"/>
              </w:rPr>
              <w:t>SDBW</w:t>
            </w:r>
          </w:p>
        </w:tc>
        <w:tc>
          <w:tcPr>
            <w:tcW w:w="889" w:type="dxa"/>
          </w:tcPr>
          <w:p w:rsidR="006F677E" w:rsidRPr="000D2433" w:rsidRDefault="001F6222" w:rsidP="001F6222">
            <w:r w:rsidRPr="000D2433">
              <w:rPr>
                <w:lang w:val="en-US"/>
              </w:rPr>
              <w:t>u_int64</w:t>
            </w:r>
          </w:p>
        </w:tc>
      </w:tr>
      <w:tr w:rsidR="006F677E" w:rsidRPr="000D2433" w:rsidTr="001F6222">
        <w:tc>
          <w:tcPr>
            <w:tcW w:w="3391" w:type="dxa"/>
          </w:tcPr>
          <w:p w:rsidR="006F677E" w:rsidRPr="000D2433" w:rsidRDefault="001F6222" w:rsidP="001F6222">
            <w:r w:rsidRPr="000D2433">
              <w:rPr>
                <w:lang w:val="en-US"/>
              </w:rPr>
              <w:t>DSBW</w:t>
            </w:r>
          </w:p>
        </w:tc>
        <w:tc>
          <w:tcPr>
            <w:tcW w:w="3360" w:type="dxa"/>
          </w:tcPr>
          <w:p w:rsidR="006F677E" w:rsidRPr="000D2433" w:rsidRDefault="001F6222" w:rsidP="001F6222">
            <w:r w:rsidRPr="000D2433">
              <w:rPr>
                <w:lang w:val="en-US"/>
              </w:rPr>
              <w:t>DSBW</w:t>
            </w:r>
          </w:p>
        </w:tc>
        <w:tc>
          <w:tcPr>
            <w:tcW w:w="889" w:type="dxa"/>
          </w:tcPr>
          <w:p w:rsidR="006F677E" w:rsidRPr="000D2433" w:rsidRDefault="001F6222" w:rsidP="001F6222">
            <w:r w:rsidRPr="000D2433">
              <w:rPr>
                <w:lang w:val="en-US"/>
              </w:rPr>
              <w:t>u_int64</w:t>
            </w:r>
          </w:p>
        </w:tc>
      </w:tr>
      <w:tr w:rsidR="006F677E" w:rsidRPr="000D2433" w:rsidTr="001F6222">
        <w:tc>
          <w:tcPr>
            <w:tcW w:w="3391" w:type="dxa"/>
          </w:tcPr>
          <w:p w:rsidR="006F677E" w:rsidRPr="000D2433" w:rsidRDefault="001F6222" w:rsidP="001F6222">
            <w:r w:rsidRPr="000D2433">
              <w:rPr>
                <w:lang w:val="en-US"/>
              </w:rPr>
              <w:t>SDMinDelay</w:t>
            </w:r>
          </w:p>
        </w:tc>
        <w:tc>
          <w:tcPr>
            <w:tcW w:w="3360" w:type="dxa"/>
          </w:tcPr>
          <w:p w:rsidR="006F677E" w:rsidRPr="000D2433" w:rsidRDefault="001F6222" w:rsidP="001F6222">
            <w:r w:rsidRPr="000D2433">
              <w:rPr>
                <w:lang w:val="en-US"/>
              </w:rPr>
              <w:t>SDMinDelay</w:t>
            </w:r>
          </w:p>
        </w:tc>
        <w:tc>
          <w:tcPr>
            <w:tcW w:w="889" w:type="dxa"/>
          </w:tcPr>
          <w:p w:rsidR="006F677E" w:rsidRPr="000D2433" w:rsidRDefault="001F6222" w:rsidP="001F6222">
            <w:r w:rsidRPr="000D2433">
              <w:rPr>
                <w:lang w:val="en-US"/>
              </w:rPr>
              <w:t>int</w:t>
            </w:r>
          </w:p>
        </w:tc>
      </w:tr>
      <w:tr w:rsidR="006F677E" w:rsidRPr="000D2433" w:rsidTr="001F6222">
        <w:tc>
          <w:tcPr>
            <w:tcW w:w="3391" w:type="dxa"/>
          </w:tcPr>
          <w:p w:rsidR="006F677E" w:rsidRPr="000D2433" w:rsidRDefault="001F6222" w:rsidP="001F6222">
            <w:r w:rsidRPr="000D2433">
              <w:rPr>
                <w:lang w:val="en-US"/>
              </w:rPr>
              <w:t>SDAvgDelay</w:t>
            </w:r>
          </w:p>
        </w:tc>
        <w:tc>
          <w:tcPr>
            <w:tcW w:w="3360" w:type="dxa"/>
          </w:tcPr>
          <w:p w:rsidR="006F677E" w:rsidRPr="000D2433" w:rsidRDefault="001F6222" w:rsidP="001F6222">
            <w:r w:rsidRPr="000D2433">
              <w:rPr>
                <w:lang w:val="en-US"/>
              </w:rPr>
              <w:t>SDAvgDelay</w:t>
            </w:r>
          </w:p>
        </w:tc>
        <w:tc>
          <w:tcPr>
            <w:tcW w:w="889" w:type="dxa"/>
          </w:tcPr>
          <w:p w:rsidR="006F677E" w:rsidRPr="000D2433" w:rsidRDefault="001F6222" w:rsidP="001F6222">
            <w:r w:rsidRPr="000D2433">
              <w:rPr>
                <w:lang w:val="en-US"/>
              </w:rPr>
              <w:t>int</w:t>
            </w:r>
          </w:p>
        </w:tc>
      </w:tr>
      <w:tr w:rsidR="001F6222" w:rsidRPr="000D2433" w:rsidTr="001F6222">
        <w:tc>
          <w:tcPr>
            <w:tcW w:w="3391" w:type="dxa"/>
          </w:tcPr>
          <w:p w:rsidR="001F6222" w:rsidRPr="000D2433" w:rsidRDefault="001F6222" w:rsidP="001F6222">
            <w:pPr>
              <w:rPr>
                <w:lang w:val="en-US"/>
              </w:rPr>
            </w:pPr>
            <w:r w:rsidRPr="000D2433">
              <w:rPr>
                <w:lang w:val="en-US"/>
              </w:rPr>
              <w:t>SDMaxDelay</w:t>
            </w:r>
          </w:p>
        </w:tc>
        <w:tc>
          <w:tcPr>
            <w:tcW w:w="3360" w:type="dxa"/>
          </w:tcPr>
          <w:p w:rsidR="001F6222" w:rsidRPr="000D2433" w:rsidRDefault="001F6222" w:rsidP="001F6222">
            <w:pPr>
              <w:rPr>
                <w:lang w:val="en-US"/>
              </w:rPr>
            </w:pPr>
            <w:r w:rsidRPr="000D2433">
              <w:rPr>
                <w:lang w:val="en-US"/>
              </w:rPr>
              <w:t>SDMaxDelay</w:t>
            </w:r>
          </w:p>
        </w:tc>
        <w:tc>
          <w:tcPr>
            <w:tcW w:w="889" w:type="dxa"/>
          </w:tcPr>
          <w:p w:rsidR="001F6222" w:rsidRPr="000D2433" w:rsidRDefault="001F6222" w:rsidP="001F6222">
            <w:r w:rsidRPr="000D2433">
              <w:rPr>
                <w:lang w:val="en-US"/>
              </w:rPr>
              <w:t>int</w:t>
            </w:r>
          </w:p>
        </w:tc>
      </w:tr>
      <w:tr w:rsidR="001F6222" w:rsidRPr="000D2433" w:rsidTr="001F6222">
        <w:tc>
          <w:tcPr>
            <w:tcW w:w="3391" w:type="dxa"/>
          </w:tcPr>
          <w:p w:rsidR="001F6222" w:rsidRPr="000D2433" w:rsidRDefault="001F6222" w:rsidP="001F6222">
            <w:pPr>
              <w:rPr>
                <w:lang w:val="en-US"/>
              </w:rPr>
            </w:pPr>
            <w:r w:rsidRPr="000D2433">
              <w:rPr>
                <w:lang w:val="en-US"/>
              </w:rPr>
              <w:t>DSMinDelay</w:t>
            </w:r>
          </w:p>
        </w:tc>
        <w:tc>
          <w:tcPr>
            <w:tcW w:w="3360" w:type="dxa"/>
          </w:tcPr>
          <w:p w:rsidR="001F6222" w:rsidRPr="000D2433" w:rsidRDefault="001F6222" w:rsidP="001F6222">
            <w:pPr>
              <w:rPr>
                <w:lang w:val="en-US"/>
              </w:rPr>
            </w:pPr>
            <w:r w:rsidRPr="000D2433">
              <w:rPr>
                <w:lang w:val="en-US"/>
              </w:rPr>
              <w:t>DSMinDelay</w:t>
            </w:r>
          </w:p>
        </w:tc>
        <w:tc>
          <w:tcPr>
            <w:tcW w:w="889" w:type="dxa"/>
          </w:tcPr>
          <w:p w:rsidR="001F6222" w:rsidRPr="000D2433" w:rsidRDefault="001F6222" w:rsidP="001F6222">
            <w:r w:rsidRPr="000D2433">
              <w:rPr>
                <w:lang w:val="en-US"/>
              </w:rPr>
              <w:t>int</w:t>
            </w:r>
          </w:p>
        </w:tc>
      </w:tr>
      <w:tr w:rsidR="001F6222" w:rsidRPr="000D2433" w:rsidTr="001F6222">
        <w:tc>
          <w:tcPr>
            <w:tcW w:w="3391" w:type="dxa"/>
          </w:tcPr>
          <w:p w:rsidR="001F6222" w:rsidRPr="000D2433" w:rsidRDefault="001F6222" w:rsidP="001F6222">
            <w:pPr>
              <w:rPr>
                <w:lang w:val="en-US"/>
              </w:rPr>
            </w:pPr>
            <w:r w:rsidRPr="000D2433">
              <w:rPr>
                <w:lang w:val="en-US"/>
              </w:rPr>
              <w:t>DSAvgDelay</w:t>
            </w:r>
          </w:p>
        </w:tc>
        <w:tc>
          <w:tcPr>
            <w:tcW w:w="3360" w:type="dxa"/>
          </w:tcPr>
          <w:p w:rsidR="001F6222" w:rsidRPr="000D2433" w:rsidRDefault="001F6222" w:rsidP="001F6222">
            <w:pPr>
              <w:rPr>
                <w:lang w:val="en-US"/>
              </w:rPr>
            </w:pPr>
            <w:r w:rsidRPr="000D2433">
              <w:rPr>
                <w:lang w:val="en-US"/>
              </w:rPr>
              <w:t>DSAvgDelay</w:t>
            </w:r>
          </w:p>
        </w:tc>
        <w:tc>
          <w:tcPr>
            <w:tcW w:w="889" w:type="dxa"/>
          </w:tcPr>
          <w:p w:rsidR="001F6222" w:rsidRPr="000D2433" w:rsidRDefault="001F6222" w:rsidP="001F6222">
            <w:r w:rsidRPr="000D2433">
              <w:rPr>
                <w:lang w:val="en-US"/>
              </w:rPr>
              <w:t>int</w:t>
            </w:r>
          </w:p>
        </w:tc>
      </w:tr>
      <w:tr w:rsidR="001F6222" w:rsidRPr="000D2433" w:rsidTr="001F6222">
        <w:tc>
          <w:tcPr>
            <w:tcW w:w="3391" w:type="dxa"/>
          </w:tcPr>
          <w:p w:rsidR="001F6222" w:rsidRPr="000D2433" w:rsidRDefault="001F6222" w:rsidP="001F6222">
            <w:pPr>
              <w:rPr>
                <w:lang w:val="en-US"/>
              </w:rPr>
            </w:pPr>
            <w:r w:rsidRPr="000D2433">
              <w:rPr>
                <w:lang w:val="en-US"/>
              </w:rPr>
              <w:t>DSMaxDelay</w:t>
            </w:r>
          </w:p>
        </w:tc>
        <w:tc>
          <w:tcPr>
            <w:tcW w:w="3360" w:type="dxa"/>
          </w:tcPr>
          <w:p w:rsidR="001F6222" w:rsidRPr="000D2433" w:rsidRDefault="001F6222" w:rsidP="001F6222">
            <w:pPr>
              <w:rPr>
                <w:lang w:val="en-US"/>
              </w:rPr>
            </w:pPr>
            <w:r w:rsidRPr="000D2433">
              <w:rPr>
                <w:lang w:val="en-US"/>
              </w:rPr>
              <w:t>DSMaxDelay</w:t>
            </w:r>
          </w:p>
        </w:tc>
        <w:tc>
          <w:tcPr>
            <w:tcW w:w="889" w:type="dxa"/>
          </w:tcPr>
          <w:p w:rsidR="001F6222" w:rsidRPr="000D2433" w:rsidRDefault="001F6222" w:rsidP="001F6222">
            <w:r w:rsidRPr="000D2433">
              <w:rPr>
                <w:lang w:val="en-US"/>
              </w:rPr>
              <w:t>int</w:t>
            </w:r>
          </w:p>
        </w:tc>
      </w:tr>
      <w:tr w:rsidR="001F6222" w:rsidRPr="000D2433" w:rsidTr="001F6222">
        <w:tc>
          <w:tcPr>
            <w:tcW w:w="3391" w:type="dxa"/>
          </w:tcPr>
          <w:p w:rsidR="001F6222" w:rsidRPr="000D2433" w:rsidRDefault="001F6222" w:rsidP="001F6222">
            <w:pPr>
              <w:rPr>
                <w:lang w:val="en-US"/>
              </w:rPr>
            </w:pPr>
            <w:r w:rsidRPr="000D2433">
              <w:rPr>
                <w:lang w:val="en-US"/>
              </w:rPr>
              <w:t>SDOOS</w:t>
            </w:r>
          </w:p>
        </w:tc>
        <w:tc>
          <w:tcPr>
            <w:tcW w:w="3360" w:type="dxa"/>
          </w:tcPr>
          <w:p w:rsidR="001F6222" w:rsidRPr="000D2433" w:rsidRDefault="001F6222" w:rsidP="001F6222">
            <w:pPr>
              <w:rPr>
                <w:lang w:val="en-US"/>
              </w:rPr>
            </w:pPr>
            <w:r w:rsidRPr="000D2433">
              <w:rPr>
                <w:lang w:val="en-US"/>
              </w:rPr>
              <w:t>SDOOS</w:t>
            </w:r>
          </w:p>
        </w:tc>
        <w:tc>
          <w:tcPr>
            <w:tcW w:w="889" w:type="dxa"/>
          </w:tcPr>
          <w:p w:rsidR="001F6222" w:rsidRPr="000D2433" w:rsidRDefault="001F6222" w:rsidP="001F6222">
            <w:r w:rsidRPr="000D2433">
              <w:rPr>
                <w:lang w:val="en-US"/>
              </w:rPr>
              <w:t>uint</w:t>
            </w:r>
          </w:p>
        </w:tc>
      </w:tr>
      <w:tr w:rsidR="001F6222" w:rsidRPr="000D2433" w:rsidTr="001F6222">
        <w:tc>
          <w:tcPr>
            <w:tcW w:w="3391" w:type="dxa"/>
          </w:tcPr>
          <w:p w:rsidR="001F6222" w:rsidRPr="000D2433" w:rsidRDefault="001F6222" w:rsidP="001F6222">
            <w:pPr>
              <w:rPr>
                <w:lang w:val="en-US"/>
              </w:rPr>
            </w:pPr>
            <w:r w:rsidRPr="000D2433">
              <w:rPr>
                <w:lang w:val="en-US"/>
              </w:rPr>
              <w:t>SDOOSPercent</w:t>
            </w:r>
          </w:p>
        </w:tc>
        <w:tc>
          <w:tcPr>
            <w:tcW w:w="3360" w:type="dxa"/>
          </w:tcPr>
          <w:p w:rsidR="001F6222" w:rsidRPr="000D2433" w:rsidRDefault="001F6222" w:rsidP="001F6222">
            <w:pPr>
              <w:rPr>
                <w:lang w:val="en-US"/>
              </w:rPr>
            </w:pPr>
            <w:r w:rsidRPr="000D2433">
              <w:rPr>
                <w:lang w:val="en-US"/>
              </w:rPr>
              <w:t>SDOOSPercent</w:t>
            </w:r>
          </w:p>
        </w:tc>
        <w:tc>
          <w:tcPr>
            <w:tcW w:w="889" w:type="dxa"/>
          </w:tcPr>
          <w:p w:rsidR="001F6222" w:rsidRPr="000D2433" w:rsidRDefault="001F6222" w:rsidP="001F6222">
            <w:r w:rsidRPr="000D2433">
              <w:rPr>
                <w:lang w:val="en-US"/>
              </w:rPr>
              <w:t>double</w:t>
            </w:r>
          </w:p>
        </w:tc>
      </w:tr>
      <w:tr w:rsidR="001F6222" w:rsidRPr="000D2433" w:rsidTr="001F6222">
        <w:tc>
          <w:tcPr>
            <w:tcW w:w="3391" w:type="dxa"/>
          </w:tcPr>
          <w:p w:rsidR="001F6222" w:rsidRPr="000D2433" w:rsidRDefault="001F6222" w:rsidP="001F6222">
            <w:pPr>
              <w:rPr>
                <w:lang w:val="en-US"/>
              </w:rPr>
            </w:pPr>
            <w:r w:rsidRPr="000D2433">
              <w:rPr>
                <w:lang w:val="en-US"/>
              </w:rPr>
              <w:t>DSOOS</w:t>
            </w:r>
          </w:p>
        </w:tc>
        <w:tc>
          <w:tcPr>
            <w:tcW w:w="3360" w:type="dxa"/>
          </w:tcPr>
          <w:p w:rsidR="001F6222" w:rsidRPr="000D2433" w:rsidRDefault="001F6222" w:rsidP="001F6222">
            <w:pPr>
              <w:rPr>
                <w:lang w:val="en-US"/>
              </w:rPr>
            </w:pPr>
            <w:r w:rsidRPr="000D2433">
              <w:rPr>
                <w:lang w:val="en-US"/>
              </w:rPr>
              <w:t>DSOOS</w:t>
            </w:r>
          </w:p>
        </w:tc>
        <w:tc>
          <w:tcPr>
            <w:tcW w:w="889" w:type="dxa"/>
          </w:tcPr>
          <w:p w:rsidR="001F6222" w:rsidRPr="000D2433" w:rsidRDefault="001F6222" w:rsidP="001F6222">
            <w:r w:rsidRPr="000D2433">
              <w:rPr>
                <w:lang w:val="en-US"/>
              </w:rPr>
              <w:t>uint</w:t>
            </w:r>
          </w:p>
        </w:tc>
      </w:tr>
      <w:tr w:rsidR="001F6222" w:rsidRPr="000D2433" w:rsidTr="001F6222">
        <w:tc>
          <w:tcPr>
            <w:tcW w:w="3391" w:type="dxa"/>
          </w:tcPr>
          <w:p w:rsidR="001F6222" w:rsidRPr="000D2433" w:rsidRDefault="001F6222" w:rsidP="001F6222">
            <w:pPr>
              <w:rPr>
                <w:lang w:val="en-US"/>
              </w:rPr>
            </w:pPr>
            <w:r w:rsidRPr="000D2433">
              <w:rPr>
                <w:lang w:val="en-US"/>
              </w:rPr>
              <w:t>DSOOSPercent</w:t>
            </w:r>
          </w:p>
        </w:tc>
        <w:tc>
          <w:tcPr>
            <w:tcW w:w="3360" w:type="dxa"/>
          </w:tcPr>
          <w:p w:rsidR="001F6222" w:rsidRPr="000D2433" w:rsidRDefault="001F6222" w:rsidP="001F6222">
            <w:pPr>
              <w:rPr>
                <w:lang w:val="en-US"/>
              </w:rPr>
            </w:pPr>
            <w:r w:rsidRPr="000D2433">
              <w:rPr>
                <w:lang w:val="en-US"/>
              </w:rPr>
              <w:t>DSOOSPercent</w:t>
            </w:r>
          </w:p>
        </w:tc>
        <w:tc>
          <w:tcPr>
            <w:tcW w:w="889" w:type="dxa"/>
          </w:tcPr>
          <w:p w:rsidR="001F6222" w:rsidRPr="000D2433" w:rsidRDefault="001F6222" w:rsidP="001F6222">
            <w:r w:rsidRPr="000D2433">
              <w:rPr>
                <w:lang w:val="en-US"/>
              </w:rPr>
              <w:t>double</w:t>
            </w:r>
          </w:p>
        </w:tc>
      </w:tr>
      <w:tr w:rsidR="001F6222" w:rsidRPr="000D2433" w:rsidTr="001F6222">
        <w:tc>
          <w:tcPr>
            <w:tcW w:w="3391" w:type="dxa"/>
          </w:tcPr>
          <w:p w:rsidR="001F6222" w:rsidRPr="000D2433" w:rsidRDefault="001F6222" w:rsidP="001F6222">
            <w:pPr>
              <w:rPr>
                <w:lang w:val="en-US"/>
              </w:rPr>
            </w:pPr>
            <w:r w:rsidRPr="000D2433">
              <w:rPr>
                <w:lang w:val="en-US"/>
              </w:rPr>
              <w:t>SDDup</w:t>
            </w:r>
          </w:p>
        </w:tc>
        <w:tc>
          <w:tcPr>
            <w:tcW w:w="3360" w:type="dxa"/>
          </w:tcPr>
          <w:p w:rsidR="001F6222" w:rsidRPr="000D2433" w:rsidRDefault="001F6222" w:rsidP="001F6222">
            <w:pPr>
              <w:rPr>
                <w:lang w:val="en-US"/>
              </w:rPr>
            </w:pPr>
            <w:r w:rsidRPr="000D2433">
              <w:rPr>
                <w:lang w:val="en-US"/>
              </w:rPr>
              <w:t>SDDup</w:t>
            </w:r>
          </w:p>
        </w:tc>
        <w:tc>
          <w:tcPr>
            <w:tcW w:w="889" w:type="dxa"/>
          </w:tcPr>
          <w:p w:rsidR="001F6222" w:rsidRPr="000D2433" w:rsidRDefault="001F6222" w:rsidP="001F6222">
            <w:r w:rsidRPr="000D2433">
              <w:rPr>
                <w:lang w:val="en-US"/>
              </w:rPr>
              <w:t>uint</w:t>
            </w:r>
          </w:p>
        </w:tc>
      </w:tr>
      <w:tr w:rsidR="001F6222" w:rsidRPr="000D2433" w:rsidTr="001F6222">
        <w:tc>
          <w:tcPr>
            <w:tcW w:w="3391" w:type="dxa"/>
          </w:tcPr>
          <w:p w:rsidR="001F6222" w:rsidRPr="000D2433" w:rsidRDefault="001F6222" w:rsidP="001F6222">
            <w:pPr>
              <w:rPr>
                <w:lang w:val="en-US"/>
              </w:rPr>
            </w:pPr>
            <w:r w:rsidRPr="000D2433">
              <w:rPr>
                <w:lang w:val="en-US"/>
              </w:rPr>
              <w:t>SDDupPercent</w:t>
            </w:r>
          </w:p>
        </w:tc>
        <w:tc>
          <w:tcPr>
            <w:tcW w:w="3360" w:type="dxa"/>
          </w:tcPr>
          <w:p w:rsidR="001F6222" w:rsidRPr="000D2433" w:rsidRDefault="001F6222" w:rsidP="001F6222">
            <w:pPr>
              <w:rPr>
                <w:lang w:val="en-US"/>
              </w:rPr>
            </w:pPr>
            <w:r w:rsidRPr="000D2433">
              <w:rPr>
                <w:lang w:val="en-US"/>
              </w:rPr>
              <w:t>SDDupPercent</w:t>
            </w:r>
          </w:p>
        </w:tc>
        <w:tc>
          <w:tcPr>
            <w:tcW w:w="889" w:type="dxa"/>
          </w:tcPr>
          <w:p w:rsidR="001F6222" w:rsidRPr="000D2433" w:rsidRDefault="001F6222" w:rsidP="001F6222">
            <w:r w:rsidRPr="000D2433">
              <w:rPr>
                <w:lang w:val="en-US"/>
              </w:rPr>
              <w:t>double</w:t>
            </w:r>
          </w:p>
        </w:tc>
      </w:tr>
      <w:tr w:rsidR="001F6222" w:rsidRPr="000D2433" w:rsidTr="001F6222">
        <w:tc>
          <w:tcPr>
            <w:tcW w:w="3391" w:type="dxa"/>
          </w:tcPr>
          <w:p w:rsidR="001F6222" w:rsidRPr="000D2433" w:rsidRDefault="001F6222" w:rsidP="001F6222">
            <w:pPr>
              <w:rPr>
                <w:lang w:val="en-US"/>
              </w:rPr>
            </w:pPr>
            <w:r w:rsidRPr="000D2433">
              <w:rPr>
                <w:lang w:val="en-US"/>
              </w:rPr>
              <w:t>DSDup</w:t>
            </w:r>
          </w:p>
        </w:tc>
        <w:tc>
          <w:tcPr>
            <w:tcW w:w="3360" w:type="dxa"/>
          </w:tcPr>
          <w:p w:rsidR="001F6222" w:rsidRPr="000D2433" w:rsidRDefault="001F6222" w:rsidP="001F6222">
            <w:pPr>
              <w:rPr>
                <w:lang w:val="en-US"/>
              </w:rPr>
            </w:pPr>
            <w:r w:rsidRPr="000D2433">
              <w:rPr>
                <w:lang w:val="en-US"/>
              </w:rPr>
              <w:t>DSDup</w:t>
            </w:r>
          </w:p>
        </w:tc>
        <w:tc>
          <w:tcPr>
            <w:tcW w:w="889" w:type="dxa"/>
          </w:tcPr>
          <w:p w:rsidR="001F6222" w:rsidRPr="000D2433" w:rsidRDefault="001F6222" w:rsidP="001F6222">
            <w:r w:rsidRPr="000D2433">
              <w:rPr>
                <w:lang w:val="en-US"/>
              </w:rPr>
              <w:t>uint</w:t>
            </w:r>
          </w:p>
        </w:tc>
      </w:tr>
      <w:tr w:rsidR="001F6222" w:rsidRPr="000D2433" w:rsidTr="001F6222">
        <w:tc>
          <w:tcPr>
            <w:tcW w:w="3391" w:type="dxa"/>
          </w:tcPr>
          <w:p w:rsidR="001F6222" w:rsidRPr="000D2433" w:rsidRDefault="001F6222" w:rsidP="001F6222">
            <w:pPr>
              <w:rPr>
                <w:lang w:val="en-US"/>
              </w:rPr>
            </w:pPr>
            <w:r w:rsidRPr="000D2433">
              <w:rPr>
                <w:lang w:val="en-US"/>
              </w:rPr>
              <w:t>DSDupPercent</w:t>
            </w:r>
          </w:p>
        </w:tc>
        <w:tc>
          <w:tcPr>
            <w:tcW w:w="3360" w:type="dxa"/>
          </w:tcPr>
          <w:p w:rsidR="001F6222" w:rsidRPr="000D2433" w:rsidRDefault="001F6222" w:rsidP="001F6222">
            <w:pPr>
              <w:rPr>
                <w:lang w:val="en-US"/>
              </w:rPr>
            </w:pPr>
            <w:r w:rsidRPr="000D2433">
              <w:rPr>
                <w:lang w:val="en-US"/>
              </w:rPr>
              <w:t>DSDupPercent</w:t>
            </w:r>
          </w:p>
        </w:tc>
        <w:tc>
          <w:tcPr>
            <w:tcW w:w="889" w:type="dxa"/>
          </w:tcPr>
          <w:p w:rsidR="001F6222" w:rsidRPr="000D2433" w:rsidRDefault="001F6222" w:rsidP="001F6222">
            <w:r w:rsidRPr="000D2433">
              <w:rPr>
                <w:lang w:val="en-US"/>
              </w:rPr>
              <w:t>double</w:t>
            </w:r>
          </w:p>
        </w:tc>
      </w:tr>
    </w:tbl>
    <w:p w:rsidR="006F677E" w:rsidRPr="006F677E" w:rsidRDefault="006F677E" w:rsidP="00AA4A52"/>
    <w:p w:rsidR="006F677E" w:rsidRPr="00A80157" w:rsidRDefault="001F6222" w:rsidP="00AA4A52">
      <w:r>
        <w:t xml:space="preserve">Порядок, в котором агент </w:t>
      </w:r>
      <w:proofErr w:type="gramStart"/>
      <w:r>
        <w:t>запишет параметры о выполнении теста</w:t>
      </w:r>
      <w:r w:rsidR="00F83A19">
        <w:t xml:space="preserve"> описан</w:t>
      </w:r>
      <w:proofErr w:type="gramEnd"/>
      <w:r w:rsidR="00F83A19">
        <w:t xml:space="preserve"> в параметре </w:t>
      </w:r>
      <w:r w:rsidR="00F83A19" w:rsidRPr="00F83A19">
        <w:t>@</w:t>
      </w:r>
      <w:r w:rsidR="00F83A19">
        <w:rPr>
          <w:lang w:val="en-US"/>
        </w:rPr>
        <w:t>gCDRColNames</w:t>
      </w:r>
      <w:r w:rsidR="00F83A19" w:rsidRPr="00F83A19">
        <w:t xml:space="preserve"> </w:t>
      </w:r>
      <w:r w:rsidR="00F83A19">
        <w:t xml:space="preserve">в конфигурационном фале системы управления </w:t>
      </w:r>
      <w:r w:rsidR="00F83A19">
        <w:rPr>
          <w:lang w:val="en-US"/>
        </w:rPr>
        <w:t>IQMM</w:t>
      </w:r>
      <w:r w:rsidR="00F83A19">
        <w:t xml:space="preserve"> </w:t>
      </w:r>
      <w:r w:rsidR="00F83A19" w:rsidRPr="00F83A19">
        <w:t>/</w:t>
      </w:r>
      <w:r w:rsidR="00F83A19">
        <w:rPr>
          <w:lang w:val="en-US"/>
        </w:rPr>
        <w:t>home</w:t>
      </w:r>
      <w:r w:rsidR="00F83A19" w:rsidRPr="00F83A19">
        <w:t>/</w:t>
      </w:r>
      <w:r w:rsidR="00F83A19">
        <w:rPr>
          <w:lang w:val="en-US"/>
        </w:rPr>
        <w:t>iqm</w:t>
      </w:r>
      <w:r w:rsidR="00F83A19" w:rsidRPr="00F83A19">
        <w:t>/</w:t>
      </w:r>
      <w:r w:rsidR="00F83A19">
        <w:rPr>
          <w:lang w:val="en-US"/>
        </w:rPr>
        <w:t>iqmm</w:t>
      </w:r>
      <w:r w:rsidR="00F83A19" w:rsidRPr="00F83A19">
        <w:t>/</w:t>
      </w:r>
      <w:r w:rsidR="00F83A19">
        <w:rPr>
          <w:lang w:val="en-US"/>
        </w:rPr>
        <w:t>iqmm</w:t>
      </w:r>
      <w:r w:rsidR="00F83A19" w:rsidRPr="00F83A19">
        <w:t>-</w:t>
      </w:r>
      <w:r w:rsidR="00F83A19">
        <w:rPr>
          <w:lang w:val="en-US"/>
        </w:rPr>
        <w:t>cfg</w:t>
      </w:r>
      <w:r w:rsidR="00F83A19" w:rsidRPr="00F83A19">
        <w:t>.</w:t>
      </w:r>
      <w:r w:rsidR="00F83A19">
        <w:rPr>
          <w:lang w:val="en-US"/>
        </w:rPr>
        <w:t>pl</w:t>
      </w:r>
      <w:r w:rsidR="00F83A19" w:rsidRPr="00F83A19">
        <w:t>:</w:t>
      </w:r>
    </w:p>
    <w:p w:rsidR="00F83A19" w:rsidRPr="00A915FC" w:rsidRDefault="00F83A19" w:rsidP="00A915FC">
      <w:pPr>
        <w:pStyle w:val="aff"/>
      </w:pPr>
      <w:r w:rsidRPr="00A915FC">
        <w:t xml:space="preserve">@gCDRColNames = </w:t>
      </w:r>
      <w:proofErr w:type="gramStart"/>
      <w:r w:rsidRPr="00A915FC">
        <w:t>qw[</w:t>
      </w:r>
      <w:proofErr w:type="gramEnd"/>
      <w:r w:rsidRPr="00A915FC">
        <w:t xml:space="preserve"> SID DID SZone DZone DType TestType TID TStart Class NumProbes</w:t>
      </w:r>
    </w:p>
    <w:p w:rsidR="00F83A19" w:rsidRPr="00A915FC" w:rsidRDefault="00F83A19" w:rsidP="00A915FC">
      <w:pPr>
        <w:pStyle w:val="aff"/>
      </w:pPr>
      <w:r w:rsidRPr="00A915FC">
        <w:t xml:space="preserve">                SDLost SDLostPercent DSLost DSLostPercent</w:t>
      </w:r>
    </w:p>
    <w:p w:rsidR="00F83A19" w:rsidRPr="00A915FC" w:rsidRDefault="00F83A19" w:rsidP="00A915FC">
      <w:pPr>
        <w:pStyle w:val="aff"/>
      </w:pPr>
      <w:r w:rsidRPr="00A915FC">
        <w:t xml:space="preserve">                MinRtt AvgRtt MaxRtt SDJitter DSJitter</w:t>
      </w:r>
    </w:p>
    <w:p w:rsidR="00F83A19" w:rsidRPr="00A915FC" w:rsidRDefault="00F83A19" w:rsidP="00A915FC">
      <w:pPr>
        <w:pStyle w:val="aff"/>
      </w:pPr>
      <w:r w:rsidRPr="00A915FC">
        <w:t xml:space="preserve">                ServiceCode SDBytes DSBytes SDBW DSBW</w:t>
      </w:r>
    </w:p>
    <w:p w:rsidR="00F83A19" w:rsidRPr="00A915FC" w:rsidRDefault="00F83A19" w:rsidP="00A915FC">
      <w:pPr>
        <w:pStyle w:val="aff"/>
      </w:pPr>
      <w:r w:rsidRPr="00A915FC">
        <w:t xml:space="preserve">                SDRemarked SDRemarkedPercent DSRemarked DSRemarkedPercent</w:t>
      </w:r>
    </w:p>
    <w:p w:rsidR="00F83A19" w:rsidRPr="00A915FC" w:rsidRDefault="00F83A19" w:rsidP="00A915FC">
      <w:pPr>
        <w:pStyle w:val="aff"/>
      </w:pPr>
      <w:r w:rsidRPr="00A915FC">
        <w:t xml:space="preserve">                SDMinDelay SDAvgDelay SDMaxDelay DSMinDelay DSAvgDelay </w:t>
      </w:r>
      <w:proofErr w:type="gramStart"/>
      <w:r w:rsidRPr="00A915FC">
        <w:t>DSMaxDelay ]</w:t>
      </w:r>
      <w:proofErr w:type="gramEnd"/>
      <w:r w:rsidRPr="00A915FC">
        <w:t>;</w:t>
      </w:r>
    </w:p>
    <w:p w:rsidR="000D2433" w:rsidRPr="00F83A19" w:rsidRDefault="000D2433" w:rsidP="00AA4A52">
      <w:pPr>
        <w:rPr>
          <w:lang w:val="en-US"/>
        </w:rPr>
      </w:pPr>
    </w:p>
    <w:p w:rsidR="00740DCD" w:rsidRDefault="00F83A19" w:rsidP="00AA4A52">
      <w:r>
        <w:t xml:space="preserve">Описание параметров приводится там же в описании структуры данных </w:t>
      </w:r>
      <w:r w:rsidRPr="00F83A19">
        <w:t>%gTFN_IQM_RAW</w:t>
      </w:r>
      <w:r>
        <w:t>:</w:t>
      </w:r>
    </w:p>
    <w:p w:rsidR="00F83A19" w:rsidRPr="00A915FC" w:rsidRDefault="00F83A19" w:rsidP="00A915FC">
      <w:pPr>
        <w:pStyle w:val="aff"/>
      </w:pPr>
      <w:r w:rsidRPr="00E861F2">
        <w:rPr>
          <w:lang w:val="ru-RU"/>
        </w:rPr>
        <w:t xml:space="preserve">        </w:t>
      </w:r>
      <w:r w:rsidRPr="00A915FC">
        <w:t>'</w:t>
      </w:r>
      <w:proofErr w:type="gramStart"/>
      <w:r w:rsidRPr="00A915FC">
        <w:t>params</w:t>
      </w:r>
      <w:proofErr w:type="gramEnd"/>
      <w:r w:rsidRPr="00A915FC">
        <w:t>' =&gt;</w:t>
      </w:r>
    </w:p>
    <w:p w:rsidR="00F83A19" w:rsidRPr="00A915FC" w:rsidRDefault="00F83A19" w:rsidP="00A915FC">
      <w:pPr>
        <w:pStyle w:val="aff"/>
      </w:pPr>
      <w:r w:rsidRPr="00A915FC">
        <w:t xml:space="preserve">        {</w:t>
      </w:r>
    </w:p>
    <w:p w:rsidR="00F83A19" w:rsidRPr="00A915FC" w:rsidRDefault="00F83A19" w:rsidP="00A915FC">
      <w:pPr>
        <w:pStyle w:val="aff"/>
      </w:pPr>
      <w:r w:rsidRPr="00A915FC">
        <w:t xml:space="preserve">                '_DEFAULT'      =&gt; [qw/LostPercent Jitter RttAvg/],</w:t>
      </w:r>
    </w:p>
    <w:p w:rsidR="00F83A19" w:rsidRPr="00A915FC" w:rsidRDefault="00F83A19" w:rsidP="00A915FC">
      <w:pPr>
        <w:pStyle w:val="aff"/>
      </w:pPr>
      <w:r w:rsidRPr="00A915FC">
        <w:t xml:space="preserve">                '_NAMES'        =&gt; [qw/Bytes BW LostPercent RemarkedPercent Jitter RttMax RttAvg RttMin MaxDelay AvgDelay MinDelay SvcCode OOSPercent BWPercent/],</w:t>
      </w:r>
    </w:p>
    <w:p w:rsidR="00F83A19" w:rsidRPr="00A915FC" w:rsidRDefault="00F83A19" w:rsidP="00A915FC">
      <w:pPr>
        <w:pStyle w:val="aff"/>
      </w:pPr>
      <w:r w:rsidRPr="00A915FC">
        <w:t xml:space="preserve">                '_DESCR'        =&gt;</w:t>
      </w:r>
    </w:p>
    <w:p w:rsidR="00F83A19" w:rsidRPr="00A915FC" w:rsidRDefault="00F83A19" w:rsidP="00A915FC">
      <w:pPr>
        <w:pStyle w:val="aff"/>
      </w:pPr>
      <w:r w:rsidRPr="00A915FC">
        <w:t xml:space="preserve">                {</w:t>
      </w:r>
    </w:p>
    <w:p w:rsidR="00F83A19" w:rsidRPr="00A915FC" w:rsidRDefault="00F83A19" w:rsidP="00A915FC">
      <w:pPr>
        <w:pStyle w:val="aff"/>
      </w:pPr>
      <w:r w:rsidRPr="00A915FC">
        <w:lastRenderedPageBreak/>
        <w:t xml:space="preserve">                        'BW'            =&gt; </w:t>
      </w:r>
      <w:proofErr w:type="gramStart"/>
      <w:r w:rsidRPr="00A915FC">
        <w:t>_(</w:t>
      </w:r>
      <w:proofErr w:type="gramEnd"/>
      <w:r w:rsidRPr="00A915FC">
        <w:t xml:space="preserve">"Bandwidth"). </w:t>
      </w:r>
      <w:proofErr w:type="gramStart"/>
      <w:r w:rsidRPr="00A915FC">
        <w:t>" (</w:t>
      </w:r>
      <w:proofErr w:type="gramEnd"/>
      <w:r w:rsidRPr="00A915FC">
        <w:t>bps)",</w:t>
      </w:r>
    </w:p>
    <w:p w:rsidR="00F83A19" w:rsidRPr="00A915FC" w:rsidRDefault="00F83A19" w:rsidP="00A915FC">
      <w:pPr>
        <w:pStyle w:val="aff"/>
      </w:pPr>
      <w:r w:rsidRPr="00A915FC">
        <w:t xml:space="preserve">                        'Bytes'         =&gt; </w:t>
      </w:r>
      <w:proofErr w:type="gramStart"/>
      <w:r w:rsidRPr="00A915FC">
        <w:t>_(</w:t>
      </w:r>
      <w:proofErr w:type="gramEnd"/>
      <w:r w:rsidRPr="00A915FC">
        <w:t xml:space="preserve">"Data transmitted"). </w:t>
      </w:r>
      <w:proofErr w:type="gramStart"/>
      <w:r w:rsidRPr="00A915FC">
        <w:t>" (</w:t>
      </w:r>
      <w:proofErr w:type="gramEnd"/>
      <w:r w:rsidRPr="00A915FC">
        <w:t>Bytes)",</w:t>
      </w:r>
    </w:p>
    <w:p w:rsidR="00F83A19" w:rsidRPr="00A915FC" w:rsidRDefault="00F83A19" w:rsidP="00A915FC">
      <w:pPr>
        <w:pStyle w:val="aff"/>
      </w:pPr>
      <w:r w:rsidRPr="00A915FC">
        <w:t xml:space="preserve">                        'LostPercent'   =&gt; </w:t>
      </w:r>
      <w:proofErr w:type="gramStart"/>
      <w:r w:rsidRPr="00A915FC">
        <w:t>_(</w:t>
      </w:r>
      <w:proofErr w:type="gramEnd"/>
      <w:r w:rsidRPr="00A915FC">
        <w:t>"Packet loss")." (%)",</w:t>
      </w:r>
    </w:p>
    <w:p w:rsidR="00F83A19" w:rsidRPr="00A915FC" w:rsidRDefault="00F83A19" w:rsidP="00A915FC">
      <w:pPr>
        <w:pStyle w:val="aff"/>
      </w:pPr>
      <w:r w:rsidRPr="00A915FC">
        <w:t xml:space="preserve">                        'RemarkedPercent'=&gt; </w:t>
      </w:r>
      <w:proofErr w:type="gramStart"/>
      <w:r w:rsidRPr="00A915FC">
        <w:t>_(</w:t>
      </w:r>
      <w:proofErr w:type="gramEnd"/>
      <w:r w:rsidRPr="00A915FC">
        <w:t>"Remarked packets")." (%)",</w:t>
      </w:r>
    </w:p>
    <w:p w:rsidR="00F83A19" w:rsidRPr="00A915FC" w:rsidRDefault="00F83A19" w:rsidP="00A915FC">
      <w:pPr>
        <w:pStyle w:val="aff"/>
      </w:pPr>
      <w:r w:rsidRPr="00A915FC">
        <w:t xml:space="preserve">                        'RttMax'        =&gt; </w:t>
      </w:r>
      <w:proofErr w:type="gramStart"/>
      <w:r w:rsidRPr="00A915FC">
        <w:t>_(</w:t>
      </w:r>
      <w:proofErr w:type="gramEnd"/>
      <w:r w:rsidRPr="00A915FC">
        <w:t>"Maximum round-trip time")." (ms)",</w:t>
      </w:r>
    </w:p>
    <w:p w:rsidR="00F83A19" w:rsidRPr="00A915FC" w:rsidRDefault="00F83A19" w:rsidP="00A915FC">
      <w:pPr>
        <w:pStyle w:val="aff"/>
      </w:pPr>
      <w:r w:rsidRPr="00A915FC">
        <w:t xml:space="preserve">                        'RttAvg'        =&gt; </w:t>
      </w:r>
      <w:proofErr w:type="gramStart"/>
      <w:r w:rsidRPr="00A915FC">
        <w:t>_(</w:t>
      </w:r>
      <w:proofErr w:type="gramEnd"/>
      <w:r w:rsidRPr="00A915FC">
        <w:t>"Average round-trip time")." (ms)",</w:t>
      </w:r>
    </w:p>
    <w:p w:rsidR="00F83A19" w:rsidRPr="00A915FC" w:rsidRDefault="00F83A19" w:rsidP="00A915FC">
      <w:pPr>
        <w:pStyle w:val="aff"/>
      </w:pPr>
      <w:r w:rsidRPr="00A915FC">
        <w:t xml:space="preserve">                        'RttMin'        =&gt; </w:t>
      </w:r>
      <w:proofErr w:type="gramStart"/>
      <w:r w:rsidRPr="00A915FC">
        <w:t>_(</w:t>
      </w:r>
      <w:proofErr w:type="gramEnd"/>
      <w:r w:rsidRPr="00A915FC">
        <w:t>"Minimum round-trip time")." (ms)",</w:t>
      </w:r>
    </w:p>
    <w:p w:rsidR="00F83A19" w:rsidRPr="00A915FC" w:rsidRDefault="00F83A19" w:rsidP="00A915FC">
      <w:pPr>
        <w:pStyle w:val="aff"/>
      </w:pPr>
    </w:p>
    <w:p w:rsidR="00F83A19" w:rsidRPr="00A915FC" w:rsidRDefault="00F83A19" w:rsidP="00A915FC">
      <w:pPr>
        <w:pStyle w:val="aff"/>
      </w:pPr>
      <w:r w:rsidRPr="00A915FC">
        <w:t xml:space="preserve">                        'MaxDelay'      =&gt; </w:t>
      </w:r>
      <w:proofErr w:type="gramStart"/>
      <w:r w:rsidRPr="00A915FC">
        <w:t>_(</w:t>
      </w:r>
      <w:proofErr w:type="gramEnd"/>
      <w:r w:rsidRPr="00A915FC">
        <w:t>"Maximum delay time")." (ms)",</w:t>
      </w:r>
    </w:p>
    <w:p w:rsidR="00F83A19" w:rsidRPr="00A915FC" w:rsidRDefault="00F83A19" w:rsidP="00A915FC">
      <w:pPr>
        <w:pStyle w:val="aff"/>
      </w:pPr>
      <w:r w:rsidRPr="00A915FC">
        <w:t xml:space="preserve">                        'AvgDelay'      =&gt; </w:t>
      </w:r>
      <w:proofErr w:type="gramStart"/>
      <w:r w:rsidRPr="00A915FC">
        <w:t>_(</w:t>
      </w:r>
      <w:proofErr w:type="gramEnd"/>
      <w:r w:rsidRPr="00A915FC">
        <w:t>"Average delay time")." (ms)",</w:t>
      </w:r>
    </w:p>
    <w:p w:rsidR="00F83A19" w:rsidRPr="00A915FC" w:rsidRDefault="00F83A19" w:rsidP="00A915FC">
      <w:pPr>
        <w:pStyle w:val="aff"/>
      </w:pPr>
      <w:r w:rsidRPr="00A915FC">
        <w:t xml:space="preserve">                        'MinDelay'      =&gt; </w:t>
      </w:r>
      <w:proofErr w:type="gramStart"/>
      <w:r w:rsidRPr="00A915FC">
        <w:t>_(</w:t>
      </w:r>
      <w:proofErr w:type="gramEnd"/>
      <w:r w:rsidRPr="00A915FC">
        <w:t>"Minimum delay time")." (ms)",</w:t>
      </w:r>
    </w:p>
    <w:p w:rsidR="00F83A19" w:rsidRPr="00A915FC" w:rsidRDefault="00F83A19" w:rsidP="00A915FC">
      <w:pPr>
        <w:pStyle w:val="aff"/>
      </w:pPr>
      <w:r w:rsidRPr="00A915FC">
        <w:t xml:space="preserve">                        'SvcCode'       =&gt; </w:t>
      </w:r>
      <w:proofErr w:type="gramStart"/>
      <w:r w:rsidRPr="00A915FC">
        <w:t>_(</w:t>
      </w:r>
      <w:proofErr w:type="gramEnd"/>
      <w:r w:rsidRPr="00A915FC">
        <w:t>"Service code"),</w:t>
      </w:r>
    </w:p>
    <w:p w:rsidR="00F83A19" w:rsidRPr="00A915FC" w:rsidRDefault="00F83A19" w:rsidP="00A915FC">
      <w:pPr>
        <w:pStyle w:val="aff"/>
      </w:pPr>
      <w:r w:rsidRPr="00A915FC">
        <w:t xml:space="preserve">                        'OOSPercent'    =&gt; </w:t>
      </w:r>
      <w:proofErr w:type="gramStart"/>
      <w:r w:rsidRPr="00A915FC">
        <w:t>_(</w:t>
      </w:r>
      <w:proofErr w:type="gramEnd"/>
      <w:r w:rsidRPr="00A915FC">
        <w:t>"Out-of-sequence"). " (%)",</w:t>
      </w:r>
    </w:p>
    <w:p w:rsidR="00F83A19" w:rsidRPr="00A915FC" w:rsidRDefault="00F83A19" w:rsidP="00A915FC">
      <w:pPr>
        <w:pStyle w:val="aff"/>
      </w:pPr>
      <w:r w:rsidRPr="00A915FC">
        <w:t xml:space="preserve">                        'BWPercent'     =&gt; </w:t>
      </w:r>
      <w:proofErr w:type="gramStart"/>
      <w:r w:rsidRPr="00A915FC">
        <w:t>_(</w:t>
      </w:r>
      <w:proofErr w:type="gramEnd"/>
      <w:r w:rsidRPr="00A915FC">
        <w:t>"Bandwidth load"). " (%)",</w:t>
      </w:r>
    </w:p>
    <w:p w:rsidR="00F83A19" w:rsidRPr="00A915FC" w:rsidRDefault="00F83A19" w:rsidP="00A915FC">
      <w:pPr>
        <w:pStyle w:val="aff"/>
      </w:pPr>
    </w:p>
    <w:p w:rsidR="00F83A19" w:rsidRPr="00A915FC" w:rsidRDefault="00F83A19" w:rsidP="00A915FC">
      <w:pPr>
        <w:pStyle w:val="aff"/>
      </w:pPr>
      <w:r w:rsidRPr="00A915FC">
        <w:t xml:space="preserve">                        'Jitter'        =&gt; </w:t>
      </w:r>
      <w:proofErr w:type="gramStart"/>
      <w:r w:rsidRPr="00A915FC">
        <w:t>_(</w:t>
      </w:r>
      <w:proofErr w:type="gramEnd"/>
      <w:r w:rsidRPr="00A915FC">
        <w:t>"Jitter")." (ms)"</w:t>
      </w:r>
    </w:p>
    <w:p w:rsidR="00F83A19" w:rsidRPr="00A915FC" w:rsidRDefault="00F83A19" w:rsidP="00A915FC">
      <w:pPr>
        <w:pStyle w:val="aff"/>
      </w:pPr>
      <w:r w:rsidRPr="00A915FC">
        <w:t xml:space="preserve">                },</w:t>
      </w:r>
    </w:p>
    <w:p w:rsidR="00F83A19" w:rsidRPr="00A915FC" w:rsidRDefault="00F83A19" w:rsidP="00A915FC">
      <w:pPr>
        <w:pStyle w:val="aff"/>
      </w:pPr>
      <w:r w:rsidRPr="00A915FC">
        <w:t xml:space="preserve">                'BW'            =&gt; 'SDBW, -DSBW',</w:t>
      </w:r>
    </w:p>
    <w:p w:rsidR="00F83A19" w:rsidRPr="00A915FC" w:rsidRDefault="00F83A19" w:rsidP="00A915FC">
      <w:pPr>
        <w:pStyle w:val="aff"/>
      </w:pPr>
      <w:r w:rsidRPr="00A915FC">
        <w:t xml:space="preserve">#               'BW'            </w:t>
      </w:r>
      <w:proofErr w:type="gramStart"/>
      <w:r w:rsidRPr="00A915FC">
        <w:t>=</w:t>
      </w:r>
      <w:proofErr w:type="gramEnd"/>
      <w:r w:rsidRPr="00A915FC">
        <w:t>&gt; 'SDBW',</w:t>
      </w:r>
    </w:p>
    <w:p w:rsidR="00F83A19" w:rsidRPr="00A915FC" w:rsidRDefault="00F83A19" w:rsidP="00A915FC">
      <w:pPr>
        <w:pStyle w:val="aff"/>
      </w:pPr>
      <w:r w:rsidRPr="00A915FC">
        <w:t xml:space="preserve">                'Bytes'         =&gt; 'SDBytes, -DSBytes',</w:t>
      </w:r>
    </w:p>
    <w:p w:rsidR="00F83A19" w:rsidRPr="00A915FC" w:rsidRDefault="00F83A19" w:rsidP="00A915FC">
      <w:pPr>
        <w:pStyle w:val="aff"/>
      </w:pPr>
      <w:r w:rsidRPr="00A915FC">
        <w:t>#               'Lost'          =&gt; 'SDLost, DSLost',</w:t>
      </w:r>
    </w:p>
    <w:p w:rsidR="00F83A19" w:rsidRPr="00A915FC" w:rsidRDefault="00F83A19" w:rsidP="00A915FC">
      <w:pPr>
        <w:pStyle w:val="aff"/>
      </w:pPr>
      <w:r w:rsidRPr="00A915FC">
        <w:t xml:space="preserve">                'LostPercent'   =&gt; 'SDLostPercent, -DSLostPercent',</w:t>
      </w:r>
    </w:p>
    <w:p w:rsidR="00F83A19" w:rsidRPr="00A915FC" w:rsidRDefault="00F83A19" w:rsidP="00A915FC">
      <w:pPr>
        <w:pStyle w:val="aff"/>
      </w:pPr>
      <w:r w:rsidRPr="00A915FC">
        <w:t xml:space="preserve">                'RemarkedPercent'=&gt; 'SDRemarkedPercent, -DSRemarkedPercent',</w:t>
      </w:r>
    </w:p>
    <w:p w:rsidR="00F83A19" w:rsidRPr="00A915FC" w:rsidRDefault="00F83A19" w:rsidP="00A915FC">
      <w:pPr>
        <w:pStyle w:val="aff"/>
      </w:pPr>
      <w:r w:rsidRPr="00A915FC">
        <w:t xml:space="preserve">                'RttMax'        =&gt; 'MaxRtt',</w:t>
      </w:r>
    </w:p>
    <w:p w:rsidR="00F83A19" w:rsidRPr="00A915FC" w:rsidRDefault="00F83A19" w:rsidP="00A915FC">
      <w:pPr>
        <w:pStyle w:val="aff"/>
      </w:pPr>
      <w:r w:rsidRPr="00A915FC">
        <w:t xml:space="preserve">                'RttAvg'        =&gt; 'AvgRtt',</w:t>
      </w:r>
    </w:p>
    <w:p w:rsidR="00F83A19" w:rsidRPr="00A915FC" w:rsidRDefault="00F83A19" w:rsidP="00A915FC">
      <w:pPr>
        <w:pStyle w:val="aff"/>
      </w:pPr>
      <w:r w:rsidRPr="00A915FC">
        <w:t xml:space="preserve">                'RttMin'        =&gt; 'MinRtt',</w:t>
      </w:r>
    </w:p>
    <w:p w:rsidR="00F83A19" w:rsidRPr="00A915FC" w:rsidRDefault="00F83A19" w:rsidP="00A915FC">
      <w:pPr>
        <w:pStyle w:val="aff"/>
      </w:pPr>
      <w:r w:rsidRPr="00A915FC">
        <w:t xml:space="preserve">                'SvcCode'       =&gt; 'ServiceCode',</w:t>
      </w:r>
    </w:p>
    <w:p w:rsidR="00F83A19" w:rsidRPr="00A915FC" w:rsidRDefault="00F83A19" w:rsidP="00A915FC">
      <w:pPr>
        <w:pStyle w:val="aff"/>
      </w:pPr>
    </w:p>
    <w:p w:rsidR="00F83A19" w:rsidRPr="00A915FC" w:rsidRDefault="00F83A19" w:rsidP="00A915FC">
      <w:pPr>
        <w:pStyle w:val="aff"/>
      </w:pPr>
      <w:r w:rsidRPr="00A915FC">
        <w:t xml:space="preserve">                'MaxDelay'      =&gt; 'SDMaxDelay, -DSMaxDelay',</w:t>
      </w:r>
    </w:p>
    <w:p w:rsidR="00F83A19" w:rsidRPr="00A915FC" w:rsidRDefault="00F83A19" w:rsidP="00A915FC">
      <w:pPr>
        <w:pStyle w:val="aff"/>
      </w:pPr>
      <w:r w:rsidRPr="00A915FC">
        <w:t xml:space="preserve">                'AvgDelay'      =&gt; 'SDAvgDelay, -DSAvgDelay',</w:t>
      </w:r>
    </w:p>
    <w:p w:rsidR="00F83A19" w:rsidRPr="00A915FC" w:rsidRDefault="00F83A19" w:rsidP="00A915FC">
      <w:pPr>
        <w:pStyle w:val="aff"/>
      </w:pPr>
      <w:r w:rsidRPr="00A915FC">
        <w:t xml:space="preserve">                'MinDelay'      =&gt; 'SDMinDelay, -DSMinDelay',</w:t>
      </w:r>
    </w:p>
    <w:p w:rsidR="00F83A19" w:rsidRPr="00A915FC" w:rsidRDefault="00F83A19" w:rsidP="00A915FC">
      <w:pPr>
        <w:pStyle w:val="aff"/>
      </w:pPr>
      <w:r w:rsidRPr="00A915FC">
        <w:t xml:space="preserve">                'BWPercent'     =&gt; 'SDBWPercent, -DSBWPercent',</w:t>
      </w:r>
    </w:p>
    <w:p w:rsidR="00F83A19" w:rsidRPr="00A915FC" w:rsidRDefault="00F83A19" w:rsidP="00A915FC">
      <w:pPr>
        <w:pStyle w:val="aff"/>
      </w:pPr>
      <w:r w:rsidRPr="00A915FC">
        <w:t xml:space="preserve">                'OOSPercent'    =&gt; 'SDOOSPercent, -DSOOSPercent',</w:t>
      </w:r>
    </w:p>
    <w:p w:rsidR="00F83A19" w:rsidRPr="00A915FC" w:rsidRDefault="00F83A19" w:rsidP="00A915FC">
      <w:pPr>
        <w:pStyle w:val="aff"/>
      </w:pPr>
    </w:p>
    <w:p w:rsidR="00F83A19" w:rsidRPr="005204AB" w:rsidRDefault="00F83A19" w:rsidP="00A915FC">
      <w:pPr>
        <w:pStyle w:val="aff"/>
        <w:rPr>
          <w:lang w:val="ru-RU"/>
        </w:rPr>
      </w:pPr>
      <w:r w:rsidRPr="00A915FC">
        <w:t xml:space="preserve">                </w:t>
      </w:r>
      <w:r w:rsidRPr="005204AB">
        <w:rPr>
          <w:lang w:val="ru-RU"/>
        </w:rPr>
        <w:t>'</w:t>
      </w:r>
      <w:r w:rsidRPr="00A915FC">
        <w:t>Jitter</w:t>
      </w:r>
      <w:r w:rsidRPr="005204AB">
        <w:rPr>
          <w:lang w:val="ru-RU"/>
        </w:rPr>
        <w:t>'        =&gt; '</w:t>
      </w:r>
      <w:r w:rsidRPr="00A915FC">
        <w:t>SDJitter</w:t>
      </w:r>
      <w:r w:rsidRPr="005204AB">
        <w:rPr>
          <w:lang w:val="ru-RU"/>
        </w:rPr>
        <w:t>, -</w:t>
      </w:r>
      <w:r w:rsidRPr="00A915FC">
        <w:t>DSJitter</w:t>
      </w:r>
      <w:r w:rsidRPr="005204AB">
        <w:rPr>
          <w:lang w:val="ru-RU"/>
        </w:rPr>
        <w:t>'</w:t>
      </w:r>
    </w:p>
    <w:p w:rsidR="00F83A19" w:rsidRPr="00E861F2" w:rsidRDefault="00F83A19" w:rsidP="00A915FC">
      <w:pPr>
        <w:pStyle w:val="aff"/>
        <w:rPr>
          <w:lang w:val="ru-RU"/>
        </w:rPr>
      </w:pPr>
      <w:r w:rsidRPr="005204AB">
        <w:rPr>
          <w:lang w:val="ru-RU"/>
        </w:rPr>
        <w:t xml:space="preserve">        </w:t>
      </w:r>
      <w:r w:rsidRPr="00E861F2">
        <w:rPr>
          <w:lang w:val="ru-RU"/>
        </w:rPr>
        <w:t>},</w:t>
      </w:r>
    </w:p>
    <w:p w:rsidR="009F12DC" w:rsidRDefault="009F12DC" w:rsidP="00AA4A52"/>
    <w:p w:rsidR="00F83A19" w:rsidRDefault="00F83A19" w:rsidP="00AA4A52">
      <w:r>
        <w:t>Разумеется, передаваемые па</w:t>
      </w:r>
      <w:r w:rsidR="00C06AC6">
        <w:t>раметры могут иметь произвольный физический смысл</w:t>
      </w:r>
      <w:r>
        <w:t xml:space="preserve">, вплоть до фазы Луны. Описание говорит о том, как и в каких </w:t>
      </w:r>
      <w:proofErr w:type="gramStart"/>
      <w:r>
        <w:t>полях</w:t>
      </w:r>
      <w:proofErr w:type="gramEnd"/>
      <w:r>
        <w:t xml:space="preserve"> эти измерения будут представлены.</w:t>
      </w:r>
    </w:p>
    <w:p w:rsidR="00F83A19" w:rsidRDefault="00F83A19" w:rsidP="00AA4A52"/>
    <w:p w:rsidR="00F83A19" w:rsidRDefault="00F83A19" w:rsidP="00AA4A52">
      <w:r>
        <w:t xml:space="preserve">После того, как агент запишет полученные от программы результаты в файл, они будут переданы в систему управления </w:t>
      </w:r>
      <w:r>
        <w:rPr>
          <w:lang w:val="en-US"/>
        </w:rPr>
        <w:t>IQMM</w:t>
      </w:r>
      <w:r>
        <w:t xml:space="preserve"> и записаны в базу данных. Дальше система управления будет оперировать с полученными цифрами, как если бы измерения были проведены самим агентом, а не внешней программой. Параметры могут быть представлены в различных отчетах, на графиках и таблицах, могут быть проанализированы политиками контроля и вызваны сигналы тревоги, при их неудовлетворительных значениях.</w:t>
      </w:r>
    </w:p>
    <w:p w:rsidR="00A029C6" w:rsidRDefault="00A029C6" w:rsidP="00AA4A52"/>
    <w:p w:rsidR="00F263B5" w:rsidRPr="00F263B5" w:rsidRDefault="00F263B5" w:rsidP="009F2883">
      <w:pPr>
        <w:pStyle w:val="3"/>
        <w:rPr>
          <w:lang w:val="ru-RU"/>
        </w:rPr>
      </w:pPr>
      <w:bookmarkStart w:id="77" w:name="_Toc528698010"/>
      <w:r>
        <w:t>CMD</w:t>
      </w:r>
      <w:r w:rsidRPr="00264E56">
        <w:rPr>
          <w:lang w:val="ru-RU"/>
        </w:rPr>
        <w:t>, пример пакетного теста</w:t>
      </w:r>
      <w:bookmarkEnd w:id="77"/>
    </w:p>
    <w:p w:rsidR="00A029C6" w:rsidRDefault="00A029C6" w:rsidP="00AA4A52">
      <w:r>
        <w:t xml:space="preserve">Рассмотрим </w:t>
      </w:r>
      <w:r w:rsidR="00F263B5">
        <w:t>учебный</w:t>
      </w:r>
      <w:r>
        <w:t xml:space="preserve"> скрипт</w:t>
      </w:r>
      <w:r w:rsidR="00890537">
        <w:t xml:space="preserve">, который записывает свои рабочие параметры в </w:t>
      </w:r>
      <w:proofErr w:type="gramStart"/>
      <w:r w:rsidR="00890537">
        <w:t>файл</w:t>
      </w:r>
      <w:proofErr w:type="gramEnd"/>
      <w:r w:rsidR="00890537">
        <w:t xml:space="preserve"> а в качестве результатов выдает значения тригонометрических функций в зависимости от времени</w:t>
      </w:r>
      <w:r>
        <w:t>:</w:t>
      </w:r>
    </w:p>
    <w:p w:rsidR="00890537" w:rsidRDefault="00890537" w:rsidP="00AA4A52"/>
    <w:p w:rsidR="00890537" w:rsidRPr="00A915FC" w:rsidRDefault="00890537" w:rsidP="00A915FC">
      <w:pPr>
        <w:pStyle w:val="aff"/>
      </w:pPr>
      <w:proofErr w:type="gramStart"/>
      <w:r w:rsidRPr="00A915FC">
        <w:t>#!/</w:t>
      </w:r>
      <w:proofErr w:type="gramEnd"/>
      <w:r w:rsidRPr="00A915FC">
        <w:t>bin/bash</w:t>
      </w:r>
    </w:p>
    <w:p w:rsidR="00890537" w:rsidRPr="00A915FC" w:rsidRDefault="00890537" w:rsidP="00A915FC">
      <w:pPr>
        <w:pStyle w:val="aff"/>
      </w:pPr>
    </w:p>
    <w:p w:rsidR="00890537" w:rsidRPr="00A915FC" w:rsidRDefault="00890537" w:rsidP="00A915FC">
      <w:pPr>
        <w:pStyle w:val="aff"/>
      </w:pPr>
      <w:r w:rsidRPr="00A915FC">
        <w:t>LANG=C</w:t>
      </w:r>
    </w:p>
    <w:p w:rsidR="00890537" w:rsidRPr="00A915FC" w:rsidRDefault="00890537" w:rsidP="00A915FC">
      <w:pPr>
        <w:pStyle w:val="aff"/>
      </w:pPr>
      <w:r w:rsidRPr="00A915FC">
        <w:t>lf=/tmp/cmd-tst.log</w:t>
      </w:r>
    </w:p>
    <w:p w:rsidR="00890537" w:rsidRPr="00A915FC" w:rsidRDefault="00890537" w:rsidP="00A915FC">
      <w:pPr>
        <w:pStyle w:val="aff"/>
      </w:pPr>
      <w:proofErr w:type="gramStart"/>
      <w:r w:rsidRPr="00A915FC">
        <w:t>function</w:t>
      </w:r>
      <w:proofErr w:type="gramEnd"/>
      <w:r w:rsidRPr="00A915FC">
        <w:t xml:space="preserve"> sin(){ echo "scale=10; 50 + 50*s($1*a(1)/45);" | bc -l; }</w:t>
      </w:r>
    </w:p>
    <w:p w:rsidR="00890537" w:rsidRPr="00A915FC" w:rsidRDefault="00890537" w:rsidP="00A915FC">
      <w:pPr>
        <w:pStyle w:val="aff"/>
      </w:pPr>
      <w:proofErr w:type="gramStart"/>
      <w:r w:rsidRPr="00A915FC">
        <w:t>function</w:t>
      </w:r>
      <w:proofErr w:type="gramEnd"/>
      <w:r w:rsidRPr="00A915FC">
        <w:t xml:space="preserve"> cos(){ echo "scale=10; 50 + 50*c($1*a(1)/45);" | bc -l; }</w:t>
      </w:r>
    </w:p>
    <w:p w:rsidR="00890537" w:rsidRPr="00A915FC" w:rsidRDefault="00890537" w:rsidP="00A915FC">
      <w:pPr>
        <w:pStyle w:val="aff"/>
      </w:pPr>
    </w:p>
    <w:p w:rsidR="00890537" w:rsidRPr="00A915FC" w:rsidRDefault="00890537" w:rsidP="00A915FC">
      <w:pPr>
        <w:pStyle w:val="aff"/>
      </w:pPr>
      <w:proofErr w:type="gramStart"/>
      <w:r w:rsidRPr="00A915FC">
        <w:t>echo</w:t>
      </w:r>
      <w:proofErr w:type="gramEnd"/>
      <w:r w:rsidRPr="00A915FC">
        <w:t xml:space="preserve"> &gt; $lf</w:t>
      </w:r>
    </w:p>
    <w:p w:rsidR="00890537" w:rsidRPr="00A915FC" w:rsidRDefault="00890537" w:rsidP="00A915FC">
      <w:pPr>
        <w:pStyle w:val="aff"/>
      </w:pPr>
      <w:proofErr w:type="gramStart"/>
      <w:r w:rsidRPr="00A915FC">
        <w:t>date</w:t>
      </w:r>
      <w:proofErr w:type="gramEnd"/>
      <w:r w:rsidRPr="00A915FC">
        <w:t xml:space="preserve"> &gt;&gt; $lf</w:t>
      </w:r>
    </w:p>
    <w:p w:rsidR="00890537" w:rsidRPr="00A915FC" w:rsidRDefault="00890537" w:rsidP="00A915FC">
      <w:pPr>
        <w:pStyle w:val="aff"/>
      </w:pPr>
      <w:proofErr w:type="gramStart"/>
      <w:r w:rsidRPr="00A915FC">
        <w:t>echo</w:t>
      </w:r>
      <w:proofErr w:type="gramEnd"/>
      <w:r w:rsidRPr="00A915FC">
        <w:t xml:space="preserve"> $0 -  $@ &gt;&gt; $lf</w:t>
      </w:r>
    </w:p>
    <w:p w:rsidR="00890537" w:rsidRPr="00A915FC" w:rsidRDefault="00890537" w:rsidP="00A915FC">
      <w:pPr>
        <w:pStyle w:val="aff"/>
      </w:pPr>
      <w:proofErr w:type="gramStart"/>
      <w:r w:rsidRPr="00A915FC">
        <w:t>echo</w:t>
      </w:r>
      <w:proofErr w:type="gramEnd"/>
      <w:r w:rsidRPr="00A915FC">
        <w:t xml:space="preserve"> Running $0 -  $@ ...</w:t>
      </w:r>
    </w:p>
    <w:p w:rsidR="00890537" w:rsidRPr="00A915FC" w:rsidRDefault="00890537" w:rsidP="00A915FC">
      <w:pPr>
        <w:pStyle w:val="aff"/>
      </w:pPr>
    </w:p>
    <w:p w:rsidR="00890537" w:rsidRPr="00A915FC" w:rsidRDefault="00890537" w:rsidP="00A915FC">
      <w:pPr>
        <w:pStyle w:val="aff"/>
      </w:pPr>
      <w:proofErr w:type="gramStart"/>
      <w:r w:rsidRPr="00A915FC">
        <w:t>echo</w:t>
      </w:r>
      <w:proofErr w:type="gramEnd"/>
      <w:r w:rsidRPr="00A915FC">
        <w:t xml:space="preserve"> &gt;&gt; $lf</w:t>
      </w:r>
    </w:p>
    <w:p w:rsidR="00890537" w:rsidRPr="00A915FC" w:rsidRDefault="00890537" w:rsidP="00A915FC">
      <w:pPr>
        <w:pStyle w:val="aff"/>
      </w:pPr>
      <w:proofErr w:type="gramStart"/>
      <w:r w:rsidRPr="00A915FC">
        <w:lastRenderedPageBreak/>
        <w:t>while</w:t>
      </w:r>
      <w:proofErr w:type="gramEnd"/>
      <w:r w:rsidRPr="00A915FC">
        <w:t xml:space="preserve"> read -t 1 -r line</w:t>
      </w:r>
    </w:p>
    <w:p w:rsidR="00890537" w:rsidRPr="00A915FC" w:rsidRDefault="00890537" w:rsidP="00A915FC">
      <w:pPr>
        <w:pStyle w:val="aff"/>
      </w:pPr>
      <w:proofErr w:type="gramStart"/>
      <w:r w:rsidRPr="00A915FC">
        <w:t>do</w:t>
      </w:r>
      <w:proofErr w:type="gramEnd"/>
    </w:p>
    <w:p w:rsidR="00890537" w:rsidRPr="00A915FC" w:rsidRDefault="00890537" w:rsidP="00A915FC">
      <w:pPr>
        <w:pStyle w:val="aff"/>
      </w:pPr>
      <w:r w:rsidRPr="00A915FC">
        <w:t xml:space="preserve">        </w:t>
      </w:r>
      <w:proofErr w:type="gramStart"/>
      <w:r w:rsidRPr="00A915FC">
        <w:t>echo</w:t>
      </w:r>
      <w:proofErr w:type="gramEnd"/>
      <w:r w:rsidRPr="00A915FC">
        <w:t xml:space="preserve"> $line &gt;&gt; $lf</w:t>
      </w:r>
    </w:p>
    <w:p w:rsidR="00890537" w:rsidRPr="00A915FC" w:rsidRDefault="00890537" w:rsidP="00A915FC">
      <w:pPr>
        <w:pStyle w:val="aff"/>
      </w:pPr>
      <w:proofErr w:type="gramStart"/>
      <w:r w:rsidRPr="00A915FC">
        <w:t>done</w:t>
      </w:r>
      <w:proofErr w:type="gramEnd"/>
    </w:p>
    <w:p w:rsidR="00890537" w:rsidRPr="00A915FC" w:rsidRDefault="00890537" w:rsidP="00A915FC">
      <w:pPr>
        <w:pStyle w:val="aff"/>
      </w:pPr>
    </w:p>
    <w:p w:rsidR="00890537" w:rsidRPr="00A915FC" w:rsidRDefault="00890537" w:rsidP="00A915FC">
      <w:pPr>
        <w:pStyle w:val="aff"/>
      </w:pPr>
      <w:proofErr w:type="gramStart"/>
      <w:r w:rsidRPr="00A915FC">
        <w:t>ts</w:t>
      </w:r>
      <w:proofErr w:type="gramEnd"/>
      <w:r w:rsidRPr="00A915FC">
        <w:t>=`date +%s`</w:t>
      </w:r>
    </w:p>
    <w:p w:rsidR="00890537" w:rsidRPr="00A915FC" w:rsidRDefault="00890537" w:rsidP="00A915FC">
      <w:pPr>
        <w:pStyle w:val="aff"/>
      </w:pPr>
      <w:r w:rsidRPr="00A915FC">
        <w:t>s=`sin $ts`</w:t>
      </w:r>
    </w:p>
    <w:p w:rsidR="00890537" w:rsidRPr="00A915FC" w:rsidRDefault="00890537" w:rsidP="00A915FC">
      <w:pPr>
        <w:pStyle w:val="aff"/>
      </w:pPr>
      <w:r w:rsidRPr="00A915FC">
        <w:t>c=`cos $ts`</w:t>
      </w:r>
    </w:p>
    <w:p w:rsidR="00890537" w:rsidRPr="00A915FC" w:rsidRDefault="00890537" w:rsidP="00A915FC">
      <w:pPr>
        <w:pStyle w:val="aff"/>
      </w:pPr>
      <w:proofErr w:type="gramStart"/>
      <w:r w:rsidRPr="00A915FC">
        <w:t>echo</w:t>
      </w:r>
      <w:proofErr w:type="gramEnd"/>
      <w:r w:rsidRPr="00A915FC">
        <w:t xml:space="preserve"> NumProbes 100</w:t>
      </w:r>
    </w:p>
    <w:p w:rsidR="00890537" w:rsidRPr="00A915FC" w:rsidRDefault="00890537" w:rsidP="00A915FC">
      <w:pPr>
        <w:pStyle w:val="aff"/>
      </w:pPr>
      <w:proofErr w:type="gramStart"/>
      <w:r w:rsidRPr="00A915FC">
        <w:t>echo</w:t>
      </w:r>
      <w:proofErr w:type="gramEnd"/>
      <w:r w:rsidRPr="00A915FC">
        <w:t xml:space="preserve"> SDLost `printf "%.0f" $s`</w:t>
      </w:r>
    </w:p>
    <w:p w:rsidR="00890537" w:rsidRPr="00A915FC" w:rsidRDefault="00890537" w:rsidP="00A915FC">
      <w:pPr>
        <w:pStyle w:val="aff"/>
      </w:pPr>
      <w:proofErr w:type="gramStart"/>
      <w:r w:rsidRPr="00A915FC">
        <w:t>echo</w:t>
      </w:r>
      <w:proofErr w:type="gramEnd"/>
      <w:r w:rsidRPr="00A915FC">
        <w:t xml:space="preserve"> SDLostPercent `printf "%.0f" $s`</w:t>
      </w:r>
    </w:p>
    <w:p w:rsidR="00890537" w:rsidRPr="00A915FC" w:rsidRDefault="00890537" w:rsidP="00A915FC">
      <w:pPr>
        <w:pStyle w:val="aff"/>
      </w:pPr>
      <w:proofErr w:type="gramStart"/>
      <w:r w:rsidRPr="00A915FC">
        <w:t>echo</w:t>
      </w:r>
      <w:proofErr w:type="gramEnd"/>
      <w:r w:rsidRPr="00A915FC">
        <w:t xml:space="preserve"> DSLost `printf "%.0f" $c`</w:t>
      </w:r>
    </w:p>
    <w:p w:rsidR="00890537" w:rsidRPr="00A915FC" w:rsidRDefault="00890537" w:rsidP="00A915FC">
      <w:pPr>
        <w:pStyle w:val="aff"/>
      </w:pPr>
      <w:proofErr w:type="gramStart"/>
      <w:r w:rsidRPr="00A915FC">
        <w:t>echo</w:t>
      </w:r>
      <w:proofErr w:type="gramEnd"/>
      <w:r w:rsidRPr="00A915FC">
        <w:t xml:space="preserve"> DSLostPercent `printf "%.0f" $c`</w:t>
      </w:r>
    </w:p>
    <w:p w:rsidR="00890537" w:rsidRPr="00A915FC" w:rsidRDefault="00890537" w:rsidP="00A915FC">
      <w:pPr>
        <w:pStyle w:val="aff"/>
      </w:pPr>
      <w:proofErr w:type="gramStart"/>
      <w:r w:rsidRPr="00A915FC">
        <w:t>echo</w:t>
      </w:r>
      <w:proofErr w:type="gramEnd"/>
      <w:r w:rsidRPr="00A915FC">
        <w:t xml:space="preserve"> SDJitter `printf "%.0f" $s`</w:t>
      </w:r>
    </w:p>
    <w:p w:rsidR="00890537" w:rsidRPr="00A915FC" w:rsidRDefault="00890537" w:rsidP="00A915FC">
      <w:pPr>
        <w:pStyle w:val="aff"/>
      </w:pPr>
      <w:proofErr w:type="gramStart"/>
      <w:r w:rsidRPr="00A915FC">
        <w:t>echo</w:t>
      </w:r>
      <w:proofErr w:type="gramEnd"/>
      <w:r w:rsidRPr="00A915FC">
        <w:t xml:space="preserve"> DSJitter `printf "%.0f" $s`</w:t>
      </w:r>
    </w:p>
    <w:p w:rsidR="00890537" w:rsidRPr="00A915FC" w:rsidRDefault="00890537" w:rsidP="00A915FC">
      <w:pPr>
        <w:pStyle w:val="aff"/>
      </w:pPr>
      <w:proofErr w:type="gramStart"/>
      <w:r w:rsidRPr="00A915FC">
        <w:t>echo</w:t>
      </w:r>
      <w:proofErr w:type="gramEnd"/>
      <w:r w:rsidRPr="00A915FC">
        <w:t xml:space="preserve"> MinRtt $(printf "%.0f" $s)</w:t>
      </w:r>
    </w:p>
    <w:p w:rsidR="00890537" w:rsidRPr="00A915FC" w:rsidRDefault="00890537" w:rsidP="00A915FC">
      <w:pPr>
        <w:pStyle w:val="aff"/>
      </w:pPr>
      <w:proofErr w:type="gramStart"/>
      <w:r w:rsidRPr="00A915FC">
        <w:t>echo</w:t>
      </w:r>
      <w:proofErr w:type="gramEnd"/>
      <w:r w:rsidRPr="00A915FC">
        <w:t xml:space="preserve"> AvgRtt $((2 * $(printf "%.0f" $s) ))</w:t>
      </w:r>
    </w:p>
    <w:p w:rsidR="00A029C6" w:rsidRPr="00A915FC" w:rsidRDefault="00890537" w:rsidP="00A915FC">
      <w:pPr>
        <w:pStyle w:val="aff"/>
      </w:pPr>
      <w:proofErr w:type="gramStart"/>
      <w:r w:rsidRPr="00A915FC">
        <w:t>echo</w:t>
      </w:r>
      <w:proofErr w:type="gramEnd"/>
      <w:r w:rsidRPr="00A915FC">
        <w:t xml:space="preserve"> MaxRtt $((4 * $(printf "%.0f" $s) ))</w:t>
      </w:r>
    </w:p>
    <w:p w:rsidR="00890537" w:rsidRPr="00890537" w:rsidRDefault="00890537" w:rsidP="00890537">
      <w:pPr>
        <w:rPr>
          <w:lang w:val="en-US"/>
        </w:rPr>
      </w:pPr>
    </w:p>
    <w:p w:rsidR="00A029C6" w:rsidRPr="00890537" w:rsidRDefault="00A029C6" w:rsidP="00A915FC">
      <w:pPr>
        <w:rPr>
          <w:lang w:val="en-US"/>
        </w:rPr>
      </w:pPr>
      <w:r>
        <w:t xml:space="preserve">Конфигурация теста в базе </w:t>
      </w:r>
      <w:proofErr w:type="gramStart"/>
      <w:r>
        <w:t>с</w:t>
      </w:r>
      <w:proofErr w:type="gramEnd"/>
    </w:p>
    <w:tbl>
      <w:tblPr>
        <w:tblW w:w="6200" w:type="dxa"/>
        <w:tblInd w:w="93" w:type="dxa"/>
        <w:tblLook w:val="04A0"/>
      </w:tblPr>
      <w:tblGrid>
        <w:gridCol w:w="3860"/>
        <w:gridCol w:w="2340"/>
      </w:tblGrid>
      <w:tr w:rsidR="00A029C6" w:rsidTr="00A029C6">
        <w:trPr>
          <w:trHeight w:val="315"/>
          <w:tblHeader/>
        </w:trPr>
        <w:tc>
          <w:tcPr>
            <w:tcW w:w="3860"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rsidR="00A029C6" w:rsidRDefault="00A029C6">
            <w:pPr>
              <w:rPr>
                <w:rFonts w:ascii="Arial Unicode MS" w:eastAsia="Arial Unicode MS" w:hAnsi="Arial Unicode MS" w:cs="Arial Unicode MS"/>
                <w:b/>
                <w:bCs/>
                <w:color w:val="000000"/>
                <w:sz w:val="20"/>
                <w:szCs w:val="20"/>
              </w:rPr>
            </w:pPr>
            <w:r>
              <w:rPr>
                <w:rFonts w:ascii="Arial Unicode MS" w:eastAsia="Arial Unicode MS" w:hAnsi="Arial Unicode MS" w:cs="Arial Unicode MS" w:hint="eastAsia"/>
                <w:b/>
                <w:bCs/>
                <w:color w:val="000000"/>
                <w:sz w:val="20"/>
                <w:szCs w:val="20"/>
              </w:rPr>
              <w:t>Test  name *</w:t>
            </w:r>
          </w:p>
        </w:tc>
        <w:tc>
          <w:tcPr>
            <w:tcW w:w="2340" w:type="dxa"/>
            <w:tcBorders>
              <w:top w:val="single" w:sz="4" w:space="0" w:color="000000"/>
              <w:left w:val="nil"/>
              <w:bottom w:val="single" w:sz="8" w:space="0" w:color="000000"/>
              <w:right w:val="single" w:sz="4" w:space="0" w:color="000000"/>
            </w:tcBorders>
            <w:shd w:val="clear" w:color="auto" w:fill="auto"/>
            <w:noWrap/>
            <w:vAlign w:val="bottom"/>
            <w:hideMark/>
          </w:tcPr>
          <w:p w:rsidR="00A029C6" w:rsidRDefault="00A029C6">
            <w:pPr>
              <w:rPr>
                <w:rFonts w:ascii="Arial Unicode MS" w:eastAsia="Arial Unicode MS" w:hAnsi="Arial Unicode MS" w:cs="Arial Unicode MS"/>
                <w:b/>
                <w:bCs/>
                <w:color w:val="000000"/>
                <w:sz w:val="20"/>
                <w:szCs w:val="20"/>
              </w:rPr>
            </w:pPr>
            <w:r>
              <w:rPr>
                <w:rFonts w:ascii="Arial Unicode MS" w:eastAsia="Arial Unicode MS" w:hAnsi="Arial Unicode MS" w:cs="Arial Unicode MS" w:hint="eastAsia"/>
                <w:b/>
                <w:bCs/>
                <w:color w:val="000000"/>
                <w:sz w:val="20"/>
                <w:szCs w:val="20"/>
              </w:rPr>
              <w:t>CMD_TST</w:t>
            </w:r>
          </w:p>
        </w:tc>
      </w:tr>
      <w:tr w:rsidR="00A029C6" w:rsidTr="00A029C6">
        <w:trPr>
          <w:trHeight w:val="300"/>
        </w:trPr>
        <w:tc>
          <w:tcPr>
            <w:tcW w:w="3860" w:type="dxa"/>
            <w:tcBorders>
              <w:top w:val="nil"/>
              <w:left w:val="single" w:sz="4" w:space="0" w:color="000000"/>
              <w:bottom w:val="single" w:sz="4" w:space="0" w:color="000000"/>
              <w:right w:val="single" w:sz="4" w:space="0" w:color="000000"/>
            </w:tcBorders>
            <w:shd w:val="clear" w:color="D8D8D8" w:fill="D8D8D8"/>
            <w:noWrap/>
            <w:vAlign w:val="bottom"/>
            <w:hideMark/>
          </w:tcPr>
          <w:p w:rsidR="00A029C6" w:rsidRDefault="00A029C6">
            <w:pPr>
              <w:rPr>
                <w:rFonts w:ascii="Calibri" w:hAnsi="Calibri" w:cs="Calibri"/>
                <w:color w:val="000000"/>
              </w:rPr>
            </w:pPr>
            <w:r>
              <w:rPr>
                <w:rFonts w:ascii="Calibri" w:hAnsi="Calibri" w:cs="Calibri"/>
                <w:color w:val="000000"/>
                <w:sz w:val="22"/>
                <w:szCs w:val="22"/>
              </w:rPr>
              <w:t>Service</w:t>
            </w:r>
          </w:p>
        </w:tc>
        <w:tc>
          <w:tcPr>
            <w:tcW w:w="2340" w:type="dxa"/>
            <w:tcBorders>
              <w:top w:val="nil"/>
              <w:left w:val="nil"/>
              <w:bottom w:val="single" w:sz="4" w:space="0" w:color="000000"/>
              <w:right w:val="single" w:sz="4" w:space="0" w:color="000000"/>
            </w:tcBorders>
            <w:shd w:val="clear" w:color="D8D8D8" w:fill="D8D8D8"/>
            <w:noWrap/>
            <w:vAlign w:val="bottom"/>
            <w:hideMark/>
          </w:tcPr>
          <w:p w:rsidR="00A029C6" w:rsidRDefault="00A029C6">
            <w:pPr>
              <w:rPr>
                <w:rFonts w:ascii="Calibri" w:hAnsi="Calibri" w:cs="Calibri"/>
                <w:color w:val="000000"/>
              </w:rPr>
            </w:pPr>
            <w:r>
              <w:rPr>
                <w:rFonts w:ascii="Calibri" w:hAnsi="Calibri" w:cs="Calibri"/>
                <w:color w:val="000000"/>
                <w:sz w:val="22"/>
                <w:szCs w:val="22"/>
              </w:rPr>
              <w:t>L4 Internet</w:t>
            </w:r>
          </w:p>
        </w:tc>
      </w:tr>
      <w:tr w:rsidR="00A029C6" w:rsidTr="00A029C6">
        <w:trPr>
          <w:trHeight w:val="300"/>
        </w:trPr>
        <w:tc>
          <w:tcPr>
            <w:tcW w:w="3860" w:type="dxa"/>
            <w:tcBorders>
              <w:top w:val="nil"/>
              <w:left w:val="single" w:sz="4" w:space="0" w:color="000000"/>
              <w:bottom w:val="single" w:sz="4" w:space="0" w:color="000000"/>
              <w:right w:val="single" w:sz="4" w:space="0" w:color="000000"/>
            </w:tcBorders>
            <w:shd w:val="clear" w:color="auto" w:fill="auto"/>
            <w:noWrap/>
            <w:vAlign w:val="bottom"/>
            <w:hideMark/>
          </w:tcPr>
          <w:p w:rsidR="00A029C6" w:rsidRDefault="00A029C6">
            <w:pPr>
              <w:rPr>
                <w:rFonts w:ascii="Calibri" w:hAnsi="Calibri" w:cs="Calibri"/>
                <w:color w:val="000000"/>
              </w:rPr>
            </w:pPr>
            <w:r>
              <w:rPr>
                <w:rFonts w:ascii="Calibri" w:hAnsi="Calibri" w:cs="Calibri"/>
                <w:color w:val="000000"/>
                <w:sz w:val="22"/>
                <w:szCs w:val="22"/>
              </w:rPr>
              <w:t>Provider</w:t>
            </w:r>
          </w:p>
        </w:tc>
        <w:tc>
          <w:tcPr>
            <w:tcW w:w="2340" w:type="dxa"/>
            <w:tcBorders>
              <w:top w:val="nil"/>
              <w:left w:val="nil"/>
              <w:bottom w:val="single" w:sz="4" w:space="0" w:color="000000"/>
              <w:right w:val="single" w:sz="4" w:space="0" w:color="000000"/>
            </w:tcBorders>
            <w:shd w:val="clear" w:color="auto" w:fill="auto"/>
            <w:noWrap/>
            <w:vAlign w:val="bottom"/>
            <w:hideMark/>
          </w:tcPr>
          <w:p w:rsidR="00A029C6" w:rsidRDefault="00A029C6">
            <w:pPr>
              <w:rPr>
                <w:rFonts w:ascii="Calibri" w:hAnsi="Calibri" w:cs="Calibri"/>
                <w:color w:val="000000"/>
              </w:rPr>
            </w:pPr>
            <w:r>
              <w:rPr>
                <w:rFonts w:ascii="Calibri" w:hAnsi="Calibri" w:cs="Calibri"/>
                <w:color w:val="000000"/>
                <w:sz w:val="22"/>
                <w:szCs w:val="22"/>
              </w:rPr>
              <w:t>Default</w:t>
            </w:r>
          </w:p>
        </w:tc>
      </w:tr>
      <w:tr w:rsidR="00A029C6" w:rsidTr="00A029C6">
        <w:trPr>
          <w:trHeight w:val="300"/>
        </w:trPr>
        <w:tc>
          <w:tcPr>
            <w:tcW w:w="3860" w:type="dxa"/>
            <w:tcBorders>
              <w:top w:val="nil"/>
              <w:left w:val="single" w:sz="4" w:space="0" w:color="000000"/>
              <w:bottom w:val="single" w:sz="4" w:space="0" w:color="000000"/>
              <w:right w:val="single" w:sz="4" w:space="0" w:color="000000"/>
            </w:tcBorders>
            <w:shd w:val="clear" w:color="D8D8D8" w:fill="D8D8D8"/>
            <w:noWrap/>
            <w:vAlign w:val="bottom"/>
            <w:hideMark/>
          </w:tcPr>
          <w:p w:rsidR="00A029C6" w:rsidRDefault="00A029C6">
            <w:pPr>
              <w:rPr>
                <w:rFonts w:ascii="Calibri" w:hAnsi="Calibri" w:cs="Calibri"/>
                <w:color w:val="000000"/>
              </w:rPr>
            </w:pPr>
            <w:r>
              <w:rPr>
                <w:rFonts w:ascii="Calibri" w:hAnsi="Calibri" w:cs="Calibri"/>
                <w:color w:val="000000"/>
                <w:sz w:val="22"/>
                <w:szCs w:val="22"/>
              </w:rPr>
              <w:t>SRC agent *</w:t>
            </w:r>
          </w:p>
        </w:tc>
        <w:tc>
          <w:tcPr>
            <w:tcW w:w="2340" w:type="dxa"/>
            <w:tcBorders>
              <w:top w:val="nil"/>
              <w:left w:val="nil"/>
              <w:bottom w:val="single" w:sz="4" w:space="0" w:color="000000"/>
              <w:right w:val="single" w:sz="4" w:space="0" w:color="000000"/>
            </w:tcBorders>
            <w:shd w:val="clear" w:color="D8D8D8" w:fill="D8D8D8"/>
            <w:noWrap/>
            <w:vAlign w:val="bottom"/>
            <w:hideMark/>
          </w:tcPr>
          <w:p w:rsidR="00A029C6" w:rsidRDefault="00A029C6">
            <w:pPr>
              <w:rPr>
                <w:rFonts w:ascii="Calibri" w:hAnsi="Calibri" w:cs="Calibri"/>
                <w:color w:val="000000"/>
              </w:rPr>
            </w:pPr>
            <w:r>
              <w:rPr>
                <w:rFonts w:ascii="Calibri" w:hAnsi="Calibri" w:cs="Calibri"/>
                <w:color w:val="000000"/>
                <w:sz w:val="22"/>
                <w:szCs w:val="22"/>
              </w:rPr>
              <w:t>iqmm</w:t>
            </w:r>
          </w:p>
        </w:tc>
      </w:tr>
      <w:tr w:rsidR="00A029C6" w:rsidTr="00A029C6">
        <w:trPr>
          <w:trHeight w:val="300"/>
        </w:trPr>
        <w:tc>
          <w:tcPr>
            <w:tcW w:w="3860" w:type="dxa"/>
            <w:tcBorders>
              <w:top w:val="nil"/>
              <w:left w:val="single" w:sz="4" w:space="0" w:color="000000"/>
              <w:bottom w:val="single" w:sz="4" w:space="0" w:color="000000"/>
              <w:right w:val="single" w:sz="4" w:space="0" w:color="000000"/>
            </w:tcBorders>
            <w:shd w:val="clear" w:color="auto" w:fill="auto"/>
            <w:noWrap/>
            <w:vAlign w:val="bottom"/>
            <w:hideMark/>
          </w:tcPr>
          <w:p w:rsidR="00A029C6" w:rsidRDefault="00A029C6">
            <w:pPr>
              <w:rPr>
                <w:rFonts w:ascii="Calibri" w:hAnsi="Calibri" w:cs="Calibri"/>
                <w:color w:val="000000"/>
              </w:rPr>
            </w:pPr>
            <w:r>
              <w:rPr>
                <w:rFonts w:ascii="Calibri" w:hAnsi="Calibri" w:cs="Calibri"/>
                <w:color w:val="000000"/>
                <w:sz w:val="22"/>
                <w:szCs w:val="22"/>
              </w:rPr>
              <w:t>DST agent *</w:t>
            </w:r>
          </w:p>
        </w:tc>
        <w:tc>
          <w:tcPr>
            <w:tcW w:w="2340" w:type="dxa"/>
            <w:tcBorders>
              <w:top w:val="nil"/>
              <w:left w:val="nil"/>
              <w:bottom w:val="single" w:sz="4" w:space="0" w:color="000000"/>
              <w:right w:val="single" w:sz="4" w:space="0" w:color="000000"/>
            </w:tcBorders>
            <w:shd w:val="clear" w:color="auto" w:fill="auto"/>
            <w:noWrap/>
            <w:vAlign w:val="bottom"/>
            <w:hideMark/>
          </w:tcPr>
          <w:p w:rsidR="00A029C6" w:rsidRDefault="00A029C6">
            <w:pPr>
              <w:rPr>
                <w:rFonts w:ascii="Calibri" w:hAnsi="Calibri" w:cs="Calibri"/>
                <w:color w:val="000000"/>
              </w:rPr>
            </w:pPr>
            <w:r>
              <w:rPr>
                <w:rFonts w:ascii="Calibri" w:hAnsi="Calibri" w:cs="Calibri"/>
                <w:color w:val="000000"/>
                <w:sz w:val="22"/>
                <w:szCs w:val="22"/>
              </w:rPr>
              <w:t>www.yandex.ru</w:t>
            </w:r>
          </w:p>
        </w:tc>
      </w:tr>
      <w:tr w:rsidR="00A029C6" w:rsidTr="00A029C6">
        <w:trPr>
          <w:trHeight w:val="300"/>
        </w:trPr>
        <w:tc>
          <w:tcPr>
            <w:tcW w:w="3860" w:type="dxa"/>
            <w:tcBorders>
              <w:top w:val="nil"/>
              <w:left w:val="single" w:sz="4" w:space="0" w:color="000000"/>
              <w:bottom w:val="single" w:sz="4" w:space="0" w:color="000000"/>
              <w:right w:val="single" w:sz="4" w:space="0" w:color="000000"/>
            </w:tcBorders>
            <w:shd w:val="clear" w:color="D8D8D8" w:fill="D8D8D8"/>
            <w:noWrap/>
            <w:vAlign w:val="bottom"/>
            <w:hideMark/>
          </w:tcPr>
          <w:p w:rsidR="00A029C6" w:rsidRDefault="00A029C6">
            <w:pPr>
              <w:rPr>
                <w:rFonts w:ascii="Calibri" w:hAnsi="Calibri" w:cs="Calibri"/>
                <w:color w:val="000000"/>
              </w:rPr>
            </w:pPr>
            <w:r>
              <w:rPr>
                <w:rFonts w:ascii="Calibri" w:hAnsi="Calibri" w:cs="Calibri"/>
                <w:color w:val="000000"/>
                <w:sz w:val="22"/>
                <w:szCs w:val="22"/>
              </w:rPr>
              <w:t>Source IP</w:t>
            </w:r>
          </w:p>
        </w:tc>
        <w:tc>
          <w:tcPr>
            <w:tcW w:w="2340" w:type="dxa"/>
            <w:tcBorders>
              <w:top w:val="nil"/>
              <w:left w:val="nil"/>
              <w:bottom w:val="single" w:sz="4" w:space="0" w:color="000000"/>
              <w:right w:val="single" w:sz="4" w:space="0" w:color="000000"/>
            </w:tcBorders>
            <w:shd w:val="clear" w:color="D8D8D8" w:fill="D8D8D8"/>
            <w:noWrap/>
            <w:vAlign w:val="bottom"/>
            <w:hideMark/>
          </w:tcPr>
          <w:p w:rsidR="00A029C6" w:rsidRDefault="00A029C6">
            <w:pPr>
              <w:rPr>
                <w:rFonts w:ascii="Calibri" w:hAnsi="Calibri" w:cs="Calibri"/>
                <w:color w:val="000000"/>
              </w:rPr>
            </w:pPr>
            <w:r>
              <w:rPr>
                <w:rFonts w:ascii="Calibri" w:hAnsi="Calibri" w:cs="Calibri"/>
                <w:color w:val="000000"/>
                <w:sz w:val="22"/>
                <w:szCs w:val="22"/>
              </w:rPr>
              <w:t>NAT</w:t>
            </w:r>
          </w:p>
        </w:tc>
      </w:tr>
      <w:tr w:rsidR="00A029C6" w:rsidTr="00A029C6">
        <w:trPr>
          <w:trHeight w:val="300"/>
        </w:trPr>
        <w:tc>
          <w:tcPr>
            <w:tcW w:w="3860" w:type="dxa"/>
            <w:tcBorders>
              <w:top w:val="nil"/>
              <w:left w:val="single" w:sz="4" w:space="0" w:color="000000"/>
              <w:bottom w:val="single" w:sz="4" w:space="0" w:color="000000"/>
              <w:right w:val="single" w:sz="4" w:space="0" w:color="000000"/>
            </w:tcBorders>
            <w:shd w:val="clear" w:color="auto" w:fill="auto"/>
            <w:noWrap/>
            <w:vAlign w:val="bottom"/>
            <w:hideMark/>
          </w:tcPr>
          <w:p w:rsidR="00A029C6" w:rsidRDefault="00A029C6">
            <w:pPr>
              <w:rPr>
                <w:rFonts w:ascii="Calibri" w:hAnsi="Calibri" w:cs="Calibri"/>
                <w:color w:val="000000"/>
              </w:rPr>
            </w:pPr>
            <w:r>
              <w:rPr>
                <w:rFonts w:ascii="Calibri" w:hAnsi="Calibri" w:cs="Calibri"/>
                <w:color w:val="000000"/>
                <w:sz w:val="22"/>
                <w:szCs w:val="22"/>
              </w:rPr>
              <w:t>DST agent IP *</w:t>
            </w:r>
          </w:p>
        </w:tc>
        <w:tc>
          <w:tcPr>
            <w:tcW w:w="2340" w:type="dxa"/>
            <w:tcBorders>
              <w:top w:val="nil"/>
              <w:left w:val="nil"/>
              <w:bottom w:val="single" w:sz="4" w:space="0" w:color="000000"/>
              <w:right w:val="single" w:sz="4" w:space="0" w:color="000000"/>
            </w:tcBorders>
            <w:shd w:val="clear" w:color="auto" w:fill="auto"/>
            <w:noWrap/>
            <w:vAlign w:val="bottom"/>
            <w:hideMark/>
          </w:tcPr>
          <w:p w:rsidR="00A029C6" w:rsidRDefault="00A029C6">
            <w:pPr>
              <w:rPr>
                <w:rFonts w:ascii="Calibri" w:hAnsi="Calibri" w:cs="Calibri"/>
                <w:color w:val="000000"/>
              </w:rPr>
            </w:pPr>
            <w:r>
              <w:rPr>
                <w:rFonts w:ascii="Calibri" w:hAnsi="Calibri" w:cs="Calibri"/>
                <w:color w:val="000000"/>
                <w:sz w:val="22"/>
                <w:szCs w:val="22"/>
              </w:rPr>
              <w:t>www.yandex.ru</w:t>
            </w:r>
          </w:p>
        </w:tc>
      </w:tr>
      <w:tr w:rsidR="00A029C6" w:rsidTr="00A029C6">
        <w:trPr>
          <w:trHeight w:val="300"/>
        </w:trPr>
        <w:tc>
          <w:tcPr>
            <w:tcW w:w="3860" w:type="dxa"/>
            <w:tcBorders>
              <w:top w:val="nil"/>
              <w:left w:val="single" w:sz="4" w:space="0" w:color="000000"/>
              <w:bottom w:val="single" w:sz="4" w:space="0" w:color="000000"/>
              <w:right w:val="single" w:sz="4" w:space="0" w:color="000000"/>
            </w:tcBorders>
            <w:shd w:val="clear" w:color="D8D8D8" w:fill="D8D8D8"/>
            <w:noWrap/>
            <w:vAlign w:val="bottom"/>
            <w:hideMark/>
          </w:tcPr>
          <w:p w:rsidR="00A029C6" w:rsidRDefault="00A029C6">
            <w:pPr>
              <w:rPr>
                <w:rFonts w:ascii="Calibri" w:hAnsi="Calibri" w:cs="Calibri"/>
                <w:color w:val="000000"/>
              </w:rPr>
            </w:pPr>
            <w:r>
              <w:rPr>
                <w:rFonts w:ascii="Calibri" w:hAnsi="Calibri" w:cs="Calibri"/>
                <w:color w:val="000000"/>
                <w:sz w:val="22"/>
                <w:szCs w:val="22"/>
              </w:rPr>
              <w:t>Test frequency (sec)</w:t>
            </w:r>
          </w:p>
        </w:tc>
        <w:tc>
          <w:tcPr>
            <w:tcW w:w="2340" w:type="dxa"/>
            <w:tcBorders>
              <w:top w:val="nil"/>
              <w:left w:val="nil"/>
              <w:bottom w:val="single" w:sz="4" w:space="0" w:color="000000"/>
              <w:right w:val="single" w:sz="4" w:space="0" w:color="000000"/>
            </w:tcBorders>
            <w:shd w:val="clear" w:color="D8D8D8" w:fill="D8D8D8"/>
            <w:noWrap/>
            <w:vAlign w:val="bottom"/>
            <w:hideMark/>
          </w:tcPr>
          <w:p w:rsidR="00A029C6" w:rsidRDefault="00A029C6">
            <w:pPr>
              <w:rPr>
                <w:rFonts w:ascii="Calibri" w:hAnsi="Calibri" w:cs="Calibri"/>
                <w:color w:val="000000"/>
              </w:rPr>
            </w:pPr>
            <w:r>
              <w:rPr>
                <w:rFonts w:ascii="Calibri" w:hAnsi="Calibri" w:cs="Calibri"/>
                <w:color w:val="000000"/>
                <w:sz w:val="22"/>
                <w:szCs w:val="22"/>
              </w:rPr>
              <w:t>10</w:t>
            </w:r>
          </w:p>
        </w:tc>
      </w:tr>
      <w:tr w:rsidR="00A029C6" w:rsidTr="00A029C6">
        <w:trPr>
          <w:trHeight w:val="300"/>
        </w:trPr>
        <w:tc>
          <w:tcPr>
            <w:tcW w:w="3860" w:type="dxa"/>
            <w:tcBorders>
              <w:top w:val="nil"/>
              <w:left w:val="single" w:sz="4" w:space="0" w:color="000000"/>
              <w:bottom w:val="single" w:sz="4" w:space="0" w:color="000000"/>
              <w:right w:val="single" w:sz="4" w:space="0" w:color="000000"/>
            </w:tcBorders>
            <w:shd w:val="clear" w:color="auto" w:fill="auto"/>
            <w:noWrap/>
            <w:vAlign w:val="bottom"/>
            <w:hideMark/>
          </w:tcPr>
          <w:p w:rsidR="00A029C6" w:rsidRDefault="00A029C6">
            <w:pPr>
              <w:rPr>
                <w:rFonts w:ascii="Calibri" w:hAnsi="Calibri" w:cs="Calibri"/>
                <w:color w:val="000000"/>
              </w:rPr>
            </w:pPr>
            <w:r>
              <w:rPr>
                <w:rFonts w:ascii="Calibri" w:hAnsi="Calibri" w:cs="Calibri"/>
                <w:color w:val="000000"/>
                <w:sz w:val="22"/>
                <w:szCs w:val="22"/>
              </w:rPr>
              <w:t>Number of probes</w:t>
            </w:r>
          </w:p>
        </w:tc>
        <w:tc>
          <w:tcPr>
            <w:tcW w:w="2340" w:type="dxa"/>
            <w:tcBorders>
              <w:top w:val="nil"/>
              <w:left w:val="nil"/>
              <w:bottom w:val="single" w:sz="4" w:space="0" w:color="000000"/>
              <w:right w:val="single" w:sz="4" w:space="0" w:color="000000"/>
            </w:tcBorders>
            <w:shd w:val="clear" w:color="auto" w:fill="auto"/>
            <w:noWrap/>
            <w:vAlign w:val="bottom"/>
            <w:hideMark/>
          </w:tcPr>
          <w:p w:rsidR="00A029C6" w:rsidRDefault="00A029C6">
            <w:pPr>
              <w:rPr>
                <w:rFonts w:ascii="Calibri" w:hAnsi="Calibri" w:cs="Calibri"/>
                <w:color w:val="000000"/>
              </w:rPr>
            </w:pPr>
            <w:r>
              <w:rPr>
                <w:rFonts w:ascii="Calibri" w:hAnsi="Calibri" w:cs="Calibri"/>
                <w:color w:val="000000"/>
                <w:sz w:val="22"/>
                <w:szCs w:val="22"/>
              </w:rPr>
              <w:t>200</w:t>
            </w:r>
          </w:p>
        </w:tc>
      </w:tr>
      <w:tr w:rsidR="00A029C6" w:rsidTr="00A029C6">
        <w:trPr>
          <w:trHeight w:val="300"/>
        </w:trPr>
        <w:tc>
          <w:tcPr>
            <w:tcW w:w="3860" w:type="dxa"/>
            <w:tcBorders>
              <w:top w:val="nil"/>
              <w:left w:val="single" w:sz="4" w:space="0" w:color="000000"/>
              <w:bottom w:val="single" w:sz="4" w:space="0" w:color="000000"/>
              <w:right w:val="single" w:sz="4" w:space="0" w:color="000000"/>
            </w:tcBorders>
            <w:shd w:val="clear" w:color="D8D8D8" w:fill="D8D8D8"/>
            <w:noWrap/>
            <w:vAlign w:val="bottom"/>
            <w:hideMark/>
          </w:tcPr>
          <w:p w:rsidR="00A029C6" w:rsidRDefault="00A029C6">
            <w:pPr>
              <w:rPr>
                <w:rFonts w:ascii="Calibri" w:hAnsi="Calibri" w:cs="Calibri"/>
                <w:color w:val="000000"/>
              </w:rPr>
            </w:pPr>
            <w:r>
              <w:rPr>
                <w:rFonts w:ascii="Calibri" w:hAnsi="Calibri" w:cs="Calibri"/>
                <w:color w:val="000000"/>
                <w:sz w:val="22"/>
                <w:szCs w:val="22"/>
              </w:rPr>
              <w:t>Test type</w:t>
            </w:r>
          </w:p>
        </w:tc>
        <w:tc>
          <w:tcPr>
            <w:tcW w:w="2340" w:type="dxa"/>
            <w:tcBorders>
              <w:top w:val="nil"/>
              <w:left w:val="nil"/>
              <w:bottom w:val="single" w:sz="4" w:space="0" w:color="000000"/>
              <w:right w:val="single" w:sz="4" w:space="0" w:color="000000"/>
            </w:tcBorders>
            <w:shd w:val="clear" w:color="D8D8D8" w:fill="D8D8D8"/>
            <w:noWrap/>
            <w:vAlign w:val="bottom"/>
            <w:hideMark/>
          </w:tcPr>
          <w:p w:rsidR="00A029C6" w:rsidRDefault="00A029C6">
            <w:pPr>
              <w:rPr>
                <w:rFonts w:ascii="Calibri" w:hAnsi="Calibri" w:cs="Calibri"/>
                <w:color w:val="000000"/>
              </w:rPr>
            </w:pPr>
            <w:r>
              <w:rPr>
                <w:rFonts w:ascii="Calibri" w:hAnsi="Calibri" w:cs="Calibri"/>
                <w:color w:val="000000"/>
                <w:sz w:val="22"/>
                <w:szCs w:val="22"/>
              </w:rPr>
              <w:t>CMD</w:t>
            </w:r>
          </w:p>
        </w:tc>
      </w:tr>
      <w:tr w:rsidR="00A029C6" w:rsidTr="00A029C6">
        <w:trPr>
          <w:trHeight w:val="300"/>
        </w:trPr>
        <w:tc>
          <w:tcPr>
            <w:tcW w:w="3860" w:type="dxa"/>
            <w:tcBorders>
              <w:top w:val="nil"/>
              <w:left w:val="single" w:sz="4" w:space="0" w:color="000000"/>
              <w:bottom w:val="single" w:sz="4" w:space="0" w:color="000000"/>
              <w:right w:val="single" w:sz="4" w:space="0" w:color="000000"/>
            </w:tcBorders>
            <w:shd w:val="clear" w:color="auto" w:fill="auto"/>
            <w:noWrap/>
            <w:vAlign w:val="bottom"/>
            <w:hideMark/>
          </w:tcPr>
          <w:p w:rsidR="00A029C6" w:rsidRPr="00A029C6" w:rsidRDefault="00A029C6">
            <w:pPr>
              <w:rPr>
                <w:rFonts w:ascii="Calibri" w:hAnsi="Calibri" w:cs="Calibri"/>
                <w:color w:val="000000"/>
                <w:lang w:val="en-US"/>
              </w:rPr>
            </w:pPr>
            <w:r w:rsidRPr="00A029C6">
              <w:rPr>
                <w:rFonts w:ascii="Calibri" w:hAnsi="Calibri" w:cs="Calibri"/>
                <w:color w:val="000000"/>
                <w:sz w:val="22"/>
                <w:szCs w:val="22"/>
                <w:lang w:val="en-US"/>
              </w:rPr>
              <w:t>Test command (for LOCAL or CMD tests)</w:t>
            </w:r>
          </w:p>
        </w:tc>
        <w:tc>
          <w:tcPr>
            <w:tcW w:w="2340" w:type="dxa"/>
            <w:tcBorders>
              <w:top w:val="nil"/>
              <w:left w:val="nil"/>
              <w:bottom w:val="single" w:sz="4" w:space="0" w:color="000000"/>
              <w:right w:val="single" w:sz="4" w:space="0" w:color="000000"/>
            </w:tcBorders>
            <w:shd w:val="clear" w:color="auto" w:fill="auto"/>
            <w:noWrap/>
            <w:vAlign w:val="bottom"/>
            <w:hideMark/>
          </w:tcPr>
          <w:p w:rsidR="00A029C6" w:rsidRDefault="00A029C6">
            <w:pPr>
              <w:rPr>
                <w:rFonts w:ascii="Calibri" w:hAnsi="Calibri" w:cs="Calibri"/>
                <w:color w:val="000000"/>
              </w:rPr>
            </w:pPr>
            <w:r>
              <w:rPr>
                <w:rFonts w:ascii="Calibri" w:hAnsi="Calibri" w:cs="Calibri"/>
                <w:color w:val="000000"/>
                <w:sz w:val="22"/>
                <w:szCs w:val="22"/>
              </w:rPr>
              <w:t>/root/tst.sh</w:t>
            </w:r>
          </w:p>
        </w:tc>
      </w:tr>
      <w:tr w:rsidR="00A029C6" w:rsidTr="00A029C6">
        <w:trPr>
          <w:trHeight w:val="300"/>
        </w:trPr>
        <w:tc>
          <w:tcPr>
            <w:tcW w:w="3860" w:type="dxa"/>
            <w:tcBorders>
              <w:top w:val="nil"/>
              <w:left w:val="single" w:sz="4" w:space="0" w:color="000000"/>
              <w:bottom w:val="single" w:sz="4" w:space="0" w:color="000000"/>
              <w:right w:val="single" w:sz="4" w:space="0" w:color="000000"/>
            </w:tcBorders>
            <w:shd w:val="clear" w:color="D8D8D8" w:fill="D8D8D8"/>
            <w:noWrap/>
            <w:vAlign w:val="bottom"/>
            <w:hideMark/>
          </w:tcPr>
          <w:p w:rsidR="00A029C6" w:rsidRDefault="00A029C6">
            <w:pPr>
              <w:rPr>
                <w:rFonts w:ascii="Calibri" w:hAnsi="Calibri" w:cs="Calibri"/>
                <w:color w:val="000000"/>
              </w:rPr>
            </w:pPr>
            <w:r>
              <w:rPr>
                <w:rFonts w:ascii="Calibri" w:hAnsi="Calibri" w:cs="Calibri"/>
                <w:color w:val="000000"/>
                <w:sz w:val="22"/>
                <w:szCs w:val="22"/>
              </w:rPr>
              <w:t>CMD options</w:t>
            </w:r>
          </w:p>
        </w:tc>
        <w:tc>
          <w:tcPr>
            <w:tcW w:w="2340" w:type="dxa"/>
            <w:tcBorders>
              <w:top w:val="nil"/>
              <w:left w:val="nil"/>
              <w:bottom w:val="single" w:sz="4" w:space="0" w:color="000000"/>
              <w:right w:val="single" w:sz="4" w:space="0" w:color="000000"/>
            </w:tcBorders>
            <w:shd w:val="clear" w:color="D8D8D8" w:fill="D8D8D8"/>
            <w:noWrap/>
            <w:vAlign w:val="bottom"/>
            <w:hideMark/>
          </w:tcPr>
          <w:p w:rsidR="00A029C6" w:rsidRDefault="00A029C6">
            <w:pPr>
              <w:rPr>
                <w:rFonts w:ascii="Calibri" w:hAnsi="Calibri" w:cs="Calibri"/>
                <w:color w:val="000000"/>
              </w:rPr>
            </w:pPr>
            <w:r>
              <w:rPr>
                <w:rFonts w:ascii="Calibri" w:hAnsi="Calibri" w:cs="Calibri"/>
                <w:color w:val="000000"/>
                <w:sz w:val="22"/>
                <w:szCs w:val="22"/>
              </w:rPr>
              <w:t>-q&amp;-c&amp;10&amp;-i&amp;0.1&amp;ya.ru</w:t>
            </w:r>
          </w:p>
        </w:tc>
      </w:tr>
      <w:tr w:rsidR="00A029C6" w:rsidTr="00A029C6">
        <w:trPr>
          <w:trHeight w:val="300"/>
        </w:trPr>
        <w:tc>
          <w:tcPr>
            <w:tcW w:w="3860" w:type="dxa"/>
            <w:tcBorders>
              <w:top w:val="nil"/>
              <w:left w:val="single" w:sz="4" w:space="0" w:color="000000"/>
              <w:bottom w:val="single" w:sz="4" w:space="0" w:color="000000"/>
              <w:right w:val="single" w:sz="4" w:space="0" w:color="000000"/>
            </w:tcBorders>
            <w:shd w:val="clear" w:color="auto" w:fill="auto"/>
            <w:noWrap/>
            <w:vAlign w:val="bottom"/>
            <w:hideMark/>
          </w:tcPr>
          <w:p w:rsidR="00A029C6" w:rsidRDefault="00A029C6">
            <w:pPr>
              <w:rPr>
                <w:rFonts w:ascii="Calibri" w:hAnsi="Calibri" w:cs="Calibri"/>
                <w:color w:val="000000"/>
              </w:rPr>
            </w:pPr>
            <w:r>
              <w:rPr>
                <w:rFonts w:ascii="Calibri" w:hAnsi="Calibri" w:cs="Calibri"/>
                <w:color w:val="000000"/>
                <w:sz w:val="22"/>
                <w:szCs w:val="22"/>
              </w:rPr>
              <w:t>CMD timeout kill signal</w:t>
            </w:r>
          </w:p>
        </w:tc>
        <w:tc>
          <w:tcPr>
            <w:tcW w:w="2340" w:type="dxa"/>
            <w:tcBorders>
              <w:top w:val="nil"/>
              <w:left w:val="nil"/>
              <w:bottom w:val="single" w:sz="4" w:space="0" w:color="000000"/>
              <w:right w:val="single" w:sz="4" w:space="0" w:color="000000"/>
            </w:tcBorders>
            <w:shd w:val="clear" w:color="auto" w:fill="auto"/>
            <w:noWrap/>
            <w:vAlign w:val="bottom"/>
            <w:hideMark/>
          </w:tcPr>
          <w:p w:rsidR="00A029C6" w:rsidRDefault="00A029C6">
            <w:pPr>
              <w:rPr>
                <w:rFonts w:ascii="Calibri" w:hAnsi="Calibri" w:cs="Calibri"/>
                <w:color w:val="000000"/>
              </w:rPr>
            </w:pPr>
            <w:r>
              <w:rPr>
                <w:rFonts w:ascii="Calibri" w:hAnsi="Calibri" w:cs="Calibri"/>
                <w:color w:val="000000"/>
                <w:sz w:val="22"/>
                <w:szCs w:val="22"/>
              </w:rPr>
              <w:t>(15) SIGTERM</w:t>
            </w:r>
          </w:p>
        </w:tc>
      </w:tr>
      <w:tr w:rsidR="00A029C6" w:rsidTr="00A029C6">
        <w:trPr>
          <w:trHeight w:val="300"/>
        </w:trPr>
        <w:tc>
          <w:tcPr>
            <w:tcW w:w="3860" w:type="dxa"/>
            <w:tcBorders>
              <w:top w:val="nil"/>
              <w:left w:val="single" w:sz="4" w:space="0" w:color="000000"/>
              <w:bottom w:val="single" w:sz="4" w:space="0" w:color="000000"/>
              <w:right w:val="single" w:sz="4" w:space="0" w:color="000000"/>
            </w:tcBorders>
            <w:shd w:val="clear" w:color="D8D8D8" w:fill="D8D8D8"/>
            <w:noWrap/>
            <w:vAlign w:val="bottom"/>
            <w:hideMark/>
          </w:tcPr>
          <w:p w:rsidR="00A029C6" w:rsidRDefault="00A029C6">
            <w:pPr>
              <w:rPr>
                <w:rFonts w:ascii="Calibri" w:hAnsi="Calibri" w:cs="Calibri"/>
                <w:color w:val="000000"/>
              </w:rPr>
            </w:pPr>
            <w:r>
              <w:rPr>
                <w:rFonts w:ascii="Calibri" w:hAnsi="Calibri" w:cs="Calibri"/>
                <w:color w:val="000000"/>
                <w:sz w:val="22"/>
                <w:szCs w:val="22"/>
              </w:rPr>
              <w:t>Test timeout (sec)</w:t>
            </w:r>
          </w:p>
        </w:tc>
        <w:tc>
          <w:tcPr>
            <w:tcW w:w="2340" w:type="dxa"/>
            <w:tcBorders>
              <w:top w:val="nil"/>
              <w:left w:val="nil"/>
              <w:bottom w:val="single" w:sz="4" w:space="0" w:color="000000"/>
              <w:right w:val="single" w:sz="4" w:space="0" w:color="000000"/>
            </w:tcBorders>
            <w:shd w:val="clear" w:color="D8D8D8" w:fill="D8D8D8"/>
            <w:noWrap/>
            <w:vAlign w:val="bottom"/>
            <w:hideMark/>
          </w:tcPr>
          <w:p w:rsidR="00A029C6" w:rsidRDefault="00A029C6">
            <w:pPr>
              <w:rPr>
                <w:rFonts w:ascii="Calibri" w:hAnsi="Calibri" w:cs="Calibri"/>
                <w:color w:val="000000"/>
              </w:rPr>
            </w:pPr>
            <w:r>
              <w:rPr>
                <w:rFonts w:ascii="Calibri" w:hAnsi="Calibri" w:cs="Calibri"/>
                <w:color w:val="000000"/>
                <w:sz w:val="22"/>
                <w:szCs w:val="22"/>
              </w:rPr>
              <w:t>3</w:t>
            </w:r>
          </w:p>
        </w:tc>
      </w:tr>
      <w:tr w:rsidR="00A029C6" w:rsidTr="00A029C6">
        <w:trPr>
          <w:trHeight w:val="300"/>
        </w:trPr>
        <w:tc>
          <w:tcPr>
            <w:tcW w:w="3860" w:type="dxa"/>
            <w:tcBorders>
              <w:top w:val="nil"/>
              <w:left w:val="single" w:sz="4" w:space="0" w:color="000000"/>
              <w:bottom w:val="single" w:sz="4" w:space="0" w:color="000000"/>
              <w:right w:val="single" w:sz="4" w:space="0" w:color="000000"/>
            </w:tcBorders>
            <w:shd w:val="clear" w:color="auto" w:fill="auto"/>
            <w:noWrap/>
            <w:vAlign w:val="bottom"/>
            <w:hideMark/>
          </w:tcPr>
          <w:p w:rsidR="00A029C6" w:rsidRDefault="00A029C6">
            <w:pPr>
              <w:rPr>
                <w:rFonts w:ascii="Calibri" w:hAnsi="Calibri" w:cs="Calibri"/>
                <w:color w:val="000000"/>
              </w:rPr>
            </w:pPr>
            <w:r>
              <w:rPr>
                <w:rFonts w:ascii="Calibri" w:hAnsi="Calibri" w:cs="Calibri"/>
                <w:color w:val="000000"/>
                <w:sz w:val="22"/>
                <w:szCs w:val="22"/>
              </w:rPr>
              <w:t>Test-specific parameters</w:t>
            </w:r>
          </w:p>
        </w:tc>
        <w:tc>
          <w:tcPr>
            <w:tcW w:w="2340" w:type="dxa"/>
            <w:tcBorders>
              <w:top w:val="nil"/>
              <w:left w:val="nil"/>
              <w:bottom w:val="single" w:sz="4" w:space="0" w:color="000000"/>
              <w:right w:val="single" w:sz="4" w:space="0" w:color="000000"/>
            </w:tcBorders>
            <w:shd w:val="clear" w:color="auto" w:fill="auto"/>
            <w:noWrap/>
            <w:vAlign w:val="bottom"/>
            <w:hideMark/>
          </w:tcPr>
          <w:p w:rsidR="00A029C6" w:rsidRDefault="00A029C6">
            <w:pPr>
              <w:rPr>
                <w:rFonts w:ascii="Calibri" w:hAnsi="Calibri" w:cs="Calibri"/>
                <w:color w:val="000000"/>
              </w:rPr>
            </w:pPr>
            <w:r>
              <w:rPr>
                <w:rFonts w:ascii="Calibri" w:hAnsi="Calibri" w:cs="Calibri"/>
                <w:color w:val="000000"/>
                <w:sz w:val="22"/>
                <w:szCs w:val="22"/>
              </w:rPr>
              <w:t>par1=val1&amp;par2=val2</w:t>
            </w:r>
          </w:p>
        </w:tc>
      </w:tr>
      <w:tr w:rsidR="00A029C6" w:rsidTr="00A029C6">
        <w:trPr>
          <w:trHeight w:val="300"/>
        </w:trPr>
        <w:tc>
          <w:tcPr>
            <w:tcW w:w="3860" w:type="dxa"/>
            <w:tcBorders>
              <w:top w:val="nil"/>
              <w:left w:val="single" w:sz="4" w:space="0" w:color="000000"/>
              <w:bottom w:val="single" w:sz="4" w:space="0" w:color="000000"/>
              <w:right w:val="single" w:sz="4" w:space="0" w:color="000000"/>
            </w:tcBorders>
            <w:shd w:val="clear" w:color="D8D8D8" w:fill="D8D8D8"/>
            <w:noWrap/>
            <w:vAlign w:val="bottom"/>
            <w:hideMark/>
          </w:tcPr>
          <w:p w:rsidR="00A029C6" w:rsidRPr="00A029C6" w:rsidRDefault="00A029C6">
            <w:pPr>
              <w:rPr>
                <w:rFonts w:ascii="Calibri" w:hAnsi="Calibri" w:cs="Calibri"/>
                <w:color w:val="000000"/>
                <w:lang w:val="en-US"/>
              </w:rPr>
            </w:pPr>
            <w:r w:rsidRPr="00A029C6">
              <w:rPr>
                <w:rFonts w:ascii="Calibri" w:hAnsi="Calibri" w:cs="Calibri"/>
                <w:color w:val="000000"/>
                <w:sz w:val="22"/>
                <w:szCs w:val="22"/>
                <w:lang w:val="en-US"/>
              </w:rPr>
              <w:t>Send config to CMD's STDIN</w:t>
            </w:r>
          </w:p>
        </w:tc>
        <w:tc>
          <w:tcPr>
            <w:tcW w:w="2340" w:type="dxa"/>
            <w:tcBorders>
              <w:top w:val="nil"/>
              <w:left w:val="nil"/>
              <w:bottom w:val="single" w:sz="4" w:space="0" w:color="000000"/>
              <w:right w:val="single" w:sz="4" w:space="0" w:color="000000"/>
            </w:tcBorders>
            <w:shd w:val="clear" w:color="D8D8D8" w:fill="D8D8D8"/>
            <w:noWrap/>
            <w:vAlign w:val="bottom"/>
            <w:hideMark/>
          </w:tcPr>
          <w:p w:rsidR="00A029C6" w:rsidRDefault="00A029C6">
            <w:pPr>
              <w:rPr>
                <w:rFonts w:ascii="Calibri" w:hAnsi="Calibri" w:cs="Calibri"/>
                <w:color w:val="000000"/>
              </w:rPr>
            </w:pPr>
            <w:r>
              <w:rPr>
                <w:rFonts w:ascii="Calibri" w:hAnsi="Calibri" w:cs="Calibri"/>
                <w:color w:val="000000"/>
                <w:sz w:val="22"/>
                <w:szCs w:val="22"/>
              </w:rPr>
              <w:t>1</w:t>
            </w:r>
          </w:p>
        </w:tc>
      </w:tr>
      <w:tr w:rsidR="00A029C6" w:rsidTr="00A029C6">
        <w:trPr>
          <w:trHeight w:val="300"/>
        </w:trPr>
        <w:tc>
          <w:tcPr>
            <w:tcW w:w="3860" w:type="dxa"/>
            <w:tcBorders>
              <w:top w:val="nil"/>
              <w:left w:val="single" w:sz="4" w:space="0" w:color="000000"/>
              <w:bottom w:val="single" w:sz="4" w:space="0" w:color="000000"/>
              <w:right w:val="single" w:sz="4" w:space="0" w:color="000000"/>
            </w:tcBorders>
            <w:shd w:val="clear" w:color="auto" w:fill="auto"/>
            <w:noWrap/>
            <w:vAlign w:val="bottom"/>
            <w:hideMark/>
          </w:tcPr>
          <w:p w:rsidR="00A029C6" w:rsidRDefault="00A029C6">
            <w:pPr>
              <w:rPr>
                <w:rFonts w:ascii="Calibri" w:hAnsi="Calibri" w:cs="Calibri"/>
                <w:color w:val="000000"/>
              </w:rPr>
            </w:pPr>
            <w:r>
              <w:rPr>
                <w:rFonts w:ascii="Calibri" w:hAnsi="Calibri" w:cs="Calibri"/>
                <w:color w:val="000000"/>
                <w:sz w:val="22"/>
                <w:szCs w:val="22"/>
              </w:rPr>
              <w:t>Log CMD's STDOUT</w:t>
            </w:r>
          </w:p>
        </w:tc>
        <w:tc>
          <w:tcPr>
            <w:tcW w:w="2340" w:type="dxa"/>
            <w:tcBorders>
              <w:top w:val="nil"/>
              <w:left w:val="nil"/>
              <w:bottom w:val="single" w:sz="4" w:space="0" w:color="000000"/>
              <w:right w:val="single" w:sz="4" w:space="0" w:color="000000"/>
            </w:tcBorders>
            <w:shd w:val="clear" w:color="auto" w:fill="auto"/>
            <w:noWrap/>
            <w:vAlign w:val="bottom"/>
            <w:hideMark/>
          </w:tcPr>
          <w:p w:rsidR="00A029C6" w:rsidRDefault="00A029C6">
            <w:pPr>
              <w:rPr>
                <w:rFonts w:ascii="Calibri" w:hAnsi="Calibri" w:cs="Calibri"/>
                <w:color w:val="000000"/>
              </w:rPr>
            </w:pPr>
            <w:r>
              <w:rPr>
                <w:rFonts w:ascii="Calibri" w:hAnsi="Calibri" w:cs="Calibri"/>
                <w:color w:val="000000"/>
                <w:sz w:val="22"/>
                <w:szCs w:val="22"/>
              </w:rPr>
              <w:t>1</w:t>
            </w:r>
          </w:p>
        </w:tc>
      </w:tr>
      <w:tr w:rsidR="00A029C6" w:rsidTr="00A029C6">
        <w:trPr>
          <w:trHeight w:val="300"/>
        </w:trPr>
        <w:tc>
          <w:tcPr>
            <w:tcW w:w="3860" w:type="dxa"/>
            <w:tcBorders>
              <w:top w:val="nil"/>
              <w:left w:val="single" w:sz="4" w:space="0" w:color="000000"/>
              <w:bottom w:val="single" w:sz="4" w:space="0" w:color="000000"/>
              <w:right w:val="single" w:sz="4" w:space="0" w:color="000000"/>
            </w:tcBorders>
            <w:shd w:val="clear" w:color="D8D8D8" w:fill="D8D8D8"/>
            <w:noWrap/>
            <w:vAlign w:val="bottom"/>
            <w:hideMark/>
          </w:tcPr>
          <w:p w:rsidR="00A029C6" w:rsidRPr="00A029C6" w:rsidRDefault="00A029C6">
            <w:pPr>
              <w:rPr>
                <w:rFonts w:ascii="Calibri" w:hAnsi="Calibri" w:cs="Calibri"/>
                <w:color w:val="000000"/>
                <w:lang w:val="en-US"/>
              </w:rPr>
            </w:pPr>
            <w:r w:rsidRPr="00A029C6">
              <w:rPr>
                <w:rFonts w:ascii="Calibri" w:hAnsi="Calibri" w:cs="Calibri"/>
                <w:color w:val="000000"/>
                <w:sz w:val="22"/>
                <w:szCs w:val="22"/>
                <w:lang w:val="en-US"/>
              </w:rPr>
              <w:t>Redirect CMD's STDERR to STDOUT</w:t>
            </w:r>
          </w:p>
        </w:tc>
        <w:tc>
          <w:tcPr>
            <w:tcW w:w="2340" w:type="dxa"/>
            <w:tcBorders>
              <w:top w:val="nil"/>
              <w:left w:val="nil"/>
              <w:bottom w:val="single" w:sz="4" w:space="0" w:color="000000"/>
              <w:right w:val="single" w:sz="4" w:space="0" w:color="000000"/>
            </w:tcBorders>
            <w:shd w:val="clear" w:color="D8D8D8" w:fill="D8D8D8"/>
            <w:noWrap/>
            <w:vAlign w:val="bottom"/>
            <w:hideMark/>
          </w:tcPr>
          <w:p w:rsidR="00A029C6" w:rsidRDefault="00A029C6">
            <w:pPr>
              <w:rPr>
                <w:rFonts w:ascii="Calibri" w:hAnsi="Calibri" w:cs="Calibri"/>
                <w:color w:val="000000"/>
              </w:rPr>
            </w:pPr>
            <w:r>
              <w:rPr>
                <w:rFonts w:ascii="Calibri" w:hAnsi="Calibri" w:cs="Calibri"/>
                <w:color w:val="000000"/>
                <w:sz w:val="22"/>
                <w:szCs w:val="22"/>
              </w:rPr>
              <w:t>1</w:t>
            </w:r>
          </w:p>
        </w:tc>
      </w:tr>
      <w:tr w:rsidR="00A029C6" w:rsidTr="00A029C6">
        <w:trPr>
          <w:trHeight w:val="300"/>
        </w:trPr>
        <w:tc>
          <w:tcPr>
            <w:tcW w:w="3860" w:type="dxa"/>
            <w:tcBorders>
              <w:top w:val="nil"/>
              <w:left w:val="single" w:sz="4" w:space="0" w:color="000000"/>
              <w:bottom w:val="single" w:sz="4" w:space="0" w:color="000000"/>
              <w:right w:val="single" w:sz="4" w:space="0" w:color="000000"/>
            </w:tcBorders>
            <w:shd w:val="clear" w:color="auto" w:fill="auto"/>
            <w:noWrap/>
            <w:vAlign w:val="bottom"/>
            <w:hideMark/>
          </w:tcPr>
          <w:p w:rsidR="00A029C6" w:rsidRDefault="00A029C6">
            <w:pPr>
              <w:rPr>
                <w:rFonts w:ascii="Calibri" w:hAnsi="Calibri" w:cs="Calibri"/>
                <w:color w:val="000000"/>
              </w:rPr>
            </w:pPr>
            <w:r>
              <w:rPr>
                <w:rFonts w:ascii="Calibri" w:hAnsi="Calibri" w:cs="Calibri"/>
                <w:color w:val="000000"/>
                <w:sz w:val="22"/>
                <w:szCs w:val="22"/>
              </w:rPr>
              <w:t>Enabled</w:t>
            </w:r>
          </w:p>
        </w:tc>
        <w:tc>
          <w:tcPr>
            <w:tcW w:w="2340" w:type="dxa"/>
            <w:tcBorders>
              <w:top w:val="nil"/>
              <w:left w:val="nil"/>
              <w:bottom w:val="single" w:sz="4" w:space="0" w:color="000000"/>
              <w:right w:val="single" w:sz="4" w:space="0" w:color="000000"/>
            </w:tcBorders>
            <w:shd w:val="clear" w:color="auto" w:fill="auto"/>
            <w:noWrap/>
            <w:vAlign w:val="bottom"/>
            <w:hideMark/>
          </w:tcPr>
          <w:p w:rsidR="00A029C6" w:rsidRDefault="00A029C6">
            <w:pPr>
              <w:rPr>
                <w:rFonts w:ascii="Calibri" w:hAnsi="Calibri" w:cs="Calibri"/>
                <w:color w:val="000000"/>
              </w:rPr>
            </w:pPr>
            <w:r>
              <w:rPr>
                <w:rFonts w:ascii="Calibri" w:hAnsi="Calibri" w:cs="Calibri"/>
                <w:color w:val="000000"/>
                <w:sz w:val="22"/>
                <w:szCs w:val="22"/>
              </w:rPr>
              <w:t>1</w:t>
            </w:r>
          </w:p>
        </w:tc>
      </w:tr>
      <w:tr w:rsidR="00A029C6" w:rsidTr="00A029C6">
        <w:trPr>
          <w:trHeight w:val="300"/>
        </w:trPr>
        <w:tc>
          <w:tcPr>
            <w:tcW w:w="3860" w:type="dxa"/>
            <w:tcBorders>
              <w:top w:val="nil"/>
              <w:left w:val="single" w:sz="4" w:space="0" w:color="000000"/>
              <w:bottom w:val="single" w:sz="4" w:space="0" w:color="000000"/>
              <w:right w:val="single" w:sz="4" w:space="0" w:color="000000"/>
            </w:tcBorders>
            <w:shd w:val="clear" w:color="D8D8D8" w:fill="D8D8D8"/>
            <w:noWrap/>
            <w:vAlign w:val="bottom"/>
            <w:hideMark/>
          </w:tcPr>
          <w:p w:rsidR="00A029C6" w:rsidRDefault="00A029C6">
            <w:pPr>
              <w:rPr>
                <w:rFonts w:ascii="Calibri" w:hAnsi="Calibri" w:cs="Calibri"/>
                <w:color w:val="000000"/>
              </w:rPr>
            </w:pPr>
            <w:r>
              <w:rPr>
                <w:rFonts w:ascii="Calibri" w:hAnsi="Calibri" w:cs="Calibri"/>
                <w:color w:val="000000"/>
                <w:sz w:val="22"/>
                <w:szCs w:val="22"/>
              </w:rPr>
              <w:t>On demand test</w:t>
            </w:r>
          </w:p>
        </w:tc>
        <w:tc>
          <w:tcPr>
            <w:tcW w:w="2340" w:type="dxa"/>
            <w:tcBorders>
              <w:top w:val="nil"/>
              <w:left w:val="nil"/>
              <w:bottom w:val="single" w:sz="4" w:space="0" w:color="000000"/>
              <w:right w:val="single" w:sz="4" w:space="0" w:color="000000"/>
            </w:tcBorders>
            <w:shd w:val="clear" w:color="D8D8D8" w:fill="D8D8D8"/>
            <w:noWrap/>
            <w:vAlign w:val="bottom"/>
            <w:hideMark/>
          </w:tcPr>
          <w:p w:rsidR="00A029C6" w:rsidRDefault="00A029C6">
            <w:pPr>
              <w:rPr>
                <w:rFonts w:ascii="Calibri" w:hAnsi="Calibri" w:cs="Calibri"/>
                <w:color w:val="000000"/>
              </w:rPr>
            </w:pPr>
            <w:r>
              <w:rPr>
                <w:rFonts w:ascii="Calibri" w:hAnsi="Calibri" w:cs="Calibri"/>
                <w:color w:val="000000"/>
                <w:sz w:val="22"/>
                <w:szCs w:val="22"/>
              </w:rPr>
              <w:t>0</w:t>
            </w:r>
          </w:p>
        </w:tc>
      </w:tr>
    </w:tbl>
    <w:p w:rsidR="00A029C6" w:rsidRDefault="00A029C6" w:rsidP="00A029C6">
      <w:pPr>
        <w:rPr>
          <w:lang w:val="en-US"/>
        </w:rPr>
      </w:pPr>
    </w:p>
    <w:p w:rsidR="00890537" w:rsidRDefault="00890537" w:rsidP="00A029C6">
      <w:r>
        <w:t xml:space="preserve">В результате выполнения данного теста в файле </w:t>
      </w:r>
      <w:r w:rsidRPr="00890537">
        <w:t>/</w:t>
      </w:r>
      <w:r w:rsidRPr="00890537">
        <w:rPr>
          <w:lang w:val="en-US"/>
        </w:rPr>
        <w:t>tmp</w:t>
      </w:r>
      <w:r w:rsidRPr="00890537">
        <w:t>/</w:t>
      </w:r>
      <w:r w:rsidRPr="00890537">
        <w:rPr>
          <w:lang w:val="en-US"/>
        </w:rPr>
        <w:t>cmd</w:t>
      </w:r>
      <w:r w:rsidRPr="00890537">
        <w:t>-</w:t>
      </w:r>
      <w:r w:rsidRPr="00890537">
        <w:rPr>
          <w:lang w:val="en-US"/>
        </w:rPr>
        <w:t>tst</w:t>
      </w:r>
      <w:r w:rsidRPr="00890537">
        <w:t>.</w:t>
      </w:r>
      <w:r w:rsidRPr="00890537">
        <w:rPr>
          <w:lang w:val="en-US"/>
        </w:rPr>
        <w:t>log</w:t>
      </w:r>
      <w:r>
        <w:t xml:space="preserve"> будет запись</w:t>
      </w:r>
      <w:r w:rsidR="005A786C">
        <w:t xml:space="preserve"> с опциями запуска и принятыми в потоке стандартного ввода дополнительными параметрами и конфигурацией теста:</w:t>
      </w:r>
    </w:p>
    <w:p w:rsidR="005A786C" w:rsidRPr="00890537" w:rsidRDefault="005A786C" w:rsidP="00A029C6"/>
    <w:p w:rsidR="00890537" w:rsidRPr="00A915FC" w:rsidRDefault="00890537" w:rsidP="00A915FC">
      <w:pPr>
        <w:pStyle w:val="aff"/>
      </w:pPr>
      <w:r w:rsidRPr="00A915FC">
        <w:t>Thu Nov 24 23:15:11 MSK 2016</w:t>
      </w:r>
    </w:p>
    <w:p w:rsidR="00890537" w:rsidRPr="00A915FC" w:rsidRDefault="005A786C" w:rsidP="00A915FC">
      <w:pPr>
        <w:pStyle w:val="aff"/>
      </w:pPr>
      <w:r w:rsidRPr="00A915FC">
        <w:t xml:space="preserve">/root/tst.sh </w:t>
      </w:r>
      <w:r w:rsidR="00890537" w:rsidRPr="00A915FC">
        <w:t>-q -c 10 -i 0.1 ya.ru</w:t>
      </w:r>
    </w:p>
    <w:p w:rsidR="00890537" w:rsidRPr="00A915FC" w:rsidRDefault="00890537" w:rsidP="00A915FC">
      <w:pPr>
        <w:pStyle w:val="aff"/>
      </w:pPr>
    </w:p>
    <w:p w:rsidR="00890537" w:rsidRPr="00A915FC" w:rsidRDefault="00890537" w:rsidP="00A915FC">
      <w:pPr>
        <w:pStyle w:val="aff"/>
      </w:pPr>
      <w:r w:rsidRPr="00A915FC">
        <w:t>par1=val1</w:t>
      </w:r>
    </w:p>
    <w:p w:rsidR="00890537" w:rsidRPr="00A915FC" w:rsidRDefault="00890537" w:rsidP="00A915FC">
      <w:pPr>
        <w:pStyle w:val="aff"/>
      </w:pPr>
      <w:r w:rsidRPr="00A915FC">
        <w:t>par2=val2</w:t>
      </w:r>
    </w:p>
    <w:p w:rsidR="00890537" w:rsidRPr="00A915FC" w:rsidRDefault="00890537" w:rsidP="00A915FC">
      <w:pPr>
        <w:pStyle w:val="aff"/>
      </w:pPr>
      <w:r w:rsidRPr="00A915FC">
        <w:t xml:space="preserve"># </w:t>
      </w:r>
      <w:proofErr w:type="gramStart"/>
      <w:r w:rsidRPr="00A915FC">
        <w:t>test</w:t>
      </w:r>
      <w:proofErr w:type="gramEnd"/>
      <w:r w:rsidRPr="00A915FC">
        <w:t xml:space="preserve"> CMD_TST</w:t>
      </w:r>
    </w:p>
    <w:p w:rsidR="00890537" w:rsidRPr="00A915FC" w:rsidRDefault="00890537" w:rsidP="00A915FC">
      <w:pPr>
        <w:pStyle w:val="aff"/>
      </w:pPr>
      <w:proofErr w:type="gramStart"/>
      <w:r w:rsidRPr="00A915FC">
        <w:t>test</w:t>
      </w:r>
      <w:proofErr w:type="gramEnd"/>
      <w:r w:rsidRPr="00A915FC">
        <w:t xml:space="preserve"> CMD_TST set OpFreq 10</w:t>
      </w:r>
    </w:p>
    <w:p w:rsidR="00890537" w:rsidRPr="00A915FC" w:rsidRDefault="00890537" w:rsidP="00A915FC">
      <w:pPr>
        <w:pStyle w:val="aff"/>
      </w:pPr>
      <w:proofErr w:type="gramStart"/>
      <w:r w:rsidRPr="00A915FC">
        <w:t>test</w:t>
      </w:r>
      <w:proofErr w:type="gramEnd"/>
      <w:r w:rsidRPr="00A915FC">
        <w:t xml:space="preserve"> CMD_TST set NumProbes 200</w:t>
      </w:r>
    </w:p>
    <w:p w:rsidR="00890537" w:rsidRPr="00A915FC" w:rsidRDefault="00890537" w:rsidP="00A915FC">
      <w:pPr>
        <w:pStyle w:val="aff"/>
      </w:pPr>
      <w:proofErr w:type="gramStart"/>
      <w:r w:rsidRPr="00A915FC">
        <w:t>test</w:t>
      </w:r>
      <w:proofErr w:type="gramEnd"/>
      <w:r w:rsidRPr="00A915FC">
        <w:t xml:space="preserve"> CMD_TST set DID www.yandex.ru</w:t>
      </w:r>
    </w:p>
    <w:p w:rsidR="00890537" w:rsidRPr="00A915FC" w:rsidRDefault="00890537" w:rsidP="00A915FC">
      <w:pPr>
        <w:pStyle w:val="aff"/>
      </w:pPr>
      <w:proofErr w:type="gramStart"/>
      <w:r w:rsidRPr="00A915FC">
        <w:t>test</w:t>
      </w:r>
      <w:proofErr w:type="gramEnd"/>
      <w:r w:rsidRPr="00A915FC">
        <w:t xml:space="preserve"> CMD_TST set DIP www.yandex.ru</w:t>
      </w:r>
    </w:p>
    <w:p w:rsidR="00890537" w:rsidRPr="00A915FC" w:rsidRDefault="00890537" w:rsidP="00A915FC">
      <w:pPr>
        <w:pStyle w:val="aff"/>
      </w:pPr>
      <w:proofErr w:type="gramStart"/>
      <w:r w:rsidRPr="00A915FC">
        <w:t>test</w:t>
      </w:r>
      <w:proofErr w:type="gramEnd"/>
      <w:r w:rsidRPr="00A915FC">
        <w:t xml:space="preserve"> CMD_TST set DZone 1</w:t>
      </w:r>
    </w:p>
    <w:p w:rsidR="00890537" w:rsidRPr="00A915FC" w:rsidRDefault="00890537" w:rsidP="00A915FC">
      <w:pPr>
        <w:pStyle w:val="aff"/>
      </w:pPr>
      <w:proofErr w:type="gramStart"/>
      <w:r w:rsidRPr="00A915FC">
        <w:t>test</w:t>
      </w:r>
      <w:proofErr w:type="gramEnd"/>
      <w:r w:rsidRPr="00A915FC">
        <w:t xml:space="preserve"> CMD_TST set DType A</w:t>
      </w:r>
    </w:p>
    <w:p w:rsidR="00890537" w:rsidRPr="00A915FC" w:rsidRDefault="00890537" w:rsidP="00A915FC">
      <w:pPr>
        <w:pStyle w:val="aff"/>
      </w:pPr>
      <w:proofErr w:type="gramStart"/>
      <w:r w:rsidRPr="00A915FC">
        <w:t>test</w:t>
      </w:r>
      <w:proofErr w:type="gramEnd"/>
      <w:r w:rsidRPr="00A915FC">
        <w:t xml:space="preserve"> CMD_TST set TestType CMD</w:t>
      </w:r>
    </w:p>
    <w:p w:rsidR="00890537" w:rsidRPr="00A915FC" w:rsidRDefault="00890537" w:rsidP="00A915FC">
      <w:pPr>
        <w:pStyle w:val="aff"/>
      </w:pPr>
      <w:proofErr w:type="gramStart"/>
      <w:r w:rsidRPr="00A915FC">
        <w:lastRenderedPageBreak/>
        <w:t>test</w:t>
      </w:r>
      <w:proofErr w:type="gramEnd"/>
      <w:r w:rsidRPr="00A915FC">
        <w:t xml:space="preserve"> CMD_TST set SIP NAT</w:t>
      </w:r>
    </w:p>
    <w:p w:rsidR="00890537" w:rsidRPr="00A915FC" w:rsidRDefault="00890537" w:rsidP="00A915FC">
      <w:pPr>
        <w:pStyle w:val="aff"/>
      </w:pPr>
      <w:proofErr w:type="gramStart"/>
      <w:r w:rsidRPr="00A915FC">
        <w:t>test</w:t>
      </w:r>
      <w:proofErr w:type="gramEnd"/>
      <w:r w:rsidRPr="00A915FC">
        <w:t xml:space="preserve"> CMD_TST set Enabled 1</w:t>
      </w:r>
    </w:p>
    <w:p w:rsidR="00890537" w:rsidRPr="00A915FC" w:rsidRDefault="00890537" w:rsidP="00A915FC">
      <w:pPr>
        <w:pStyle w:val="aff"/>
      </w:pPr>
      <w:proofErr w:type="gramStart"/>
      <w:r w:rsidRPr="00A915FC">
        <w:t>test</w:t>
      </w:r>
      <w:proofErr w:type="gramEnd"/>
      <w:r w:rsidRPr="00A915FC">
        <w:t xml:space="preserve"> CMD_TST set PacketSize 60</w:t>
      </w:r>
    </w:p>
    <w:p w:rsidR="00890537" w:rsidRPr="00A915FC" w:rsidRDefault="00890537" w:rsidP="00A915FC">
      <w:pPr>
        <w:pStyle w:val="aff"/>
      </w:pPr>
      <w:proofErr w:type="gramStart"/>
      <w:r w:rsidRPr="00A915FC">
        <w:t>test</w:t>
      </w:r>
      <w:proofErr w:type="gramEnd"/>
      <w:r w:rsidRPr="00A915FC">
        <w:t xml:space="preserve"> CMD_TST set OnDemand 0</w:t>
      </w:r>
    </w:p>
    <w:p w:rsidR="00890537" w:rsidRPr="00A915FC" w:rsidRDefault="00890537" w:rsidP="00A915FC">
      <w:pPr>
        <w:pStyle w:val="aff"/>
      </w:pPr>
      <w:proofErr w:type="gramStart"/>
      <w:r w:rsidRPr="00A915FC">
        <w:t>test</w:t>
      </w:r>
      <w:proofErr w:type="gramEnd"/>
      <w:r w:rsidRPr="00A915FC">
        <w:t xml:space="preserve"> CMD_TST set CMD /root/tst.sh</w:t>
      </w:r>
    </w:p>
    <w:p w:rsidR="00890537" w:rsidRPr="00A915FC" w:rsidRDefault="00890537" w:rsidP="00A915FC">
      <w:pPr>
        <w:pStyle w:val="aff"/>
      </w:pPr>
      <w:proofErr w:type="gramStart"/>
      <w:r w:rsidRPr="00A915FC">
        <w:t>test</w:t>
      </w:r>
      <w:proofErr w:type="gramEnd"/>
      <w:r w:rsidRPr="00A915FC">
        <w:t xml:space="preserve"> CMD_TST set CMDOptions -q&amp;-c&amp;10&amp;-i&amp;0.1&amp;ya.ru</w:t>
      </w:r>
    </w:p>
    <w:p w:rsidR="00890537" w:rsidRPr="00A915FC" w:rsidRDefault="00890537" w:rsidP="00A915FC">
      <w:pPr>
        <w:pStyle w:val="aff"/>
      </w:pPr>
      <w:proofErr w:type="gramStart"/>
      <w:r w:rsidRPr="00A915FC">
        <w:t>test</w:t>
      </w:r>
      <w:proofErr w:type="gramEnd"/>
      <w:r w:rsidRPr="00A915FC">
        <w:t xml:space="preserve"> CMD_TST set CMDKillSig 15</w:t>
      </w:r>
    </w:p>
    <w:p w:rsidR="00890537" w:rsidRPr="00A915FC" w:rsidRDefault="00890537" w:rsidP="00A915FC">
      <w:pPr>
        <w:pStyle w:val="aff"/>
      </w:pPr>
      <w:proofErr w:type="gramStart"/>
      <w:r w:rsidRPr="00A915FC">
        <w:t>test</w:t>
      </w:r>
      <w:proofErr w:type="gramEnd"/>
      <w:r w:rsidRPr="00A915FC">
        <w:t xml:space="preserve"> CMD_TST set CMDSendCFG 1</w:t>
      </w:r>
    </w:p>
    <w:p w:rsidR="00890537" w:rsidRPr="00A915FC" w:rsidRDefault="00890537" w:rsidP="00A915FC">
      <w:pPr>
        <w:pStyle w:val="aff"/>
      </w:pPr>
      <w:proofErr w:type="gramStart"/>
      <w:r w:rsidRPr="00A915FC">
        <w:t>test</w:t>
      </w:r>
      <w:proofErr w:type="gramEnd"/>
      <w:r w:rsidRPr="00A915FC">
        <w:t xml:space="preserve"> CMD_TST set CMDOut2Log 1</w:t>
      </w:r>
    </w:p>
    <w:p w:rsidR="00890537" w:rsidRPr="00A915FC" w:rsidRDefault="00890537" w:rsidP="00A915FC">
      <w:pPr>
        <w:pStyle w:val="aff"/>
      </w:pPr>
      <w:proofErr w:type="gramStart"/>
      <w:r w:rsidRPr="00A915FC">
        <w:t>test</w:t>
      </w:r>
      <w:proofErr w:type="gramEnd"/>
      <w:r w:rsidRPr="00A915FC">
        <w:t xml:space="preserve"> CMD_TST set CMDErr2Out 1</w:t>
      </w:r>
    </w:p>
    <w:p w:rsidR="00890537" w:rsidRPr="00A915FC" w:rsidRDefault="00890537" w:rsidP="00A915FC">
      <w:pPr>
        <w:pStyle w:val="aff"/>
      </w:pPr>
      <w:proofErr w:type="gramStart"/>
      <w:r w:rsidRPr="00A915FC">
        <w:t>test</w:t>
      </w:r>
      <w:proofErr w:type="gramEnd"/>
      <w:r w:rsidRPr="00A915FC">
        <w:t xml:space="preserve"> CMD_TST set TestTimeOut 3</w:t>
      </w:r>
    </w:p>
    <w:p w:rsidR="00890537" w:rsidRPr="00A915FC" w:rsidRDefault="00890537" w:rsidP="00A915FC">
      <w:pPr>
        <w:pStyle w:val="aff"/>
      </w:pPr>
      <w:proofErr w:type="gramStart"/>
      <w:r w:rsidRPr="00A915FC">
        <w:t>test</w:t>
      </w:r>
      <w:proofErr w:type="gramEnd"/>
      <w:r w:rsidRPr="00A915FC">
        <w:t xml:space="preserve"> CMD_TST set SpecificParams par1=val1&amp;par2=val2</w:t>
      </w:r>
    </w:p>
    <w:p w:rsidR="00890537" w:rsidRPr="00A915FC" w:rsidRDefault="00890537" w:rsidP="00A915FC">
      <w:pPr>
        <w:pStyle w:val="aff"/>
      </w:pPr>
      <w:proofErr w:type="gramStart"/>
      <w:r w:rsidRPr="00A915FC">
        <w:t>test</w:t>
      </w:r>
      <w:proofErr w:type="gramEnd"/>
      <w:r w:rsidRPr="00A915FC">
        <w:t xml:space="preserve"> CMD_TST set Bandwidth 64</w:t>
      </w:r>
    </w:p>
    <w:p w:rsidR="00890537" w:rsidRPr="00A915FC" w:rsidRDefault="00890537" w:rsidP="00A915FC">
      <w:pPr>
        <w:pStyle w:val="aff"/>
      </w:pPr>
      <w:proofErr w:type="gramStart"/>
      <w:r w:rsidRPr="00A915FC">
        <w:t>test</w:t>
      </w:r>
      <w:proofErr w:type="gramEnd"/>
      <w:r w:rsidRPr="00A915FC">
        <w:t xml:space="preserve"> CMD_TST set ExpectedBandwidth 64</w:t>
      </w:r>
    </w:p>
    <w:p w:rsidR="00890537" w:rsidRPr="00A915FC" w:rsidRDefault="00890537" w:rsidP="00A915FC">
      <w:pPr>
        <w:pStyle w:val="aff"/>
      </w:pPr>
      <w:proofErr w:type="gramStart"/>
      <w:r w:rsidRPr="00A915FC">
        <w:t>test</w:t>
      </w:r>
      <w:proofErr w:type="gramEnd"/>
      <w:r w:rsidRPr="00A915FC">
        <w:t xml:space="preserve"> CMD_TST set Class 0</w:t>
      </w:r>
    </w:p>
    <w:p w:rsidR="00890537" w:rsidRDefault="00890537" w:rsidP="00A029C6">
      <w:pPr>
        <w:rPr>
          <w:lang w:val="en-US"/>
        </w:rPr>
      </w:pPr>
    </w:p>
    <w:p w:rsidR="00C25167" w:rsidRDefault="00C25167" w:rsidP="00A029C6">
      <w:r>
        <w:t>На стандартном выводе будут строки:</w:t>
      </w:r>
    </w:p>
    <w:p w:rsidR="005A786C" w:rsidRDefault="005A786C" w:rsidP="00A029C6"/>
    <w:p w:rsidR="00C25167" w:rsidRPr="00C25167" w:rsidRDefault="00C25167" w:rsidP="00C25167">
      <w:pPr>
        <w:pStyle w:val="aff"/>
      </w:pPr>
      <w:r w:rsidRPr="00C25167">
        <w:t xml:space="preserve">Running /root/tst.sh -q -c 10 -i 0.1 </w:t>
      </w:r>
      <w:proofErr w:type="gramStart"/>
      <w:r w:rsidRPr="00C25167">
        <w:t>ya.ru ...</w:t>
      </w:r>
      <w:proofErr w:type="gramEnd"/>
    </w:p>
    <w:p w:rsidR="00C25167" w:rsidRPr="00C25167" w:rsidRDefault="00C25167" w:rsidP="00C25167">
      <w:pPr>
        <w:pStyle w:val="aff"/>
      </w:pPr>
      <w:r w:rsidRPr="00C25167">
        <w:t>NumProbes 100</w:t>
      </w:r>
    </w:p>
    <w:p w:rsidR="00C25167" w:rsidRPr="00C25167" w:rsidRDefault="00C25167" w:rsidP="00C25167">
      <w:pPr>
        <w:pStyle w:val="aff"/>
      </w:pPr>
      <w:r w:rsidRPr="00C25167">
        <w:t>SDLost 45</w:t>
      </w:r>
    </w:p>
    <w:p w:rsidR="00C25167" w:rsidRPr="00C25167" w:rsidRDefault="00C25167" w:rsidP="00C25167">
      <w:pPr>
        <w:pStyle w:val="aff"/>
      </w:pPr>
      <w:r w:rsidRPr="00C25167">
        <w:t>SDLostPercent 45</w:t>
      </w:r>
    </w:p>
    <w:p w:rsidR="00C25167" w:rsidRPr="00C25167" w:rsidRDefault="00C25167" w:rsidP="00C25167">
      <w:pPr>
        <w:pStyle w:val="aff"/>
      </w:pPr>
      <w:r w:rsidRPr="00C25167">
        <w:t>DSLost 100</w:t>
      </w:r>
    </w:p>
    <w:p w:rsidR="00C25167" w:rsidRPr="00C25167" w:rsidRDefault="00C25167" w:rsidP="00C25167">
      <w:pPr>
        <w:pStyle w:val="aff"/>
      </w:pPr>
      <w:r w:rsidRPr="00C25167">
        <w:t>DSLostPercent 100</w:t>
      </w:r>
    </w:p>
    <w:p w:rsidR="00C25167" w:rsidRPr="00C25167" w:rsidRDefault="00C25167" w:rsidP="00C25167">
      <w:pPr>
        <w:pStyle w:val="aff"/>
      </w:pPr>
      <w:r w:rsidRPr="00C25167">
        <w:t>SDJitter 45</w:t>
      </w:r>
    </w:p>
    <w:p w:rsidR="00C25167" w:rsidRPr="00C25167" w:rsidRDefault="00C25167" w:rsidP="00C25167">
      <w:pPr>
        <w:pStyle w:val="aff"/>
      </w:pPr>
      <w:r w:rsidRPr="00C25167">
        <w:t>DSJitter 45</w:t>
      </w:r>
    </w:p>
    <w:p w:rsidR="00C25167" w:rsidRPr="00C25167" w:rsidRDefault="00C25167" w:rsidP="00C25167">
      <w:pPr>
        <w:pStyle w:val="aff"/>
      </w:pPr>
      <w:r w:rsidRPr="00C25167">
        <w:t>MinRtt 45</w:t>
      </w:r>
    </w:p>
    <w:p w:rsidR="00C25167" w:rsidRPr="00C25167" w:rsidRDefault="00C25167" w:rsidP="00C25167">
      <w:pPr>
        <w:pStyle w:val="aff"/>
      </w:pPr>
      <w:r w:rsidRPr="00C25167">
        <w:t>AvgRtt 90</w:t>
      </w:r>
    </w:p>
    <w:p w:rsidR="00C25167" w:rsidRDefault="00C25167" w:rsidP="00C25167">
      <w:pPr>
        <w:pStyle w:val="aff"/>
      </w:pPr>
      <w:r w:rsidRPr="00C25167">
        <w:t>MaxRtt</w:t>
      </w:r>
      <w:r w:rsidRPr="00264E56">
        <w:t xml:space="preserve"> 180 </w:t>
      </w:r>
    </w:p>
    <w:p w:rsidR="005A786C" w:rsidRPr="00264E56" w:rsidRDefault="005A786C" w:rsidP="00C25167">
      <w:pPr>
        <w:rPr>
          <w:lang w:val="en-US"/>
        </w:rPr>
      </w:pPr>
    </w:p>
    <w:p w:rsidR="00C25167" w:rsidRDefault="00C25167" w:rsidP="00C25167">
      <w:r>
        <w:t xml:space="preserve">Такой вывод будет проинтерпретирован агентом и записан в </w:t>
      </w:r>
      <w:r>
        <w:rPr>
          <w:lang w:val="en-US"/>
        </w:rPr>
        <w:t>CDR</w:t>
      </w:r>
      <w:r>
        <w:t>-файл в виде строки</w:t>
      </w:r>
      <w:r w:rsidR="005A786C">
        <w:t xml:space="preserve"> в файле </w:t>
      </w:r>
      <w:r w:rsidR="005A786C" w:rsidRPr="005A786C">
        <w:t>/</w:t>
      </w:r>
      <w:r w:rsidR="005A786C">
        <w:rPr>
          <w:lang w:val="en-US"/>
        </w:rPr>
        <w:t>tmp</w:t>
      </w:r>
      <w:r w:rsidR="005A786C" w:rsidRPr="005A786C">
        <w:t>/</w:t>
      </w:r>
      <w:r w:rsidR="005A786C">
        <w:rPr>
          <w:lang w:val="en-US"/>
        </w:rPr>
        <w:t>tmp</w:t>
      </w:r>
      <w:r w:rsidR="005A786C" w:rsidRPr="005A786C">
        <w:t>/*</w:t>
      </w:r>
      <w:r>
        <w:t>:</w:t>
      </w:r>
    </w:p>
    <w:p w:rsidR="005A786C" w:rsidRDefault="005A786C" w:rsidP="00C25167"/>
    <w:p w:rsidR="00C25167" w:rsidRPr="00A80157" w:rsidRDefault="00C25167" w:rsidP="00C25167">
      <w:pPr>
        <w:pStyle w:val="aff"/>
        <w:rPr>
          <w:lang w:val="ru-RU"/>
        </w:rPr>
      </w:pPr>
      <w:r w:rsidRPr="00C25167">
        <w:t>iqmm</w:t>
      </w:r>
      <w:r w:rsidRPr="00A80157">
        <w:rPr>
          <w:lang w:val="ru-RU"/>
        </w:rPr>
        <w:t>;</w:t>
      </w:r>
      <w:r w:rsidRPr="00C25167">
        <w:t>www</w:t>
      </w:r>
      <w:r w:rsidRPr="00A80157">
        <w:rPr>
          <w:lang w:val="ru-RU"/>
        </w:rPr>
        <w:t>.</w:t>
      </w:r>
      <w:r w:rsidRPr="00C25167">
        <w:t>yandex</w:t>
      </w:r>
      <w:r w:rsidRPr="00A80157">
        <w:rPr>
          <w:lang w:val="ru-RU"/>
        </w:rPr>
        <w:t>.</w:t>
      </w:r>
      <w:r w:rsidRPr="00C25167">
        <w:t>ru</w:t>
      </w:r>
      <w:r w:rsidRPr="00A80157">
        <w:rPr>
          <w:lang w:val="ru-RU"/>
        </w:rPr>
        <w:t>;1;1;</w:t>
      </w:r>
      <w:r w:rsidRPr="00C25167">
        <w:t>A</w:t>
      </w:r>
      <w:r w:rsidRPr="00A80157">
        <w:rPr>
          <w:lang w:val="ru-RU"/>
        </w:rPr>
        <w:t>;</w:t>
      </w:r>
      <w:r w:rsidRPr="00C25167">
        <w:t>CMD</w:t>
      </w:r>
      <w:r w:rsidRPr="00A80157">
        <w:rPr>
          <w:lang w:val="ru-RU"/>
        </w:rPr>
        <w:t>;</w:t>
      </w:r>
      <w:r w:rsidRPr="00C25167">
        <w:t>CMD</w:t>
      </w:r>
      <w:r w:rsidRPr="00A80157">
        <w:rPr>
          <w:lang w:val="ru-RU"/>
        </w:rPr>
        <w:t>_</w:t>
      </w:r>
      <w:r w:rsidRPr="00C25167">
        <w:t>TST</w:t>
      </w:r>
      <w:r w:rsidRPr="00A80157">
        <w:rPr>
          <w:lang w:val="ru-RU"/>
        </w:rPr>
        <w:t>;1480019033;0;100;45;45;100;100;45;90;180;45;45;0;0;0;0;0;0;0;0;0;0;0;0;0;0;0;</w:t>
      </w:r>
      <w:r w:rsidRPr="00C25167">
        <w:t>OOS</w:t>
      </w:r>
      <w:r w:rsidRPr="00A80157">
        <w:rPr>
          <w:lang w:val="ru-RU"/>
        </w:rPr>
        <w:t>;0;0.0000;0;0.0000;</w:t>
      </w:r>
      <w:r w:rsidRPr="00C25167">
        <w:t>PBW</w:t>
      </w:r>
      <w:r w:rsidRPr="00A80157">
        <w:rPr>
          <w:lang w:val="ru-RU"/>
        </w:rPr>
        <w:t>;0.0000;0.0000</w:t>
      </w:r>
    </w:p>
    <w:p w:rsidR="005A786C" w:rsidRDefault="005A786C" w:rsidP="00C25167"/>
    <w:p w:rsidR="00F263B5" w:rsidRPr="00F263B5" w:rsidRDefault="00C25167" w:rsidP="00F263B5">
      <w:proofErr w:type="gramStart"/>
      <w:r>
        <w:t>Данные</w:t>
      </w:r>
      <w:proofErr w:type="gramEnd"/>
      <w:r>
        <w:t xml:space="preserve"> из которой будут переданы в систему управления и записаны в базу данных для</w:t>
      </w:r>
      <w:r w:rsidR="005A786C">
        <w:t xml:space="preserve"> проведения в дальнейшем рутинных операций.</w:t>
      </w:r>
      <w:r w:rsidR="00F263B5" w:rsidRPr="00F263B5">
        <w:t xml:space="preserve"> </w:t>
      </w:r>
      <w:r w:rsidR="00F263B5">
        <w:t xml:space="preserve">Данные будут доступны во всех отчетах системы управления </w:t>
      </w:r>
      <w:r w:rsidR="00F263B5">
        <w:rPr>
          <w:lang w:val="en-US"/>
        </w:rPr>
        <w:t>IQMM</w:t>
      </w:r>
      <w:r w:rsidR="00F263B5">
        <w:t>:</w:t>
      </w:r>
    </w:p>
    <w:p w:rsidR="00C25167" w:rsidRDefault="00F263B5" w:rsidP="00C25167">
      <w:r w:rsidRPr="00F263B5">
        <w:rPr>
          <w:noProof/>
        </w:rPr>
        <w:drawing>
          <wp:inline distT="0" distB="0" distL="0" distR="0">
            <wp:extent cx="5940425" cy="3200556"/>
            <wp:effectExtent l="0" t="19050" r="79375" b="56994"/>
            <wp:docPr id="8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srcRect/>
                    <a:stretch>
                      <a:fillRect/>
                    </a:stretch>
                  </pic:blipFill>
                  <pic:spPr bwMode="auto">
                    <a:xfrm>
                      <a:off x="0" y="0"/>
                      <a:ext cx="5940425" cy="3200556"/>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F263B5" w:rsidRPr="00C66505" w:rsidRDefault="00F263B5" w:rsidP="004701AF">
      <w:pPr>
        <w:pStyle w:val="aa"/>
        <w:rPr>
          <w:lang w:val="ru-RU"/>
        </w:rPr>
      </w:pPr>
      <w:r w:rsidRPr="00BE7F56">
        <w:rPr>
          <w:lang w:val="ru-RU"/>
        </w:rPr>
        <w:t>Рисунок</w:t>
      </w:r>
      <w:r w:rsidRPr="008A73B4">
        <w:rPr>
          <w:lang w:val="ru-RU"/>
        </w:rPr>
        <w:t xml:space="preserve"> </w:t>
      </w:r>
      <w:r w:rsidR="00F2450C">
        <w:fldChar w:fldCharType="begin"/>
      </w:r>
      <w:r w:rsidRPr="008A73B4">
        <w:rPr>
          <w:lang w:val="ru-RU"/>
        </w:rPr>
        <w:instrText xml:space="preserve"> </w:instrText>
      </w:r>
      <w:r>
        <w:instrText>SEQ</w:instrText>
      </w:r>
      <w:r w:rsidRPr="008A73B4">
        <w:rPr>
          <w:lang w:val="ru-RU"/>
        </w:rPr>
        <w:instrText xml:space="preserve"> </w:instrText>
      </w:r>
      <w:r w:rsidRPr="00BE7F56">
        <w:rPr>
          <w:lang w:val="ru-RU"/>
        </w:rPr>
        <w:instrText>Рисунок</w:instrText>
      </w:r>
      <w:r w:rsidRPr="008A73B4">
        <w:rPr>
          <w:lang w:val="ru-RU"/>
        </w:rPr>
        <w:instrText xml:space="preserve"> \* </w:instrText>
      </w:r>
      <w:r>
        <w:instrText>ARABIC</w:instrText>
      </w:r>
      <w:r w:rsidRPr="008A73B4">
        <w:rPr>
          <w:lang w:val="ru-RU"/>
        </w:rPr>
        <w:instrText xml:space="preserve"> </w:instrText>
      </w:r>
      <w:r w:rsidR="00F2450C">
        <w:fldChar w:fldCharType="separate"/>
      </w:r>
      <w:r w:rsidR="005667E8" w:rsidRPr="00F20F3C">
        <w:rPr>
          <w:noProof/>
          <w:lang w:val="ru-RU"/>
        </w:rPr>
        <w:t>39</w:t>
      </w:r>
      <w:r w:rsidR="00F2450C">
        <w:fldChar w:fldCharType="end"/>
      </w:r>
      <w:r w:rsidRPr="008A73B4">
        <w:rPr>
          <w:lang w:val="ru-RU"/>
        </w:rPr>
        <w:t xml:space="preserve"> </w:t>
      </w:r>
      <w:r>
        <w:rPr>
          <w:lang w:val="ru-RU"/>
        </w:rPr>
        <w:t xml:space="preserve">Графики тригонометрических функций из пакетного </w:t>
      </w:r>
      <w:r>
        <w:t>CMD</w:t>
      </w:r>
      <w:r w:rsidRPr="00F263B5">
        <w:rPr>
          <w:lang w:val="ru-RU"/>
        </w:rPr>
        <w:t>-</w:t>
      </w:r>
      <w:r>
        <w:rPr>
          <w:lang w:val="ru-RU"/>
        </w:rPr>
        <w:t>теста</w:t>
      </w:r>
    </w:p>
    <w:p w:rsidR="00F263B5" w:rsidRDefault="00F263B5" w:rsidP="00C25167"/>
    <w:p w:rsidR="005A786C" w:rsidRPr="00C25167" w:rsidRDefault="005A786C" w:rsidP="00C25167">
      <w:r>
        <w:lastRenderedPageBreak/>
        <w:t xml:space="preserve">В </w:t>
      </w:r>
      <w:proofErr w:type="gramStart"/>
      <w:r>
        <w:t>лог-файле</w:t>
      </w:r>
      <w:proofErr w:type="gramEnd"/>
      <w:r>
        <w:t xml:space="preserve"> окажется вывод программы, как того требуют рабочие параметры теста:</w:t>
      </w:r>
    </w:p>
    <w:p w:rsidR="00F83A19" w:rsidRPr="00C25167" w:rsidRDefault="00F83A19" w:rsidP="00AA4A52"/>
    <w:p w:rsidR="005A786C" w:rsidRDefault="005A786C" w:rsidP="005A786C">
      <w:pPr>
        <w:pStyle w:val="aff"/>
      </w:pPr>
      <w:r>
        <w:t>[Nov 24 23:23:55.182]: [140186270803712</w:t>
      </w:r>
      <w:proofErr w:type="gramStart"/>
      <w:r>
        <w:t>;Informational</w:t>
      </w:r>
      <w:proofErr w:type="gramEnd"/>
      <w:r>
        <w:t>] CMD OUT: Running /root/tst.sh -q -c 10 -i 0.1 ya.ru ...</w:t>
      </w:r>
    </w:p>
    <w:p w:rsidR="005A786C" w:rsidRDefault="005A786C" w:rsidP="005A786C">
      <w:pPr>
        <w:pStyle w:val="aff"/>
      </w:pPr>
      <w:r>
        <w:t>NumProbes 100</w:t>
      </w:r>
    </w:p>
    <w:p w:rsidR="005A786C" w:rsidRDefault="005A786C" w:rsidP="005A786C">
      <w:pPr>
        <w:pStyle w:val="aff"/>
      </w:pPr>
      <w:r>
        <w:t>SDLost 45</w:t>
      </w:r>
    </w:p>
    <w:p w:rsidR="005A786C" w:rsidRDefault="005A786C" w:rsidP="005A786C">
      <w:pPr>
        <w:pStyle w:val="aff"/>
      </w:pPr>
      <w:r>
        <w:t>SDLostPercent 45</w:t>
      </w:r>
    </w:p>
    <w:p w:rsidR="005A786C" w:rsidRDefault="005A786C" w:rsidP="005A786C">
      <w:pPr>
        <w:pStyle w:val="aff"/>
      </w:pPr>
      <w:r>
        <w:t>DSLost 100</w:t>
      </w:r>
    </w:p>
    <w:p w:rsidR="005A786C" w:rsidRDefault="005A786C" w:rsidP="005A786C">
      <w:pPr>
        <w:pStyle w:val="aff"/>
      </w:pPr>
      <w:r>
        <w:t>DSLostPercent 100</w:t>
      </w:r>
    </w:p>
    <w:p w:rsidR="005A786C" w:rsidRDefault="005A786C" w:rsidP="005A786C">
      <w:pPr>
        <w:pStyle w:val="aff"/>
      </w:pPr>
      <w:r>
        <w:t>SDJitter 45</w:t>
      </w:r>
    </w:p>
    <w:p w:rsidR="005A786C" w:rsidRDefault="005A786C" w:rsidP="005A786C">
      <w:pPr>
        <w:pStyle w:val="aff"/>
      </w:pPr>
      <w:r>
        <w:t>DSJitter 45</w:t>
      </w:r>
    </w:p>
    <w:p w:rsidR="005A786C" w:rsidRDefault="005A786C" w:rsidP="005A786C">
      <w:pPr>
        <w:pStyle w:val="aff"/>
      </w:pPr>
      <w:r>
        <w:t>MinRtt 45</w:t>
      </w:r>
    </w:p>
    <w:p w:rsidR="005A786C" w:rsidRDefault="005A786C" w:rsidP="005A786C">
      <w:pPr>
        <w:pStyle w:val="aff"/>
      </w:pPr>
      <w:r>
        <w:t>AvgRtt 90</w:t>
      </w:r>
    </w:p>
    <w:p w:rsidR="005A786C" w:rsidRDefault="005A786C" w:rsidP="005A786C">
      <w:pPr>
        <w:pStyle w:val="aff"/>
      </w:pPr>
      <w:r>
        <w:t>MaxRtt 180</w:t>
      </w:r>
    </w:p>
    <w:p w:rsidR="005A786C" w:rsidRDefault="005A786C" w:rsidP="005A786C">
      <w:pPr>
        <w:pStyle w:val="aff"/>
      </w:pPr>
    </w:p>
    <w:p w:rsidR="009F12DC" w:rsidRDefault="005A786C" w:rsidP="005A786C">
      <w:pPr>
        <w:pStyle w:val="aff"/>
      </w:pPr>
      <w:r>
        <w:t>[Nov 24 23:23:55.182]: [140186312763136</w:t>
      </w:r>
      <w:proofErr w:type="gramStart"/>
      <w:r>
        <w:t>;Informational</w:t>
      </w:r>
      <w:proofErr w:type="gramEnd"/>
      <w:r>
        <w:t>] Test CMD_TST finished</w:t>
      </w:r>
    </w:p>
    <w:p w:rsidR="009F12DC" w:rsidRDefault="009F12DC" w:rsidP="009F12DC">
      <w:pPr>
        <w:rPr>
          <w:lang w:val="en-US"/>
        </w:rPr>
      </w:pPr>
    </w:p>
    <w:p w:rsidR="005A786C" w:rsidRPr="00A80157" w:rsidRDefault="005A786C" w:rsidP="009F12DC">
      <w:pPr>
        <w:rPr>
          <w:lang w:val="en-US"/>
        </w:rPr>
      </w:pPr>
    </w:p>
    <w:p w:rsidR="00C66505" w:rsidRPr="00356F3A" w:rsidRDefault="009F12DC" w:rsidP="009F2883">
      <w:pPr>
        <w:pStyle w:val="3"/>
        <w:rPr>
          <w:lang w:val="ru-RU"/>
        </w:rPr>
      </w:pPr>
      <w:bookmarkStart w:id="78" w:name="_Toc528698011"/>
      <w:r>
        <w:t>CMD</w:t>
      </w:r>
      <w:r w:rsidRPr="00F263B5">
        <w:rPr>
          <w:lang w:val="ru-RU"/>
        </w:rPr>
        <w:t xml:space="preserve">, </w:t>
      </w:r>
      <w:r>
        <w:rPr>
          <w:lang w:val="ru-RU"/>
        </w:rPr>
        <w:t>п</w:t>
      </w:r>
      <w:r w:rsidR="00330A47" w:rsidRPr="006A4290">
        <w:rPr>
          <w:lang w:val="ru-RU"/>
        </w:rPr>
        <w:t>редустановленные пакетные тесты</w:t>
      </w:r>
      <w:bookmarkEnd w:id="78"/>
    </w:p>
    <w:p w:rsidR="00330A47" w:rsidRDefault="00330A47" w:rsidP="00AA4A52">
      <w:pPr>
        <w:rPr>
          <w:lang w:val="en-US"/>
        </w:rPr>
      </w:pPr>
      <w:r>
        <w:t>Система</w:t>
      </w:r>
      <w:r w:rsidR="00F263B5">
        <w:t xml:space="preserve"> управления</w:t>
      </w:r>
      <w:r>
        <w:t xml:space="preserve"> поставляется с набором заранее приготовленных пакетных тестов. </w:t>
      </w:r>
      <w:r w:rsidR="00F263B5">
        <w:t>Для использования какого-нибудь из этих тестов необходимо его переместить на агента, на котором он будет запускаться. Проверить работоспособность теста запуском с командной строки. Тесты отлажены, однако, могут потребовать установки дополнительных библиотек или другого</w:t>
      </w:r>
      <w:r w:rsidR="00B9736E">
        <w:t xml:space="preserve"> дополнительного</w:t>
      </w:r>
      <w:r w:rsidR="00F263B5">
        <w:t xml:space="preserve"> </w:t>
      </w:r>
      <w:proofErr w:type="gramStart"/>
      <w:r w:rsidR="00F263B5">
        <w:t>ПО</w:t>
      </w:r>
      <w:proofErr w:type="gramEnd"/>
      <w:r w:rsidR="00F263B5">
        <w:t xml:space="preserve"> на агента.</w:t>
      </w:r>
      <w:r w:rsidR="00B9736E">
        <w:t xml:space="preserve"> Тесты размещены в директории </w:t>
      </w:r>
      <w:r w:rsidR="00B9736E" w:rsidRPr="00B9736E">
        <w:t>/home/iqm/iqmm/scripts/</w:t>
      </w:r>
      <w:r w:rsidR="00B9736E">
        <w:rPr>
          <w:lang w:val="en-US"/>
        </w:rPr>
        <w:t>.</w:t>
      </w:r>
    </w:p>
    <w:tbl>
      <w:tblPr>
        <w:tblW w:w="0" w:type="auto"/>
        <w:tblLook w:val="04A0"/>
      </w:tblPr>
      <w:tblGrid>
        <w:gridCol w:w="2689"/>
        <w:gridCol w:w="6882"/>
      </w:tblGrid>
      <w:tr w:rsidR="00B9736E" w:rsidRPr="00B9736E" w:rsidTr="00A80157">
        <w:trPr>
          <w:tblHeader/>
        </w:trPr>
        <w:tc>
          <w:tcPr>
            <w:tcW w:w="2648" w:type="dxa"/>
          </w:tcPr>
          <w:p w:rsidR="00B9736E" w:rsidRPr="00B9736E" w:rsidRDefault="00B9736E" w:rsidP="00AA4A52">
            <w:pPr>
              <w:rPr>
                <w:b/>
              </w:rPr>
            </w:pPr>
            <w:r w:rsidRPr="00B9736E">
              <w:rPr>
                <w:b/>
              </w:rPr>
              <w:t>Файл</w:t>
            </w:r>
          </w:p>
        </w:tc>
        <w:tc>
          <w:tcPr>
            <w:tcW w:w="6923" w:type="dxa"/>
          </w:tcPr>
          <w:p w:rsidR="00B9736E" w:rsidRPr="00B9736E" w:rsidRDefault="00B9736E" w:rsidP="00AA4A52">
            <w:pPr>
              <w:rPr>
                <w:b/>
              </w:rPr>
            </w:pPr>
            <w:r w:rsidRPr="00B9736E">
              <w:rPr>
                <w:b/>
              </w:rPr>
              <w:t>Функция</w:t>
            </w:r>
          </w:p>
        </w:tc>
      </w:tr>
      <w:tr w:rsidR="00B9736E" w:rsidRPr="00B9736E" w:rsidTr="00A80157">
        <w:tc>
          <w:tcPr>
            <w:tcW w:w="2648" w:type="dxa"/>
          </w:tcPr>
          <w:p w:rsidR="00B9736E" w:rsidRPr="00B9736E" w:rsidRDefault="00B9736E" w:rsidP="00AA4A52">
            <w:r w:rsidRPr="00B9736E">
              <w:rPr>
                <w:lang w:val="en-US"/>
              </w:rPr>
              <w:t>cmd_check_avail.sh</w:t>
            </w:r>
          </w:p>
        </w:tc>
        <w:tc>
          <w:tcPr>
            <w:tcW w:w="6923" w:type="dxa"/>
          </w:tcPr>
          <w:p w:rsidR="00B9736E" w:rsidRPr="00B9736E" w:rsidRDefault="00B9736E" w:rsidP="00B9736E">
            <w:r>
              <w:t xml:space="preserve">Тест проверки доступности заданной страницы. Подробности </w:t>
            </w:r>
            <w:proofErr w:type="gramStart"/>
            <w:r>
              <w:t>см</w:t>
            </w:r>
            <w:proofErr w:type="gramEnd"/>
            <w:r>
              <w:t>. в коде</w:t>
            </w:r>
            <w:r w:rsidR="00A80157">
              <w:t>.</w:t>
            </w:r>
          </w:p>
        </w:tc>
      </w:tr>
      <w:tr w:rsidR="00B9736E" w:rsidRPr="00B9736E" w:rsidTr="00A80157">
        <w:tc>
          <w:tcPr>
            <w:tcW w:w="2648" w:type="dxa"/>
          </w:tcPr>
          <w:p w:rsidR="00B9736E" w:rsidRPr="00A80157" w:rsidRDefault="00B9736E" w:rsidP="00B9736E">
            <w:pPr>
              <w:rPr>
                <w:lang w:val="en-US"/>
              </w:rPr>
            </w:pPr>
            <w:r w:rsidRPr="00B9736E">
              <w:rPr>
                <w:lang w:val="en-US"/>
              </w:rPr>
              <w:t>cmd_cisco_snmp_ping.pl</w:t>
            </w:r>
          </w:p>
        </w:tc>
        <w:tc>
          <w:tcPr>
            <w:tcW w:w="6923" w:type="dxa"/>
          </w:tcPr>
          <w:p w:rsidR="00B9736E" w:rsidRDefault="00B9736E" w:rsidP="00AA4A52">
            <w:r>
              <w:t>Реализует</w:t>
            </w:r>
            <w:r w:rsidRPr="00A80157">
              <w:rPr>
                <w:lang w:val="en-US"/>
              </w:rPr>
              <w:t xml:space="preserve"> </w:t>
            </w:r>
            <w:r>
              <w:t>функции</w:t>
            </w:r>
            <w:r w:rsidRPr="00A80157">
              <w:rPr>
                <w:lang w:val="en-US"/>
              </w:rPr>
              <w:t xml:space="preserve"> </w:t>
            </w:r>
            <w:r>
              <w:rPr>
                <w:lang w:val="en-US"/>
              </w:rPr>
              <w:t>Cisco</w:t>
            </w:r>
            <w:r w:rsidRPr="00A80157">
              <w:rPr>
                <w:lang w:val="en-US"/>
              </w:rPr>
              <w:t xml:space="preserve"> </w:t>
            </w:r>
            <w:r>
              <w:rPr>
                <w:lang w:val="en-US"/>
              </w:rPr>
              <w:t>SNMP</w:t>
            </w:r>
            <w:r w:rsidRPr="00A80157">
              <w:rPr>
                <w:lang w:val="en-US"/>
              </w:rPr>
              <w:t xml:space="preserve"> </w:t>
            </w:r>
            <w:r>
              <w:rPr>
                <w:lang w:val="en-US"/>
              </w:rPr>
              <w:t>ping</w:t>
            </w:r>
            <w:r w:rsidRPr="00A80157">
              <w:rPr>
                <w:lang w:val="en-US"/>
              </w:rPr>
              <w:t>.</w:t>
            </w:r>
            <w:r w:rsidR="00A80157" w:rsidRPr="00A80157">
              <w:rPr>
                <w:lang w:val="en-US"/>
              </w:rPr>
              <w:t xml:space="preserve"> </w:t>
            </w:r>
            <w:r w:rsidR="00A80157">
              <w:t xml:space="preserve">Проводит тестирование доступности </w:t>
            </w:r>
            <w:r w:rsidR="00A80157">
              <w:rPr>
                <w:lang w:val="en-US"/>
              </w:rPr>
              <w:t>CE</w:t>
            </w:r>
            <w:r w:rsidR="00A80157">
              <w:t xml:space="preserve">-маршрутизатора с </w:t>
            </w:r>
            <w:r w:rsidR="00A80157">
              <w:rPr>
                <w:lang w:val="en-US"/>
              </w:rPr>
              <w:t>Cisco</w:t>
            </w:r>
            <w:r w:rsidR="00A80157" w:rsidRPr="00A80157">
              <w:t>-</w:t>
            </w:r>
            <w:r w:rsidR="00A80157">
              <w:rPr>
                <w:lang w:val="en-US"/>
              </w:rPr>
              <w:t>PE</w:t>
            </w:r>
            <w:r w:rsidR="00A80157">
              <w:t xml:space="preserve"> в </w:t>
            </w:r>
            <w:proofErr w:type="gramStart"/>
            <w:r w:rsidR="00A80157">
              <w:t>заданном</w:t>
            </w:r>
            <w:proofErr w:type="gramEnd"/>
            <w:r w:rsidR="00A80157">
              <w:t xml:space="preserve"> </w:t>
            </w:r>
            <w:r w:rsidR="00A80157">
              <w:rPr>
                <w:lang w:val="en-US"/>
              </w:rPr>
              <w:t>VRF</w:t>
            </w:r>
            <w:r w:rsidR="00A80157">
              <w:t xml:space="preserve">. Потребуется </w:t>
            </w:r>
            <w:r w:rsidR="00A80157">
              <w:rPr>
                <w:lang w:val="en-US"/>
              </w:rPr>
              <w:t>SNMP</w:t>
            </w:r>
            <w:r w:rsidR="00A80157">
              <w:t xml:space="preserve"> </w:t>
            </w:r>
            <w:r w:rsidR="00A80157">
              <w:rPr>
                <w:lang w:val="en-US"/>
              </w:rPr>
              <w:t>community</w:t>
            </w:r>
            <w:r w:rsidR="00A80157" w:rsidRPr="00A80157">
              <w:t xml:space="preserve"> </w:t>
            </w:r>
            <w:r w:rsidR="00A80157">
              <w:t>с правами на запись.</w:t>
            </w:r>
          </w:p>
          <w:p w:rsidR="00A80157" w:rsidRPr="00A80157" w:rsidRDefault="00A80157" w:rsidP="00AA4A52">
            <w:r>
              <w:t xml:space="preserve">Подробности </w:t>
            </w:r>
            <w:proofErr w:type="gramStart"/>
            <w:r>
              <w:t>см</w:t>
            </w:r>
            <w:proofErr w:type="gramEnd"/>
            <w:r>
              <w:t>. в коде.</w:t>
            </w:r>
          </w:p>
        </w:tc>
      </w:tr>
      <w:tr w:rsidR="00B9736E" w:rsidRPr="00A80157" w:rsidTr="00A80157">
        <w:tc>
          <w:tcPr>
            <w:tcW w:w="2648" w:type="dxa"/>
          </w:tcPr>
          <w:p w:rsidR="00B9736E" w:rsidRPr="00A80157" w:rsidRDefault="00B9736E" w:rsidP="00B9736E">
            <w:pPr>
              <w:rPr>
                <w:lang w:val="en-US"/>
              </w:rPr>
            </w:pPr>
            <w:r w:rsidRPr="00B9736E">
              <w:rPr>
                <w:lang w:val="en-US"/>
              </w:rPr>
              <w:t xml:space="preserve">cmd_cisco_telnet_ping.pl </w:t>
            </w:r>
          </w:p>
        </w:tc>
        <w:tc>
          <w:tcPr>
            <w:tcW w:w="6923" w:type="dxa"/>
          </w:tcPr>
          <w:p w:rsidR="00B9736E" w:rsidRDefault="00A80157" w:rsidP="00A80157">
            <w:r>
              <w:t>Реализует</w:t>
            </w:r>
            <w:r w:rsidRPr="00A80157">
              <w:rPr>
                <w:lang w:val="en-US"/>
              </w:rPr>
              <w:t xml:space="preserve"> </w:t>
            </w:r>
            <w:r>
              <w:t>функции</w:t>
            </w:r>
            <w:r w:rsidRPr="00A80157">
              <w:rPr>
                <w:lang w:val="en-US"/>
              </w:rPr>
              <w:t xml:space="preserve"> </w:t>
            </w:r>
            <w:r>
              <w:rPr>
                <w:lang w:val="en-US"/>
              </w:rPr>
              <w:t>Cisco</w:t>
            </w:r>
            <w:r w:rsidRPr="00A80157">
              <w:rPr>
                <w:lang w:val="en-US"/>
              </w:rPr>
              <w:t xml:space="preserve"> </w:t>
            </w:r>
            <w:r>
              <w:rPr>
                <w:lang w:val="en-US"/>
              </w:rPr>
              <w:t>CLI</w:t>
            </w:r>
            <w:r w:rsidRPr="00A80157">
              <w:rPr>
                <w:lang w:val="en-US"/>
              </w:rPr>
              <w:t xml:space="preserve"> </w:t>
            </w:r>
            <w:r>
              <w:rPr>
                <w:lang w:val="en-US"/>
              </w:rPr>
              <w:t>ping</w:t>
            </w:r>
            <w:r w:rsidRPr="00A80157">
              <w:rPr>
                <w:lang w:val="en-US"/>
              </w:rPr>
              <w:t xml:space="preserve"> </w:t>
            </w:r>
            <w:r>
              <w:t>через</w:t>
            </w:r>
            <w:r w:rsidRPr="00A80157">
              <w:rPr>
                <w:lang w:val="en-US"/>
              </w:rPr>
              <w:t xml:space="preserve"> </w:t>
            </w:r>
            <w:r>
              <w:rPr>
                <w:lang w:val="en-US"/>
              </w:rPr>
              <w:t>telnet</w:t>
            </w:r>
            <w:r w:rsidRPr="00A80157">
              <w:rPr>
                <w:lang w:val="en-US"/>
              </w:rPr>
              <w:t>-</w:t>
            </w:r>
            <w:r>
              <w:t>сессию</w:t>
            </w:r>
            <w:r w:rsidRPr="00A80157">
              <w:rPr>
                <w:lang w:val="en-US"/>
              </w:rPr>
              <w:t xml:space="preserve">. </w:t>
            </w:r>
            <w:r>
              <w:t xml:space="preserve">Проводит тестирование доступности </w:t>
            </w:r>
            <w:r>
              <w:rPr>
                <w:lang w:val="en-US"/>
              </w:rPr>
              <w:t>CE</w:t>
            </w:r>
            <w:r>
              <w:t xml:space="preserve">-маршрутизатора с </w:t>
            </w:r>
            <w:r>
              <w:rPr>
                <w:lang w:val="en-US"/>
              </w:rPr>
              <w:t>Cisco</w:t>
            </w:r>
            <w:r w:rsidRPr="00A80157">
              <w:t>-</w:t>
            </w:r>
            <w:r>
              <w:rPr>
                <w:lang w:val="en-US"/>
              </w:rPr>
              <w:t>PE</w:t>
            </w:r>
            <w:r>
              <w:t xml:space="preserve"> в </w:t>
            </w:r>
            <w:proofErr w:type="gramStart"/>
            <w:r>
              <w:t>заданном</w:t>
            </w:r>
            <w:proofErr w:type="gramEnd"/>
            <w:r>
              <w:t xml:space="preserve"> </w:t>
            </w:r>
            <w:r>
              <w:rPr>
                <w:lang w:val="en-US"/>
              </w:rPr>
              <w:t>VRF</w:t>
            </w:r>
            <w:r>
              <w:t xml:space="preserve">. Потребуется </w:t>
            </w:r>
            <w:r>
              <w:rPr>
                <w:lang w:val="en-US"/>
              </w:rPr>
              <w:t>login</w:t>
            </w:r>
            <w:r>
              <w:t xml:space="preserve"> на </w:t>
            </w:r>
            <w:r>
              <w:rPr>
                <w:lang w:val="en-US"/>
              </w:rPr>
              <w:t>Cisco</w:t>
            </w:r>
            <w:r w:rsidRPr="00A80157">
              <w:t>-</w:t>
            </w:r>
            <w:r>
              <w:rPr>
                <w:lang w:val="en-US"/>
              </w:rPr>
              <w:t>PE</w:t>
            </w:r>
            <w:r w:rsidRPr="00A80157">
              <w:t>-</w:t>
            </w:r>
            <w:r>
              <w:t xml:space="preserve">маршрутизатор. Для получения расширенных результатов потребуется </w:t>
            </w:r>
            <w:r>
              <w:rPr>
                <w:lang w:val="en-US"/>
              </w:rPr>
              <w:t>enable</w:t>
            </w:r>
            <w:r>
              <w:t>.</w:t>
            </w:r>
          </w:p>
          <w:p w:rsidR="00A80157" w:rsidRPr="00A80157" w:rsidRDefault="00A80157" w:rsidP="00A80157">
            <w:r>
              <w:t xml:space="preserve">Подробности </w:t>
            </w:r>
            <w:proofErr w:type="gramStart"/>
            <w:r>
              <w:t>см</w:t>
            </w:r>
            <w:proofErr w:type="gramEnd"/>
            <w:r>
              <w:t>. в коде.</w:t>
            </w:r>
          </w:p>
        </w:tc>
      </w:tr>
      <w:tr w:rsidR="00B9736E" w:rsidRPr="00A80157" w:rsidTr="00A80157">
        <w:tc>
          <w:tcPr>
            <w:tcW w:w="2648" w:type="dxa"/>
          </w:tcPr>
          <w:p w:rsidR="00B9736E" w:rsidRPr="00B9736E" w:rsidRDefault="00B9736E" w:rsidP="00B9736E">
            <w:r w:rsidRPr="00B9736E">
              <w:rPr>
                <w:lang w:val="en-US"/>
              </w:rPr>
              <w:t>cmd_mtu_chk.pl</w:t>
            </w:r>
          </w:p>
        </w:tc>
        <w:tc>
          <w:tcPr>
            <w:tcW w:w="6923" w:type="dxa"/>
          </w:tcPr>
          <w:p w:rsidR="00B9736E" w:rsidRDefault="00A80157" w:rsidP="00A80157">
            <w:r>
              <w:t xml:space="preserve">Измерение </w:t>
            </w:r>
            <w:r>
              <w:rPr>
                <w:lang w:val="en-US"/>
              </w:rPr>
              <w:t>MTU</w:t>
            </w:r>
            <w:r>
              <w:t>. Тест проводит измерения максимального размера пакета, пропускаемого сетью.</w:t>
            </w:r>
          </w:p>
          <w:p w:rsidR="00A80157" w:rsidRPr="00A80157" w:rsidRDefault="00A80157" w:rsidP="00A80157">
            <w:r>
              <w:t xml:space="preserve">Подробности </w:t>
            </w:r>
            <w:proofErr w:type="gramStart"/>
            <w:r>
              <w:t>см</w:t>
            </w:r>
            <w:proofErr w:type="gramEnd"/>
            <w:r>
              <w:t>. в коде.</w:t>
            </w:r>
          </w:p>
        </w:tc>
      </w:tr>
      <w:tr w:rsidR="00B9736E" w:rsidTr="00A80157">
        <w:tc>
          <w:tcPr>
            <w:tcW w:w="2648" w:type="dxa"/>
          </w:tcPr>
          <w:p w:rsidR="00B9736E" w:rsidRPr="00B9736E" w:rsidRDefault="00B9736E" w:rsidP="00B9736E">
            <w:r w:rsidRPr="00B9736E">
              <w:rPr>
                <w:lang w:val="en-US"/>
              </w:rPr>
              <w:t>cmd_mtu_chk.sh</w:t>
            </w:r>
          </w:p>
        </w:tc>
        <w:tc>
          <w:tcPr>
            <w:tcW w:w="6923" w:type="dxa"/>
          </w:tcPr>
          <w:p w:rsidR="00A80157" w:rsidRDefault="00A80157" w:rsidP="00A80157">
            <w:r>
              <w:t xml:space="preserve">Измерение </w:t>
            </w:r>
            <w:r>
              <w:rPr>
                <w:lang w:val="en-US"/>
              </w:rPr>
              <w:t>MTU</w:t>
            </w:r>
            <w:r>
              <w:t>. Тест проводит измерения максимального размера пакета, пропускаемого сетью.</w:t>
            </w:r>
          </w:p>
          <w:p w:rsidR="00B9736E" w:rsidRDefault="00A80157" w:rsidP="00A80157">
            <w:pPr>
              <w:rPr>
                <w:lang w:val="en-US"/>
              </w:rPr>
            </w:pPr>
            <w:r>
              <w:t xml:space="preserve">Подробности </w:t>
            </w:r>
            <w:proofErr w:type="gramStart"/>
            <w:r>
              <w:t>см</w:t>
            </w:r>
            <w:proofErr w:type="gramEnd"/>
            <w:r>
              <w:t>. в коде.</w:t>
            </w:r>
          </w:p>
        </w:tc>
      </w:tr>
      <w:tr w:rsidR="00B9736E" w:rsidRPr="00A80157" w:rsidTr="00A80157">
        <w:tc>
          <w:tcPr>
            <w:tcW w:w="2648" w:type="dxa"/>
          </w:tcPr>
          <w:p w:rsidR="00B9736E" w:rsidRPr="00B9736E" w:rsidRDefault="00B9736E" w:rsidP="00B9736E">
            <w:r w:rsidRPr="00B9736E">
              <w:rPr>
                <w:lang w:val="en-US"/>
              </w:rPr>
              <w:t>cmd_srv_info.sh</w:t>
            </w:r>
          </w:p>
        </w:tc>
        <w:tc>
          <w:tcPr>
            <w:tcW w:w="6923" w:type="dxa"/>
          </w:tcPr>
          <w:p w:rsidR="00B9736E" w:rsidRDefault="00A80157" w:rsidP="00AA4A52">
            <w:r>
              <w:t xml:space="preserve">Простой тест для </w:t>
            </w:r>
            <w:r w:rsidR="00C06AC6">
              <w:t>использования</w:t>
            </w:r>
            <w:r>
              <w:t xml:space="preserve"> в режиме </w:t>
            </w:r>
            <w:r>
              <w:rPr>
                <w:lang w:val="en-US"/>
              </w:rPr>
              <w:t>on</w:t>
            </w:r>
            <w:r w:rsidRPr="00A80157">
              <w:t>-</w:t>
            </w:r>
            <w:r>
              <w:rPr>
                <w:lang w:val="en-US"/>
              </w:rPr>
              <w:t>demand</w:t>
            </w:r>
            <w:r>
              <w:t xml:space="preserve">, </w:t>
            </w:r>
            <w:r w:rsidR="00C06AC6">
              <w:t>выдает</w:t>
            </w:r>
            <w:r>
              <w:t xml:space="preserve"> информацию об аппаратной платформе агента:</w:t>
            </w:r>
          </w:p>
          <w:p w:rsidR="00A80157" w:rsidRPr="00A80157" w:rsidRDefault="00A80157" w:rsidP="00A80157">
            <w:pPr>
              <w:pStyle w:val="aff"/>
            </w:pPr>
            <w:r w:rsidRPr="00A80157">
              <w:t>#!/bin/bash</w:t>
            </w:r>
          </w:p>
          <w:p w:rsidR="00A80157" w:rsidRPr="00A80157" w:rsidRDefault="00A80157" w:rsidP="00A80157">
            <w:pPr>
              <w:pStyle w:val="aff"/>
            </w:pPr>
          </w:p>
          <w:p w:rsidR="00A80157" w:rsidRPr="00A80157" w:rsidRDefault="00A80157" w:rsidP="00A80157">
            <w:pPr>
              <w:pStyle w:val="aff"/>
            </w:pPr>
            <w:r w:rsidRPr="00A80157">
              <w:t>echo -e "\n=========== NTP"</w:t>
            </w:r>
          </w:p>
          <w:p w:rsidR="00A80157" w:rsidRPr="00A80157" w:rsidRDefault="00A80157" w:rsidP="00A80157">
            <w:pPr>
              <w:pStyle w:val="aff"/>
            </w:pPr>
          </w:p>
          <w:p w:rsidR="00A80157" w:rsidRPr="00A80157" w:rsidRDefault="00A80157" w:rsidP="00A80157">
            <w:pPr>
              <w:pStyle w:val="aff"/>
            </w:pPr>
            <w:r w:rsidRPr="00A80157">
              <w:t>ntpq -p</w:t>
            </w:r>
          </w:p>
          <w:p w:rsidR="00A80157" w:rsidRPr="00A80157" w:rsidRDefault="00A80157" w:rsidP="00A80157">
            <w:pPr>
              <w:pStyle w:val="aff"/>
            </w:pPr>
          </w:p>
          <w:p w:rsidR="00A80157" w:rsidRPr="00A80157" w:rsidRDefault="00A80157" w:rsidP="00A80157">
            <w:pPr>
              <w:pStyle w:val="aff"/>
            </w:pPr>
            <w:r w:rsidRPr="00A80157">
              <w:t>echo -e "\n=========== DISK"</w:t>
            </w:r>
          </w:p>
          <w:p w:rsidR="00A80157" w:rsidRPr="00A80157" w:rsidRDefault="00A80157" w:rsidP="00A80157">
            <w:pPr>
              <w:pStyle w:val="aff"/>
            </w:pPr>
          </w:p>
          <w:p w:rsidR="00A80157" w:rsidRPr="00A80157" w:rsidRDefault="00A80157" w:rsidP="00A80157">
            <w:pPr>
              <w:pStyle w:val="aff"/>
            </w:pPr>
            <w:r w:rsidRPr="00A80157">
              <w:t>df -h</w:t>
            </w:r>
          </w:p>
          <w:p w:rsidR="00A80157" w:rsidRPr="00A80157" w:rsidRDefault="00A80157" w:rsidP="00A80157">
            <w:pPr>
              <w:pStyle w:val="aff"/>
            </w:pPr>
          </w:p>
          <w:p w:rsidR="00A80157" w:rsidRPr="00A80157" w:rsidRDefault="00A80157" w:rsidP="00A80157">
            <w:pPr>
              <w:pStyle w:val="aff"/>
            </w:pPr>
            <w:r w:rsidRPr="00A80157">
              <w:t>echo -e "\n=========== RAM"</w:t>
            </w:r>
          </w:p>
          <w:p w:rsidR="00A80157" w:rsidRPr="00A80157" w:rsidRDefault="00A80157" w:rsidP="00A80157">
            <w:pPr>
              <w:pStyle w:val="aff"/>
            </w:pPr>
          </w:p>
          <w:p w:rsidR="00A80157" w:rsidRPr="00A80157" w:rsidRDefault="00A80157" w:rsidP="00A80157">
            <w:pPr>
              <w:pStyle w:val="aff"/>
            </w:pPr>
            <w:r w:rsidRPr="00A80157">
              <w:t>free</w:t>
            </w:r>
          </w:p>
          <w:p w:rsidR="00A80157" w:rsidRPr="00A80157" w:rsidRDefault="00A80157" w:rsidP="00A80157">
            <w:pPr>
              <w:pStyle w:val="aff"/>
            </w:pPr>
          </w:p>
          <w:p w:rsidR="00A80157" w:rsidRPr="00A80157" w:rsidRDefault="00A80157" w:rsidP="00A80157">
            <w:pPr>
              <w:pStyle w:val="aff"/>
            </w:pPr>
            <w:r w:rsidRPr="00A80157">
              <w:t>echo -e "\n=========== NET"</w:t>
            </w:r>
          </w:p>
          <w:p w:rsidR="00A80157" w:rsidRPr="00A80157" w:rsidRDefault="00A80157" w:rsidP="00A80157">
            <w:pPr>
              <w:pStyle w:val="aff"/>
            </w:pPr>
          </w:p>
          <w:p w:rsidR="00A80157" w:rsidRPr="00356F3A" w:rsidRDefault="00A80157" w:rsidP="00A80157">
            <w:pPr>
              <w:pStyle w:val="aff"/>
            </w:pPr>
            <w:r w:rsidRPr="00A80157">
              <w:t>/sbin/ifconfig</w:t>
            </w:r>
          </w:p>
          <w:p w:rsidR="00A80157" w:rsidRPr="00A80157" w:rsidRDefault="00A80157" w:rsidP="00A80157">
            <w:pPr>
              <w:pStyle w:val="aff"/>
            </w:pPr>
          </w:p>
          <w:p w:rsidR="00A80157" w:rsidRPr="00A80157" w:rsidRDefault="00A80157" w:rsidP="00A80157">
            <w:pPr>
              <w:pStyle w:val="aff"/>
            </w:pPr>
            <w:r w:rsidRPr="00A80157">
              <w:t>echo -e "\n=========== ROUTE"</w:t>
            </w:r>
          </w:p>
          <w:p w:rsidR="00A80157" w:rsidRPr="00A80157" w:rsidRDefault="00A80157" w:rsidP="00A80157">
            <w:pPr>
              <w:pStyle w:val="aff"/>
            </w:pPr>
          </w:p>
          <w:p w:rsidR="00A80157" w:rsidRPr="00A80157" w:rsidRDefault="00A80157" w:rsidP="00A80157">
            <w:pPr>
              <w:pStyle w:val="aff"/>
            </w:pPr>
            <w:r w:rsidRPr="00A80157">
              <w:t>netstat -rn</w:t>
            </w:r>
          </w:p>
          <w:p w:rsidR="00A80157" w:rsidRPr="00A80157" w:rsidRDefault="00A80157" w:rsidP="00A80157">
            <w:pPr>
              <w:pStyle w:val="aff"/>
            </w:pPr>
          </w:p>
          <w:p w:rsidR="00A80157" w:rsidRPr="00A80157" w:rsidRDefault="00A80157" w:rsidP="00A80157">
            <w:pPr>
              <w:pStyle w:val="aff"/>
            </w:pPr>
            <w:r w:rsidRPr="00A80157">
              <w:t>echo -e "\n=========== LISTEN PORTS"</w:t>
            </w:r>
          </w:p>
          <w:p w:rsidR="00A80157" w:rsidRPr="00A80157" w:rsidRDefault="00A80157" w:rsidP="00A80157">
            <w:pPr>
              <w:pStyle w:val="aff"/>
            </w:pPr>
          </w:p>
          <w:p w:rsidR="00A80157" w:rsidRPr="00A80157" w:rsidRDefault="00A80157" w:rsidP="00A80157">
            <w:pPr>
              <w:pStyle w:val="aff"/>
            </w:pPr>
            <w:r w:rsidRPr="00A80157">
              <w:t>netstat -lntup</w:t>
            </w:r>
          </w:p>
          <w:p w:rsidR="00A80157" w:rsidRPr="00A80157" w:rsidRDefault="00A80157" w:rsidP="00A80157">
            <w:pPr>
              <w:pStyle w:val="aff"/>
            </w:pPr>
          </w:p>
          <w:p w:rsidR="00A80157" w:rsidRPr="00A80157" w:rsidRDefault="00A80157" w:rsidP="00A80157">
            <w:pPr>
              <w:pStyle w:val="aff"/>
            </w:pPr>
            <w:r w:rsidRPr="00A80157">
              <w:t>echo -e "\n=========== PCI"</w:t>
            </w:r>
          </w:p>
          <w:p w:rsidR="00A80157" w:rsidRPr="00A80157" w:rsidRDefault="00A80157" w:rsidP="00A80157">
            <w:pPr>
              <w:pStyle w:val="aff"/>
            </w:pPr>
          </w:p>
          <w:p w:rsidR="00A80157" w:rsidRPr="00A80157" w:rsidRDefault="00A80157" w:rsidP="00A80157">
            <w:pPr>
              <w:pStyle w:val="aff"/>
            </w:pPr>
            <w:r w:rsidRPr="00A80157">
              <w:t>lspci</w:t>
            </w:r>
          </w:p>
          <w:p w:rsidR="00A80157" w:rsidRPr="00A80157" w:rsidRDefault="00A80157" w:rsidP="00A80157">
            <w:pPr>
              <w:pStyle w:val="aff"/>
            </w:pPr>
          </w:p>
          <w:p w:rsidR="00A80157" w:rsidRPr="00A80157" w:rsidRDefault="00A80157" w:rsidP="00A80157">
            <w:pPr>
              <w:pStyle w:val="aff"/>
            </w:pPr>
            <w:r w:rsidRPr="00A80157">
              <w:t>echo -e "\n=========== HARDWARE"</w:t>
            </w:r>
          </w:p>
          <w:p w:rsidR="00A80157" w:rsidRPr="00A80157" w:rsidRDefault="00A80157" w:rsidP="00A80157">
            <w:pPr>
              <w:pStyle w:val="aff"/>
            </w:pPr>
          </w:p>
          <w:p w:rsidR="00A80157" w:rsidRPr="00A80157" w:rsidRDefault="00A80157" w:rsidP="00A80157">
            <w:pPr>
              <w:pStyle w:val="aff"/>
              <w:rPr>
                <w:lang w:val="ru-RU"/>
              </w:rPr>
            </w:pPr>
            <w:r>
              <w:t>dmidecode</w:t>
            </w:r>
          </w:p>
        </w:tc>
      </w:tr>
      <w:tr w:rsidR="00B9736E" w:rsidRPr="00A80157" w:rsidTr="00A80157">
        <w:tc>
          <w:tcPr>
            <w:tcW w:w="2648" w:type="dxa"/>
          </w:tcPr>
          <w:p w:rsidR="00B9736E" w:rsidRPr="00B9736E" w:rsidRDefault="00B9736E" w:rsidP="00B9736E">
            <w:r w:rsidRPr="00B9736E">
              <w:rPr>
                <w:lang w:val="en-US"/>
              </w:rPr>
              <w:lastRenderedPageBreak/>
              <w:t>cmd_test_template.pl</w:t>
            </w:r>
          </w:p>
        </w:tc>
        <w:tc>
          <w:tcPr>
            <w:tcW w:w="6923" w:type="dxa"/>
          </w:tcPr>
          <w:p w:rsidR="00B9736E" w:rsidRPr="00A80157" w:rsidRDefault="00A80157" w:rsidP="00AA4A52">
            <w:r>
              <w:t xml:space="preserve">Шаблон пакетного теста, которым можно воспользоваться для написания собственного теста на языке </w:t>
            </w:r>
            <w:r>
              <w:rPr>
                <w:lang w:val="en-US"/>
              </w:rPr>
              <w:t>perl</w:t>
            </w:r>
            <w:r>
              <w:t>.</w:t>
            </w:r>
          </w:p>
        </w:tc>
      </w:tr>
      <w:tr w:rsidR="00B9736E" w:rsidRPr="00A80157" w:rsidTr="00A80157">
        <w:tc>
          <w:tcPr>
            <w:tcW w:w="2648" w:type="dxa"/>
          </w:tcPr>
          <w:p w:rsidR="00B9736E" w:rsidRPr="00B9736E" w:rsidRDefault="00B9736E" w:rsidP="00AA4A52">
            <w:pPr>
              <w:rPr>
                <w:lang w:val="en-US"/>
              </w:rPr>
            </w:pPr>
            <w:r w:rsidRPr="00B9736E">
              <w:rPr>
                <w:lang w:val="en-US"/>
              </w:rPr>
              <w:t>cmd_tst.sh</w:t>
            </w:r>
          </w:p>
        </w:tc>
        <w:tc>
          <w:tcPr>
            <w:tcW w:w="6923" w:type="dxa"/>
          </w:tcPr>
          <w:p w:rsidR="00B9736E" w:rsidRPr="00A80157" w:rsidRDefault="00A80157" w:rsidP="00AA4A52">
            <w:proofErr w:type="gramStart"/>
            <w:r>
              <w:t>Тест</w:t>
            </w:r>
            <w:proofErr w:type="gramEnd"/>
            <w:r>
              <w:t xml:space="preserve"> рассмотренный в данной документации</w:t>
            </w:r>
          </w:p>
        </w:tc>
      </w:tr>
    </w:tbl>
    <w:p w:rsidR="00B9736E" w:rsidRPr="00A80157" w:rsidRDefault="00B9736E" w:rsidP="00AA4A52"/>
    <w:p w:rsidR="00AA2A9E" w:rsidRPr="00A80157" w:rsidRDefault="00AA2A9E" w:rsidP="00AA4A52"/>
    <w:p w:rsidR="00FD7E63" w:rsidRPr="00A80157" w:rsidRDefault="00FD7E63" w:rsidP="00AA4A52"/>
    <w:p w:rsidR="00FD7E63" w:rsidRPr="00A80157" w:rsidRDefault="00FD7E63" w:rsidP="00AA4A52"/>
    <w:p w:rsidR="003631C3" w:rsidRPr="00DE396C" w:rsidRDefault="003631C3" w:rsidP="009F2883">
      <w:pPr>
        <w:pStyle w:val="3"/>
        <w:rPr>
          <w:lang w:val="ru-RU"/>
        </w:rPr>
      </w:pPr>
      <w:bookmarkStart w:id="79" w:name="_Ref468111715"/>
      <w:bookmarkStart w:id="80" w:name="_Toc528698012"/>
      <w:r>
        <w:t>MCAST</w:t>
      </w:r>
      <w:r w:rsidRPr="00DE396C">
        <w:rPr>
          <w:lang w:val="ru-RU"/>
        </w:rPr>
        <w:t>_</w:t>
      </w:r>
      <w:r>
        <w:t>VIDEO</w:t>
      </w:r>
      <w:r w:rsidR="00DE396C">
        <w:rPr>
          <w:lang w:val="ru-RU"/>
        </w:rPr>
        <w:t>, м</w:t>
      </w:r>
      <w:r w:rsidR="00DE396C" w:rsidRPr="00DE396C">
        <w:rPr>
          <w:lang w:val="ru-RU"/>
        </w:rPr>
        <w:t>ониторинг IPTV</w:t>
      </w:r>
      <w:bookmarkEnd w:id="79"/>
      <w:bookmarkEnd w:id="80"/>
    </w:p>
    <w:p w:rsidR="00DE396C" w:rsidRPr="000C2DC6" w:rsidRDefault="00AA4A52" w:rsidP="00A915FC">
      <w:proofErr w:type="gramStart"/>
      <w:r w:rsidRPr="00413705">
        <w:rPr>
          <w:lang w:val="en-US"/>
        </w:rPr>
        <w:t>MCAST</w:t>
      </w:r>
      <w:r w:rsidRPr="00264E56">
        <w:t>_</w:t>
      </w:r>
      <w:r w:rsidRPr="00413705">
        <w:rPr>
          <w:lang w:val="en-US"/>
        </w:rPr>
        <w:t>VIDEO</w:t>
      </w:r>
      <w:r w:rsidRPr="00264E56">
        <w:t xml:space="preserve"> - </w:t>
      </w:r>
      <w:r w:rsidRPr="00AA4A52">
        <w:t>тест</w:t>
      </w:r>
      <w:r w:rsidRPr="00264E56">
        <w:t xml:space="preserve"> </w:t>
      </w:r>
      <w:r w:rsidRPr="00AA4A52">
        <w:t>для</w:t>
      </w:r>
      <w:r w:rsidRPr="00264E56">
        <w:t xml:space="preserve"> </w:t>
      </w:r>
      <w:r w:rsidRPr="00AA4A52">
        <w:t>измерения</w:t>
      </w:r>
      <w:r w:rsidRPr="00264E56">
        <w:t xml:space="preserve"> </w:t>
      </w:r>
      <w:r w:rsidRPr="00413705">
        <w:rPr>
          <w:lang w:val="en-US"/>
        </w:rPr>
        <w:t>MDI</w:t>
      </w:r>
      <w:r w:rsidRPr="00264E56">
        <w:t xml:space="preserve"> </w:t>
      </w:r>
      <w:r w:rsidRPr="00AA4A52">
        <w:t>в</w:t>
      </w:r>
      <w:r w:rsidRPr="00264E56">
        <w:t xml:space="preserve"> </w:t>
      </w:r>
      <w:r w:rsidRPr="00413705">
        <w:rPr>
          <w:lang w:val="en-US"/>
        </w:rPr>
        <w:t>multicast</w:t>
      </w:r>
      <w:r w:rsidRPr="00264E56">
        <w:t xml:space="preserve"> </w:t>
      </w:r>
      <w:r w:rsidRPr="00413705">
        <w:rPr>
          <w:lang w:val="en-US"/>
        </w:rPr>
        <w:t>IP</w:t>
      </w:r>
      <w:r w:rsidRPr="00264E56">
        <w:t xml:space="preserve"> </w:t>
      </w:r>
      <w:r w:rsidRPr="00413705">
        <w:rPr>
          <w:lang w:val="en-US"/>
        </w:rPr>
        <w:t>TV</w:t>
      </w:r>
      <w:r w:rsidRPr="00264E56">
        <w:t>.</w:t>
      </w:r>
      <w:proofErr w:type="gramEnd"/>
      <w:r w:rsidR="000C2DC6">
        <w:t xml:space="preserve"> </w:t>
      </w:r>
    </w:p>
    <w:p w:rsidR="00DE396C" w:rsidRDefault="00DE396C" w:rsidP="00DE396C"/>
    <w:p w:rsidR="007123BA" w:rsidRDefault="00264E56" w:rsidP="00DE396C">
      <w:r>
        <w:t>Система IQM предлагает решение для мониторинга качественных парамет</w:t>
      </w:r>
      <w:r w:rsidR="00DE396C">
        <w:t xml:space="preserve">ров услуги IPTV для операторов. Решение встраивается в единую систему управления </w:t>
      </w:r>
      <w:r w:rsidR="00DE396C">
        <w:rPr>
          <w:lang w:val="en-US"/>
        </w:rPr>
        <w:t>IQMM</w:t>
      </w:r>
      <w:r w:rsidR="00DE396C">
        <w:t>.</w:t>
      </w:r>
      <w:r w:rsidR="00BA6AE3" w:rsidRPr="00BA6AE3">
        <w:t xml:space="preserve"> </w:t>
      </w:r>
      <w:r w:rsidR="00BA6AE3">
        <w:t>Решаются задачи контроля качества поставщиков IPTV и контроля  работы Head End.</w:t>
      </w:r>
    </w:p>
    <w:p w:rsidR="007123BA" w:rsidRDefault="007123BA" w:rsidP="00DE396C"/>
    <w:p w:rsidR="00DE396C" w:rsidRPr="00E861F2" w:rsidRDefault="0060563C" w:rsidP="00343525">
      <w:pPr>
        <w:pStyle w:val="af2"/>
        <w:rPr>
          <w:rStyle w:val="af5"/>
          <w:b/>
          <w:bCs/>
          <w:i/>
          <w:iCs/>
          <w:lang w:val="ru-RU"/>
        </w:rPr>
      </w:pPr>
      <w:r w:rsidRPr="00E861F2">
        <w:rPr>
          <w:rStyle w:val="af5"/>
          <w:b/>
          <w:bCs/>
          <w:i/>
          <w:iCs/>
          <w:lang w:val="ru-RU"/>
        </w:rPr>
        <w:t>П</w:t>
      </w:r>
      <w:r w:rsidR="00DE396C" w:rsidRPr="00E861F2">
        <w:rPr>
          <w:rStyle w:val="af5"/>
          <w:b/>
          <w:bCs/>
          <w:i/>
          <w:iCs/>
          <w:lang w:val="ru-RU"/>
        </w:rPr>
        <w:t>оставляется по отдельному заказу либо как дополнительный модуль к основной системе мониторинга, либо как самостоятельное решение.</w:t>
      </w:r>
      <w:r w:rsidR="007123BA" w:rsidRPr="00E861F2">
        <w:rPr>
          <w:rStyle w:val="af5"/>
          <w:b/>
          <w:bCs/>
          <w:i/>
          <w:iCs/>
          <w:lang w:val="ru-RU"/>
        </w:rPr>
        <w:t xml:space="preserve"> Подробная информация по настройке мониторинга </w:t>
      </w:r>
      <w:r w:rsidR="007123BA" w:rsidRPr="00343525">
        <w:rPr>
          <w:rStyle w:val="af5"/>
          <w:b/>
          <w:bCs/>
          <w:i/>
          <w:iCs/>
        </w:rPr>
        <w:t>IPTV</w:t>
      </w:r>
      <w:r w:rsidR="007123BA" w:rsidRPr="00E861F2">
        <w:rPr>
          <w:rStyle w:val="af5"/>
          <w:b/>
          <w:bCs/>
          <w:i/>
          <w:iCs/>
          <w:lang w:val="ru-RU"/>
        </w:rPr>
        <w:t xml:space="preserve"> находится в документе "</w:t>
      </w:r>
      <w:r w:rsidR="007123BA" w:rsidRPr="00343525">
        <w:rPr>
          <w:rStyle w:val="af5"/>
          <w:b/>
          <w:bCs/>
          <w:i/>
          <w:iCs/>
        </w:rPr>
        <w:t>IQM</w:t>
      </w:r>
      <w:r w:rsidR="007123BA" w:rsidRPr="00E861F2">
        <w:rPr>
          <w:rStyle w:val="af5"/>
          <w:b/>
          <w:bCs/>
          <w:i/>
          <w:iCs/>
          <w:lang w:val="ru-RU"/>
        </w:rPr>
        <w:t xml:space="preserve">: запуск мониторинга </w:t>
      </w:r>
      <w:r w:rsidR="007123BA" w:rsidRPr="00343525">
        <w:rPr>
          <w:rStyle w:val="af5"/>
          <w:b/>
          <w:bCs/>
          <w:i/>
          <w:iCs/>
        </w:rPr>
        <w:t>IP</w:t>
      </w:r>
      <w:r w:rsidR="007123BA" w:rsidRPr="00E861F2">
        <w:rPr>
          <w:rStyle w:val="af5"/>
          <w:b/>
          <w:bCs/>
          <w:i/>
          <w:iCs/>
          <w:lang w:val="ru-RU"/>
        </w:rPr>
        <w:t xml:space="preserve"> </w:t>
      </w:r>
      <w:r w:rsidR="007123BA" w:rsidRPr="00343525">
        <w:rPr>
          <w:rStyle w:val="af5"/>
          <w:b/>
          <w:bCs/>
          <w:i/>
          <w:iCs/>
        </w:rPr>
        <w:t>TV</w:t>
      </w:r>
      <w:r w:rsidR="007123BA" w:rsidRPr="00E861F2">
        <w:rPr>
          <w:rStyle w:val="af5"/>
          <w:b/>
          <w:bCs/>
          <w:i/>
          <w:iCs/>
          <w:lang w:val="ru-RU"/>
        </w:rPr>
        <w:t>".</w:t>
      </w:r>
    </w:p>
    <w:p w:rsidR="00DE396C" w:rsidRDefault="00DE396C" w:rsidP="00264E56"/>
    <w:p w:rsidR="00264E56" w:rsidRPr="00C06AC6" w:rsidRDefault="0060563C" w:rsidP="00264E56">
      <w:r>
        <w:t>Под задачи</w:t>
      </w:r>
      <w:r w:rsidR="00264E56">
        <w:t xml:space="preserve"> мониторинга </w:t>
      </w:r>
      <w:r w:rsidR="00264E56">
        <w:rPr>
          <w:lang w:val="en-US"/>
        </w:rPr>
        <w:t>IP</w:t>
      </w:r>
      <w:r w:rsidR="00264E56" w:rsidRPr="00264E56">
        <w:t xml:space="preserve"> </w:t>
      </w:r>
      <w:r w:rsidR="00264E56">
        <w:rPr>
          <w:lang w:val="en-US"/>
        </w:rPr>
        <w:t>TV</w:t>
      </w:r>
      <w:r w:rsidR="00264E56" w:rsidRPr="00264E56">
        <w:t xml:space="preserve"> </w:t>
      </w:r>
      <w:r>
        <w:t xml:space="preserve">реализован </w:t>
      </w:r>
      <w:r w:rsidR="00AF5084">
        <w:t xml:space="preserve">дополнительный </w:t>
      </w:r>
      <w:r>
        <w:t>специализированный</w:t>
      </w:r>
      <w:r w:rsidR="00AF5084">
        <w:t xml:space="preserve"> </w:t>
      </w:r>
      <w:r>
        <w:t>комплекс</w:t>
      </w:r>
      <w:r w:rsidR="00264E56">
        <w:t>:</w:t>
      </w:r>
    </w:p>
    <w:p w:rsidR="00264E56" w:rsidRPr="00AF5084" w:rsidRDefault="00264E56" w:rsidP="004F328B">
      <w:pPr>
        <w:pStyle w:val="a"/>
        <w:numPr>
          <w:ilvl w:val="0"/>
          <w:numId w:val="1"/>
        </w:numPr>
      </w:pPr>
      <w:r w:rsidRPr="00C06AC6">
        <w:rPr>
          <w:lang w:val="ru-RU"/>
        </w:rPr>
        <w:t>высокопроизводительная аппаратная платформа</w:t>
      </w:r>
      <w:r w:rsidRPr="00AF5084">
        <w:t xml:space="preserve"> агента</w:t>
      </w:r>
      <w:r w:rsidR="00AF5084" w:rsidRPr="00AF5084">
        <w:t>,</w:t>
      </w:r>
    </w:p>
    <w:p w:rsidR="00264E56" w:rsidRPr="00396E5B" w:rsidRDefault="00AF5084" w:rsidP="004F328B">
      <w:pPr>
        <w:pStyle w:val="a"/>
        <w:numPr>
          <w:ilvl w:val="0"/>
          <w:numId w:val="1"/>
        </w:numPr>
        <w:rPr>
          <w:lang w:val="ru-RU"/>
        </w:rPr>
      </w:pPr>
      <w:r w:rsidRPr="00396E5B">
        <w:rPr>
          <w:lang w:val="ru-RU"/>
        </w:rPr>
        <w:t xml:space="preserve">специальное </w:t>
      </w:r>
      <w:r w:rsidR="00264E56" w:rsidRPr="00396E5B">
        <w:rPr>
          <w:lang w:val="ru-RU"/>
        </w:rPr>
        <w:t>программное обеспечение</w:t>
      </w:r>
      <w:r w:rsidRPr="00396E5B">
        <w:rPr>
          <w:lang w:val="ru-RU"/>
        </w:rPr>
        <w:t xml:space="preserve"> для</w:t>
      </w:r>
      <w:r w:rsidR="00264E56" w:rsidRPr="00396E5B">
        <w:rPr>
          <w:lang w:val="ru-RU"/>
        </w:rPr>
        <w:t xml:space="preserve"> агента</w:t>
      </w:r>
      <w:r w:rsidRPr="00396E5B">
        <w:rPr>
          <w:lang w:val="ru-RU"/>
        </w:rPr>
        <w:t>,</w:t>
      </w:r>
    </w:p>
    <w:p w:rsidR="00264E56" w:rsidRPr="00396E5B" w:rsidRDefault="00264E56" w:rsidP="004F328B">
      <w:pPr>
        <w:pStyle w:val="a"/>
        <w:numPr>
          <w:ilvl w:val="0"/>
          <w:numId w:val="1"/>
        </w:numPr>
        <w:rPr>
          <w:lang w:val="ru-RU"/>
        </w:rPr>
      </w:pPr>
      <w:r w:rsidRPr="00396E5B">
        <w:rPr>
          <w:lang w:val="ru-RU"/>
        </w:rPr>
        <w:t xml:space="preserve">модуль системы управления </w:t>
      </w:r>
      <w:r w:rsidRPr="00AF5084">
        <w:t>IQMM</w:t>
      </w:r>
      <w:r w:rsidRPr="00396E5B">
        <w:rPr>
          <w:lang w:val="ru-RU"/>
        </w:rPr>
        <w:t xml:space="preserve"> для управления </w:t>
      </w:r>
      <w:r w:rsidRPr="00AF5084">
        <w:t>IPTV</w:t>
      </w:r>
      <w:r w:rsidRPr="00396E5B">
        <w:rPr>
          <w:lang w:val="ru-RU"/>
        </w:rPr>
        <w:t>-агентами и обработки данных мониторинга</w:t>
      </w:r>
      <w:r w:rsidR="00AF5084" w:rsidRPr="00396E5B">
        <w:rPr>
          <w:lang w:val="ru-RU"/>
        </w:rPr>
        <w:t>.</w:t>
      </w:r>
    </w:p>
    <w:p w:rsidR="00264E56" w:rsidRDefault="00DE396C" w:rsidP="00264E56">
      <w:proofErr w:type="gramStart"/>
      <w:r>
        <w:rPr>
          <w:lang w:val="en-US"/>
        </w:rPr>
        <w:t>IPTV</w:t>
      </w:r>
      <w:r>
        <w:t>-агент</w:t>
      </w:r>
      <w:r w:rsidR="00264E56">
        <w:t xml:space="preserve"> осуществляет подписку на мультикаст-видео, принимает и анализирует пакеты.</w:t>
      </w:r>
      <w:proofErr w:type="gramEnd"/>
      <w:r w:rsidR="00264E56">
        <w:t xml:space="preserve"> Результаты измерений передаются </w:t>
      </w:r>
      <w:r w:rsidR="00BA6AE3">
        <w:t>в систему управления</w:t>
      </w:r>
      <w:r w:rsidR="00264E56">
        <w:t xml:space="preserve"> IQM</w:t>
      </w:r>
      <w:r w:rsidR="00BA6AE3">
        <w:rPr>
          <w:lang w:val="en-US"/>
        </w:rPr>
        <w:t>M</w:t>
      </w:r>
      <w:r w:rsidR="00264E56">
        <w:t>, где они могут быть проанализированы политиками контроля и представлены операторам наряду с другими измерениями. Мониторинг может осуществляться на уровне главного и регионального узлов.</w:t>
      </w:r>
    </w:p>
    <w:p w:rsidR="00BA6AE3" w:rsidRDefault="00BA6AE3" w:rsidP="00264E56"/>
    <w:p w:rsidR="00264E56" w:rsidRPr="00C06AC6" w:rsidRDefault="00264E56" w:rsidP="00264E56">
      <w:r>
        <w:t xml:space="preserve">Мониторинг IPTV осуществляется на транспортном </w:t>
      </w:r>
      <w:r w:rsidR="00BA6AE3">
        <w:t>уровне модели OSI. И</w:t>
      </w:r>
      <w:r>
        <w:t>змеряются следующие параметры:</w:t>
      </w:r>
    </w:p>
    <w:p w:rsidR="00264E56" w:rsidRPr="00C06AC6" w:rsidRDefault="00264E56" w:rsidP="004F328B">
      <w:pPr>
        <w:pStyle w:val="a"/>
        <w:numPr>
          <w:ilvl w:val="0"/>
          <w:numId w:val="1"/>
        </w:numPr>
        <w:rPr>
          <w:lang w:val="ru-RU"/>
        </w:rPr>
      </w:pPr>
      <w:r w:rsidRPr="00C06AC6">
        <w:rPr>
          <w:lang w:val="ru-RU"/>
        </w:rPr>
        <w:t>Наличие/отсутствие сигнала</w:t>
      </w:r>
      <w:r>
        <w:t>: Stream availability</w:t>
      </w:r>
    </w:p>
    <w:p w:rsidR="00264E56" w:rsidRDefault="00264E56" w:rsidP="004F328B">
      <w:pPr>
        <w:pStyle w:val="a"/>
        <w:numPr>
          <w:ilvl w:val="0"/>
          <w:numId w:val="1"/>
        </w:numPr>
      </w:pPr>
      <w:r w:rsidRPr="00C06AC6">
        <w:rPr>
          <w:lang w:val="ru-RU"/>
        </w:rPr>
        <w:lastRenderedPageBreak/>
        <w:t>Определение битрейта потока</w:t>
      </w:r>
      <w:r>
        <w:t xml:space="preserve"> (Mbps):</w:t>
      </w:r>
    </w:p>
    <w:p w:rsidR="00264E56" w:rsidRDefault="00264E56" w:rsidP="004F328B">
      <w:pPr>
        <w:pStyle w:val="a"/>
        <w:numPr>
          <w:ilvl w:val="1"/>
          <w:numId w:val="1"/>
        </w:numPr>
      </w:pPr>
      <w:r w:rsidRPr="00D95BEA">
        <w:t>CBR. Constant bitrate.</w:t>
      </w:r>
      <w:r w:rsidRPr="00D634A9">
        <w:t xml:space="preserve"> </w:t>
      </w:r>
      <w:r w:rsidRPr="00C06AC6">
        <w:rPr>
          <w:lang w:val="ru-RU"/>
        </w:rPr>
        <w:t>Скорость</w:t>
      </w:r>
      <w:r w:rsidRPr="00D634A9">
        <w:t xml:space="preserve"> </w:t>
      </w:r>
      <w:r w:rsidRPr="00C06AC6">
        <w:rPr>
          <w:lang w:val="ru-RU"/>
        </w:rPr>
        <w:t>потока</w:t>
      </w:r>
      <w:r w:rsidRPr="00D95BEA">
        <w:t xml:space="preserve"> (Mbps).</w:t>
      </w:r>
      <w:r w:rsidRPr="00D634A9">
        <w:t xml:space="preserve"> </w:t>
      </w:r>
      <w:r w:rsidRPr="00C06AC6">
        <w:rPr>
          <w:lang w:val="ru-RU"/>
        </w:rPr>
        <w:t>По</w:t>
      </w:r>
      <w:r>
        <w:t xml:space="preserve"> RFC 4445</w:t>
      </w:r>
      <w:r w:rsidRPr="00C06AC6">
        <w:rPr>
          <w:lang w:val="ru-RU"/>
        </w:rPr>
        <w:t xml:space="preserve"> принимается постоянной</w:t>
      </w:r>
      <w:r>
        <w:t>.</w:t>
      </w:r>
    </w:p>
    <w:p w:rsidR="00264E56" w:rsidRPr="00396E5B" w:rsidRDefault="00264E56" w:rsidP="004F328B">
      <w:pPr>
        <w:pStyle w:val="a"/>
        <w:numPr>
          <w:ilvl w:val="1"/>
          <w:numId w:val="1"/>
        </w:numPr>
        <w:rPr>
          <w:lang w:val="ru-RU"/>
        </w:rPr>
      </w:pPr>
      <w:r>
        <w:t>VBR</w:t>
      </w:r>
      <w:r w:rsidRPr="00396E5B">
        <w:rPr>
          <w:lang w:val="ru-RU"/>
        </w:rPr>
        <w:t xml:space="preserve">. </w:t>
      </w:r>
      <w:r>
        <w:t>Variable</w:t>
      </w:r>
      <w:r w:rsidRPr="00396E5B">
        <w:rPr>
          <w:lang w:val="ru-RU"/>
        </w:rPr>
        <w:t xml:space="preserve"> </w:t>
      </w:r>
      <w:r>
        <w:t>bitrate</w:t>
      </w:r>
      <w:r w:rsidRPr="00396E5B">
        <w:rPr>
          <w:lang w:val="ru-RU"/>
        </w:rPr>
        <w:t>. Текущая скорость потока в (</w:t>
      </w:r>
      <w:r>
        <w:t>Mbps</w:t>
      </w:r>
      <w:r w:rsidRPr="00396E5B">
        <w:rPr>
          <w:lang w:val="ru-RU"/>
        </w:rPr>
        <w:t>). В реальности (в отличи</w:t>
      </w:r>
      <w:proofErr w:type="gramStart"/>
      <w:r w:rsidRPr="00396E5B">
        <w:rPr>
          <w:lang w:val="ru-RU"/>
        </w:rPr>
        <w:t>и</w:t>
      </w:r>
      <w:proofErr w:type="gramEnd"/>
      <w:r w:rsidRPr="00396E5B">
        <w:rPr>
          <w:lang w:val="ru-RU"/>
        </w:rPr>
        <w:t xml:space="preserve"> от </w:t>
      </w:r>
      <w:r>
        <w:t>RFC</w:t>
      </w:r>
      <w:r w:rsidRPr="00396E5B">
        <w:rPr>
          <w:lang w:val="ru-RU"/>
        </w:rPr>
        <w:t xml:space="preserve"> 4445) скорость меняется, параметр фиксирует текущую скорость.</w:t>
      </w:r>
    </w:p>
    <w:p w:rsidR="00264E56" w:rsidRPr="00396E5B" w:rsidRDefault="00264E56" w:rsidP="004F328B">
      <w:pPr>
        <w:pStyle w:val="a"/>
        <w:numPr>
          <w:ilvl w:val="0"/>
          <w:numId w:val="1"/>
        </w:numPr>
        <w:rPr>
          <w:lang w:val="ru-RU"/>
        </w:rPr>
      </w:pPr>
      <w:r w:rsidRPr="00396E5B">
        <w:rPr>
          <w:lang w:val="ru-RU"/>
        </w:rPr>
        <w:t xml:space="preserve">Измерение </w:t>
      </w:r>
      <w:r>
        <w:t>MDI</w:t>
      </w:r>
      <w:r w:rsidRPr="00396E5B">
        <w:rPr>
          <w:lang w:val="ru-RU"/>
        </w:rPr>
        <w:t xml:space="preserve"> согласно </w:t>
      </w:r>
      <w:r>
        <w:t>RFC</w:t>
      </w:r>
      <w:r w:rsidRPr="00396E5B">
        <w:rPr>
          <w:lang w:val="ru-RU"/>
        </w:rPr>
        <w:t xml:space="preserve"> 4445 для постоянного битрейта потока, для переменного битрейта потока, согласно методике </w:t>
      </w:r>
      <w:r>
        <w:t>Bridgetech</w:t>
      </w:r>
    </w:p>
    <w:p w:rsidR="00264E56" w:rsidRDefault="00264E56" w:rsidP="004F328B">
      <w:pPr>
        <w:pStyle w:val="a"/>
        <w:numPr>
          <w:ilvl w:val="1"/>
          <w:numId w:val="1"/>
        </w:numPr>
      </w:pPr>
      <w:r w:rsidRPr="00264E56">
        <w:t xml:space="preserve">DF. Delay Factor </w:t>
      </w:r>
      <w:r w:rsidRPr="00D634A9">
        <w:t>(</w:t>
      </w:r>
      <w:r w:rsidRPr="00C06AC6">
        <w:rPr>
          <w:lang w:val="ru-RU"/>
        </w:rPr>
        <w:t>по</w:t>
      </w:r>
      <w:r w:rsidRPr="00264E56">
        <w:t xml:space="preserve"> RFC 4445).</w:t>
      </w:r>
      <w:r w:rsidRPr="00D634A9">
        <w:t xml:space="preserve"> </w:t>
      </w:r>
      <w:r w:rsidRPr="00C06AC6">
        <w:rPr>
          <w:lang w:val="ru-RU"/>
        </w:rPr>
        <w:t>Фактор задержки</w:t>
      </w:r>
      <w:r>
        <w:t xml:space="preserve"> в</w:t>
      </w:r>
      <w:r w:rsidRPr="00C06AC6">
        <w:rPr>
          <w:lang w:val="ru-RU"/>
        </w:rPr>
        <w:t xml:space="preserve"> миллисекундах</w:t>
      </w:r>
      <w:r>
        <w:t xml:space="preserve">.  </w:t>
      </w:r>
    </w:p>
    <w:p w:rsidR="00264E56" w:rsidRPr="00396E5B" w:rsidRDefault="00264E56" w:rsidP="004F328B">
      <w:pPr>
        <w:pStyle w:val="a"/>
        <w:numPr>
          <w:ilvl w:val="1"/>
          <w:numId w:val="1"/>
        </w:numPr>
        <w:rPr>
          <w:lang w:val="ru-RU"/>
        </w:rPr>
      </w:pPr>
      <w:r w:rsidRPr="000C2DC6">
        <w:t xml:space="preserve">MLR. Media Loss Rate </w:t>
      </w:r>
      <w:r w:rsidRPr="00D634A9">
        <w:t>(</w:t>
      </w:r>
      <w:r w:rsidRPr="00C06AC6">
        <w:rPr>
          <w:lang w:val="ru-RU"/>
        </w:rPr>
        <w:t>по</w:t>
      </w:r>
      <w:r w:rsidRPr="000C2DC6">
        <w:t xml:space="preserve"> RFC 4445). </w:t>
      </w:r>
      <w:r w:rsidRPr="00396E5B">
        <w:rPr>
          <w:lang w:val="ru-RU"/>
        </w:rPr>
        <w:t>Кол-во потерянных пакетов за секунду.</w:t>
      </w:r>
    </w:p>
    <w:p w:rsidR="00264E56" w:rsidRPr="0098099E" w:rsidRDefault="00264E56" w:rsidP="004F328B">
      <w:pPr>
        <w:pStyle w:val="a"/>
        <w:numPr>
          <w:ilvl w:val="1"/>
          <w:numId w:val="1"/>
        </w:numPr>
      </w:pPr>
      <w:r>
        <w:t>IAT</w:t>
      </w:r>
      <w:r w:rsidRPr="00396E5B">
        <w:rPr>
          <w:lang w:val="ru-RU"/>
        </w:rPr>
        <w:t xml:space="preserve">. </w:t>
      </w:r>
      <w:r>
        <w:t>Inter</w:t>
      </w:r>
      <w:r w:rsidRPr="00396E5B">
        <w:rPr>
          <w:lang w:val="ru-RU"/>
        </w:rPr>
        <w:t>-</w:t>
      </w:r>
      <w:r>
        <w:t>packet</w:t>
      </w:r>
      <w:r w:rsidRPr="00396E5B">
        <w:rPr>
          <w:lang w:val="ru-RU"/>
        </w:rPr>
        <w:t xml:space="preserve"> </w:t>
      </w:r>
      <w:r>
        <w:t>Arrival</w:t>
      </w:r>
      <w:r w:rsidRPr="00396E5B">
        <w:rPr>
          <w:lang w:val="ru-RU"/>
        </w:rPr>
        <w:t xml:space="preserve"> </w:t>
      </w:r>
      <w:r>
        <w:t>Time</w:t>
      </w:r>
      <w:r w:rsidRPr="00396E5B">
        <w:rPr>
          <w:lang w:val="ru-RU"/>
        </w:rPr>
        <w:t xml:space="preserve"> (в терминах </w:t>
      </w:r>
      <w:r w:rsidR="00C06AC6">
        <w:t>Bridgetech</w:t>
      </w:r>
      <w:r w:rsidRPr="00396E5B">
        <w:rPr>
          <w:lang w:val="ru-RU"/>
        </w:rPr>
        <w:t xml:space="preserve">) - наибольшее время прибытия пакета за время измерения. </w:t>
      </w:r>
      <w:r>
        <w:t>В</w:t>
      </w:r>
      <w:r w:rsidRPr="00C06AC6">
        <w:rPr>
          <w:lang w:val="ru-RU"/>
        </w:rPr>
        <w:t xml:space="preserve"> миллисекундах</w:t>
      </w:r>
      <w:r>
        <w:t>.</w:t>
      </w:r>
    </w:p>
    <w:p w:rsidR="0098099E" w:rsidRDefault="00F2450C" w:rsidP="0098099E">
      <w:r>
        <w:fldChar w:fldCharType="begin"/>
      </w:r>
      <w:r w:rsidR="0098099E">
        <w:instrText xml:space="preserve"> REF _Ref467849912 \h </w:instrText>
      </w:r>
      <w:r>
        <w:fldChar w:fldCharType="separate"/>
      </w:r>
      <w:r w:rsidR="005667E8" w:rsidRPr="00BE7F56">
        <w:t>Рисунок</w:t>
      </w:r>
      <w:r w:rsidR="005667E8" w:rsidRPr="008A73B4">
        <w:t xml:space="preserve"> </w:t>
      </w:r>
      <w:r w:rsidR="005667E8">
        <w:rPr>
          <w:noProof/>
        </w:rPr>
        <w:t>40</w:t>
      </w:r>
      <w:r>
        <w:fldChar w:fldCharType="end"/>
      </w:r>
      <w:r w:rsidR="0098099E">
        <w:t xml:space="preserve"> и </w:t>
      </w:r>
      <w:r>
        <w:fldChar w:fldCharType="begin"/>
      </w:r>
      <w:r w:rsidR="0098099E">
        <w:instrText xml:space="preserve"> REF _Ref467849914 \h </w:instrText>
      </w:r>
      <w:r>
        <w:fldChar w:fldCharType="separate"/>
      </w:r>
      <w:r w:rsidR="005667E8" w:rsidRPr="00BE7F56">
        <w:t>Рисунок</w:t>
      </w:r>
      <w:r w:rsidR="005667E8" w:rsidRPr="008A73B4">
        <w:t xml:space="preserve"> </w:t>
      </w:r>
      <w:r w:rsidR="005667E8">
        <w:rPr>
          <w:noProof/>
        </w:rPr>
        <w:t>41</w:t>
      </w:r>
      <w:r>
        <w:fldChar w:fldCharType="end"/>
      </w:r>
      <w:r w:rsidR="0098099E">
        <w:t xml:space="preserve"> демонстрирует экранные формы некоторых отчетов и панели мониторинга </w:t>
      </w:r>
      <w:r w:rsidR="0098099E">
        <w:rPr>
          <w:lang w:val="en-US"/>
        </w:rPr>
        <w:t>IPTV</w:t>
      </w:r>
      <w:r w:rsidR="0098099E">
        <w:t>.</w:t>
      </w:r>
    </w:p>
    <w:p w:rsidR="004C2212" w:rsidRDefault="00BA6AE3" w:rsidP="00AA4A52">
      <w:pPr>
        <w:rPr>
          <w:lang w:val="en-US"/>
        </w:rPr>
      </w:pPr>
      <w:r>
        <w:rPr>
          <w:noProof/>
        </w:rPr>
        <w:drawing>
          <wp:inline distT="0" distB="0" distL="0" distR="0">
            <wp:extent cx="5940425" cy="3237251"/>
            <wp:effectExtent l="0" t="19050" r="79375" b="58399"/>
            <wp:docPr id="7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cstate="print"/>
                    <a:srcRect/>
                    <a:stretch>
                      <a:fillRect/>
                    </a:stretch>
                  </pic:blipFill>
                  <pic:spPr bwMode="auto">
                    <a:xfrm>
                      <a:off x="0" y="0"/>
                      <a:ext cx="5940425" cy="3237251"/>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BA6AE3" w:rsidRPr="0098099E" w:rsidRDefault="00BA6AE3" w:rsidP="004701AF">
      <w:pPr>
        <w:pStyle w:val="aa"/>
        <w:rPr>
          <w:lang w:val="ru-RU"/>
        </w:rPr>
      </w:pPr>
      <w:bookmarkStart w:id="81" w:name="_Ref467849912"/>
      <w:bookmarkStart w:id="82" w:name="_Ref467849724"/>
      <w:r w:rsidRPr="00BE7F56">
        <w:rPr>
          <w:lang w:val="ru-RU"/>
        </w:rPr>
        <w:t>Рисунок</w:t>
      </w:r>
      <w:r w:rsidRPr="008A73B4">
        <w:rPr>
          <w:lang w:val="ru-RU"/>
        </w:rPr>
        <w:t xml:space="preserve"> </w:t>
      </w:r>
      <w:r w:rsidR="00F2450C">
        <w:fldChar w:fldCharType="begin"/>
      </w:r>
      <w:r w:rsidRPr="008A73B4">
        <w:rPr>
          <w:lang w:val="ru-RU"/>
        </w:rPr>
        <w:instrText xml:space="preserve"> </w:instrText>
      </w:r>
      <w:r>
        <w:instrText>SEQ</w:instrText>
      </w:r>
      <w:r w:rsidRPr="008A73B4">
        <w:rPr>
          <w:lang w:val="ru-RU"/>
        </w:rPr>
        <w:instrText xml:space="preserve"> </w:instrText>
      </w:r>
      <w:r w:rsidRPr="00BE7F56">
        <w:rPr>
          <w:lang w:val="ru-RU"/>
        </w:rPr>
        <w:instrText>Рисунок</w:instrText>
      </w:r>
      <w:r w:rsidRPr="008A73B4">
        <w:rPr>
          <w:lang w:val="ru-RU"/>
        </w:rPr>
        <w:instrText xml:space="preserve"> \* </w:instrText>
      </w:r>
      <w:r>
        <w:instrText>ARABIC</w:instrText>
      </w:r>
      <w:r w:rsidRPr="008A73B4">
        <w:rPr>
          <w:lang w:val="ru-RU"/>
        </w:rPr>
        <w:instrText xml:space="preserve"> </w:instrText>
      </w:r>
      <w:r w:rsidR="00F2450C">
        <w:fldChar w:fldCharType="separate"/>
      </w:r>
      <w:r w:rsidR="005667E8" w:rsidRPr="00F20F3C">
        <w:rPr>
          <w:noProof/>
          <w:lang w:val="ru-RU"/>
        </w:rPr>
        <w:t>40</w:t>
      </w:r>
      <w:proofErr w:type="gramStart"/>
      <w:r w:rsidR="00F2450C">
        <w:fldChar w:fldCharType="end"/>
      </w:r>
      <w:bookmarkEnd w:id="81"/>
      <w:r w:rsidRPr="008A73B4">
        <w:rPr>
          <w:lang w:val="ru-RU"/>
        </w:rPr>
        <w:t xml:space="preserve"> </w:t>
      </w:r>
      <w:r w:rsidR="0098099E">
        <w:rPr>
          <w:lang w:val="ru-RU"/>
        </w:rPr>
        <w:t>Н</w:t>
      </w:r>
      <w:proofErr w:type="gramEnd"/>
      <w:r w:rsidR="0098099E">
        <w:rPr>
          <w:lang w:val="ru-RU"/>
        </w:rPr>
        <w:t xml:space="preserve">екоторые отчеты по результатам мониторинга </w:t>
      </w:r>
      <w:r w:rsidR="0098099E">
        <w:t>IPTV</w:t>
      </w:r>
      <w:bookmarkEnd w:id="82"/>
    </w:p>
    <w:p w:rsidR="0098099E" w:rsidRDefault="0098099E" w:rsidP="00AA4A52"/>
    <w:p w:rsidR="00BA6AE3" w:rsidRDefault="0098099E" w:rsidP="00AA4A52">
      <w:r>
        <w:rPr>
          <w:noProof/>
        </w:rPr>
        <w:lastRenderedPageBreak/>
        <w:drawing>
          <wp:inline distT="0" distB="0" distL="0" distR="0">
            <wp:extent cx="5940425" cy="3258351"/>
            <wp:effectExtent l="0" t="19050" r="79375" b="56349"/>
            <wp:docPr id="8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6" cstate="print"/>
                    <a:srcRect/>
                    <a:stretch>
                      <a:fillRect/>
                    </a:stretch>
                  </pic:blipFill>
                  <pic:spPr bwMode="auto">
                    <a:xfrm>
                      <a:off x="0" y="0"/>
                      <a:ext cx="5940425" cy="3258351"/>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98099E" w:rsidRPr="0098099E" w:rsidRDefault="0098099E" w:rsidP="004701AF">
      <w:pPr>
        <w:pStyle w:val="aa"/>
        <w:rPr>
          <w:lang w:val="ru-RU"/>
        </w:rPr>
      </w:pPr>
      <w:bookmarkStart w:id="83" w:name="_Ref467849914"/>
      <w:r w:rsidRPr="00BE7F56">
        <w:rPr>
          <w:lang w:val="ru-RU"/>
        </w:rPr>
        <w:t>Рисунок</w:t>
      </w:r>
      <w:r w:rsidRPr="008A73B4">
        <w:rPr>
          <w:lang w:val="ru-RU"/>
        </w:rPr>
        <w:t xml:space="preserve"> </w:t>
      </w:r>
      <w:r w:rsidR="00F2450C">
        <w:fldChar w:fldCharType="begin"/>
      </w:r>
      <w:r w:rsidRPr="008A73B4">
        <w:rPr>
          <w:lang w:val="ru-RU"/>
        </w:rPr>
        <w:instrText xml:space="preserve"> </w:instrText>
      </w:r>
      <w:r>
        <w:instrText>SEQ</w:instrText>
      </w:r>
      <w:r w:rsidRPr="008A73B4">
        <w:rPr>
          <w:lang w:val="ru-RU"/>
        </w:rPr>
        <w:instrText xml:space="preserve"> </w:instrText>
      </w:r>
      <w:r w:rsidRPr="00BE7F56">
        <w:rPr>
          <w:lang w:val="ru-RU"/>
        </w:rPr>
        <w:instrText>Рисунок</w:instrText>
      </w:r>
      <w:r w:rsidRPr="008A73B4">
        <w:rPr>
          <w:lang w:val="ru-RU"/>
        </w:rPr>
        <w:instrText xml:space="preserve"> \* </w:instrText>
      </w:r>
      <w:r>
        <w:instrText>ARABIC</w:instrText>
      </w:r>
      <w:r w:rsidRPr="008A73B4">
        <w:rPr>
          <w:lang w:val="ru-RU"/>
        </w:rPr>
        <w:instrText xml:space="preserve"> </w:instrText>
      </w:r>
      <w:r w:rsidR="00F2450C">
        <w:fldChar w:fldCharType="separate"/>
      </w:r>
      <w:r w:rsidR="005667E8" w:rsidRPr="00F20F3C">
        <w:rPr>
          <w:noProof/>
          <w:lang w:val="ru-RU"/>
        </w:rPr>
        <w:t>41</w:t>
      </w:r>
      <w:r w:rsidR="00F2450C">
        <w:fldChar w:fldCharType="end"/>
      </w:r>
      <w:bookmarkEnd w:id="83"/>
      <w:r w:rsidRPr="008A73B4">
        <w:rPr>
          <w:lang w:val="ru-RU"/>
        </w:rPr>
        <w:t xml:space="preserve"> </w:t>
      </w:r>
      <w:r>
        <w:rPr>
          <w:lang w:val="ru-RU"/>
        </w:rPr>
        <w:t xml:space="preserve">Панели мониторинга </w:t>
      </w:r>
      <w:r>
        <w:t>IPTV</w:t>
      </w:r>
    </w:p>
    <w:p w:rsidR="0098099E" w:rsidRPr="00BA6AE3" w:rsidRDefault="0098099E" w:rsidP="00AA4A52"/>
    <w:p w:rsidR="00BA6AE3" w:rsidRPr="00BA6AE3" w:rsidRDefault="00BA6AE3" w:rsidP="00AA4A52"/>
    <w:p w:rsidR="003631C3" w:rsidRPr="0098099E" w:rsidRDefault="003631C3" w:rsidP="009F2883">
      <w:pPr>
        <w:pStyle w:val="3"/>
        <w:rPr>
          <w:lang w:val="ru-RU"/>
        </w:rPr>
      </w:pPr>
      <w:bookmarkStart w:id="84" w:name="_Toc528698013"/>
      <w:r>
        <w:t>DNS</w:t>
      </w:r>
      <w:bookmarkEnd w:id="84"/>
    </w:p>
    <w:p w:rsidR="00AA4A52" w:rsidRPr="00396E5B" w:rsidRDefault="00AA4A52" w:rsidP="002078B5">
      <w:pPr>
        <w:rPr>
          <w:rFonts w:ascii="Calibri" w:hAnsi="Calibri" w:cs="Calibri"/>
          <w:color w:val="000000"/>
        </w:rPr>
      </w:pPr>
      <w:r w:rsidRPr="00413705">
        <w:t>DNS</w:t>
      </w:r>
      <w:r w:rsidRPr="00252978">
        <w:t xml:space="preserve"> - </w:t>
      </w:r>
      <w:r w:rsidR="00252978">
        <w:t>измерение характеристик сетевого сервиса доменных имен</w:t>
      </w:r>
      <w:r w:rsidR="00252978" w:rsidRPr="00252978">
        <w:t>.</w:t>
      </w:r>
      <w:r w:rsidR="00252978">
        <w:t xml:space="preserve"> Тест инициируется агентом IQM, проводится с заданным в конфигурации сервисом</w:t>
      </w:r>
      <w:r w:rsidR="001A7DC1">
        <w:t xml:space="preserve"> доменных имен</w:t>
      </w:r>
      <w:r w:rsidR="00252978">
        <w:t>.</w:t>
      </w:r>
      <w:r w:rsidR="001A7DC1">
        <w:t xml:space="preserve"> Для создания теста необходимо завести в списке агентов тестируемый сервис с типом WEB. За</w:t>
      </w:r>
      <w:r w:rsidR="00B243A7">
        <w:t>веденному сервису можно определить несколько IP-адресов для основного и вторичного. В форме конфигурации тестов</w:t>
      </w:r>
      <w:r w:rsidR="002078B5">
        <w:t xml:space="preserve"> указать в </w:t>
      </w:r>
      <w:r w:rsidR="002078B5">
        <w:rPr>
          <w:rFonts w:ascii="Calibri" w:hAnsi="Calibri" w:cs="Calibri"/>
          <w:color w:val="000000"/>
        </w:rPr>
        <w:t>DST agent * - тестируемый сервис DNS, в DST agent IP *</w:t>
      </w:r>
      <w:r w:rsidR="002078B5" w:rsidRPr="002078B5">
        <w:rPr>
          <w:rFonts w:ascii="Calibri" w:hAnsi="Calibri" w:cs="Calibri"/>
          <w:color w:val="000000"/>
        </w:rPr>
        <w:t xml:space="preserve"> - </w:t>
      </w:r>
      <w:r w:rsidR="002078B5">
        <w:rPr>
          <w:rFonts w:ascii="Calibri" w:hAnsi="Calibri" w:cs="Calibri"/>
          <w:color w:val="000000"/>
        </w:rPr>
        <w:t xml:space="preserve">адрес тестируемого сервера DNS. Тип теста - </w:t>
      </w:r>
      <w:r w:rsidR="002078B5">
        <w:rPr>
          <w:rFonts w:ascii="Calibri" w:hAnsi="Calibri" w:cs="Calibri"/>
          <w:color w:val="000000"/>
          <w:lang w:val="en-US"/>
        </w:rPr>
        <w:t>DNS</w:t>
      </w:r>
      <w:r w:rsidR="002078B5">
        <w:rPr>
          <w:rFonts w:ascii="Calibri" w:hAnsi="Calibri" w:cs="Calibri"/>
          <w:color w:val="000000"/>
        </w:rPr>
        <w:t xml:space="preserve">. </w:t>
      </w:r>
      <w:r w:rsidR="00C10A99">
        <w:rPr>
          <w:rFonts w:ascii="Calibri" w:hAnsi="Calibri" w:cs="Calibri"/>
          <w:color w:val="000000"/>
        </w:rPr>
        <w:t xml:space="preserve">Из имени, или </w:t>
      </w:r>
      <w:r w:rsidR="00C10A99">
        <w:rPr>
          <w:rFonts w:ascii="Calibri" w:hAnsi="Calibri" w:cs="Calibri"/>
          <w:color w:val="000000"/>
          <w:lang w:val="en-US"/>
        </w:rPr>
        <w:t>IP</w:t>
      </w:r>
      <w:r w:rsidR="00C10A99">
        <w:rPr>
          <w:rFonts w:ascii="Calibri" w:hAnsi="Calibri" w:cs="Calibri"/>
          <w:color w:val="000000"/>
        </w:rPr>
        <w:t xml:space="preserve">-адреса, который необходимо запросить сервер </w:t>
      </w:r>
      <w:r w:rsidR="00C10A99">
        <w:rPr>
          <w:rFonts w:ascii="Calibri" w:hAnsi="Calibri" w:cs="Calibri"/>
          <w:color w:val="000000"/>
          <w:lang w:val="en-US"/>
        </w:rPr>
        <w:t>DNS</w:t>
      </w:r>
      <w:r w:rsidR="00C10A99">
        <w:rPr>
          <w:rFonts w:ascii="Calibri" w:hAnsi="Calibri" w:cs="Calibri"/>
          <w:color w:val="000000"/>
        </w:rPr>
        <w:t xml:space="preserve"> формируется </w:t>
      </w:r>
      <w:r w:rsidR="00C10A99">
        <w:rPr>
          <w:rFonts w:ascii="Calibri" w:hAnsi="Calibri" w:cs="Calibri"/>
          <w:color w:val="000000"/>
          <w:lang w:val="en-US"/>
        </w:rPr>
        <w:t>URL</w:t>
      </w:r>
      <w:r w:rsidR="00C10A99">
        <w:rPr>
          <w:rFonts w:ascii="Calibri" w:hAnsi="Calibri" w:cs="Calibri"/>
          <w:color w:val="000000"/>
        </w:rPr>
        <w:t xml:space="preserve">, в качестве схемы указывается </w:t>
      </w:r>
      <w:r w:rsidR="00C10A99">
        <w:rPr>
          <w:rFonts w:ascii="Calibri" w:hAnsi="Calibri" w:cs="Calibri"/>
          <w:color w:val="000000"/>
          <w:lang w:val="en-US"/>
        </w:rPr>
        <w:t>dns</w:t>
      </w:r>
      <w:r w:rsidR="00C10A99">
        <w:rPr>
          <w:rFonts w:ascii="Calibri" w:hAnsi="Calibri" w:cs="Calibri"/>
          <w:color w:val="000000"/>
        </w:rPr>
        <w:t>.</w:t>
      </w:r>
    </w:p>
    <w:p w:rsidR="00AA5370" w:rsidRPr="00396E5B" w:rsidRDefault="00AA5370" w:rsidP="002078B5">
      <w:pPr>
        <w:rPr>
          <w:rFonts w:ascii="Calibri" w:hAnsi="Calibri" w:cs="Calibri"/>
          <w:color w:val="000000"/>
        </w:rPr>
      </w:pPr>
    </w:p>
    <w:p w:rsidR="00C10A99" w:rsidRPr="00AA5370" w:rsidRDefault="00C10A99" w:rsidP="00C10A99">
      <w:pPr>
        <w:rPr>
          <w:rStyle w:val="af0"/>
        </w:rPr>
      </w:pPr>
      <w:r w:rsidRPr="00AA5370">
        <w:rPr>
          <w:rStyle w:val="af0"/>
        </w:rPr>
        <w:t>dns://[type[:class]@]fqdn</w:t>
      </w:r>
    </w:p>
    <w:p w:rsidR="00C10A99" w:rsidRPr="00AA5370" w:rsidRDefault="00C10A99" w:rsidP="00C10A99">
      <w:pPr>
        <w:rPr>
          <w:rStyle w:val="af0"/>
        </w:rPr>
      </w:pPr>
      <w:r w:rsidRPr="00AA5370">
        <w:rPr>
          <w:rStyle w:val="af0"/>
        </w:rPr>
        <w:t>dns</w:t>
      </w:r>
      <w:r w:rsidR="00AA5370" w:rsidRPr="00AA5370">
        <w:rPr>
          <w:rStyle w:val="af0"/>
        </w:rPr>
        <w:t>://ptr</w:t>
      </w:r>
      <w:r w:rsidRPr="00AA5370">
        <w:rPr>
          <w:rStyle w:val="af0"/>
        </w:rPr>
        <w:t>[:class</w:t>
      </w:r>
      <w:r w:rsidR="00AA5370" w:rsidRPr="00AA5370">
        <w:rPr>
          <w:rStyle w:val="af0"/>
        </w:rPr>
        <w:t>]@</w:t>
      </w:r>
      <w:r w:rsidRPr="00AA5370">
        <w:rPr>
          <w:rStyle w:val="af0"/>
        </w:rPr>
        <w:t>ip</w:t>
      </w:r>
    </w:p>
    <w:p w:rsidR="00AA5370" w:rsidRPr="00396E5B" w:rsidRDefault="00AA5370" w:rsidP="002078B5"/>
    <w:p w:rsidR="00396E5B" w:rsidRPr="00396E5B" w:rsidRDefault="00396E5B" w:rsidP="004F328B">
      <w:pPr>
        <w:pStyle w:val="a"/>
        <w:numPr>
          <w:ilvl w:val="0"/>
          <w:numId w:val="1"/>
        </w:numPr>
      </w:pPr>
      <w:proofErr w:type="gramStart"/>
      <w:r w:rsidRPr="00396E5B">
        <w:t>class</w:t>
      </w:r>
      <w:proofErr w:type="gramEnd"/>
      <w:r w:rsidRPr="00396E5B">
        <w:rPr>
          <w:lang w:val="ru-RU"/>
        </w:rPr>
        <w:t xml:space="preserve"> - необязательное поле, класс ресурсной записи - </w:t>
      </w:r>
      <w:r w:rsidRPr="00396E5B">
        <w:t>IN</w:t>
      </w:r>
      <w:r w:rsidRPr="00396E5B">
        <w:rPr>
          <w:lang w:val="ru-RU"/>
        </w:rPr>
        <w:t xml:space="preserve"> (сети </w:t>
      </w:r>
      <w:r w:rsidRPr="00396E5B">
        <w:t>TCP</w:t>
      </w:r>
      <w:r w:rsidRPr="00396E5B">
        <w:rPr>
          <w:lang w:val="ru-RU"/>
        </w:rPr>
        <w:t>/</w:t>
      </w:r>
      <w:r w:rsidRPr="00396E5B">
        <w:t>IP</w:t>
      </w:r>
      <w:r w:rsidRPr="00396E5B">
        <w:rPr>
          <w:lang w:val="ru-RU"/>
        </w:rPr>
        <w:t>).</w:t>
      </w:r>
      <w:r w:rsidRPr="00C06AC6">
        <w:rPr>
          <w:lang w:val="ru-RU"/>
        </w:rPr>
        <w:t xml:space="preserve"> Другие значения устарели</w:t>
      </w:r>
      <w:r>
        <w:t xml:space="preserve"> и</w:t>
      </w:r>
      <w:r w:rsidRPr="00BF318E">
        <w:rPr>
          <w:lang w:val="ru-RU"/>
        </w:rPr>
        <w:t xml:space="preserve"> не</w:t>
      </w:r>
      <w:r>
        <w:t xml:space="preserve"> </w:t>
      </w:r>
      <w:r w:rsidRPr="00BF318E">
        <w:rPr>
          <w:lang w:val="ru-RU"/>
        </w:rPr>
        <w:t>используются</w:t>
      </w:r>
      <w:r>
        <w:t>.</w:t>
      </w:r>
    </w:p>
    <w:p w:rsidR="002078B5" w:rsidRPr="00396E5B" w:rsidRDefault="00C10A99" w:rsidP="004F328B">
      <w:pPr>
        <w:pStyle w:val="a"/>
        <w:numPr>
          <w:ilvl w:val="0"/>
          <w:numId w:val="1"/>
        </w:numPr>
        <w:rPr>
          <w:lang w:val="ru-RU"/>
        </w:rPr>
      </w:pPr>
      <w:proofErr w:type="gramStart"/>
      <w:r w:rsidRPr="00396E5B">
        <w:t>type</w:t>
      </w:r>
      <w:proofErr w:type="gramEnd"/>
      <w:r w:rsidRPr="00396E5B">
        <w:rPr>
          <w:lang w:val="ru-RU"/>
        </w:rPr>
        <w:t xml:space="preserve"> -необязательное поле, тип запрашиваемой ресурсной записи. </w:t>
      </w:r>
      <w:r w:rsidR="007D23E8" w:rsidRPr="00396E5B">
        <w:rPr>
          <w:lang w:val="ru-RU"/>
        </w:rPr>
        <w:t xml:space="preserve">Наиболее важные типы </w:t>
      </w:r>
      <w:r w:rsidR="007D23E8" w:rsidRPr="00396E5B">
        <w:t>DNS</w:t>
      </w:r>
      <w:r w:rsidR="007D23E8" w:rsidRPr="00396E5B">
        <w:rPr>
          <w:lang w:val="ru-RU"/>
        </w:rPr>
        <w:t>-записей</w:t>
      </w:r>
      <w:r w:rsidRPr="00396E5B">
        <w:rPr>
          <w:lang w:val="ru-RU"/>
        </w:rPr>
        <w:t>:</w:t>
      </w:r>
    </w:p>
    <w:tbl>
      <w:tblPr>
        <w:tblW w:w="0" w:type="auto"/>
        <w:tblLook w:val="04A0"/>
      </w:tblPr>
      <w:tblGrid>
        <w:gridCol w:w="1133"/>
        <w:gridCol w:w="8353"/>
      </w:tblGrid>
      <w:tr w:rsidR="00C10A99" w:rsidRPr="00C10A99" w:rsidTr="00AA5370">
        <w:trPr>
          <w:tblHeader/>
        </w:trPr>
        <w:tc>
          <w:tcPr>
            <w:tcW w:w="1133" w:type="dxa"/>
          </w:tcPr>
          <w:p w:rsidR="00C10A99" w:rsidRPr="00C10A99" w:rsidRDefault="00C10A99" w:rsidP="002078B5">
            <w:pPr>
              <w:rPr>
                <w:b/>
                <w:lang w:val="en-US"/>
              </w:rPr>
            </w:pPr>
            <w:r w:rsidRPr="00C10A99">
              <w:rPr>
                <w:b/>
                <w:lang w:val="en-US"/>
              </w:rPr>
              <w:t>type</w:t>
            </w:r>
          </w:p>
        </w:tc>
        <w:tc>
          <w:tcPr>
            <w:tcW w:w="8353" w:type="dxa"/>
          </w:tcPr>
          <w:p w:rsidR="00C10A99" w:rsidRPr="00C10A99" w:rsidRDefault="00C10A99" w:rsidP="002078B5">
            <w:pPr>
              <w:rPr>
                <w:b/>
              </w:rPr>
            </w:pPr>
            <w:r>
              <w:rPr>
                <w:b/>
              </w:rPr>
              <w:t>Значение</w:t>
            </w:r>
          </w:p>
        </w:tc>
      </w:tr>
      <w:tr w:rsidR="00C10A99" w:rsidTr="00AA5370">
        <w:tc>
          <w:tcPr>
            <w:tcW w:w="1133" w:type="dxa"/>
          </w:tcPr>
          <w:p w:rsidR="00C10A99" w:rsidRDefault="00C10A99" w:rsidP="002078B5">
            <w:r w:rsidRPr="00C10A99">
              <w:rPr>
                <w:lang w:val="en-US"/>
              </w:rPr>
              <w:t>A</w:t>
            </w:r>
          </w:p>
        </w:tc>
        <w:tc>
          <w:tcPr>
            <w:tcW w:w="8353" w:type="dxa"/>
          </w:tcPr>
          <w:p w:rsidR="00C10A99" w:rsidRDefault="00C10A99" w:rsidP="002078B5">
            <w:r w:rsidRPr="00C10A99">
              <w:t>(address record) или запись адреса связывает имя хоста с адресом протокола IPv4</w:t>
            </w:r>
          </w:p>
        </w:tc>
      </w:tr>
      <w:tr w:rsidR="00C10A99" w:rsidTr="00AA5370">
        <w:tc>
          <w:tcPr>
            <w:tcW w:w="1133" w:type="dxa"/>
          </w:tcPr>
          <w:p w:rsidR="00C10A99" w:rsidRDefault="00C10A99" w:rsidP="002078B5">
            <w:r w:rsidRPr="00C10A99">
              <w:rPr>
                <w:lang w:val="en-US"/>
              </w:rPr>
              <w:t>NS</w:t>
            </w:r>
          </w:p>
        </w:tc>
        <w:tc>
          <w:tcPr>
            <w:tcW w:w="8353" w:type="dxa"/>
          </w:tcPr>
          <w:p w:rsidR="00C10A99" w:rsidRDefault="00AA5370" w:rsidP="002078B5">
            <w:r w:rsidRPr="00AA5370">
              <w:t>(name server) указывает на DNS-сервер для данного домена</w:t>
            </w:r>
          </w:p>
        </w:tc>
      </w:tr>
      <w:tr w:rsidR="00C10A99" w:rsidTr="00AA5370">
        <w:tc>
          <w:tcPr>
            <w:tcW w:w="1133" w:type="dxa"/>
          </w:tcPr>
          <w:p w:rsidR="00C10A99" w:rsidRDefault="00C10A99" w:rsidP="002078B5">
            <w:r w:rsidRPr="00C10A99">
              <w:rPr>
                <w:lang w:val="en-US"/>
              </w:rPr>
              <w:t>CNAME</w:t>
            </w:r>
          </w:p>
        </w:tc>
        <w:tc>
          <w:tcPr>
            <w:tcW w:w="8353" w:type="dxa"/>
          </w:tcPr>
          <w:p w:rsidR="00C10A99" w:rsidRDefault="00AA5370" w:rsidP="002078B5">
            <w:r w:rsidRPr="00D634A9">
              <w:t>(</w:t>
            </w:r>
            <w:r w:rsidRPr="00BF318E">
              <w:rPr>
                <w:lang w:val="en-US"/>
              </w:rPr>
              <w:t>canonical</w:t>
            </w:r>
            <w:r w:rsidRPr="00AA5370">
              <w:t xml:space="preserve"> name record) или каноническая запись имени (псевдоним) используется для перенаправления на другое имя</w:t>
            </w:r>
          </w:p>
        </w:tc>
      </w:tr>
      <w:tr w:rsidR="00C10A99" w:rsidTr="00AA5370">
        <w:tc>
          <w:tcPr>
            <w:tcW w:w="1133" w:type="dxa"/>
          </w:tcPr>
          <w:p w:rsidR="00C10A99" w:rsidRDefault="00C10A99" w:rsidP="002078B5">
            <w:r w:rsidRPr="00C10A99">
              <w:rPr>
                <w:lang w:val="en-US"/>
              </w:rPr>
              <w:t>SOA</w:t>
            </w:r>
          </w:p>
        </w:tc>
        <w:tc>
          <w:tcPr>
            <w:tcW w:w="8353" w:type="dxa"/>
          </w:tcPr>
          <w:p w:rsidR="00C10A99" w:rsidRDefault="00AA5370" w:rsidP="002078B5">
            <w:r w:rsidRPr="00D634A9">
              <w:t>(</w:t>
            </w:r>
            <w:r w:rsidRPr="00BF318E">
              <w:rPr>
                <w:lang w:val="en-US"/>
              </w:rPr>
              <w:t>Start</w:t>
            </w:r>
            <w:r w:rsidRPr="00AA5370">
              <w:t xml:space="preserve"> of</w:t>
            </w:r>
            <w:r w:rsidRPr="00D634A9">
              <w:t xml:space="preserve"> </w:t>
            </w:r>
            <w:r w:rsidRPr="00BF318E">
              <w:rPr>
                <w:lang w:val="en-US"/>
              </w:rPr>
              <w:t>Authority</w:t>
            </w:r>
            <w:r w:rsidRPr="00AA5370">
              <w:t xml:space="preserve">) или начальная запись зоны указывает, на каком сервере хранится эталонная информация о данном домене, содержит контактную информацию лица, ответственного за данную зону, тайминги (параметры </w:t>
            </w:r>
            <w:r w:rsidRPr="00AA5370">
              <w:lastRenderedPageBreak/>
              <w:t xml:space="preserve">времени) </w:t>
            </w:r>
            <w:r w:rsidR="00BF318E" w:rsidRPr="00AA5370">
              <w:t>кэширования</w:t>
            </w:r>
            <w:r w:rsidRPr="00AA5370">
              <w:t xml:space="preserve"> зонной информации и взаимодействия DNS-серверов</w:t>
            </w:r>
          </w:p>
        </w:tc>
      </w:tr>
      <w:tr w:rsidR="00C10A99" w:rsidTr="00AA5370">
        <w:tc>
          <w:tcPr>
            <w:tcW w:w="1133" w:type="dxa"/>
          </w:tcPr>
          <w:p w:rsidR="00C10A99" w:rsidRDefault="00C10A99" w:rsidP="002078B5">
            <w:r w:rsidRPr="00C10A99">
              <w:rPr>
                <w:lang w:val="en-US"/>
              </w:rPr>
              <w:lastRenderedPageBreak/>
              <w:t>PTR</w:t>
            </w:r>
          </w:p>
        </w:tc>
        <w:tc>
          <w:tcPr>
            <w:tcW w:w="8353" w:type="dxa"/>
          </w:tcPr>
          <w:p w:rsidR="00C10A99" w:rsidRDefault="00BF318E" w:rsidP="002078B5">
            <w:r w:rsidRPr="00D634A9">
              <w:t>(</w:t>
            </w:r>
            <w:r w:rsidRPr="00DC1950">
              <w:rPr>
                <w:lang w:val="en-US"/>
              </w:rPr>
              <w:t>pointer</w:t>
            </w:r>
            <w:r w:rsidR="00AA5370" w:rsidRPr="00AA5370">
              <w:t>) или запись указателя связывает IP-адрес хоста с его каноническим именем. Запрос в домене</w:t>
            </w:r>
            <w:r w:rsidR="00AA5370" w:rsidRPr="00D634A9">
              <w:t xml:space="preserve"> </w:t>
            </w:r>
            <w:r w:rsidR="00AA5370" w:rsidRPr="00DC1950">
              <w:rPr>
                <w:lang w:val="en-US"/>
              </w:rPr>
              <w:t>in</w:t>
            </w:r>
            <w:r w:rsidR="00AA5370" w:rsidRPr="00D634A9">
              <w:t>-</w:t>
            </w:r>
            <w:r w:rsidR="00AA5370" w:rsidRPr="00DC1950">
              <w:rPr>
                <w:lang w:val="en-US"/>
              </w:rPr>
              <w:t>addr</w:t>
            </w:r>
            <w:r w:rsidR="00AA5370" w:rsidRPr="00D634A9">
              <w:t>.</w:t>
            </w:r>
            <w:r w:rsidR="00AA5370" w:rsidRPr="00DC1950">
              <w:rPr>
                <w:lang w:val="en-US"/>
              </w:rPr>
              <w:t>arpa</w:t>
            </w:r>
            <w:r w:rsidR="00AA5370" w:rsidRPr="00AA5370">
              <w:t xml:space="preserve"> на IP-адрес хоста в reverse-форме вернёт имя (FQDN) данного хоста</w:t>
            </w:r>
          </w:p>
        </w:tc>
      </w:tr>
      <w:tr w:rsidR="00C10A99" w:rsidTr="00AA5370">
        <w:tc>
          <w:tcPr>
            <w:tcW w:w="1133" w:type="dxa"/>
          </w:tcPr>
          <w:p w:rsidR="00C10A99" w:rsidRDefault="00C10A99" w:rsidP="002078B5">
            <w:r w:rsidRPr="00C10A99">
              <w:rPr>
                <w:lang w:val="en-US"/>
              </w:rPr>
              <w:t>MX</w:t>
            </w:r>
          </w:p>
        </w:tc>
        <w:tc>
          <w:tcPr>
            <w:tcW w:w="8353" w:type="dxa"/>
          </w:tcPr>
          <w:p w:rsidR="00C10A99" w:rsidRDefault="00AA5370" w:rsidP="002078B5">
            <w:r w:rsidRPr="00AA5370">
              <w:t>(mail exchange) или почтовый обменник указывает серве</w:t>
            </w:r>
            <w:proofErr w:type="gramStart"/>
            <w:r w:rsidRPr="00AA5370">
              <w:t>р(</w:t>
            </w:r>
            <w:proofErr w:type="gramEnd"/>
            <w:r w:rsidRPr="00AA5370">
              <w:t>ы) обмена почтой для данного домена</w:t>
            </w:r>
          </w:p>
        </w:tc>
      </w:tr>
      <w:tr w:rsidR="00C10A99" w:rsidTr="00AA5370">
        <w:tc>
          <w:tcPr>
            <w:tcW w:w="1133" w:type="dxa"/>
          </w:tcPr>
          <w:p w:rsidR="00C10A99" w:rsidRPr="00C10A99" w:rsidRDefault="00C10A99" w:rsidP="002078B5">
            <w:pPr>
              <w:rPr>
                <w:lang w:val="en-US"/>
              </w:rPr>
            </w:pPr>
            <w:r w:rsidRPr="00C10A99">
              <w:rPr>
                <w:lang w:val="en-US"/>
              </w:rPr>
              <w:t>AAAA</w:t>
            </w:r>
          </w:p>
        </w:tc>
        <w:tc>
          <w:tcPr>
            <w:tcW w:w="8353" w:type="dxa"/>
          </w:tcPr>
          <w:p w:rsidR="00C10A99" w:rsidRDefault="00C10A99" w:rsidP="002078B5">
            <w:r w:rsidRPr="00C10A99">
              <w:t>(IPv6 address record) связывает имя хоста с адресом протокола IPv6</w:t>
            </w:r>
          </w:p>
        </w:tc>
      </w:tr>
      <w:tr w:rsidR="00C10A99" w:rsidTr="00AA5370">
        <w:tc>
          <w:tcPr>
            <w:tcW w:w="1133" w:type="dxa"/>
          </w:tcPr>
          <w:p w:rsidR="00C10A99" w:rsidRPr="00C10A99" w:rsidRDefault="00C10A99" w:rsidP="002078B5">
            <w:pPr>
              <w:rPr>
                <w:lang w:val="en-US"/>
              </w:rPr>
            </w:pPr>
            <w:r w:rsidRPr="00C10A99">
              <w:rPr>
                <w:lang w:val="en-US"/>
              </w:rPr>
              <w:t>SRV</w:t>
            </w:r>
          </w:p>
        </w:tc>
        <w:tc>
          <w:tcPr>
            <w:tcW w:w="8353" w:type="dxa"/>
          </w:tcPr>
          <w:p w:rsidR="00C10A99" w:rsidRPr="00396E5B" w:rsidRDefault="00AA5370" w:rsidP="002078B5">
            <w:r w:rsidRPr="00AA5370">
              <w:t>(server selection) указывает на серверы для сервисов</w:t>
            </w:r>
          </w:p>
        </w:tc>
      </w:tr>
    </w:tbl>
    <w:p w:rsidR="007D23E8" w:rsidRDefault="007D23E8" w:rsidP="002078B5"/>
    <w:p w:rsidR="00C10A99" w:rsidRPr="00E861F2" w:rsidRDefault="007D23E8" w:rsidP="00343525">
      <w:pPr>
        <w:pStyle w:val="af2"/>
        <w:rPr>
          <w:rStyle w:val="af5"/>
          <w:b/>
          <w:bCs/>
          <w:i/>
          <w:iCs/>
          <w:lang w:val="ru-RU"/>
        </w:rPr>
      </w:pPr>
      <w:proofErr w:type="gramStart"/>
      <w:r w:rsidRPr="00E861F2">
        <w:rPr>
          <w:rStyle w:val="af5"/>
          <w:b/>
          <w:bCs/>
          <w:i/>
          <w:iCs/>
          <w:lang w:val="ru-RU"/>
        </w:rPr>
        <w:t xml:space="preserve">Подробнее о типах ресурсных записей </w:t>
      </w:r>
      <w:r w:rsidRPr="00343525">
        <w:rPr>
          <w:rStyle w:val="af5"/>
          <w:b/>
          <w:bCs/>
          <w:i/>
          <w:iCs/>
        </w:rPr>
        <w:t>DNS</w:t>
      </w:r>
      <w:r w:rsidRPr="00E861F2">
        <w:rPr>
          <w:rStyle w:val="af5"/>
          <w:b/>
          <w:bCs/>
          <w:i/>
          <w:iCs/>
          <w:lang w:val="ru-RU"/>
        </w:rPr>
        <w:t xml:space="preserve"> см. </w:t>
      </w:r>
      <w:r w:rsidRPr="00343525">
        <w:rPr>
          <w:rStyle w:val="af5"/>
          <w:b/>
          <w:bCs/>
          <w:i/>
          <w:iCs/>
        </w:rPr>
        <w:t>https</w:t>
      </w:r>
      <w:r w:rsidRPr="00E861F2">
        <w:rPr>
          <w:rStyle w:val="af5"/>
          <w:b/>
          <w:bCs/>
          <w:i/>
          <w:iCs/>
          <w:lang w:val="ru-RU"/>
        </w:rPr>
        <w:t>://</w:t>
      </w:r>
      <w:r w:rsidRPr="00343525">
        <w:rPr>
          <w:rStyle w:val="af5"/>
          <w:b/>
          <w:bCs/>
          <w:i/>
          <w:iCs/>
        </w:rPr>
        <w:t>ru</w:t>
      </w:r>
      <w:r w:rsidRPr="00E861F2">
        <w:rPr>
          <w:rStyle w:val="af5"/>
          <w:b/>
          <w:bCs/>
          <w:i/>
          <w:iCs/>
          <w:lang w:val="ru-RU"/>
        </w:rPr>
        <w:t>.</w:t>
      </w:r>
      <w:r w:rsidRPr="00343525">
        <w:rPr>
          <w:rStyle w:val="af5"/>
          <w:b/>
          <w:bCs/>
          <w:i/>
          <w:iCs/>
        </w:rPr>
        <w:t>wikipedia</w:t>
      </w:r>
      <w:r w:rsidRPr="00E861F2">
        <w:rPr>
          <w:rStyle w:val="af5"/>
          <w:b/>
          <w:bCs/>
          <w:i/>
          <w:iCs/>
          <w:lang w:val="ru-RU"/>
        </w:rPr>
        <w:t>.</w:t>
      </w:r>
      <w:r w:rsidRPr="00343525">
        <w:rPr>
          <w:rStyle w:val="af5"/>
          <w:b/>
          <w:bCs/>
          <w:i/>
          <w:iCs/>
        </w:rPr>
        <w:t>org</w:t>
      </w:r>
      <w:r w:rsidRPr="00E861F2">
        <w:rPr>
          <w:rStyle w:val="af5"/>
          <w:b/>
          <w:bCs/>
          <w:i/>
          <w:iCs/>
          <w:lang w:val="ru-RU"/>
        </w:rPr>
        <w:t>/</w:t>
      </w:r>
      <w:r w:rsidRPr="00343525">
        <w:rPr>
          <w:rStyle w:val="af5"/>
          <w:b/>
          <w:bCs/>
          <w:i/>
          <w:iCs/>
        </w:rPr>
        <w:t>wiki</w:t>
      </w:r>
      <w:r w:rsidRPr="00E861F2">
        <w:rPr>
          <w:rStyle w:val="af5"/>
          <w:b/>
          <w:bCs/>
          <w:i/>
          <w:iCs/>
          <w:lang w:val="ru-RU"/>
        </w:rPr>
        <w:t>/%</w:t>
      </w:r>
      <w:r w:rsidRPr="00343525">
        <w:rPr>
          <w:rStyle w:val="af5"/>
          <w:b/>
          <w:bCs/>
          <w:i/>
          <w:iCs/>
        </w:rPr>
        <w:t>D</w:t>
      </w:r>
      <w:r w:rsidRPr="00E861F2">
        <w:rPr>
          <w:rStyle w:val="af5"/>
          <w:b/>
          <w:bCs/>
          <w:i/>
          <w:iCs/>
          <w:lang w:val="ru-RU"/>
        </w:rPr>
        <w:t>0%</w:t>
      </w:r>
      <w:r w:rsidRPr="00343525">
        <w:rPr>
          <w:rStyle w:val="af5"/>
          <w:b/>
          <w:bCs/>
          <w:i/>
          <w:iCs/>
        </w:rPr>
        <w:t>A</w:t>
      </w:r>
      <w:r w:rsidRPr="00E861F2">
        <w:rPr>
          <w:rStyle w:val="af5"/>
          <w:b/>
          <w:bCs/>
          <w:i/>
          <w:iCs/>
          <w:lang w:val="ru-RU"/>
        </w:rPr>
        <w:t>2%</w:t>
      </w:r>
      <w:r w:rsidRPr="00343525">
        <w:rPr>
          <w:rStyle w:val="af5"/>
          <w:b/>
          <w:bCs/>
          <w:i/>
          <w:iCs/>
        </w:rPr>
        <w:t>D</w:t>
      </w:r>
      <w:r w:rsidRPr="00E861F2">
        <w:rPr>
          <w:rStyle w:val="af5"/>
          <w:b/>
          <w:bCs/>
          <w:i/>
          <w:iCs/>
          <w:lang w:val="ru-RU"/>
        </w:rPr>
        <w:t>0%</w:t>
      </w:r>
      <w:r w:rsidRPr="00343525">
        <w:rPr>
          <w:rStyle w:val="af5"/>
          <w:b/>
          <w:bCs/>
          <w:i/>
          <w:iCs/>
        </w:rPr>
        <w:t>B</w:t>
      </w:r>
      <w:r w:rsidRPr="00E861F2">
        <w:rPr>
          <w:rStyle w:val="af5"/>
          <w:b/>
          <w:bCs/>
          <w:i/>
          <w:iCs/>
          <w:lang w:val="ru-RU"/>
        </w:rPr>
        <w:t>8%</w:t>
      </w:r>
      <w:r w:rsidRPr="00343525">
        <w:rPr>
          <w:rStyle w:val="af5"/>
          <w:b/>
          <w:bCs/>
          <w:i/>
          <w:iCs/>
        </w:rPr>
        <w:t>D</w:t>
      </w:r>
      <w:r w:rsidRPr="00E861F2">
        <w:rPr>
          <w:rStyle w:val="af5"/>
          <w:b/>
          <w:bCs/>
          <w:i/>
          <w:iCs/>
          <w:lang w:val="ru-RU"/>
        </w:rPr>
        <w:t>0%</w:t>
      </w:r>
      <w:r w:rsidRPr="00343525">
        <w:rPr>
          <w:rStyle w:val="af5"/>
          <w:b/>
          <w:bCs/>
          <w:i/>
          <w:iCs/>
        </w:rPr>
        <w:t>BF</w:t>
      </w:r>
      <w:r w:rsidRPr="00E861F2">
        <w:rPr>
          <w:rStyle w:val="af5"/>
          <w:b/>
          <w:bCs/>
          <w:i/>
          <w:iCs/>
          <w:lang w:val="ru-RU"/>
        </w:rPr>
        <w:t>%</w:t>
      </w:r>
      <w:r w:rsidRPr="00343525">
        <w:rPr>
          <w:rStyle w:val="af5"/>
          <w:b/>
          <w:bCs/>
          <w:i/>
          <w:iCs/>
        </w:rPr>
        <w:t>D</w:t>
      </w:r>
      <w:r w:rsidRPr="00E861F2">
        <w:rPr>
          <w:rStyle w:val="af5"/>
          <w:b/>
          <w:bCs/>
          <w:i/>
          <w:iCs/>
          <w:lang w:val="ru-RU"/>
        </w:rPr>
        <w:t>1%8</w:t>
      </w:r>
      <w:r w:rsidRPr="00343525">
        <w:rPr>
          <w:rStyle w:val="af5"/>
          <w:b/>
          <w:bCs/>
          <w:i/>
          <w:iCs/>
        </w:rPr>
        <w:t>B</w:t>
      </w:r>
      <w:r w:rsidRPr="00E861F2">
        <w:rPr>
          <w:rStyle w:val="af5"/>
          <w:b/>
          <w:bCs/>
          <w:i/>
          <w:iCs/>
          <w:lang w:val="ru-RU"/>
        </w:rPr>
        <w:t>_%</w:t>
      </w:r>
      <w:r w:rsidRPr="00343525">
        <w:rPr>
          <w:rStyle w:val="af5"/>
          <w:b/>
          <w:bCs/>
          <w:i/>
          <w:iCs/>
        </w:rPr>
        <w:t>D</w:t>
      </w:r>
      <w:r w:rsidRPr="00E861F2">
        <w:rPr>
          <w:rStyle w:val="af5"/>
          <w:b/>
          <w:bCs/>
          <w:i/>
          <w:iCs/>
          <w:lang w:val="ru-RU"/>
        </w:rPr>
        <w:t>1%80%</w:t>
      </w:r>
      <w:r w:rsidRPr="00343525">
        <w:rPr>
          <w:rStyle w:val="af5"/>
          <w:b/>
          <w:bCs/>
          <w:i/>
          <w:iCs/>
        </w:rPr>
        <w:t>D</w:t>
      </w:r>
      <w:r w:rsidRPr="00E861F2">
        <w:rPr>
          <w:rStyle w:val="af5"/>
          <w:b/>
          <w:bCs/>
          <w:i/>
          <w:iCs/>
          <w:lang w:val="ru-RU"/>
        </w:rPr>
        <w:t>0%</w:t>
      </w:r>
      <w:r w:rsidRPr="00343525">
        <w:rPr>
          <w:rStyle w:val="af5"/>
          <w:b/>
          <w:bCs/>
          <w:i/>
          <w:iCs/>
        </w:rPr>
        <w:t>B</w:t>
      </w:r>
      <w:r w:rsidRPr="00E861F2">
        <w:rPr>
          <w:rStyle w:val="af5"/>
          <w:b/>
          <w:bCs/>
          <w:i/>
          <w:iCs/>
          <w:lang w:val="ru-RU"/>
        </w:rPr>
        <w:t>5%</w:t>
      </w:r>
      <w:r w:rsidRPr="00343525">
        <w:rPr>
          <w:rStyle w:val="af5"/>
          <w:b/>
          <w:bCs/>
          <w:i/>
          <w:iCs/>
        </w:rPr>
        <w:t>D</w:t>
      </w:r>
      <w:r w:rsidRPr="00E861F2">
        <w:rPr>
          <w:rStyle w:val="af5"/>
          <w:b/>
          <w:bCs/>
          <w:i/>
          <w:iCs/>
          <w:lang w:val="ru-RU"/>
        </w:rPr>
        <w:t>1%81%</w:t>
      </w:r>
      <w:r w:rsidRPr="00343525">
        <w:rPr>
          <w:rStyle w:val="af5"/>
          <w:b/>
          <w:bCs/>
          <w:i/>
          <w:iCs/>
        </w:rPr>
        <w:t>D</w:t>
      </w:r>
      <w:r w:rsidRPr="00E861F2">
        <w:rPr>
          <w:rStyle w:val="af5"/>
          <w:b/>
          <w:bCs/>
          <w:i/>
          <w:iCs/>
          <w:lang w:val="ru-RU"/>
        </w:rPr>
        <w:t>1%83%</w:t>
      </w:r>
      <w:r w:rsidRPr="00343525">
        <w:rPr>
          <w:rStyle w:val="af5"/>
          <w:b/>
          <w:bCs/>
          <w:i/>
          <w:iCs/>
        </w:rPr>
        <w:t>D</w:t>
      </w:r>
      <w:r w:rsidRPr="00E861F2">
        <w:rPr>
          <w:rStyle w:val="af5"/>
          <w:b/>
          <w:bCs/>
          <w:i/>
          <w:iCs/>
          <w:lang w:val="ru-RU"/>
        </w:rPr>
        <w:t>1%80%</w:t>
      </w:r>
      <w:r w:rsidRPr="00343525">
        <w:rPr>
          <w:rStyle w:val="af5"/>
          <w:b/>
          <w:bCs/>
          <w:i/>
          <w:iCs/>
        </w:rPr>
        <w:t>D</w:t>
      </w:r>
      <w:r w:rsidRPr="00E861F2">
        <w:rPr>
          <w:rStyle w:val="af5"/>
          <w:b/>
          <w:bCs/>
          <w:i/>
          <w:iCs/>
          <w:lang w:val="ru-RU"/>
        </w:rPr>
        <w:t>1%81%</w:t>
      </w:r>
      <w:r w:rsidRPr="00343525">
        <w:rPr>
          <w:rStyle w:val="af5"/>
          <w:b/>
          <w:bCs/>
          <w:i/>
          <w:iCs/>
        </w:rPr>
        <w:t>D</w:t>
      </w:r>
      <w:r w:rsidRPr="00E861F2">
        <w:rPr>
          <w:rStyle w:val="af5"/>
          <w:b/>
          <w:bCs/>
          <w:i/>
          <w:iCs/>
          <w:lang w:val="ru-RU"/>
        </w:rPr>
        <w:t>0%</w:t>
      </w:r>
      <w:r w:rsidRPr="00343525">
        <w:rPr>
          <w:rStyle w:val="af5"/>
          <w:b/>
          <w:bCs/>
          <w:i/>
          <w:iCs/>
        </w:rPr>
        <w:t>BD</w:t>
      </w:r>
      <w:r w:rsidRPr="00E861F2">
        <w:rPr>
          <w:rStyle w:val="af5"/>
          <w:b/>
          <w:bCs/>
          <w:i/>
          <w:iCs/>
          <w:lang w:val="ru-RU"/>
        </w:rPr>
        <w:t>%</w:t>
      </w:r>
      <w:r w:rsidRPr="00343525">
        <w:rPr>
          <w:rStyle w:val="af5"/>
          <w:b/>
          <w:bCs/>
          <w:i/>
          <w:iCs/>
        </w:rPr>
        <w:t>D</w:t>
      </w:r>
      <w:r w:rsidRPr="00E861F2">
        <w:rPr>
          <w:rStyle w:val="af5"/>
          <w:b/>
          <w:bCs/>
          <w:i/>
          <w:iCs/>
          <w:lang w:val="ru-RU"/>
        </w:rPr>
        <w:t>1%8</w:t>
      </w:r>
      <w:r w:rsidRPr="00343525">
        <w:rPr>
          <w:rStyle w:val="af5"/>
          <w:b/>
          <w:bCs/>
          <w:i/>
          <w:iCs/>
        </w:rPr>
        <w:t>B</w:t>
      </w:r>
      <w:r w:rsidRPr="00E861F2">
        <w:rPr>
          <w:rStyle w:val="af5"/>
          <w:b/>
          <w:bCs/>
          <w:i/>
          <w:iCs/>
          <w:lang w:val="ru-RU"/>
        </w:rPr>
        <w:t>%</w:t>
      </w:r>
      <w:r w:rsidRPr="00343525">
        <w:rPr>
          <w:rStyle w:val="af5"/>
          <w:b/>
          <w:bCs/>
          <w:i/>
          <w:iCs/>
        </w:rPr>
        <w:t>D</w:t>
      </w:r>
      <w:r w:rsidRPr="00E861F2">
        <w:rPr>
          <w:rStyle w:val="af5"/>
          <w:b/>
          <w:bCs/>
          <w:i/>
          <w:iCs/>
          <w:lang w:val="ru-RU"/>
        </w:rPr>
        <w:t>1%85_%</w:t>
      </w:r>
      <w:r w:rsidRPr="00343525">
        <w:rPr>
          <w:rStyle w:val="af5"/>
          <w:b/>
          <w:bCs/>
          <w:i/>
          <w:iCs/>
        </w:rPr>
        <w:t>D</w:t>
      </w:r>
      <w:r w:rsidRPr="00E861F2">
        <w:rPr>
          <w:rStyle w:val="af5"/>
          <w:b/>
          <w:bCs/>
          <w:i/>
          <w:iCs/>
          <w:lang w:val="ru-RU"/>
        </w:rPr>
        <w:t>0%</w:t>
      </w:r>
      <w:r w:rsidRPr="00343525">
        <w:rPr>
          <w:rStyle w:val="af5"/>
          <w:b/>
          <w:bCs/>
          <w:i/>
          <w:iCs/>
        </w:rPr>
        <w:t>B</w:t>
      </w:r>
      <w:r w:rsidRPr="00E861F2">
        <w:rPr>
          <w:rStyle w:val="af5"/>
          <w:b/>
          <w:bCs/>
          <w:i/>
          <w:iCs/>
          <w:lang w:val="ru-RU"/>
        </w:rPr>
        <w:t>7%</w:t>
      </w:r>
      <w:r w:rsidRPr="00343525">
        <w:rPr>
          <w:rStyle w:val="af5"/>
          <w:b/>
          <w:bCs/>
          <w:i/>
          <w:iCs/>
        </w:rPr>
        <w:t>D</w:t>
      </w:r>
      <w:r w:rsidRPr="00E861F2">
        <w:rPr>
          <w:rStyle w:val="af5"/>
          <w:b/>
          <w:bCs/>
          <w:i/>
          <w:iCs/>
          <w:lang w:val="ru-RU"/>
        </w:rPr>
        <w:t>0%</w:t>
      </w:r>
      <w:r w:rsidRPr="00343525">
        <w:rPr>
          <w:rStyle w:val="af5"/>
          <w:b/>
          <w:bCs/>
          <w:i/>
          <w:iCs/>
        </w:rPr>
        <w:t>B</w:t>
      </w:r>
      <w:r w:rsidRPr="00E861F2">
        <w:rPr>
          <w:rStyle w:val="af5"/>
          <w:b/>
          <w:bCs/>
          <w:i/>
          <w:iCs/>
          <w:lang w:val="ru-RU"/>
        </w:rPr>
        <w:t>0%</w:t>
      </w:r>
      <w:r w:rsidRPr="00343525">
        <w:rPr>
          <w:rStyle w:val="af5"/>
          <w:b/>
          <w:bCs/>
          <w:i/>
          <w:iCs/>
        </w:rPr>
        <w:t>D</w:t>
      </w:r>
      <w:r w:rsidRPr="00E861F2">
        <w:rPr>
          <w:rStyle w:val="af5"/>
          <w:b/>
          <w:bCs/>
          <w:i/>
          <w:iCs/>
          <w:lang w:val="ru-RU"/>
        </w:rPr>
        <w:t>0%</w:t>
      </w:r>
      <w:r w:rsidRPr="00343525">
        <w:rPr>
          <w:rStyle w:val="af5"/>
          <w:b/>
          <w:bCs/>
          <w:i/>
          <w:iCs/>
        </w:rPr>
        <w:t>BF</w:t>
      </w:r>
      <w:r w:rsidRPr="00E861F2">
        <w:rPr>
          <w:rStyle w:val="af5"/>
          <w:b/>
          <w:bCs/>
          <w:i/>
          <w:iCs/>
          <w:lang w:val="ru-RU"/>
        </w:rPr>
        <w:t>%</w:t>
      </w:r>
      <w:r w:rsidRPr="00343525">
        <w:rPr>
          <w:rStyle w:val="af5"/>
          <w:b/>
          <w:bCs/>
          <w:i/>
          <w:iCs/>
        </w:rPr>
        <w:t>D</w:t>
      </w:r>
      <w:r w:rsidRPr="00E861F2">
        <w:rPr>
          <w:rStyle w:val="af5"/>
          <w:b/>
          <w:bCs/>
          <w:i/>
          <w:iCs/>
          <w:lang w:val="ru-RU"/>
        </w:rPr>
        <w:t>0%</w:t>
      </w:r>
      <w:r w:rsidRPr="00343525">
        <w:rPr>
          <w:rStyle w:val="af5"/>
          <w:b/>
          <w:bCs/>
          <w:i/>
          <w:iCs/>
        </w:rPr>
        <w:t>B</w:t>
      </w:r>
      <w:r w:rsidRPr="00E861F2">
        <w:rPr>
          <w:rStyle w:val="af5"/>
          <w:b/>
          <w:bCs/>
          <w:i/>
          <w:iCs/>
          <w:lang w:val="ru-RU"/>
        </w:rPr>
        <w:t>8%</w:t>
      </w:r>
      <w:r w:rsidRPr="00343525">
        <w:rPr>
          <w:rStyle w:val="af5"/>
          <w:b/>
          <w:bCs/>
          <w:i/>
          <w:iCs/>
        </w:rPr>
        <w:t>D</w:t>
      </w:r>
      <w:r w:rsidRPr="00E861F2">
        <w:rPr>
          <w:rStyle w:val="af5"/>
          <w:b/>
          <w:bCs/>
          <w:i/>
          <w:iCs/>
          <w:lang w:val="ru-RU"/>
        </w:rPr>
        <w:t>1%81%</w:t>
      </w:r>
      <w:r w:rsidRPr="00343525">
        <w:rPr>
          <w:rStyle w:val="af5"/>
          <w:b/>
          <w:bCs/>
          <w:i/>
          <w:iCs/>
        </w:rPr>
        <w:t>D</w:t>
      </w:r>
      <w:r w:rsidRPr="00E861F2">
        <w:rPr>
          <w:rStyle w:val="af5"/>
          <w:b/>
          <w:bCs/>
          <w:i/>
          <w:iCs/>
          <w:lang w:val="ru-RU"/>
        </w:rPr>
        <w:t>0%</w:t>
      </w:r>
      <w:r w:rsidRPr="00343525">
        <w:rPr>
          <w:rStyle w:val="af5"/>
          <w:b/>
          <w:bCs/>
          <w:i/>
          <w:iCs/>
        </w:rPr>
        <w:t>B</w:t>
      </w:r>
      <w:r w:rsidRPr="00E861F2">
        <w:rPr>
          <w:rStyle w:val="af5"/>
          <w:b/>
          <w:bCs/>
          <w:i/>
          <w:iCs/>
          <w:lang w:val="ru-RU"/>
        </w:rPr>
        <w:t>5%</w:t>
      </w:r>
      <w:r w:rsidRPr="00343525">
        <w:rPr>
          <w:rStyle w:val="af5"/>
          <w:b/>
          <w:bCs/>
          <w:i/>
          <w:iCs/>
        </w:rPr>
        <w:t>D</w:t>
      </w:r>
      <w:r w:rsidRPr="00E861F2">
        <w:rPr>
          <w:rStyle w:val="af5"/>
          <w:b/>
          <w:bCs/>
          <w:i/>
          <w:iCs/>
          <w:lang w:val="ru-RU"/>
        </w:rPr>
        <w:t>0%</w:t>
      </w:r>
      <w:r w:rsidRPr="00343525">
        <w:rPr>
          <w:rStyle w:val="af5"/>
          <w:b/>
          <w:bCs/>
          <w:i/>
          <w:iCs/>
        </w:rPr>
        <w:t>B</w:t>
      </w:r>
      <w:r w:rsidRPr="00E861F2">
        <w:rPr>
          <w:rStyle w:val="af5"/>
          <w:b/>
          <w:bCs/>
          <w:i/>
          <w:iCs/>
          <w:lang w:val="ru-RU"/>
        </w:rPr>
        <w:t>9_</w:t>
      </w:r>
      <w:r w:rsidRPr="00343525">
        <w:rPr>
          <w:rStyle w:val="af5"/>
          <w:b/>
          <w:bCs/>
          <w:i/>
          <w:iCs/>
        </w:rPr>
        <w:t>DNS</w:t>
      </w:r>
      <w:proofErr w:type="gramEnd"/>
    </w:p>
    <w:p w:rsidR="00252978" w:rsidRPr="00396E5B" w:rsidRDefault="00396E5B" w:rsidP="002078B5">
      <w:r>
        <w:t xml:space="preserve">Пример теста </w:t>
      </w:r>
      <w:proofErr w:type="gramStart"/>
      <w:r>
        <w:t>для</w:t>
      </w:r>
      <w:proofErr w:type="gramEnd"/>
      <w:r>
        <w:t xml:space="preserve"> </w:t>
      </w:r>
      <w:proofErr w:type="gramStart"/>
      <w:r>
        <w:t>измерение</w:t>
      </w:r>
      <w:proofErr w:type="gramEnd"/>
      <w:r>
        <w:t xml:space="preserve"> характеристик сетевого сервиса доменных имен приведен ниже:</w:t>
      </w:r>
    </w:p>
    <w:p w:rsidR="001A7DC1" w:rsidRDefault="001A7DC1" w:rsidP="00AA4A52"/>
    <w:tbl>
      <w:tblPr>
        <w:tblW w:w="7180" w:type="dxa"/>
        <w:tblInd w:w="93" w:type="dxa"/>
        <w:tblLook w:val="04A0"/>
      </w:tblPr>
      <w:tblGrid>
        <w:gridCol w:w="3520"/>
        <w:gridCol w:w="3660"/>
      </w:tblGrid>
      <w:tr w:rsidR="001A7DC1" w:rsidRPr="00F20F3C" w:rsidTr="001A7DC1">
        <w:trPr>
          <w:trHeight w:val="315"/>
        </w:trPr>
        <w:tc>
          <w:tcPr>
            <w:tcW w:w="3520"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rsidR="001A7DC1" w:rsidRDefault="001A7DC1">
            <w:pPr>
              <w:rPr>
                <w:rFonts w:ascii="Arial Unicode MS" w:eastAsia="Arial Unicode MS" w:hAnsi="Arial Unicode MS" w:cs="Arial Unicode MS"/>
                <w:b/>
                <w:bCs/>
                <w:color w:val="000000"/>
                <w:sz w:val="20"/>
                <w:szCs w:val="20"/>
              </w:rPr>
            </w:pPr>
            <w:r>
              <w:rPr>
                <w:rFonts w:ascii="Arial Unicode MS" w:eastAsia="Arial Unicode MS" w:hAnsi="Arial Unicode MS" w:cs="Arial Unicode MS" w:hint="eastAsia"/>
                <w:b/>
                <w:bCs/>
                <w:color w:val="000000"/>
                <w:sz w:val="20"/>
                <w:szCs w:val="20"/>
              </w:rPr>
              <w:t>Test  name *</w:t>
            </w:r>
          </w:p>
        </w:tc>
        <w:tc>
          <w:tcPr>
            <w:tcW w:w="3660" w:type="dxa"/>
            <w:tcBorders>
              <w:top w:val="single" w:sz="4" w:space="0" w:color="000000"/>
              <w:left w:val="nil"/>
              <w:bottom w:val="single" w:sz="8" w:space="0" w:color="000000"/>
              <w:right w:val="single" w:sz="4" w:space="0" w:color="000000"/>
            </w:tcBorders>
            <w:shd w:val="clear" w:color="auto" w:fill="auto"/>
            <w:noWrap/>
            <w:vAlign w:val="bottom"/>
            <w:hideMark/>
          </w:tcPr>
          <w:p w:rsidR="001A7DC1" w:rsidRPr="001A7DC1" w:rsidRDefault="001A7DC1">
            <w:pPr>
              <w:rPr>
                <w:rFonts w:ascii="Arial Unicode MS" w:eastAsia="Arial Unicode MS" w:hAnsi="Arial Unicode MS" w:cs="Arial Unicode MS"/>
                <w:b/>
                <w:bCs/>
                <w:color w:val="000000"/>
                <w:sz w:val="20"/>
                <w:szCs w:val="20"/>
                <w:lang w:val="en-US"/>
              </w:rPr>
            </w:pPr>
            <w:r w:rsidRPr="001A7DC1">
              <w:rPr>
                <w:rFonts w:ascii="Arial Unicode MS" w:eastAsia="Arial Unicode MS" w:hAnsi="Arial Unicode MS" w:cs="Arial Unicode MS" w:hint="eastAsia"/>
                <w:b/>
                <w:bCs/>
                <w:color w:val="000000"/>
                <w:sz w:val="20"/>
                <w:szCs w:val="20"/>
                <w:lang w:val="en-US"/>
              </w:rPr>
              <w:t>iqmm_google-public-dns_DNS_BE64K</w:t>
            </w:r>
          </w:p>
        </w:tc>
      </w:tr>
      <w:tr w:rsidR="001A7DC1" w:rsidTr="001A7DC1">
        <w:trPr>
          <w:trHeight w:val="300"/>
        </w:trPr>
        <w:tc>
          <w:tcPr>
            <w:tcW w:w="3520" w:type="dxa"/>
            <w:tcBorders>
              <w:top w:val="nil"/>
              <w:left w:val="single" w:sz="4" w:space="0" w:color="000000"/>
              <w:bottom w:val="single" w:sz="4" w:space="0" w:color="000000"/>
              <w:right w:val="single" w:sz="4" w:space="0" w:color="000000"/>
            </w:tcBorders>
            <w:shd w:val="clear" w:color="D8D8D8" w:fill="D8D8D8"/>
            <w:noWrap/>
            <w:vAlign w:val="bottom"/>
            <w:hideMark/>
          </w:tcPr>
          <w:p w:rsidR="001A7DC1" w:rsidRPr="001A7DC1" w:rsidRDefault="001A7DC1">
            <w:pPr>
              <w:rPr>
                <w:rFonts w:ascii="Calibri" w:hAnsi="Calibri" w:cs="Calibri"/>
                <w:color w:val="000000"/>
                <w:lang w:val="en-US"/>
              </w:rPr>
            </w:pPr>
            <w:r w:rsidRPr="001A7DC1">
              <w:rPr>
                <w:rFonts w:ascii="Calibri" w:hAnsi="Calibri" w:cs="Calibri"/>
                <w:color w:val="000000"/>
                <w:sz w:val="22"/>
                <w:szCs w:val="22"/>
                <w:lang w:val="en-US"/>
              </w:rPr>
              <w:t>Class (IP Precedence or DSCP)</w:t>
            </w:r>
          </w:p>
        </w:tc>
        <w:tc>
          <w:tcPr>
            <w:tcW w:w="3660" w:type="dxa"/>
            <w:tcBorders>
              <w:top w:val="nil"/>
              <w:left w:val="nil"/>
              <w:bottom w:val="single" w:sz="4" w:space="0" w:color="000000"/>
              <w:right w:val="single" w:sz="4" w:space="0" w:color="000000"/>
            </w:tcBorders>
            <w:shd w:val="clear" w:color="D8D8D8" w:fill="D8D8D8"/>
            <w:noWrap/>
            <w:vAlign w:val="bottom"/>
            <w:hideMark/>
          </w:tcPr>
          <w:p w:rsidR="001A7DC1" w:rsidRDefault="001A7DC1">
            <w:pPr>
              <w:rPr>
                <w:rFonts w:ascii="Calibri" w:hAnsi="Calibri" w:cs="Calibri"/>
                <w:color w:val="000000"/>
              </w:rPr>
            </w:pPr>
            <w:r>
              <w:rPr>
                <w:rFonts w:ascii="Calibri" w:hAnsi="Calibri" w:cs="Calibri"/>
                <w:color w:val="000000"/>
                <w:sz w:val="22"/>
                <w:szCs w:val="22"/>
              </w:rPr>
              <w:t>BE</w:t>
            </w:r>
          </w:p>
        </w:tc>
      </w:tr>
      <w:tr w:rsidR="001A7DC1" w:rsidTr="001A7DC1">
        <w:trPr>
          <w:trHeight w:val="300"/>
        </w:trPr>
        <w:tc>
          <w:tcPr>
            <w:tcW w:w="3520" w:type="dxa"/>
            <w:tcBorders>
              <w:top w:val="nil"/>
              <w:left w:val="single" w:sz="4" w:space="0" w:color="000000"/>
              <w:bottom w:val="single" w:sz="4" w:space="0" w:color="000000"/>
              <w:right w:val="single" w:sz="4" w:space="0" w:color="000000"/>
            </w:tcBorders>
            <w:shd w:val="clear" w:color="auto" w:fill="auto"/>
            <w:noWrap/>
            <w:vAlign w:val="bottom"/>
            <w:hideMark/>
          </w:tcPr>
          <w:p w:rsidR="001A7DC1" w:rsidRDefault="001A7DC1">
            <w:pPr>
              <w:rPr>
                <w:rFonts w:ascii="Calibri" w:hAnsi="Calibri" w:cs="Calibri"/>
                <w:color w:val="000000"/>
              </w:rPr>
            </w:pPr>
            <w:r>
              <w:rPr>
                <w:rFonts w:ascii="Calibri" w:hAnsi="Calibri" w:cs="Calibri"/>
                <w:color w:val="000000"/>
                <w:sz w:val="22"/>
                <w:szCs w:val="22"/>
              </w:rPr>
              <w:t>Service</w:t>
            </w:r>
          </w:p>
        </w:tc>
        <w:tc>
          <w:tcPr>
            <w:tcW w:w="3660" w:type="dxa"/>
            <w:tcBorders>
              <w:top w:val="nil"/>
              <w:left w:val="nil"/>
              <w:bottom w:val="single" w:sz="4" w:space="0" w:color="000000"/>
              <w:right w:val="single" w:sz="4" w:space="0" w:color="000000"/>
            </w:tcBorders>
            <w:shd w:val="clear" w:color="auto" w:fill="auto"/>
            <w:noWrap/>
            <w:vAlign w:val="bottom"/>
            <w:hideMark/>
          </w:tcPr>
          <w:p w:rsidR="001A7DC1" w:rsidRDefault="001A7DC1">
            <w:pPr>
              <w:rPr>
                <w:rFonts w:ascii="Calibri" w:hAnsi="Calibri" w:cs="Calibri"/>
                <w:color w:val="000000"/>
              </w:rPr>
            </w:pPr>
            <w:r>
              <w:rPr>
                <w:rFonts w:ascii="Calibri" w:hAnsi="Calibri" w:cs="Calibri"/>
                <w:color w:val="000000"/>
                <w:sz w:val="22"/>
                <w:szCs w:val="22"/>
              </w:rPr>
              <w:t>L4 Internet</w:t>
            </w:r>
          </w:p>
        </w:tc>
      </w:tr>
      <w:tr w:rsidR="001A7DC1" w:rsidTr="001A7DC1">
        <w:trPr>
          <w:trHeight w:val="300"/>
        </w:trPr>
        <w:tc>
          <w:tcPr>
            <w:tcW w:w="3520" w:type="dxa"/>
            <w:tcBorders>
              <w:top w:val="nil"/>
              <w:left w:val="single" w:sz="4" w:space="0" w:color="000000"/>
              <w:bottom w:val="single" w:sz="4" w:space="0" w:color="000000"/>
              <w:right w:val="single" w:sz="4" w:space="0" w:color="000000"/>
            </w:tcBorders>
            <w:shd w:val="clear" w:color="D8D8D8" w:fill="D8D8D8"/>
            <w:noWrap/>
            <w:vAlign w:val="bottom"/>
            <w:hideMark/>
          </w:tcPr>
          <w:p w:rsidR="001A7DC1" w:rsidRDefault="001A7DC1">
            <w:pPr>
              <w:rPr>
                <w:rFonts w:ascii="Calibri" w:hAnsi="Calibri" w:cs="Calibri"/>
                <w:color w:val="000000"/>
              </w:rPr>
            </w:pPr>
            <w:r>
              <w:rPr>
                <w:rFonts w:ascii="Calibri" w:hAnsi="Calibri" w:cs="Calibri"/>
                <w:color w:val="000000"/>
                <w:sz w:val="22"/>
                <w:szCs w:val="22"/>
              </w:rPr>
              <w:t>Provider</w:t>
            </w:r>
          </w:p>
        </w:tc>
        <w:tc>
          <w:tcPr>
            <w:tcW w:w="3660" w:type="dxa"/>
            <w:tcBorders>
              <w:top w:val="nil"/>
              <w:left w:val="nil"/>
              <w:bottom w:val="single" w:sz="4" w:space="0" w:color="000000"/>
              <w:right w:val="single" w:sz="4" w:space="0" w:color="000000"/>
            </w:tcBorders>
            <w:shd w:val="clear" w:color="D8D8D8" w:fill="D8D8D8"/>
            <w:noWrap/>
            <w:vAlign w:val="bottom"/>
            <w:hideMark/>
          </w:tcPr>
          <w:p w:rsidR="001A7DC1" w:rsidRDefault="001A7DC1">
            <w:pPr>
              <w:rPr>
                <w:rFonts w:ascii="Calibri" w:hAnsi="Calibri" w:cs="Calibri"/>
                <w:color w:val="000000"/>
              </w:rPr>
            </w:pPr>
            <w:r>
              <w:rPr>
                <w:rFonts w:ascii="Calibri" w:hAnsi="Calibri" w:cs="Calibri"/>
                <w:color w:val="000000"/>
                <w:sz w:val="22"/>
                <w:szCs w:val="22"/>
              </w:rPr>
              <w:t>Default</w:t>
            </w:r>
          </w:p>
        </w:tc>
      </w:tr>
      <w:tr w:rsidR="001A7DC1" w:rsidTr="001A7DC1">
        <w:trPr>
          <w:trHeight w:val="300"/>
        </w:trPr>
        <w:tc>
          <w:tcPr>
            <w:tcW w:w="3520" w:type="dxa"/>
            <w:tcBorders>
              <w:top w:val="nil"/>
              <w:left w:val="single" w:sz="4" w:space="0" w:color="000000"/>
              <w:bottom w:val="single" w:sz="4" w:space="0" w:color="000000"/>
              <w:right w:val="single" w:sz="4" w:space="0" w:color="000000"/>
            </w:tcBorders>
            <w:shd w:val="clear" w:color="auto" w:fill="auto"/>
            <w:noWrap/>
            <w:vAlign w:val="bottom"/>
            <w:hideMark/>
          </w:tcPr>
          <w:p w:rsidR="001A7DC1" w:rsidRDefault="001A7DC1">
            <w:pPr>
              <w:rPr>
                <w:rFonts w:ascii="Calibri" w:hAnsi="Calibri" w:cs="Calibri"/>
                <w:color w:val="000000"/>
              </w:rPr>
            </w:pPr>
            <w:r>
              <w:rPr>
                <w:rFonts w:ascii="Calibri" w:hAnsi="Calibri" w:cs="Calibri"/>
                <w:color w:val="000000"/>
                <w:sz w:val="22"/>
                <w:szCs w:val="22"/>
              </w:rPr>
              <w:t>SRC agent *</w:t>
            </w:r>
          </w:p>
        </w:tc>
        <w:tc>
          <w:tcPr>
            <w:tcW w:w="3660" w:type="dxa"/>
            <w:tcBorders>
              <w:top w:val="nil"/>
              <w:left w:val="nil"/>
              <w:bottom w:val="single" w:sz="4" w:space="0" w:color="000000"/>
              <w:right w:val="single" w:sz="4" w:space="0" w:color="000000"/>
            </w:tcBorders>
            <w:shd w:val="clear" w:color="auto" w:fill="auto"/>
            <w:noWrap/>
            <w:vAlign w:val="bottom"/>
            <w:hideMark/>
          </w:tcPr>
          <w:p w:rsidR="001A7DC1" w:rsidRDefault="001A7DC1">
            <w:pPr>
              <w:rPr>
                <w:rFonts w:ascii="Calibri" w:hAnsi="Calibri" w:cs="Calibri"/>
                <w:color w:val="000000"/>
              </w:rPr>
            </w:pPr>
            <w:r>
              <w:rPr>
                <w:rFonts w:ascii="Calibri" w:hAnsi="Calibri" w:cs="Calibri"/>
                <w:color w:val="000000"/>
                <w:sz w:val="22"/>
                <w:szCs w:val="22"/>
              </w:rPr>
              <w:t>iqmm</w:t>
            </w:r>
          </w:p>
        </w:tc>
      </w:tr>
      <w:tr w:rsidR="001A7DC1" w:rsidTr="001A7DC1">
        <w:trPr>
          <w:trHeight w:val="300"/>
        </w:trPr>
        <w:tc>
          <w:tcPr>
            <w:tcW w:w="3520" w:type="dxa"/>
            <w:tcBorders>
              <w:top w:val="nil"/>
              <w:left w:val="single" w:sz="4" w:space="0" w:color="000000"/>
              <w:bottom w:val="single" w:sz="4" w:space="0" w:color="000000"/>
              <w:right w:val="single" w:sz="4" w:space="0" w:color="000000"/>
            </w:tcBorders>
            <w:shd w:val="clear" w:color="D8D8D8" w:fill="D8D8D8"/>
            <w:noWrap/>
            <w:vAlign w:val="bottom"/>
            <w:hideMark/>
          </w:tcPr>
          <w:p w:rsidR="001A7DC1" w:rsidRDefault="001A7DC1">
            <w:pPr>
              <w:rPr>
                <w:rFonts w:ascii="Calibri" w:hAnsi="Calibri" w:cs="Calibri"/>
                <w:color w:val="000000"/>
              </w:rPr>
            </w:pPr>
            <w:r>
              <w:rPr>
                <w:rFonts w:ascii="Calibri" w:hAnsi="Calibri" w:cs="Calibri"/>
                <w:color w:val="000000"/>
                <w:sz w:val="22"/>
                <w:szCs w:val="22"/>
              </w:rPr>
              <w:t>DST agent *</w:t>
            </w:r>
          </w:p>
        </w:tc>
        <w:tc>
          <w:tcPr>
            <w:tcW w:w="3660" w:type="dxa"/>
            <w:tcBorders>
              <w:top w:val="nil"/>
              <w:left w:val="nil"/>
              <w:bottom w:val="single" w:sz="4" w:space="0" w:color="000000"/>
              <w:right w:val="single" w:sz="4" w:space="0" w:color="000000"/>
            </w:tcBorders>
            <w:shd w:val="clear" w:color="D8D8D8" w:fill="D8D8D8"/>
            <w:noWrap/>
            <w:vAlign w:val="bottom"/>
            <w:hideMark/>
          </w:tcPr>
          <w:p w:rsidR="001A7DC1" w:rsidRDefault="001A7DC1">
            <w:pPr>
              <w:rPr>
                <w:rFonts w:ascii="Calibri" w:hAnsi="Calibri" w:cs="Calibri"/>
                <w:color w:val="000000"/>
              </w:rPr>
            </w:pPr>
            <w:r>
              <w:rPr>
                <w:rFonts w:ascii="Calibri" w:hAnsi="Calibri" w:cs="Calibri"/>
                <w:color w:val="000000"/>
                <w:sz w:val="22"/>
                <w:szCs w:val="22"/>
              </w:rPr>
              <w:t>google-public-dns</w:t>
            </w:r>
          </w:p>
        </w:tc>
      </w:tr>
      <w:tr w:rsidR="001A7DC1" w:rsidTr="001A7DC1">
        <w:trPr>
          <w:trHeight w:val="300"/>
        </w:trPr>
        <w:tc>
          <w:tcPr>
            <w:tcW w:w="3520" w:type="dxa"/>
            <w:tcBorders>
              <w:top w:val="nil"/>
              <w:left w:val="single" w:sz="4" w:space="0" w:color="000000"/>
              <w:bottom w:val="single" w:sz="4" w:space="0" w:color="000000"/>
              <w:right w:val="single" w:sz="4" w:space="0" w:color="000000"/>
            </w:tcBorders>
            <w:shd w:val="clear" w:color="auto" w:fill="auto"/>
            <w:noWrap/>
            <w:vAlign w:val="bottom"/>
            <w:hideMark/>
          </w:tcPr>
          <w:p w:rsidR="001A7DC1" w:rsidRDefault="001A7DC1">
            <w:pPr>
              <w:rPr>
                <w:rFonts w:ascii="Calibri" w:hAnsi="Calibri" w:cs="Calibri"/>
                <w:color w:val="000000"/>
              </w:rPr>
            </w:pPr>
            <w:r>
              <w:rPr>
                <w:rFonts w:ascii="Calibri" w:hAnsi="Calibri" w:cs="Calibri"/>
                <w:color w:val="000000"/>
                <w:sz w:val="22"/>
                <w:szCs w:val="22"/>
              </w:rPr>
              <w:t>Source IP</w:t>
            </w:r>
          </w:p>
        </w:tc>
        <w:tc>
          <w:tcPr>
            <w:tcW w:w="3660" w:type="dxa"/>
            <w:tcBorders>
              <w:top w:val="nil"/>
              <w:left w:val="nil"/>
              <w:bottom w:val="single" w:sz="4" w:space="0" w:color="000000"/>
              <w:right w:val="single" w:sz="4" w:space="0" w:color="000000"/>
            </w:tcBorders>
            <w:shd w:val="clear" w:color="auto" w:fill="auto"/>
            <w:noWrap/>
            <w:vAlign w:val="bottom"/>
            <w:hideMark/>
          </w:tcPr>
          <w:p w:rsidR="001A7DC1" w:rsidRDefault="001A7DC1">
            <w:pPr>
              <w:rPr>
                <w:rFonts w:ascii="Calibri" w:hAnsi="Calibri" w:cs="Calibri"/>
                <w:color w:val="000000"/>
              </w:rPr>
            </w:pPr>
            <w:r>
              <w:rPr>
                <w:rFonts w:ascii="Calibri" w:hAnsi="Calibri" w:cs="Calibri"/>
                <w:color w:val="000000"/>
                <w:sz w:val="22"/>
                <w:szCs w:val="22"/>
              </w:rPr>
              <w:t>NAT</w:t>
            </w:r>
          </w:p>
        </w:tc>
      </w:tr>
      <w:tr w:rsidR="001A7DC1" w:rsidTr="001A7DC1">
        <w:trPr>
          <w:trHeight w:val="300"/>
        </w:trPr>
        <w:tc>
          <w:tcPr>
            <w:tcW w:w="3520" w:type="dxa"/>
            <w:tcBorders>
              <w:top w:val="nil"/>
              <w:left w:val="single" w:sz="4" w:space="0" w:color="000000"/>
              <w:bottom w:val="single" w:sz="4" w:space="0" w:color="000000"/>
              <w:right w:val="single" w:sz="4" w:space="0" w:color="000000"/>
            </w:tcBorders>
            <w:shd w:val="clear" w:color="D8D8D8" w:fill="D8D8D8"/>
            <w:noWrap/>
            <w:vAlign w:val="bottom"/>
            <w:hideMark/>
          </w:tcPr>
          <w:p w:rsidR="001A7DC1" w:rsidRDefault="001A7DC1">
            <w:pPr>
              <w:rPr>
                <w:rFonts w:ascii="Calibri" w:hAnsi="Calibri" w:cs="Calibri"/>
                <w:color w:val="000000"/>
              </w:rPr>
            </w:pPr>
            <w:r>
              <w:rPr>
                <w:rFonts w:ascii="Calibri" w:hAnsi="Calibri" w:cs="Calibri"/>
                <w:color w:val="000000"/>
                <w:sz w:val="22"/>
                <w:szCs w:val="22"/>
              </w:rPr>
              <w:t>DST agent IP *</w:t>
            </w:r>
          </w:p>
        </w:tc>
        <w:tc>
          <w:tcPr>
            <w:tcW w:w="3660" w:type="dxa"/>
            <w:tcBorders>
              <w:top w:val="nil"/>
              <w:left w:val="nil"/>
              <w:bottom w:val="single" w:sz="4" w:space="0" w:color="000000"/>
              <w:right w:val="single" w:sz="4" w:space="0" w:color="000000"/>
            </w:tcBorders>
            <w:shd w:val="clear" w:color="D8D8D8" w:fill="D8D8D8"/>
            <w:noWrap/>
            <w:vAlign w:val="bottom"/>
            <w:hideMark/>
          </w:tcPr>
          <w:p w:rsidR="001A7DC1" w:rsidRDefault="001A7DC1">
            <w:pPr>
              <w:rPr>
                <w:rFonts w:ascii="Calibri" w:hAnsi="Calibri" w:cs="Calibri"/>
                <w:color w:val="000000"/>
              </w:rPr>
            </w:pPr>
            <w:r>
              <w:rPr>
                <w:rFonts w:ascii="Calibri" w:hAnsi="Calibri" w:cs="Calibri"/>
                <w:color w:val="000000"/>
                <w:sz w:val="22"/>
                <w:szCs w:val="22"/>
              </w:rPr>
              <w:t>8.8.8.8</w:t>
            </w:r>
          </w:p>
        </w:tc>
      </w:tr>
      <w:tr w:rsidR="001A7DC1" w:rsidTr="001A7DC1">
        <w:trPr>
          <w:trHeight w:val="300"/>
        </w:trPr>
        <w:tc>
          <w:tcPr>
            <w:tcW w:w="3520" w:type="dxa"/>
            <w:tcBorders>
              <w:top w:val="nil"/>
              <w:left w:val="single" w:sz="4" w:space="0" w:color="000000"/>
              <w:bottom w:val="single" w:sz="4" w:space="0" w:color="000000"/>
              <w:right w:val="single" w:sz="4" w:space="0" w:color="000000"/>
            </w:tcBorders>
            <w:shd w:val="clear" w:color="auto" w:fill="auto"/>
            <w:noWrap/>
            <w:vAlign w:val="bottom"/>
            <w:hideMark/>
          </w:tcPr>
          <w:p w:rsidR="001A7DC1" w:rsidRDefault="001A7DC1">
            <w:pPr>
              <w:rPr>
                <w:rFonts w:ascii="Calibri" w:hAnsi="Calibri" w:cs="Calibri"/>
                <w:color w:val="000000"/>
              </w:rPr>
            </w:pPr>
            <w:r>
              <w:rPr>
                <w:rFonts w:ascii="Calibri" w:hAnsi="Calibri" w:cs="Calibri"/>
                <w:color w:val="000000"/>
                <w:sz w:val="22"/>
                <w:szCs w:val="22"/>
              </w:rPr>
              <w:t>Test frequency (sec)</w:t>
            </w:r>
          </w:p>
        </w:tc>
        <w:tc>
          <w:tcPr>
            <w:tcW w:w="3660" w:type="dxa"/>
            <w:tcBorders>
              <w:top w:val="nil"/>
              <w:left w:val="nil"/>
              <w:bottom w:val="single" w:sz="4" w:space="0" w:color="000000"/>
              <w:right w:val="single" w:sz="4" w:space="0" w:color="000000"/>
            </w:tcBorders>
            <w:shd w:val="clear" w:color="auto" w:fill="auto"/>
            <w:noWrap/>
            <w:vAlign w:val="bottom"/>
            <w:hideMark/>
          </w:tcPr>
          <w:p w:rsidR="001A7DC1" w:rsidRDefault="001A7DC1">
            <w:pPr>
              <w:rPr>
                <w:rFonts w:ascii="Calibri" w:hAnsi="Calibri" w:cs="Calibri"/>
                <w:color w:val="000000"/>
              </w:rPr>
            </w:pPr>
            <w:r>
              <w:rPr>
                <w:rFonts w:ascii="Calibri" w:hAnsi="Calibri" w:cs="Calibri"/>
                <w:color w:val="000000"/>
                <w:sz w:val="22"/>
                <w:szCs w:val="22"/>
              </w:rPr>
              <w:t>60</w:t>
            </w:r>
          </w:p>
        </w:tc>
      </w:tr>
      <w:tr w:rsidR="001A7DC1" w:rsidTr="001A7DC1">
        <w:trPr>
          <w:trHeight w:val="300"/>
        </w:trPr>
        <w:tc>
          <w:tcPr>
            <w:tcW w:w="3520" w:type="dxa"/>
            <w:tcBorders>
              <w:top w:val="nil"/>
              <w:left w:val="single" w:sz="4" w:space="0" w:color="000000"/>
              <w:bottom w:val="single" w:sz="4" w:space="0" w:color="000000"/>
              <w:right w:val="single" w:sz="4" w:space="0" w:color="000000"/>
            </w:tcBorders>
            <w:shd w:val="clear" w:color="D8D8D8" w:fill="D8D8D8"/>
            <w:noWrap/>
            <w:vAlign w:val="bottom"/>
            <w:hideMark/>
          </w:tcPr>
          <w:p w:rsidR="001A7DC1" w:rsidRDefault="001A7DC1">
            <w:pPr>
              <w:rPr>
                <w:rFonts w:ascii="Calibri" w:hAnsi="Calibri" w:cs="Calibri"/>
                <w:color w:val="000000"/>
              </w:rPr>
            </w:pPr>
            <w:r>
              <w:rPr>
                <w:rFonts w:ascii="Calibri" w:hAnsi="Calibri" w:cs="Calibri"/>
                <w:color w:val="000000"/>
                <w:sz w:val="22"/>
                <w:szCs w:val="22"/>
              </w:rPr>
              <w:t>Number of probes</w:t>
            </w:r>
          </w:p>
        </w:tc>
        <w:tc>
          <w:tcPr>
            <w:tcW w:w="3660" w:type="dxa"/>
            <w:tcBorders>
              <w:top w:val="nil"/>
              <w:left w:val="nil"/>
              <w:bottom w:val="single" w:sz="4" w:space="0" w:color="000000"/>
              <w:right w:val="single" w:sz="4" w:space="0" w:color="000000"/>
            </w:tcBorders>
            <w:shd w:val="clear" w:color="D8D8D8" w:fill="D8D8D8"/>
            <w:noWrap/>
            <w:vAlign w:val="bottom"/>
            <w:hideMark/>
          </w:tcPr>
          <w:p w:rsidR="001A7DC1" w:rsidRDefault="001A7DC1">
            <w:pPr>
              <w:rPr>
                <w:rFonts w:ascii="Calibri" w:hAnsi="Calibri" w:cs="Calibri"/>
                <w:color w:val="000000"/>
              </w:rPr>
            </w:pPr>
            <w:r>
              <w:rPr>
                <w:rFonts w:ascii="Calibri" w:hAnsi="Calibri" w:cs="Calibri"/>
                <w:color w:val="000000"/>
                <w:sz w:val="22"/>
                <w:szCs w:val="22"/>
              </w:rPr>
              <w:t>100</w:t>
            </w:r>
          </w:p>
        </w:tc>
      </w:tr>
      <w:tr w:rsidR="001A7DC1" w:rsidTr="001A7DC1">
        <w:trPr>
          <w:trHeight w:val="300"/>
        </w:trPr>
        <w:tc>
          <w:tcPr>
            <w:tcW w:w="3520" w:type="dxa"/>
            <w:tcBorders>
              <w:top w:val="nil"/>
              <w:left w:val="single" w:sz="4" w:space="0" w:color="000000"/>
              <w:bottom w:val="single" w:sz="4" w:space="0" w:color="000000"/>
              <w:right w:val="single" w:sz="4" w:space="0" w:color="000000"/>
            </w:tcBorders>
            <w:shd w:val="clear" w:color="auto" w:fill="auto"/>
            <w:noWrap/>
            <w:vAlign w:val="bottom"/>
            <w:hideMark/>
          </w:tcPr>
          <w:p w:rsidR="001A7DC1" w:rsidRDefault="001A7DC1">
            <w:pPr>
              <w:rPr>
                <w:rFonts w:ascii="Calibri" w:hAnsi="Calibri" w:cs="Calibri"/>
                <w:color w:val="000000"/>
              </w:rPr>
            </w:pPr>
            <w:r>
              <w:rPr>
                <w:rFonts w:ascii="Calibri" w:hAnsi="Calibri" w:cs="Calibri"/>
                <w:color w:val="000000"/>
                <w:sz w:val="22"/>
                <w:szCs w:val="22"/>
              </w:rPr>
              <w:t>URL</w:t>
            </w:r>
          </w:p>
        </w:tc>
        <w:tc>
          <w:tcPr>
            <w:tcW w:w="3660" w:type="dxa"/>
            <w:tcBorders>
              <w:top w:val="nil"/>
              <w:left w:val="nil"/>
              <w:bottom w:val="single" w:sz="4" w:space="0" w:color="000000"/>
              <w:right w:val="single" w:sz="4" w:space="0" w:color="000000"/>
            </w:tcBorders>
            <w:shd w:val="clear" w:color="auto" w:fill="auto"/>
            <w:noWrap/>
            <w:vAlign w:val="bottom"/>
            <w:hideMark/>
          </w:tcPr>
          <w:p w:rsidR="001A7DC1" w:rsidRDefault="001A7DC1">
            <w:pPr>
              <w:rPr>
                <w:rFonts w:ascii="Calibri" w:hAnsi="Calibri" w:cs="Calibri"/>
                <w:color w:val="000000"/>
              </w:rPr>
            </w:pPr>
            <w:r>
              <w:rPr>
                <w:rFonts w:ascii="Calibri" w:hAnsi="Calibri" w:cs="Calibri"/>
                <w:color w:val="000000"/>
                <w:sz w:val="22"/>
                <w:szCs w:val="22"/>
              </w:rPr>
              <w:t>dns://a:in@www.net-probe.ru</w:t>
            </w:r>
          </w:p>
        </w:tc>
      </w:tr>
      <w:tr w:rsidR="001A7DC1" w:rsidTr="001A7DC1">
        <w:trPr>
          <w:trHeight w:val="300"/>
        </w:trPr>
        <w:tc>
          <w:tcPr>
            <w:tcW w:w="3520" w:type="dxa"/>
            <w:tcBorders>
              <w:top w:val="nil"/>
              <w:left w:val="single" w:sz="4" w:space="0" w:color="000000"/>
              <w:bottom w:val="single" w:sz="4" w:space="0" w:color="000000"/>
              <w:right w:val="single" w:sz="4" w:space="0" w:color="000000"/>
            </w:tcBorders>
            <w:shd w:val="clear" w:color="D8D8D8" w:fill="D8D8D8"/>
            <w:noWrap/>
            <w:vAlign w:val="bottom"/>
            <w:hideMark/>
          </w:tcPr>
          <w:p w:rsidR="001A7DC1" w:rsidRDefault="001A7DC1">
            <w:pPr>
              <w:rPr>
                <w:rFonts w:ascii="Calibri" w:hAnsi="Calibri" w:cs="Calibri"/>
                <w:color w:val="000000"/>
              </w:rPr>
            </w:pPr>
            <w:r>
              <w:rPr>
                <w:rFonts w:ascii="Calibri" w:hAnsi="Calibri" w:cs="Calibri"/>
                <w:color w:val="000000"/>
                <w:sz w:val="22"/>
                <w:szCs w:val="22"/>
              </w:rPr>
              <w:t>DST agent type</w:t>
            </w:r>
          </w:p>
        </w:tc>
        <w:tc>
          <w:tcPr>
            <w:tcW w:w="3660" w:type="dxa"/>
            <w:tcBorders>
              <w:top w:val="nil"/>
              <w:left w:val="nil"/>
              <w:bottom w:val="single" w:sz="4" w:space="0" w:color="000000"/>
              <w:right w:val="single" w:sz="4" w:space="0" w:color="000000"/>
            </w:tcBorders>
            <w:shd w:val="clear" w:color="D8D8D8" w:fill="D8D8D8"/>
            <w:noWrap/>
            <w:vAlign w:val="bottom"/>
            <w:hideMark/>
          </w:tcPr>
          <w:p w:rsidR="001A7DC1" w:rsidRDefault="001A7DC1">
            <w:pPr>
              <w:rPr>
                <w:rFonts w:ascii="Calibri" w:hAnsi="Calibri" w:cs="Calibri"/>
                <w:color w:val="000000"/>
              </w:rPr>
            </w:pPr>
            <w:r>
              <w:rPr>
                <w:rFonts w:ascii="Calibri" w:hAnsi="Calibri" w:cs="Calibri"/>
                <w:color w:val="000000"/>
                <w:sz w:val="22"/>
                <w:szCs w:val="22"/>
              </w:rPr>
              <w:t>A</w:t>
            </w:r>
          </w:p>
        </w:tc>
      </w:tr>
      <w:tr w:rsidR="001A7DC1" w:rsidTr="001A7DC1">
        <w:trPr>
          <w:trHeight w:val="300"/>
        </w:trPr>
        <w:tc>
          <w:tcPr>
            <w:tcW w:w="3520" w:type="dxa"/>
            <w:tcBorders>
              <w:top w:val="nil"/>
              <w:left w:val="single" w:sz="4" w:space="0" w:color="000000"/>
              <w:bottom w:val="single" w:sz="4" w:space="0" w:color="000000"/>
              <w:right w:val="single" w:sz="4" w:space="0" w:color="000000"/>
            </w:tcBorders>
            <w:shd w:val="clear" w:color="auto" w:fill="auto"/>
            <w:noWrap/>
            <w:vAlign w:val="bottom"/>
            <w:hideMark/>
          </w:tcPr>
          <w:p w:rsidR="001A7DC1" w:rsidRDefault="001A7DC1">
            <w:pPr>
              <w:rPr>
                <w:rFonts w:ascii="Calibri" w:hAnsi="Calibri" w:cs="Calibri"/>
                <w:color w:val="000000"/>
              </w:rPr>
            </w:pPr>
            <w:r>
              <w:rPr>
                <w:rFonts w:ascii="Calibri" w:hAnsi="Calibri" w:cs="Calibri"/>
                <w:color w:val="000000"/>
                <w:sz w:val="22"/>
                <w:szCs w:val="22"/>
              </w:rPr>
              <w:t>Test type</w:t>
            </w:r>
          </w:p>
        </w:tc>
        <w:tc>
          <w:tcPr>
            <w:tcW w:w="3660" w:type="dxa"/>
            <w:tcBorders>
              <w:top w:val="nil"/>
              <w:left w:val="nil"/>
              <w:bottom w:val="single" w:sz="4" w:space="0" w:color="000000"/>
              <w:right w:val="single" w:sz="4" w:space="0" w:color="000000"/>
            </w:tcBorders>
            <w:shd w:val="clear" w:color="auto" w:fill="auto"/>
            <w:noWrap/>
            <w:vAlign w:val="bottom"/>
            <w:hideMark/>
          </w:tcPr>
          <w:p w:rsidR="001A7DC1" w:rsidRDefault="001A7DC1">
            <w:pPr>
              <w:rPr>
                <w:rFonts w:ascii="Calibri" w:hAnsi="Calibri" w:cs="Calibri"/>
                <w:color w:val="000000"/>
              </w:rPr>
            </w:pPr>
            <w:r>
              <w:rPr>
                <w:rFonts w:ascii="Calibri" w:hAnsi="Calibri" w:cs="Calibri"/>
                <w:color w:val="000000"/>
                <w:sz w:val="22"/>
                <w:szCs w:val="22"/>
              </w:rPr>
              <w:t>DNS</w:t>
            </w:r>
          </w:p>
        </w:tc>
      </w:tr>
      <w:tr w:rsidR="001A7DC1" w:rsidTr="001A7DC1">
        <w:trPr>
          <w:trHeight w:val="300"/>
        </w:trPr>
        <w:tc>
          <w:tcPr>
            <w:tcW w:w="3520" w:type="dxa"/>
            <w:tcBorders>
              <w:top w:val="nil"/>
              <w:left w:val="single" w:sz="4" w:space="0" w:color="000000"/>
              <w:bottom w:val="single" w:sz="4" w:space="0" w:color="000000"/>
              <w:right w:val="single" w:sz="4" w:space="0" w:color="000000"/>
            </w:tcBorders>
            <w:shd w:val="clear" w:color="D8D8D8" w:fill="D8D8D8"/>
            <w:noWrap/>
            <w:vAlign w:val="bottom"/>
            <w:hideMark/>
          </w:tcPr>
          <w:p w:rsidR="001A7DC1" w:rsidRDefault="001A7DC1">
            <w:pPr>
              <w:rPr>
                <w:rFonts w:ascii="Calibri" w:hAnsi="Calibri" w:cs="Calibri"/>
                <w:color w:val="000000"/>
              </w:rPr>
            </w:pPr>
            <w:r>
              <w:rPr>
                <w:rFonts w:ascii="Calibri" w:hAnsi="Calibri" w:cs="Calibri"/>
                <w:color w:val="000000"/>
                <w:sz w:val="22"/>
                <w:szCs w:val="22"/>
              </w:rPr>
              <w:t>Enabled</w:t>
            </w:r>
          </w:p>
        </w:tc>
        <w:tc>
          <w:tcPr>
            <w:tcW w:w="3660" w:type="dxa"/>
            <w:tcBorders>
              <w:top w:val="nil"/>
              <w:left w:val="nil"/>
              <w:bottom w:val="single" w:sz="4" w:space="0" w:color="000000"/>
              <w:right w:val="single" w:sz="4" w:space="0" w:color="000000"/>
            </w:tcBorders>
            <w:shd w:val="clear" w:color="D8D8D8" w:fill="D8D8D8"/>
            <w:noWrap/>
            <w:vAlign w:val="bottom"/>
            <w:hideMark/>
          </w:tcPr>
          <w:p w:rsidR="001A7DC1" w:rsidRDefault="001A7DC1">
            <w:pPr>
              <w:rPr>
                <w:rFonts w:ascii="Calibri" w:hAnsi="Calibri" w:cs="Calibri"/>
                <w:color w:val="000000"/>
              </w:rPr>
            </w:pPr>
            <w:r>
              <w:rPr>
                <w:rFonts w:ascii="Calibri" w:hAnsi="Calibri" w:cs="Calibri"/>
                <w:color w:val="000000"/>
                <w:sz w:val="22"/>
                <w:szCs w:val="22"/>
              </w:rPr>
              <w:t>1</w:t>
            </w:r>
          </w:p>
        </w:tc>
      </w:tr>
      <w:tr w:rsidR="001A7DC1" w:rsidTr="001A7DC1">
        <w:trPr>
          <w:trHeight w:val="300"/>
        </w:trPr>
        <w:tc>
          <w:tcPr>
            <w:tcW w:w="3520" w:type="dxa"/>
            <w:tcBorders>
              <w:top w:val="nil"/>
              <w:left w:val="single" w:sz="4" w:space="0" w:color="000000"/>
              <w:bottom w:val="single" w:sz="4" w:space="0" w:color="000000"/>
              <w:right w:val="single" w:sz="4" w:space="0" w:color="000000"/>
            </w:tcBorders>
            <w:shd w:val="clear" w:color="auto" w:fill="auto"/>
            <w:noWrap/>
            <w:vAlign w:val="bottom"/>
            <w:hideMark/>
          </w:tcPr>
          <w:p w:rsidR="001A7DC1" w:rsidRDefault="001A7DC1">
            <w:pPr>
              <w:rPr>
                <w:rFonts w:ascii="Calibri" w:hAnsi="Calibri" w:cs="Calibri"/>
                <w:color w:val="000000"/>
              </w:rPr>
            </w:pPr>
            <w:r>
              <w:rPr>
                <w:rFonts w:ascii="Calibri" w:hAnsi="Calibri" w:cs="Calibri"/>
                <w:color w:val="000000"/>
                <w:sz w:val="22"/>
                <w:szCs w:val="22"/>
              </w:rPr>
              <w:t>Packet size (B)</w:t>
            </w:r>
          </w:p>
        </w:tc>
        <w:tc>
          <w:tcPr>
            <w:tcW w:w="3660" w:type="dxa"/>
            <w:tcBorders>
              <w:top w:val="nil"/>
              <w:left w:val="nil"/>
              <w:bottom w:val="single" w:sz="4" w:space="0" w:color="000000"/>
              <w:right w:val="single" w:sz="4" w:space="0" w:color="000000"/>
            </w:tcBorders>
            <w:shd w:val="clear" w:color="auto" w:fill="auto"/>
            <w:noWrap/>
            <w:vAlign w:val="bottom"/>
            <w:hideMark/>
          </w:tcPr>
          <w:p w:rsidR="001A7DC1" w:rsidRDefault="001A7DC1">
            <w:pPr>
              <w:rPr>
                <w:rFonts w:ascii="Calibri" w:hAnsi="Calibri" w:cs="Calibri"/>
                <w:color w:val="000000"/>
              </w:rPr>
            </w:pPr>
            <w:r>
              <w:rPr>
                <w:rFonts w:ascii="Calibri" w:hAnsi="Calibri" w:cs="Calibri"/>
                <w:color w:val="000000"/>
                <w:sz w:val="22"/>
                <w:szCs w:val="22"/>
              </w:rPr>
              <w:t>60</w:t>
            </w:r>
          </w:p>
        </w:tc>
      </w:tr>
      <w:tr w:rsidR="001A7DC1" w:rsidTr="001A7DC1">
        <w:trPr>
          <w:trHeight w:val="300"/>
        </w:trPr>
        <w:tc>
          <w:tcPr>
            <w:tcW w:w="3520" w:type="dxa"/>
            <w:tcBorders>
              <w:top w:val="nil"/>
              <w:left w:val="single" w:sz="4" w:space="0" w:color="000000"/>
              <w:bottom w:val="single" w:sz="4" w:space="0" w:color="000000"/>
              <w:right w:val="single" w:sz="4" w:space="0" w:color="000000"/>
            </w:tcBorders>
            <w:shd w:val="clear" w:color="D8D8D8" w:fill="D8D8D8"/>
            <w:noWrap/>
            <w:vAlign w:val="bottom"/>
            <w:hideMark/>
          </w:tcPr>
          <w:p w:rsidR="001A7DC1" w:rsidRDefault="001A7DC1">
            <w:pPr>
              <w:rPr>
                <w:rFonts w:ascii="Calibri" w:hAnsi="Calibri" w:cs="Calibri"/>
                <w:color w:val="000000"/>
              </w:rPr>
            </w:pPr>
            <w:r>
              <w:rPr>
                <w:rFonts w:ascii="Calibri" w:hAnsi="Calibri" w:cs="Calibri"/>
                <w:color w:val="000000"/>
                <w:sz w:val="22"/>
                <w:szCs w:val="22"/>
              </w:rPr>
              <w:t>On demand test</w:t>
            </w:r>
          </w:p>
        </w:tc>
        <w:tc>
          <w:tcPr>
            <w:tcW w:w="3660" w:type="dxa"/>
            <w:tcBorders>
              <w:top w:val="nil"/>
              <w:left w:val="nil"/>
              <w:bottom w:val="single" w:sz="4" w:space="0" w:color="000000"/>
              <w:right w:val="single" w:sz="4" w:space="0" w:color="000000"/>
            </w:tcBorders>
            <w:shd w:val="clear" w:color="D8D8D8" w:fill="D8D8D8"/>
            <w:noWrap/>
            <w:vAlign w:val="bottom"/>
            <w:hideMark/>
          </w:tcPr>
          <w:p w:rsidR="001A7DC1" w:rsidRDefault="001A7DC1">
            <w:pPr>
              <w:rPr>
                <w:rFonts w:ascii="Calibri" w:hAnsi="Calibri" w:cs="Calibri"/>
                <w:color w:val="000000"/>
              </w:rPr>
            </w:pPr>
            <w:r>
              <w:rPr>
                <w:rFonts w:ascii="Calibri" w:hAnsi="Calibri" w:cs="Calibri"/>
                <w:color w:val="000000"/>
                <w:sz w:val="22"/>
                <w:szCs w:val="22"/>
              </w:rPr>
              <w:t>0</w:t>
            </w:r>
          </w:p>
        </w:tc>
      </w:tr>
      <w:tr w:rsidR="001A7DC1" w:rsidTr="001A7DC1">
        <w:trPr>
          <w:trHeight w:val="300"/>
        </w:trPr>
        <w:tc>
          <w:tcPr>
            <w:tcW w:w="3520" w:type="dxa"/>
            <w:tcBorders>
              <w:top w:val="nil"/>
              <w:left w:val="single" w:sz="4" w:space="0" w:color="000000"/>
              <w:bottom w:val="single" w:sz="4" w:space="0" w:color="000000"/>
              <w:right w:val="single" w:sz="4" w:space="0" w:color="000000"/>
            </w:tcBorders>
            <w:shd w:val="clear" w:color="auto" w:fill="auto"/>
            <w:noWrap/>
            <w:vAlign w:val="bottom"/>
            <w:hideMark/>
          </w:tcPr>
          <w:p w:rsidR="001A7DC1" w:rsidRPr="001A7DC1" w:rsidRDefault="001A7DC1">
            <w:pPr>
              <w:rPr>
                <w:rFonts w:ascii="Calibri" w:hAnsi="Calibri" w:cs="Calibri"/>
                <w:color w:val="000000"/>
                <w:lang w:val="en-US"/>
              </w:rPr>
            </w:pPr>
            <w:r w:rsidRPr="001A7DC1">
              <w:rPr>
                <w:rFonts w:ascii="Calibri" w:hAnsi="Calibri" w:cs="Calibri"/>
                <w:color w:val="000000"/>
                <w:sz w:val="22"/>
                <w:szCs w:val="22"/>
                <w:lang w:val="en-US"/>
              </w:rPr>
              <w:t>Bandwidth for UDP tests (Kb/s)</w:t>
            </w:r>
          </w:p>
        </w:tc>
        <w:tc>
          <w:tcPr>
            <w:tcW w:w="3660" w:type="dxa"/>
            <w:tcBorders>
              <w:top w:val="nil"/>
              <w:left w:val="nil"/>
              <w:bottom w:val="single" w:sz="4" w:space="0" w:color="000000"/>
              <w:right w:val="single" w:sz="4" w:space="0" w:color="000000"/>
            </w:tcBorders>
            <w:shd w:val="clear" w:color="auto" w:fill="auto"/>
            <w:noWrap/>
            <w:vAlign w:val="bottom"/>
            <w:hideMark/>
          </w:tcPr>
          <w:p w:rsidR="001A7DC1" w:rsidRDefault="001A7DC1">
            <w:pPr>
              <w:rPr>
                <w:rFonts w:ascii="Calibri" w:hAnsi="Calibri" w:cs="Calibri"/>
                <w:color w:val="000000"/>
              </w:rPr>
            </w:pPr>
            <w:r>
              <w:rPr>
                <w:rFonts w:ascii="Calibri" w:hAnsi="Calibri" w:cs="Calibri"/>
                <w:color w:val="000000"/>
                <w:sz w:val="22"/>
                <w:szCs w:val="22"/>
              </w:rPr>
              <w:t>64</w:t>
            </w:r>
          </w:p>
        </w:tc>
      </w:tr>
    </w:tbl>
    <w:p w:rsidR="001A7DC1" w:rsidRDefault="001A7DC1" w:rsidP="00AA4A52">
      <w:pPr>
        <w:rPr>
          <w:lang w:val="en-US"/>
        </w:rPr>
      </w:pPr>
    </w:p>
    <w:p w:rsidR="001A7DC1" w:rsidRDefault="001A7DC1" w:rsidP="00AA4A52">
      <w:pPr>
        <w:rPr>
          <w:lang w:val="en-US"/>
        </w:rPr>
      </w:pPr>
    </w:p>
    <w:p w:rsidR="001A7DC1" w:rsidRDefault="001A7DC1" w:rsidP="00AA4A52">
      <w:pPr>
        <w:rPr>
          <w:lang w:val="en-US"/>
        </w:rPr>
      </w:pPr>
      <w:r>
        <w:rPr>
          <w:noProof/>
        </w:rPr>
        <w:lastRenderedPageBreak/>
        <w:drawing>
          <wp:inline distT="0" distB="0" distL="0" distR="0">
            <wp:extent cx="5162550" cy="5962650"/>
            <wp:effectExtent l="0" t="19050" r="76200" b="57150"/>
            <wp:docPr id="8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7" cstate="print"/>
                    <a:srcRect/>
                    <a:stretch>
                      <a:fillRect/>
                    </a:stretch>
                  </pic:blipFill>
                  <pic:spPr bwMode="auto">
                    <a:xfrm>
                      <a:off x="0" y="0"/>
                      <a:ext cx="5162550" cy="596265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4C2212" w:rsidRPr="00396E5B" w:rsidRDefault="001A7DC1" w:rsidP="004701AF">
      <w:pPr>
        <w:pStyle w:val="aa"/>
        <w:rPr>
          <w:lang w:val="ru-RU"/>
        </w:rPr>
      </w:pPr>
      <w:r w:rsidRPr="00BE7F56">
        <w:rPr>
          <w:lang w:val="ru-RU"/>
        </w:rPr>
        <w:t>Рисунок</w:t>
      </w:r>
      <w:r w:rsidRPr="008A73B4">
        <w:rPr>
          <w:lang w:val="ru-RU"/>
        </w:rPr>
        <w:t xml:space="preserve"> </w:t>
      </w:r>
      <w:r w:rsidR="00F2450C">
        <w:fldChar w:fldCharType="begin"/>
      </w:r>
      <w:r w:rsidRPr="008A73B4">
        <w:rPr>
          <w:lang w:val="ru-RU"/>
        </w:rPr>
        <w:instrText xml:space="preserve"> </w:instrText>
      </w:r>
      <w:r>
        <w:instrText>SEQ</w:instrText>
      </w:r>
      <w:r w:rsidRPr="008A73B4">
        <w:rPr>
          <w:lang w:val="ru-RU"/>
        </w:rPr>
        <w:instrText xml:space="preserve"> </w:instrText>
      </w:r>
      <w:r w:rsidRPr="00BE7F56">
        <w:rPr>
          <w:lang w:val="ru-RU"/>
        </w:rPr>
        <w:instrText>Рисунок</w:instrText>
      </w:r>
      <w:r w:rsidRPr="008A73B4">
        <w:rPr>
          <w:lang w:val="ru-RU"/>
        </w:rPr>
        <w:instrText xml:space="preserve"> \* </w:instrText>
      </w:r>
      <w:r>
        <w:instrText>ARABIC</w:instrText>
      </w:r>
      <w:r w:rsidRPr="008A73B4">
        <w:rPr>
          <w:lang w:val="ru-RU"/>
        </w:rPr>
        <w:instrText xml:space="preserve"> </w:instrText>
      </w:r>
      <w:r w:rsidR="00F2450C">
        <w:fldChar w:fldCharType="separate"/>
      </w:r>
      <w:r w:rsidR="005667E8" w:rsidRPr="00F20F3C">
        <w:rPr>
          <w:noProof/>
          <w:lang w:val="ru-RU"/>
        </w:rPr>
        <w:t>42</w:t>
      </w:r>
      <w:r w:rsidR="00F2450C">
        <w:fldChar w:fldCharType="end"/>
      </w:r>
      <w:r w:rsidRPr="008A73B4">
        <w:rPr>
          <w:lang w:val="ru-RU"/>
        </w:rPr>
        <w:t xml:space="preserve"> </w:t>
      </w:r>
      <w:r>
        <w:rPr>
          <w:lang w:val="ru-RU"/>
        </w:rPr>
        <w:t xml:space="preserve">Форма конфигурации теста сервиса доменных имен </w:t>
      </w:r>
      <w:r w:rsidRPr="001A7DC1">
        <w:rPr>
          <w:lang w:val="ru-RU"/>
        </w:rPr>
        <w:t>(</w:t>
      </w:r>
      <w:r>
        <w:t>DNS</w:t>
      </w:r>
      <w:r w:rsidRPr="001A7DC1">
        <w:rPr>
          <w:lang w:val="ru-RU"/>
        </w:rPr>
        <w:t>)</w:t>
      </w:r>
    </w:p>
    <w:p w:rsidR="003631C3" w:rsidRPr="008949E0" w:rsidRDefault="003631C3" w:rsidP="009F2883">
      <w:pPr>
        <w:pStyle w:val="3"/>
        <w:rPr>
          <w:lang w:val="ru-RU"/>
        </w:rPr>
      </w:pPr>
      <w:bookmarkStart w:id="85" w:name="_Toc528698014"/>
      <w:r>
        <w:t>PPPOE</w:t>
      </w:r>
      <w:bookmarkEnd w:id="85"/>
    </w:p>
    <w:p w:rsidR="00AA4A52" w:rsidRPr="00034927" w:rsidRDefault="00AA4A52" w:rsidP="00AA4A52">
      <w:r>
        <w:t>PPPOE - измерение характеристик работы PPPoE - сессии.</w:t>
      </w:r>
    </w:p>
    <w:p w:rsidR="008949E0" w:rsidRPr="008949E0" w:rsidRDefault="008949E0" w:rsidP="00AA4A52">
      <w:r>
        <w:t>Поддержка PPPOE</w:t>
      </w:r>
      <w:r w:rsidRPr="008949E0">
        <w:t xml:space="preserve"> </w:t>
      </w:r>
      <w:r>
        <w:t>тестирования</w:t>
      </w:r>
      <w:r w:rsidR="004C2212" w:rsidRPr="004C2212">
        <w:t xml:space="preserve"> </w:t>
      </w:r>
      <w:r w:rsidR="004C2212">
        <w:t>реализуется</w:t>
      </w:r>
      <w:r>
        <w:t xml:space="preserve"> по </w:t>
      </w:r>
      <w:proofErr w:type="gramStart"/>
      <w:r>
        <w:t>спец-запросу</w:t>
      </w:r>
      <w:proofErr w:type="gramEnd"/>
      <w:r>
        <w:t>.</w:t>
      </w:r>
    </w:p>
    <w:p w:rsidR="00AA4A52" w:rsidRPr="00163149" w:rsidRDefault="00AA4A52" w:rsidP="00AA4A52"/>
    <w:p w:rsidR="00C63175" w:rsidRPr="005F619B" w:rsidRDefault="00C63175" w:rsidP="009F2883">
      <w:pPr>
        <w:pStyle w:val="2"/>
        <w:rPr>
          <w:lang w:val="ru-RU"/>
        </w:rPr>
      </w:pPr>
      <w:bookmarkStart w:id="86" w:name="_Ref468111923"/>
      <w:bookmarkStart w:id="87" w:name="_Toc528698015"/>
      <w:r>
        <w:rPr>
          <w:lang w:val="ru-RU"/>
        </w:rPr>
        <w:t>Измеряемые характеристики</w:t>
      </w:r>
      <w:bookmarkEnd w:id="86"/>
      <w:bookmarkEnd w:id="87"/>
    </w:p>
    <w:p w:rsidR="002677BB" w:rsidRPr="00411C2D" w:rsidRDefault="002677BB" w:rsidP="00E81598">
      <w:r w:rsidRPr="00E81598">
        <w:t xml:space="preserve">При проведении измерений тестом из состава тестов, доступных на стандартном </w:t>
      </w:r>
      <w:proofErr w:type="gramStart"/>
      <w:r w:rsidRPr="00E81598">
        <w:t>агенте</w:t>
      </w:r>
      <w:proofErr w:type="gramEnd"/>
      <w:r w:rsidR="00E81598" w:rsidRPr="00E81598">
        <w:t xml:space="preserve"> н</w:t>
      </w:r>
      <w:r w:rsidRPr="00E81598">
        <w:t xml:space="preserve">а </w:t>
      </w:r>
      <w:r w:rsidRPr="00411C2D">
        <w:t>уровне L2-L3</w:t>
      </w:r>
      <w:r w:rsidR="00E81598" w:rsidRPr="00411C2D">
        <w:t xml:space="preserve"> состав измеряемых параметров может быть разным, одинаковые параметры имеют одинаковое обозначение.</w:t>
      </w:r>
    </w:p>
    <w:p w:rsidR="00E81598" w:rsidRPr="00411C2D" w:rsidRDefault="00E81598" w:rsidP="004F328B">
      <w:pPr>
        <w:pStyle w:val="a"/>
        <w:numPr>
          <w:ilvl w:val="0"/>
          <w:numId w:val="3"/>
        </w:numPr>
        <w:rPr>
          <w:iCs/>
          <w:sz w:val="24"/>
          <w:szCs w:val="24"/>
          <w:lang w:val="ru-RU"/>
        </w:rPr>
      </w:pPr>
      <w:r w:rsidRPr="00411C2D">
        <w:rPr>
          <w:iCs/>
          <w:sz w:val="24"/>
          <w:szCs w:val="24"/>
        </w:rPr>
        <w:t>Bytes</w:t>
      </w:r>
      <w:r w:rsidRPr="005F619B">
        <w:rPr>
          <w:iCs/>
          <w:sz w:val="24"/>
          <w:szCs w:val="24"/>
          <w:lang w:val="ru-RU"/>
        </w:rPr>
        <w:t xml:space="preserve"> </w:t>
      </w:r>
      <w:r w:rsidRPr="00411C2D">
        <w:rPr>
          <w:iCs/>
          <w:sz w:val="24"/>
          <w:szCs w:val="24"/>
        </w:rPr>
        <w:t>SD</w:t>
      </w:r>
      <w:r w:rsidRPr="005F619B">
        <w:rPr>
          <w:iCs/>
          <w:sz w:val="24"/>
          <w:szCs w:val="24"/>
          <w:lang w:val="ru-RU"/>
        </w:rPr>
        <w:t xml:space="preserve">, </w:t>
      </w:r>
      <w:r w:rsidRPr="00411C2D">
        <w:rPr>
          <w:sz w:val="24"/>
          <w:szCs w:val="24"/>
        </w:rPr>
        <w:t>Bytes</w:t>
      </w:r>
      <w:r w:rsidRPr="005F619B">
        <w:rPr>
          <w:sz w:val="24"/>
          <w:szCs w:val="24"/>
          <w:lang w:val="ru-RU"/>
        </w:rPr>
        <w:t xml:space="preserve"> </w:t>
      </w:r>
      <w:r w:rsidRPr="00411C2D">
        <w:rPr>
          <w:sz w:val="24"/>
          <w:szCs w:val="24"/>
        </w:rPr>
        <w:t>DS</w:t>
      </w:r>
      <w:r w:rsidRPr="005F619B">
        <w:rPr>
          <w:sz w:val="24"/>
          <w:szCs w:val="24"/>
          <w:lang w:val="ru-RU"/>
        </w:rPr>
        <w:t xml:space="preserve">. </w:t>
      </w:r>
      <w:r w:rsidRPr="00411C2D">
        <w:rPr>
          <w:sz w:val="24"/>
          <w:szCs w:val="24"/>
          <w:lang w:val="ru-RU"/>
        </w:rPr>
        <w:t>Объем данных переданных в направлении от инициатора к сопряженному агенту и в обратном направлении.</w:t>
      </w:r>
    </w:p>
    <w:p w:rsidR="00E81598" w:rsidRPr="00411C2D" w:rsidRDefault="00E81598" w:rsidP="004F328B">
      <w:pPr>
        <w:pStyle w:val="a"/>
        <w:numPr>
          <w:ilvl w:val="0"/>
          <w:numId w:val="3"/>
        </w:numPr>
        <w:rPr>
          <w:sz w:val="24"/>
          <w:szCs w:val="24"/>
          <w:lang w:val="ru-RU"/>
        </w:rPr>
      </w:pPr>
      <w:r w:rsidRPr="00411C2D">
        <w:rPr>
          <w:sz w:val="24"/>
          <w:szCs w:val="24"/>
        </w:rPr>
        <w:t>BW</w:t>
      </w:r>
      <w:r w:rsidRPr="00411C2D">
        <w:rPr>
          <w:sz w:val="24"/>
          <w:szCs w:val="24"/>
          <w:lang w:val="ru-RU"/>
        </w:rPr>
        <w:t xml:space="preserve"> </w:t>
      </w:r>
      <w:r w:rsidRPr="00411C2D">
        <w:rPr>
          <w:sz w:val="24"/>
          <w:szCs w:val="24"/>
        </w:rPr>
        <w:t>SD</w:t>
      </w:r>
      <w:r w:rsidRPr="00411C2D">
        <w:rPr>
          <w:sz w:val="24"/>
          <w:szCs w:val="24"/>
          <w:lang w:val="ru-RU"/>
        </w:rPr>
        <w:t xml:space="preserve">, </w:t>
      </w:r>
      <w:r w:rsidRPr="00411C2D">
        <w:rPr>
          <w:sz w:val="24"/>
          <w:szCs w:val="24"/>
        </w:rPr>
        <w:t>BW</w:t>
      </w:r>
      <w:r w:rsidRPr="00411C2D">
        <w:rPr>
          <w:sz w:val="24"/>
          <w:szCs w:val="24"/>
          <w:lang w:val="ru-RU"/>
        </w:rPr>
        <w:t xml:space="preserve"> </w:t>
      </w:r>
      <w:r w:rsidRPr="00411C2D">
        <w:rPr>
          <w:sz w:val="24"/>
          <w:szCs w:val="24"/>
        </w:rPr>
        <w:t>DS</w:t>
      </w:r>
      <w:r w:rsidRPr="00411C2D">
        <w:rPr>
          <w:sz w:val="24"/>
          <w:szCs w:val="24"/>
          <w:lang w:val="ru-RU"/>
        </w:rPr>
        <w:t>.</w:t>
      </w:r>
      <w:r w:rsidRPr="00411C2D">
        <w:rPr>
          <w:rFonts w:eastAsia="Times New Roman"/>
          <w:iCs/>
          <w:sz w:val="24"/>
          <w:szCs w:val="24"/>
          <w:lang w:val="ru-RU" w:eastAsia="ru-RU"/>
        </w:rPr>
        <w:t xml:space="preserve"> Скорость передачи</w:t>
      </w:r>
      <w:r w:rsidRPr="00411C2D">
        <w:rPr>
          <w:sz w:val="24"/>
          <w:szCs w:val="24"/>
          <w:lang w:val="ru-RU"/>
        </w:rPr>
        <w:t xml:space="preserve"> в направлении от инициатора к сопряженному агенту и в обратном направлении. Рассчитывается как скорость, с которой был осуществлен прием тестовых пакетов.</w:t>
      </w:r>
    </w:p>
    <w:p w:rsidR="00E81598" w:rsidRPr="00411C2D" w:rsidRDefault="00E81598" w:rsidP="004F328B">
      <w:pPr>
        <w:pStyle w:val="a"/>
        <w:numPr>
          <w:ilvl w:val="0"/>
          <w:numId w:val="3"/>
        </w:numPr>
        <w:rPr>
          <w:sz w:val="24"/>
          <w:szCs w:val="24"/>
          <w:lang w:val="ru-RU"/>
        </w:rPr>
      </w:pPr>
      <w:r w:rsidRPr="00411C2D">
        <w:rPr>
          <w:sz w:val="24"/>
          <w:szCs w:val="24"/>
          <w:lang w:val="ru-RU"/>
        </w:rPr>
        <w:lastRenderedPageBreak/>
        <w:t>LostPercent SD, LostPercent DS. Процент потерянных пакетов. Измерения производятся в каждом направлении.</w:t>
      </w:r>
    </w:p>
    <w:p w:rsidR="002677BB" w:rsidRPr="00411C2D" w:rsidRDefault="00411C2D" w:rsidP="004F328B">
      <w:pPr>
        <w:pStyle w:val="a"/>
        <w:numPr>
          <w:ilvl w:val="0"/>
          <w:numId w:val="3"/>
        </w:numPr>
        <w:rPr>
          <w:sz w:val="24"/>
          <w:szCs w:val="24"/>
          <w:lang w:val="ru-RU"/>
        </w:rPr>
      </w:pPr>
      <w:r w:rsidRPr="00411C2D">
        <w:rPr>
          <w:sz w:val="24"/>
          <w:szCs w:val="24"/>
        </w:rPr>
        <w:t>RttMax</w:t>
      </w:r>
      <w:r w:rsidRPr="00411C2D">
        <w:rPr>
          <w:sz w:val="24"/>
          <w:szCs w:val="24"/>
          <w:lang w:val="ru-RU"/>
        </w:rPr>
        <w:t xml:space="preserve">, </w:t>
      </w:r>
      <w:r w:rsidRPr="00411C2D">
        <w:rPr>
          <w:sz w:val="24"/>
          <w:szCs w:val="24"/>
        </w:rPr>
        <w:t>RttAvg</w:t>
      </w:r>
      <w:r w:rsidRPr="00411C2D">
        <w:rPr>
          <w:sz w:val="24"/>
          <w:szCs w:val="24"/>
          <w:lang w:val="ru-RU"/>
        </w:rPr>
        <w:t xml:space="preserve">, </w:t>
      </w:r>
      <w:r w:rsidRPr="00411C2D">
        <w:rPr>
          <w:sz w:val="24"/>
          <w:szCs w:val="24"/>
        </w:rPr>
        <w:t>RttMin</w:t>
      </w:r>
      <w:r w:rsidRPr="00411C2D">
        <w:rPr>
          <w:sz w:val="24"/>
          <w:szCs w:val="24"/>
          <w:lang w:val="ru-RU"/>
        </w:rPr>
        <w:t xml:space="preserve">. </w:t>
      </w:r>
      <w:r w:rsidR="002677BB" w:rsidRPr="00411C2D">
        <w:rPr>
          <w:sz w:val="24"/>
          <w:szCs w:val="24"/>
          <w:lang w:val="ru-RU"/>
        </w:rPr>
        <w:t>Круговые задержки.</w:t>
      </w:r>
      <w:r>
        <w:rPr>
          <w:sz w:val="24"/>
          <w:szCs w:val="24"/>
          <w:lang w:val="ru-RU"/>
        </w:rPr>
        <w:t xml:space="preserve"> Круговые задержки представляют собой сумму односторонних задержек. Ф</w:t>
      </w:r>
      <w:r w:rsidRPr="00411C2D">
        <w:rPr>
          <w:rFonts w:eastAsia="Times New Roman"/>
          <w:iCs/>
          <w:sz w:val="24"/>
          <w:szCs w:val="24"/>
          <w:lang w:val="ru-RU" w:eastAsia="ru-RU"/>
        </w:rPr>
        <w:t>иксируются минимальные, средние и максимальные за сессию значения.</w:t>
      </w:r>
    </w:p>
    <w:p w:rsidR="002677BB" w:rsidRPr="00411C2D" w:rsidRDefault="00411C2D" w:rsidP="004F328B">
      <w:pPr>
        <w:pStyle w:val="a"/>
        <w:numPr>
          <w:ilvl w:val="0"/>
          <w:numId w:val="3"/>
        </w:numPr>
        <w:rPr>
          <w:rFonts w:eastAsia="Times New Roman"/>
          <w:iCs/>
          <w:sz w:val="24"/>
          <w:szCs w:val="24"/>
          <w:lang w:val="ru-RU" w:eastAsia="ru-RU"/>
        </w:rPr>
      </w:pPr>
      <w:r w:rsidRPr="00411C2D">
        <w:rPr>
          <w:sz w:val="24"/>
          <w:szCs w:val="24"/>
        </w:rPr>
        <w:t xml:space="preserve">MaxDelay SD, MaxDelay DS, AvgDelay SD, AvgDelay DS, MinDelay SD, MinDelay DS. </w:t>
      </w:r>
      <w:r w:rsidR="002677BB" w:rsidRPr="00411C2D">
        <w:rPr>
          <w:rFonts w:eastAsia="Times New Roman"/>
          <w:iCs/>
          <w:sz w:val="24"/>
          <w:szCs w:val="24"/>
          <w:lang w:val="ru-RU" w:eastAsia="ru-RU"/>
        </w:rPr>
        <w:t>Односторонние задержки.</w:t>
      </w:r>
      <w:r w:rsidRPr="00411C2D">
        <w:rPr>
          <w:rFonts w:eastAsia="Times New Roman"/>
          <w:iCs/>
          <w:sz w:val="24"/>
          <w:szCs w:val="24"/>
          <w:lang w:val="ru-RU" w:eastAsia="ru-RU"/>
        </w:rPr>
        <w:t xml:space="preserve"> Проводятся измерения в каждом направлении передачи, фиксируются минимальные, средние и максимальные за сессию значения.</w:t>
      </w:r>
    </w:p>
    <w:p w:rsidR="002677BB" w:rsidRPr="00411C2D" w:rsidRDefault="00411C2D" w:rsidP="004F328B">
      <w:pPr>
        <w:pStyle w:val="a"/>
        <w:numPr>
          <w:ilvl w:val="0"/>
          <w:numId w:val="3"/>
        </w:numPr>
        <w:rPr>
          <w:rFonts w:eastAsia="Times New Roman"/>
          <w:iCs/>
          <w:sz w:val="24"/>
          <w:szCs w:val="24"/>
          <w:lang w:val="ru-RU" w:eastAsia="ru-RU"/>
        </w:rPr>
      </w:pPr>
      <w:r w:rsidRPr="00411C2D">
        <w:rPr>
          <w:sz w:val="24"/>
          <w:szCs w:val="24"/>
        </w:rPr>
        <w:t>Jitter</w:t>
      </w:r>
      <w:r w:rsidRPr="005F619B">
        <w:rPr>
          <w:sz w:val="24"/>
          <w:szCs w:val="24"/>
          <w:lang w:val="ru-RU"/>
        </w:rPr>
        <w:t xml:space="preserve"> </w:t>
      </w:r>
      <w:r w:rsidRPr="00411C2D">
        <w:rPr>
          <w:sz w:val="24"/>
          <w:szCs w:val="24"/>
        </w:rPr>
        <w:t>SD</w:t>
      </w:r>
      <w:r w:rsidRPr="005F619B">
        <w:rPr>
          <w:sz w:val="24"/>
          <w:szCs w:val="24"/>
          <w:lang w:val="ru-RU"/>
        </w:rPr>
        <w:t xml:space="preserve">, </w:t>
      </w:r>
      <w:r w:rsidRPr="00411C2D">
        <w:rPr>
          <w:sz w:val="24"/>
          <w:szCs w:val="24"/>
        </w:rPr>
        <w:t>Jitter</w:t>
      </w:r>
      <w:r w:rsidRPr="005F619B">
        <w:rPr>
          <w:sz w:val="24"/>
          <w:szCs w:val="24"/>
          <w:lang w:val="ru-RU"/>
        </w:rPr>
        <w:t xml:space="preserve"> </w:t>
      </w:r>
      <w:r w:rsidRPr="00411C2D">
        <w:rPr>
          <w:sz w:val="24"/>
          <w:szCs w:val="24"/>
        </w:rPr>
        <w:t>DS</w:t>
      </w:r>
      <w:r w:rsidRPr="005F619B">
        <w:rPr>
          <w:sz w:val="24"/>
          <w:szCs w:val="24"/>
          <w:lang w:val="ru-RU"/>
        </w:rPr>
        <w:t xml:space="preserve">. </w:t>
      </w:r>
      <w:r w:rsidR="002677BB" w:rsidRPr="00411C2D">
        <w:rPr>
          <w:rFonts w:eastAsia="Times New Roman"/>
          <w:iCs/>
          <w:sz w:val="24"/>
          <w:szCs w:val="24"/>
          <w:lang w:val="ru-RU" w:eastAsia="ru-RU"/>
        </w:rPr>
        <w:t>Вариация</w:t>
      </w:r>
      <w:r w:rsidR="002677BB" w:rsidRPr="005F619B">
        <w:rPr>
          <w:rFonts w:eastAsia="Times New Roman"/>
          <w:iCs/>
          <w:sz w:val="24"/>
          <w:szCs w:val="24"/>
          <w:lang w:val="ru-RU" w:eastAsia="ru-RU"/>
        </w:rPr>
        <w:t xml:space="preserve"> </w:t>
      </w:r>
      <w:r w:rsidR="002677BB" w:rsidRPr="00411C2D">
        <w:rPr>
          <w:rFonts w:eastAsia="Times New Roman"/>
          <w:iCs/>
          <w:sz w:val="24"/>
          <w:szCs w:val="24"/>
          <w:lang w:val="ru-RU" w:eastAsia="ru-RU"/>
        </w:rPr>
        <w:t>задержки</w:t>
      </w:r>
      <w:r w:rsidR="002677BB" w:rsidRPr="005F619B">
        <w:rPr>
          <w:rFonts w:eastAsia="Times New Roman"/>
          <w:iCs/>
          <w:sz w:val="24"/>
          <w:szCs w:val="24"/>
          <w:lang w:val="ru-RU" w:eastAsia="ru-RU"/>
        </w:rPr>
        <w:t xml:space="preserve">. </w:t>
      </w:r>
      <w:r w:rsidR="002677BB" w:rsidRPr="00411C2D">
        <w:rPr>
          <w:rFonts w:eastAsia="Times New Roman"/>
          <w:iCs/>
          <w:sz w:val="24"/>
          <w:szCs w:val="24"/>
          <w:lang w:val="ru-RU" w:eastAsia="ru-RU"/>
        </w:rPr>
        <w:t>Измерения производятся в каждом направлении.</w:t>
      </w:r>
    </w:p>
    <w:p w:rsidR="002677BB" w:rsidRPr="00411C2D" w:rsidRDefault="00411C2D" w:rsidP="004F328B">
      <w:pPr>
        <w:pStyle w:val="a"/>
        <w:numPr>
          <w:ilvl w:val="0"/>
          <w:numId w:val="3"/>
        </w:numPr>
        <w:rPr>
          <w:rFonts w:eastAsia="Times New Roman"/>
          <w:iCs/>
          <w:sz w:val="24"/>
          <w:szCs w:val="24"/>
          <w:lang w:val="ru-RU" w:eastAsia="ru-RU"/>
        </w:rPr>
      </w:pPr>
      <w:r w:rsidRPr="00411C2D">
        <w:rPr>
          <w:sz w:val="24"/>
          <w:szCs w:val="24"/>
        </w:rPr>
        <w:t>RemarkedPercent</w:t>
      </w:r>
      <w:r w:rsidRPr="00411C2D">
        <w:rPr>
          <w:sz w:val="24"/>
          <w:szCs w:val="24"/>
          <w:lang w:val="ru-RU"/>
        </w:rPr>
        <w:t xml:space="preserve"> </w:t>
      </w:r>
      <w:r w:rsidRPr="00411C2D">
        <w:rPr>
          <w:sz w:val="24"/>
          <w:szCs w:val="24"/>
        </w:rPr>
        <w:t>SD</w:t>
      </w:r>
      <w:r w:rsidRPr="00411C2D">
        <w:rPr>
          <w:sz w:val="24"/>
          <w:szCs w:val="24"/>
          <w:lang w:val="ru-RU"/>
        </w:rPr>
        <w:t xml:space="preserve">, </w:t>
      </w:r>
      <w:r w:rsidRPr="00411C2D">
        <w:rPr>
          <w:sz w:val="24"/>
          <w:szCs w:val="24"/>
        </w:rPr>
        <w:t>RemarkedPercent</w:t>
      </w:r>
      <w:r w:rsidRPr="00411C2D">
        <w:rPr>
          <w:sz w:val="24"/>
          <w:szCs w:val="24"/>
          <w:lang w:val="ru-RU"/>
        </w:rPr>
        <w:t xml:space="preserve"> </w:t>
      </w:r>
      <w:r w:rsidRPr="00411C2D">
        <w:rPr>
          <w:sz w:val="24"/>
          <w:szCs w:val="24"/>
        </w:rPr>
        <w:t>DS</w:t>
      </w:r>
      <w:r w:rsidRPr="00411C2D">
        <w:rPr>
          <w:sz w:val="24"/>
          <w:szCs w:val="24"/>
          <w:lang w:val="ru-RU"/>
        </w:rPr>
        <w:t xml:space="preserve">. </w:t>
      </w:r>
      <w:r w:rsidR="002677BB" w:rsidRPr="00411C2D">
        <w:rPr>
          <w:rFonts w:eastAsia="Times New Roman"/>
          <w:iCs/>
          <w:sz w:val="24"/>
          <w:szCs w:val="24"/>
          <w:lang w:val="ru-RU" w:eastAsia="ru-RU"/>
        </w:rPr>
        <w:t>Процент пакетов доставленных с измененным классом сервиса.</w:t>
      </w:r>
    </w:p>
    <w:p w:rsidR="002677BB" w:rsidRPr="00411C2D" w:rsidRDefault="00411C2D" w:rsidP="004F328B">
      <w:pPr>
        <w:pStyle w:val="a"/>
        <w:numPr>
          <w:ilvl w:val="0"/>
          <w:numId w:val="3"/>
        </w:numPr>
        <w:rPr>
          <w:rFonts w:eastAsia="Times New Roman"/>
          <w:iCs/>
          <w:sz w:val="24"/>
          <w:szCs w:val="24"/>
          <w:lang w:val="ru-RU" w:eastAsia="ru-RU"/>
        </w:rPr>
      </w:pPr>
      <w:r w:rsidRPr="00411C2D">
        <w:rPr>
          <w:sz w:val="24"/>
          <w:szCs w:val="24"/>
          <w:lang w:val="ru-RU"/>
        </w:rPr>
        <w:t xml:space="preserve">OOSPercent SD, </w:t>
      </w:r>
      <w:r w:rsidRPr="00411C2D">
        <w:rPr>
          <w:sz w:val="24"/>
          <w:szCs w:val="24"/>
        </w:rPr>
        <w:t>OOSPercent</w:t>
      </w:r>
      <w:r w:rsidRPr="00411C2D">
        <w:rPr>
          <w:sz w:val="24"/>
          <w:szCs w:val="24"/>
          <w:lang w:val="ru-RU"/>
        </w:rPr>
        <w:t xml:space="preserve"> </w:t>
      </w:r>
      <w:r w:rsidRPr="00411C2D">
        <w:rPr>
          <w:sz w:val="24"/>
          <w:szCs w:val="24"/>
        </w:rPr>
        <w:t>DS</w:t>
      </w:r>
      <w:r w:rsidRPr="00411C2D">
        <w:rPr>
          <w:sz w:val="24"/>
          <w:szCs w:val="24"/>
          <w:lang w:val="ru-RU"/>
        </w:rPr>
        <w:t xml:space="preserve">. </w:t>
      </w:r>
      <w:r w:rsidR="002677BB" w:rsidRPr="00411C2D">
        <w:rPr>
          <w:rFonts w:eastAsia="Times New Roman"/>
          <w:iCs/>
          <w:sz w:val="24"/>
          <w:szCs w:val="24"/>
          <w:lang w:val="ru-RU" w:eastAsia="ru-RU"/>
        </w:rPr>
        <w:t>Процент пакетов доставленных с нарушением порядка (</w:t>
      </w:r>
      <w:r w:rsidR="002677BB" w:rsidRPr="00411C2D">
        <w:rPr>
          <w:rFonts w:eastAsia="Times New Roman"/>
          <w:iCs/>
          <w:sz w:val="24"/>
          <w:szCs w:val="24"/>
          <w:lang w:eastAsia="ru-RU"/>
        </w:rPr>
        <w:t>Out</w:t>
      </w:r>
      <w:r w:rsidR="002677BB" w:rsidRPr="00411C2D">
        <w:rPr>
          <w:rFonts w:eastAsia="Times New Roman"/>
          <w:iCs/>
          <w:sz w:val="24"/>
          <w:szCs w:val="24"/>
          <w:lang w:val="ru-RU" w:eastAsia="ru-RU"/>
        </w:rPr>
        <w:t>-</w:t>
      </w:r>
      <w:r w:rsidR="002677BB" w:rsidRPr="00411C2D">
        <w:rPr>
          <w:rFonts w:eastAsia="Times New Roman"/>
          <w:iCs/>
          <w:sz w:val="24"/>
          <w:szCs w:val="24"/>
          <w:lang w:eastAsia="ru-RU"/>
        </w:rPr>
        <w:t>of</w:t>
      </w:r>
      <w:r w:rsidR="002677BB" w:rsidRPr="00411C2D">
        <w:rPr>
          <w:rFonts w:eastAsia="Times New Roman"/>
          <w:iCs/>
          <w:sz w:val="24"/>
          <w:szCs w:val="24"/>
          <w:lang w:val="ru-RU" w:eastAsia="ru-RU"/>
        </w:rPr>
        <w:t>-</w:t>
      </w:r>
      <w:r w:rsidR="002677BB" w:rsidRPr="00411C2D">
        <w:rPr>
          <w:rFonts w:eastAsia="Times New Roman"/>
          <w:iCs/>
          <w:sz w:val="24"/>
          <w:szCs w:val="24"/>
          <w:lang w:eastAsia="ru-RU"/>
        </w:rPr>
        <w:t>order</w:t>
      </w:r>
      <w:r w:rsidRPr="00411C2D">
        <w:rPr>
          <w:rFonts w:eastAsia="Times New Roman"/>
          <w:iCs/>
          <w:sz w:val="24"/>
          <w:szCs w:val="24"/>
          <w:lang w:val="ru-RU" w:eastAsia="ru-RU"/>
        </w:rPr>
        <w:t xml:space="preserve">, </w:t>
      </w:r>
      <w:r w:rsidRPr="00411C2D">
        <w:rPr>
          <w:rFonts w:eastAsia="Times New Roman"/>
          <w:iCs/>
          <w:sz w:val="24"/>
          <w:szCs w:val="24"/>
          <w:lang w:eastAsia="ru-RU"/>
        </w:rPr>
        <w:t>Out</w:t>
      </w:r>
      <w:r w:rsidRPr="00411C2D">
        <w:rPr>
          <w:rFonts w:eastAsia="Times New Roman"/>
          <w:iCs/>
          <w:sz w:val="24"/>
          <w:szCs w:val="24"/>
          <w:lang w:val="ru-RU" w:eastAsia="ru-RU"/>
        </w:rPr>
        <w:t>-</w:t>
      </w:r>
      <w:r w:rsidRPr="00411C2D">
        <w:rPr>
          <w:rFonts w:eastAsia="Times New Roman"/>
          <w:iCs/>
          <w:sz w:val="24"/>
          <w:szCs w:val="24"/>
          <w:lang w:eastAsia="ru-RU"/>
        </w:rPr>
        <w:t>of</w:t>
      </w:r>
      <w:r w:rsidRPr="00411C2D">
        <w:rPr>
          <w:rFonts w:eastAsia="Times New Roman"/>
          <w:iCs/>
          <w:sz w:val="24"/>
          <w:szCs w:val="24"/>
          <w:lang w:val="ru-RU" w:eastAsia="ru-RU"/>
        </w:rPr>
        <w:t>-</w:t>
      </w:r>
      <w:r w:rsidRPr="00411C2D">
        <w:rPr>
          <w:rFonts w:eastAsia="Times New Roman"/>
          <w:iCs/>
          <w:sz w:val="24"/>
          <w:szCs w:val="24"/>
          <w:lang w:eastAsia="ru-RU"/>
        </w:rPr>
        <w:t>sequence</w:t>
      </w:r>
      <w:r w:rsidR="002677BB" w:rsidRPr="00411C2D">
        <w:rPr>
          <w:rFonts w:eastAsia="Times New Roman"/>
          <w:iCs/>
          <w:sz w:val="24"/>
          <w:szCs w:val="24"/>
          <w:lang w:val="ru-RU" w:eastAsia="ru-RU"/>
        </w:rPr>
        <w:t>).</w:t>
      </w:r>
    </w:p>
    <w:p w:rsidR="00E81598" w:rsidRPr="00411C2D" w:rsidRDefault="00E81598" w:rsidP="00E81598"/>
    <w:p w:rsidR="002677BB" w:rsidRPr="00411C2D" w:rsidRDefault="002677BB" w:rsidP="00E81598">
      <w:r w:rsidRPr="00411C2D">
        <w:t>На уровне L</w:t>
      </w:r>
      <w:r w:rsidR="003C64CA">
        <w:t>7 измеряемые</w:t>
      </w:r>
      <w:r w:rsidRPr="00411C2D">
        <w:t xml:space="preserve"> параметры</w:t>
      </w:r>
      <w:r w:rsidR="003C64CA">
        <w:t xml:space="preserve"> имеют те же обозначения, но иной смысл</w:t>
      </w:r>
      <w:r w:rsidRPr="00411C2D">
        <w:t>:</w:t>
      </w:r>
    </w:p>
    <w:p w:rsidR="003C64CA" w:rsidRPr="003C64CA" w:rsidRDefault="003C64CA" w:rsidP="004F328B">
      <w:pPr>
        <w:pStyle w:val="a"/>
        <w:numPr>
          <w:ilvl w:val="0"/>
          <w:numId w:val="4"/>
        </w:numPr>
        <w:rPr>
          <w:rFonts w:eastAsia="Times New Roman"/>
          <w:iCs/>
          <w:sz w:val="24"/>
          <w:szCs w:val="24"/>
          <w:lang w:val="ru-RU" w:eastAsia="ru-RU"/>
        </w:rPr>
      </w:pPr>
      <w:r w:rsidRPr="00411C2D">
        <w:rPr>
          <w:iCs/>
          <w:sz w:val="24"/>
          <w:szCs w:val="24"/>
        </w:rPr>
        <w:t>Bytes</w:t>
      </w:r>
      <w:r w:rsidRPr="003C64CA">
        <w:rPr>
          <w:iCs/>
          <w:sz w:val="24"/>
          <w:szCs w:val="24"/>
          <w:lang w:val="ru-RU"/>
        </w:rPr>
        <w:t xml:space="preserve"> </w:t>
      </w:r>
      <w:r w:rsidRPr="00411C2D">
        <w:rPr>
          <w:iCs/>
          <w:sz w:val="24"/>
          <w:szCs w:val="24"/>
        </w:rPr>
        <w:t>SD</w:t>
      </w:r>
      <w:r w:rsidRPr="003C64CA">
        <w:rPr>
          <w:iCs/>
          <w:sz w:val="24"/>
          <w:szCs w:val="24"/>
          <w:lang w:val="ru-RU"/>
        </w:rPr>
        <w:t xml:space="preserve">, </w:t>
      </w:r>
      <w:r w:rsidRPr="00411C2D">
        <w:rPr>
          <w:sz w:val="24"/>
          <w:szCs w:val="24"/>
        </w:rPr>
        <w:t>Bytes</w:t>
      </w:r>
      <w:r w:rsidRPr="003C64CA">
        <w:rPr>
          <w:sz w:val="24"/>
          <w:szCs w:val="24"/>
          <w:lang w:val="ru-RU"/>
        </w:rPr>
        <w:t xml:space="preserve"> </w:t>
      </w:r>
      <w:r w:rsidRPr="00411C2D">
        <w:rPr>
          <w:sz w:val="24"/>
          <w:szCs w:val="24"/>
        </w:rPr>
        <w:t>DS</w:t>
      </w:r>
      <w:r w:rsidRPr="003C64CA">
        <w:rPr>
          <w:sz w:val="24"/>
          <w:szCs w:val="24"/>
          <w:lang w:val="ru-RU"/>
        </w:rPr>
        <w:t>.</w:t>
      </w:r>
      <w:r w:rsidRPr="003C64CA">
        <w:rPr>
          <w:rFonts w:eastAsia="Times New Roman"/>
          <w:iCs/>
          <w:sz w:val="24"/>
          <w:szCs w:val="24"/>
          <w:lang w:val="ru-RU" w:eastAsia="ru-RU"/>
        </w:rPr>
        <w:t xml:space="preserve"> </w:t>
      </w:r>
      <w:r w:rsidRPr="00411C2D">
        <w:rPr>
          <w:iCs/>
          <w:sz w:val="24"/>
          <w:szCs w:val="24"/>
        </w:rPr>
        <w:t>Bytes</w:t>
      </w:r>
      <w:r w:rsidRPr="003C64CA">
        <w:rPr>
          <w:iCs/>
          <w:sz w:val="24"/>
          <w:szCs w:val="24"/>
          <w:lang w:val="ru-RU"/>
        </w:rPr>
        <w:t xml:space="preserve"> </w:t>
      </w:r>
      <w:r w:rsidRPr="00411C2D">
        <w:rPr>
          <w:iCs/>
          <w:sz w:val="24"/>
          <w:szCs w:val="24"/>
        </w:rPr>
        <w:t>SD</w:t>
      </w:r>
      <w:r w:rsidRPr="003C64CA">
        <w:rPr>
          <w:rFonts w:eastAsia="Times New Roman"/>
          <w:iCs/>
          <w:sz w:val="24"/>
          <w:szCs w:val="24"/>
          <w:lang w:val="ru-RU" w:eastAsia="ru-RU"/>
        </w:rPr>
        <w:t xml:space="preserve"> </w:t>
      </w:r>
      <w:r>
        <w:rPr>
          <w:rFonts w:eastAsia="Times New Roman"/>
          <w:iCs/>
          <w:sz w:val="24"/>
          <w:szCs w:val="24"/>
          <w:lang w:val="ru-RU" w:eastAsia="ru-RU"/>
        </w:rPr>
        <w:t>- о</w:t>
      </w:r>
      <w:r w:rsidRPr="003C64CA">
        <w:rPr>
          <w:rFonts w:eastAsia="Times New Roman"/>
          <w:iCs/>
          <w:sz w:val="24"/>
          <w:szCs w:val="24"/>
          <w:lang w:val="ru-RU" w:eastAsia="ru-RU"/>
        </w:rPr>
        <w:t>бъем данных</w:t>
      </w:r>
      <w:r>
        <w:rPr>
          <w:rFonts w:eastAsia="Times New Roman"/>
          <w:iCs/>
          <w:sz w:val="24"/>
          <w:szCs w:val="24"/>
          <w:lang w:val="ru-RU" w:eastAsia="ru-RU"/>
        </w:rPr>
        <w:t xml:space="preserve"> (максимальный за тестовую сессию)</w:t>
      </w:r>
      <w:r w:rsidRPr="003C64CA">
        <w:rPr>
          <w:rFonts w:eastAsia="Times New Roman"/>
          <w:iCs/>
          <w:sz w:val="24"/>
          <w:szCs w:val="24"/>
          <w:lang w:val="ru-RU" w:eastAsia="ru-RU"/>
        </w:rPr>
        <w:t>,</w:t>
      </w:r>
      <w:r>
        <w:rPr>
          <w:rFonts w:eastAsia="Times New Roman"/>
          <w:iCs/>
          <w:sz w:val="24"/>
          <w:szCs w:val="24"/>
          <w:lang w:val="ru-RU" w:eastAsia="ru-RU"/>
        </w:rPr>
        <w:t xml:space="preserve"> полученных от сетевого приложения.</w:t>
      </w:r>
      <w:r w:rsidRPr="003C64CA">
        <w:rPr>
          <w:iCs/>
          <w:sz w:val="24"/>
          <w:szCs w:val="24"/>
          <w:lang w:val="ru-RU"/>
        </w:rPr>
        <w:t xml:space="preserve"> </w:t>
      </w:r>
      <w:r w:rsidRPr="00411C2D">
        <w:rPr>
          <w:iCs/>
          <w:sz w:val="24"/>
          <w:szCs w:val="24"/>
        </w:rPr>
        <w:t>Bytes</w:t>
      </w:r>
      <w:r w:rsidRPr="003C64CA">
        <w:rPr>
          <w:iCs/>
          <w:sz w:val="24"/>
          <w:szCs w:val="24"/>
          <w:lang w:val="ru-RU"/>
        </w:rPr>
        <w:t xml:space="preserve"> </w:t>
      </w:r>
      <w:r>
        <w:rPr>
          <w:iCs/>
          <w:sz w:val="24"/>
          <w:szCs w:val="24"/>
        </w:rPr>
        <w:t>D</w:t>
      </w:r>
      <w:r w:rsidRPr="00411C2D">
        <w:rPr>
          <w:iCs/>
          <w:sz w:val="24"/>
          <w:szCs w:val="24"/>
        </w:rPr>
        <w:t>S</w:t>
      </w:r>
      <w:r w:rsidRPr="003C64CA">
        <w:rPr>
          <w:rFonts w:eastAsia="Times New Roman"/>
          <w:iCs/>
          <w:sz w:val="24"/>
          <w:szCs w:val="24"/>
          <w:lang w:val="ru-RU" w:eastAsia="ru-RU"/>
        </w:rPr>
        <w:t xml:space="preserve"> </w:t>
      </w:r>
      <w:r>
        <w:rPr>
          <w:rFonts w:eastAsia="Times New Roman"/>
          <w:iCs/>
          <w:sz w:val="24"/>
          <w:szCs w:val="24"/>
          <w:lang w:val="ru-RU" w:eastAsia="ru-RU"/>
        </w:rPr>
        <w:t>- о</w:t>
      </w:r>
      <w:r w:rsidRPr="003C64CA">
        <w:rPr>
          <w:rFonts w:eastAsia="Times New Roman"/>
          <w:iCs/>
          <w:sz w:val="24"/>
          <w:szCs w:val="24"/>
          <w:lang w:val="ru-RU" w:eastAsia="ru-RU"/>
        </w:rPr>
        <w:t>бъем данных</w:t>
      </w:r>
      <w:r>
        <w:rPr>
          <w:rFonts w:eastAsia="Times New Roman"/>
          <w:iCs/>
          <w:sz w:val="24"/>
          <w:szCs w:val="24"/>
          <w:lang w:val="ru-RU" w:eastAsia="ru-RU"/>
        </w:rPr>
        <w:t xml:space="preserve"> (минимальный за тестовую сессию)</w:t>
      </w:r>
      <w:r w:rsidRPr="003C64CA">
        <w:rPr>
          <w:rFonts w:eastAsia="Times New Roman"/>
          <w:iCs/>
          <w:sz w:val="24"/>
          <w:szCs w:val="24"/>
          <w:lang w:val="ru-RU" w:eastAsia="ru-RU"/>
        </w:rPr>
        <w:t>,</w:t>
      </w:r>
      <w:r>
        <w:rPr>
          <w:rFonts w:eastAsia="Times New Roman"/>
          <w:iCs/>
          <w:sz w:val="24"/>
          <w:szCs w:val="24"/>
          <w:lang w:val="ru-RU" w:eastAsia="ru-RU"/>
        </w:rPr>
        <w:t xml:space="preserve"> полученных от сетевого приложения.</w:t>
      </w:r>
    </w:p>
    <w:p w:rsidR="003C64CA" w:rsidRDefault="009D2681" w:rsidP="004F328B">
      <w:pPr>
        <w:pStyle w:val="a"/>
        <w:numPr>
          <w:ilvl w:val="0"/>
          <w:numId w:val="4"/>
        </w:numPr>
        <w:rPr>
          <w:rFonts w:eastAsia="Times New Roman"/>
          <w:iCs/>
          <w:sz w:val="24"/>
          <w:szCs w:val="24"/>
          <w:lang w:val="ru-RU" w:eastAsia="ru-RU"/>
        </w:rPr>
      </w:pPr>
      <w:r w:rsidRPr="00411C2D">
        <w:rPr>
          <w:sz w:val="24"/>
          <w:szCs w:val="24"/>
        </w:rPr>
        <w:t>BW</w:t>
      </w:r>
      <w:r w:rsidRPr="00411C2D">
        <w:rPr>
          <w:sz w:val="24"/>
          <w:szCs w:val="24"/>
          <w:lang w:val="ru-RU"/>
        </w:rPr>
        <w:t xml:space="preserve"> </w:t>
      </w:r>
      <w:r w:rsidRPr="00411C2D">
        <w:rPr>
          <w:sz w:val="24"/>
          <w:szCs w:val="24"/>
        </w:rPr>
        <w:t>SD</w:t>
      </w:r>
      <w:r w:rsidRPr="00411C2D">
        <w:rPr>
          <w:sz w:val="24"/>
          <w:szCs w:val="24"/>
          <w:lang w:val="ru-RU"/>
        </w:rPr>
        <w:t xml:space="preserve">, </w:t>
      </w:r>
      <w:r w:rsidRPr="00411C2D">
        <w:rPr>
          <w:sz w:val="24"/>
          <w:szCs w:val="24"/>
        </w:rPr>
        <w:t>BW</w:t>
      </w:r>
      <w:r w:rsidRPr="00411C2D">
        <w:rPr>
          <w:sz w:val="24"/>
          <w:szCs w:val="24"/>
          <w:lang w:val="ru-RU"/>
        </w:rPr>
        <w:t xml:space="preserve"> </w:t>
      </w:r>
      <w:r w:rsidRPr="00411C2D">
        <w:rPr>
          <w:sz w:val="24"/>
          <w:szCs w:val="24"/>
        </w:rPr>
        <w:t>DS</w:t>
      </w:r>
      <w:r w:rsidRPr="00411C2D">
        <w:rPr>
          <w:sz w:val="24"/>
          <w:szCs w:val="24"/>
          <w:lang w:val="ru-RU"/>
        </w:rPr>
        <w:t>.</w:t>
      </w:r>
      <w:r w:rsidRPr="009D2681">
        <w:rPr>
          <w:rFonts w:eastAsia="Times New Roman"/>
          <w:iCs/>
          <w:sz w:val="24"/>
          <w:szCs w:val="24"/>
          <w:lang w:val="ru-RU" w:eastAsia="ru-RU"/>
        </w:rPr>
        <w:t xml:space="preserve"> </w:t>
      </w:r>
      <w:r>
        <w:rPr>
          <w:rFonts w:eastAsia="Times New Roman"/>
          <w:iCs/>
          <w:sz w:val="24"/>
          <w:szCs w:val="24"/>
          <w:lang w:val="ru-RU" w:eastAsia="ru-RU"/>
        </w:rPr>
        <w:t>Скорость</w:t>
      </w:r>
      <w:r w:rsidRPr="002677BB">
        <w:rPr>
          <w:rFonts w:eastAsia="Times New Roman"/>
          <w:iCs/>
          <w:sz w:val="24"/>
          <w:szCs w:val="24"/>
          <w:lang w:val="ru-RU" w:eastAsia="ru-RU"/>
        </w:rPr>
        <w:t xml:space="preserve"> получения данных с сетевого сервиса</w:t>
      </w:r>
      <w:r>
        <w:rPr>
          <w:rFonts w:eastAsia="Times New Roman"/>
          <w:iCs/>
          <w:sz w:val="24"/>
          <w:szCs w:val="24"/>
          <w:lang w:val="ru-RU" w:eastAsia="ru-RU"/>
        </w:rPr>
        <w:t xml:space="preserve">. </w:t>
      </w:r>
      <w:r w:rsidRPr="00411C2D">
        <w:rPr>
          <w:sz w:val="24"/>
          <w:szCs w:val="24"/>
        </w:rPr>
        <w:t>BW</w:t>
      </w:r>
      <w:r w:rsidRPr="00411C2D">
        <w:rPr>
          <w:sz w:val="24"/>
          <w:szCs w:val="24"/>
          <w:lang w:val="ru-RU"/>
        </w:rPr>
        <w:t xml:space="preserve"> </w:t>
      </w:r>
      <w:r w:rsidRPr="00411C2D">
        <w:rPr>
          <w:sz w:val="24"/>
          <w:szCs w:val="24"/>
        </w:rPr>
        <w:t>SD</w:t>
      </w:r>
      <w:r>
        <w:rPr>
          <w:rFonts w:eastAsia="Times New Roman"/>
          <w:iCs/>
          <w:sz w:val="24"/>
          <w:szCs w:val="24"/>
          <w:lang w:val="ru-RU" w:eastAsia="ru-RU"/>
        </w:rPr>
        <w:t xml:space="preserve"> максимальная скорость за тестовую сессию</w:t>
      </w:r>
      <w:proofErr w:type="gramStart"/>
      <w:r>
        <w:rPr>
          <w:rFonts w:eastAsia="Times New Roman"/>
          <w:iCs/>
          <w:sz w:val="24"/>
          <w:szCs w:val="24"/>
          <w:lang w:val="ru-RU" w:eastAsia="ru-RU"/>
        </w:rPr>
        <w:t xml:space="preserve">,  </w:t>
      </w:r>
      <w:r w:rsidRPr="00411C2D">
        <w:rPr>
          <w:sz w:val="24"/>
          <w:szCs w:val="24"/>
        </w:rPr>
        <w:t>BW</w:t>
      </w:r>
      <w:proofErr w:type="gramEnd"/>
      <w:r w:rsidRPr="00411C2D">
        <w:rPr>
          <w:sz w:val="24"/>
          <w:szCs w:val="24"/>
          <w:lang w:val="ru-RU"/>
        </w:rPr>
        <w:t xml:space="preserve"> </w:t>
      </w:r>
      <w:r w:rsidRPr="00411C2D">
        <w:rPr>
          <w:sz w:val="24"/>
          <w:szCs w:val="24"/>
        </w:rPr>
        <w:t>DS</w:t>
      </w:r>
      <w:r w:rsidRPr="002677BB">
        <w:rPr>
          <w:rFonts w:eastAsia="Times New Roman"/>
          <w:iCs/>
          <w:sz w:val="24"/>
          <w:szCs w:val="24"/>
          <w:lang w:val="ru-RU" w:eastAsia="ru-RU"/>
        </w:rPr>
        <w:t xml:space="preserve"> </w:t>
      </w:r>
      <w:r>
        <w:rPr>
          <w:rFonts w:eastAsia="Times New Roman"/>
          <w:iCs/>
          <w:sz w:val="24"/>
          <w:szCs w:val="24"/>
          <w:lang w:val="ru-RU" w:eastAsia="ru-RU"/>
        </w:rPr>
        <w:t xml:space="preserve">- </w:t>
      </w:r>
      <w:r w:rsidRPr="002677BB">
        <w:rPr>
          <w:rFonts w:eastAsia="Times New Roman"/>
          <w:iCs/>
          <w:sz w:val="24"/>
          <w:szCs w:val="24"/>
          <w:lang w:val="ru-RU" w:eastAsia="ru-RU"/>
        </w:rPr>
        <w:t>минимальная</w:t>
      </w:r>
      <w:r>
        <w:rPr>
          <w:rFonts w:eastAsia="Times New Roman"/>
          <w:iCs/>
          <w:sz w:val="24"/>
          <w:szCs w:val="24"/>
          <w:lang w:val="ru-RU" w:eastAsia="ru-RU"/>
        </w:rPr>
        <w:t>.</w:t>
      </w:r>
    </w:p>
    <w:p w:rsidR="002677BB" w:rsidRPr="00411C2D" w:rsidRDefault="00BE26CB" w:rsidP="004F328B">
      <w:pPr>
        <w:pStyle w:val="a"/>
        <w:numPr>
          <w:ilvl w:val="0"/>
          <w:numId w:val="4"/>
        </w:numPr>
        <w:rPr>
          <w:rFonts w:eastAsia="Times New Roman"/>
          <w:iCs/>
          <w:sz w:val="24"/>
          <w:szCs w:val="24"/>
          <w:lang w:val="ru-RU" w:eastAsia="ru-RU"/>
        </w:rPr>
      </w:pPr>
      <w:r w:rsidRPr="00411C2D">
        <w:rPr>
          <w:sz w:val="24"/>
          <w:szCs w:val="24"/>
          <w:lang w:val="ru-RU"/>
        </w:rPr>
        <w:t xml:space="preserve">LostPercent SD. </w:t>
      </w:r>
      <w:r w:rsidR="002677BB" w:rsidRPr="00411C2D">
        <w:rPr>
          <w:rFonts w:eastAsia="Times New Roman"/>
          <w:iCs/>
          <w:sz w:val="24"/>
          <w:szCs w:val="24"/>
          <w:lang w:val="ru-RU" w:eastAsia="ru-RU"/>
        </w:rPr>
        <w:t>Процент отказов в обслуживании со стороны сетевого сервиса.</w:t>
      </w:r>
      <w:r>
        <w:rPr>
          <w:rFonts w:eastAsia="Times New Roman"/>
          <w:iCs/>
          <w:sz w:val="24"/>
          <w:szCs w:val="24"/>
          <w:lang w:val="ru-RU" w:eastAsia="ru-RU"/>
        </w:rPr>
        <w:t xml:space="preserve"> Причина отказа может быть как на уровне транспортной сети, так и на уровне приложения (</w:t>
      </w:r>
      <w:proofErr w:type="gramStart"/>
      <w:r>
        <w:rPr>
          <w:rFonts w:eastAsia="Times New Roman"/>
          <w:iCs/>
          <w:sz w:val="24"/>
          <w:szCs w:val="24"/>
          <w:lang w:val="ru-RU" w:eastAsia="ru-RU"/>
        </w:rPr>
        <w:t>например</w:t>
      </w:r>
      <w:proofErr w:type="gramEnd"/>
      <w:r>
        <w:rPr>
          <w:rFonts w:eastAsia="Times New Roman"/>
          <w:iCs/>
          <w:sz w:val="24"/>
          <w:szCs w:val="24"/>
          <w:lang w:val="ru-RU" w:eastAsia="ru-RU"/>
        </w:rPr>
        <w:t xml:space="preserve"> </w:t>
      </w:r>
      <w:r w:rsidRPr="00BE26CB">
        <w:rPr>
          <w:rFonts w:eastAsia="Times New Roman"/>
          <w:iCs/>
          <w:sz w:val="24"/>
          <w:szCs w:val="24"/>
          <w:lang w:val="ru-RU" w:eastAsia="ru-RU"/>
        </w:rPr>
        <w:t>400</w:t>
      </w:r>
      <w:r>
        <w:rPr>
          <w:rFonts w:eastAsia="Times New Roman"/>
          <w:iCs/>
          <w:sz w:val="24"/>
          <w:szCs w:val="24"/>
          <w:lang w:val="ru-RU" w:eastAsia="ru-RU"/>
        </w:rPr>
        <w:t xml:space="preserve"> </w:t>
      </w:r>
      <w:r w:rsidRPr="00BE26CB">
        <w:rPr>
          <w:rFonts w:eastAsia="Times New Roman"/>
          <w:iCs/>
          <w:sz w:val="24"/>
          <w:szCs w:val="24"/>
          <w:lang w:val="ru-RU" w:eastAsia="ru-RU"/>
        </w:rPr>
        <w:t xml:space="preserve">- </w:t>
      </w:r>
      <w:r>
        <w:rPr>
          <w:rFonts w:eastAsia="Times New Roman"/>
          <w:iCs/>
          <w:sz w:val="24"/>
          <w:szCs w:val="24"/>
          <w:lang w:val="ru-RU" w:eastAsia="ru-RU"/>
        </w:rPr>
        <w:t xml:space="preserve">ошибки </w:t>
      </w:r>
      <w:r>
        <w:rPr>
          <w:rFonts w:eastAsia="Times New Roman"/>
          <w:iCs/>
          <w:sz w:val="24"/>
          <w:szCs w:val="24"/>
          <w:lang w:eastAsia="ru-RU"/>
        </w:rPr>
        <w:t>HTTP</w:t>
      </w:r>
      <w:r>
        <w:rPr>
          <w:rFonts w:eastAsia="Times New Roman"/>
          <w:iCs/>
          <w:sz w:val="24"/>
          <w:szCs w:val="24"/>
          <w:lang w:val="ru-RU" w:eastAsia="ru-RU"/>
        </w:rPr>
        <w:t xml:space="preserve">). </w:t>
      </w:r>
      <w:r w:rsidRPr="00411C2D">
        <w:rPr>
          <w:sz w:val="24"/>
          <w:szCs w:val="24"/>
          <w:lang w:val="ru-RU"/>
        </w:rPr>
        <w:t>LostPercent DS</w:t>
      </w:r>
      <w:r w:rsidRPr="00BE26CB">
        <w:rPr>
          <w:sz w:val="24"/>
          <w:szCs w:val="24"/>
          <w:lang w:val="ru-RU"/>
        </w:rPr>
        <w:t xml:space="preserve"> - </w:t>
      </w:r>
      <w:r>
        <w:rPr>
          <w:sz w:val="24"/>
          <w:szCs w:val="24"/>
          <w:lang w:val="ru-RU"/>
        </w:rPr>
        <w:t>не используется</w:t>
      </w:r>
      <w:r w:rsidRPr="00411C2D">
        <w:rPr>
          <w:sz w:val="24"/>
          <w:szCs w:val="24"/>
          <w:lang w:val="ru-RU"/>
        </w:rPr>
        <w:t>.</w:t>
      </w:r>
    </w:p>
    <w:p w:rsidR="002677BB" w:rsidRPr="002677BB" w:rsidRDefault="00BE26CB" w:rsidP="004F328B">
      <w:pPr>
        <w:pStyle w:val="a"/>
        <w:numPr>
          <w:ilvl w:val="0"/>
          <w:numId w:val="4"/>
        </w:numPr>
        <w:rPr>
          <w:rFonts w:eastAsia="Times New Roman"/>
          <w:iCs/>
          <w:sz w:val="24"/>
          <w:szCs w:val="24"/>
          <w:lang w:val="ru-RU" w:eastAsia="ru-RU"/>
        </w:rPr>
      </w:pPr>
      <w:r w:rsidRPr="00411C2D">
        <w:rPr>
          <w:sz w:val="24"/>
          <w:szCs w:val="24"/>
        </w:rPr>
        <w:t>RttMax</w:t>
      </w:r>
      <w:r w:rsidRPr="00411C2D">
        <w:rPr>
          <w:sz w:val="24"/>
          <w:szCs w:val="24"/>
          <w:lang w:val="ru-RU"/>
        </w:rPr>
        <w:t xml:space="preserve">, </w:t>
      </w:r>
      <w:r w:rsidRPr="00411C2D">
        <w:rPr>
          <w:sz w:val="24"/>
          <w:szCs w:val="24"/>
        </w:rPr>
        <w:t>RttAvg</w:t>
      </w:r>
      <w:r w:rsidRPr="00411C2D">
        <w:rPr>
          <w:sz w:val="24"/>
          <w:szCs w:val="24"/>
          <w:lang w:val="ru-RU"/>
        </w:rPr>
        <w:t xml:space="preserve">, </w:t>
      </w:r>
      <w:r w:rsidRPr="00411C2D">
        <w:rPr>
          <w:sz w:val="24"/>
          <w:szCs w:val="24"/>
        </w:rPr>
        <w:t>RttMin</w:t>
      </w:r>
      <w:r w:rsidRPr="00411C2D">
        <w:rPr>
          <w:sz w:val="24"/>
          <w:szCs w:val="24"/>
          <w:lang w:val="ru-RU"/>
        </w:rPr>
        <w:t xml:space="preserve">. </w:t>
      </w:r>
      <w:r w:rsidR="002677BB" w:rsidRPr="002677BB">
        <w:rPr>
          <w:rFonts w:eastAsia="Times New Roman"/>
          <w:iCs/>
          <w:sz w:val="24"/>
          <w:szCs w:val="24"/>
          <w:lang w:val="ru-RU" w:eastAsia="ru-RU"/>
        </w:rPr>
        <w:t xml:space="preserve">Время </w:t>
      </w:r>
      <w:r>
        <w:rPr>
          <w:rFonts w:eastAsia="Times New Roman"/>
          <w:iCs/>
          <w:sz w:val="24"/>
          <w:szCs w:val="24"/>
          <w:lang w:val="ru-RU" w:eastAsia="ru-RU"/>
        </w:rPr>
        <w:t>получения данных от</w:t>
      </w:r>
      <w:r w:rsidR="002677BB" w:rsidRPr="002677BB">
        <w:rPr>
          <w:rFonts w:eastAsia="Times New Roman"/>
          <w:iCs/>
          <w:sz w:val="24"/>
          <w:szCs w:val="24"/>
          <w:lang w:val="ru-RU" w:eastAsia="ru-RU"/>
        </w:rPr>
        <w:t xml:space="preserve"> сетевого сервиса (минимальное, среднее, максимальное в серии измерений), которое состоит </w:t>
      </w:r>
      <w:proofErr w:type="gramStart"/>
      <w:r w:rsidR="002677BB" w:rsidRPr="002677BB">
        <w:rPr>
          <w:rFonts w:eastAsia="Times New Roman"/>
          <w:iCs/>
          <w:sz w:val="24"/>
          <w:szCs w:val="24"/>
          <w:lang w:val="ru-RU" w:eastAsia="ru-RU"/>
        </w:rPr>
        <w:t>из</w:t>
      </w:r>
      <w:proofErr w:type="gramEnd"/>
      <w:r w:rsidR="002677BB" w:rsidRPr="002677BB">
        <w:rPr>
          <w:rFonts w:eastAsia="Times New Roman"/>
          <w:iCs/>
          <w:sz w:val="24"/>
          <w:szCs w:val="24"/>
          <w:lang w:val="ru-RU" w:eastAsia="ru-RU"/>
        </w:rPr>
        <w:t>:</w:t>
      </w:r>
    </w:p>
    <w:p w:rsidR="002677BB" w:rsidRPr="002677BB" w:rsidRDefault="002677BB" w:rsidP="004F328B">
      <w:pPr>
        <w:pStyle w:val="a"/>
        <w:numPr>
          <w:ilvl w:val="1"/>
          <w:numId w:val="4"/>
        </w:numPr>
        <w:rPr>
          <w:rFonts w:eastAsia="Times New Roman"/>
          <w:iCs/>
          <w:sz w:val="24"/>
          <w:szCs w:val="24"/>
          <w:lang w:val="ru-RU" w:eastAsia="ru-RU"/>
        </w:rPr>
      </w:pPr>
      <w:r w:rsidRPr="002677BB">
        <w:rPr>
          <w:rFonts w:eastAsia="Times New Roman"/>
          <w:iCs/>
          <w:sz w:val="24"/>
          <w:szCs w:val="24"/>
          <w:lang w:val="ru-RU" w:eastAsia="ru-RU"/>
        </w:rPr>
        <w:t xml:space="preserve">Время получения сетевого адреса из </w:t>
      </w:r>
      <w:r w:rsidRPr="00B533CE">
        <w:rPr>
          <w:rFonts w:eastAsia="Times New Roman"/>
          <w:iCs/>
          <w:sz w:val="24"/>
          <w:szCs w:val="24"/>
          <w:lang w:eastAsia="ru-RU"/>
        </w:rPr>
        <w:t>DNS</w:t>
      </w:r>
      <w:r w:rsidRPr="002677BB">
        <w:rPr>
          <w:rFonts w:eastAsia="Times New Roman"/>
          <w:iCs/>
          <w:sz w:val="24"/>
          <w:szCs w:val="24"/>
          <w:lang w:val="ru-RU" w:eastAsia="ru-RU"/>
        </w:rPr>
        <w:t>,</w:t>
      </w:r>
    </w:p>
    <w:p w:rsidR="002677BB" w:rsidRPr="002677BB" w:rsidRDefault="002677BB" w:rsidP="004F328B">
      <w:pPr>
        <w:pStyle w:val="a"/>
        <w:numPr>
          <w:ilvl w:val="1"/>
          <w:numId w:val="4"/>
        </w:numPr>
        <w:rPr>
          <w:rFonts w:eastAsia="Times New Roman"/>
          <w:iCs/>
          <w:sz w:val="24"/>
          <w:szCs w:val="24"/>
          <w:lang w:val="ru-RU" w:eastAsia="ru-RU"/>
        </w:rPr>
      </w:pPr>
      <w:r w:rsidRPr="002677BB">
        <w:rPr>
          <w:rFonts w:eastAsia="Times New Roman"/>
          <w:iCs/>
          <w:sz w:val="24"/>
          <w:szCs w:val="24"/>
          <w:lang w:val="ru-RU" w:eastAsia="ru-RU"/>
        </w:rPr>
        <w:t>Время установления соединения с сервисом,</w:t>
      </w:r>
    </w:p>
    <w:p w:rsidR="002677BB" w:rsidRPr="002677BB" w:rsidRDefault="002677BB" w:rsidP="004F328B">
      <w:pPr>
        <w:pStyle w:val="a"/>
        <w:numPr>
          <w:ilvl w:val="1"/>
          <w:numId w:val="4"/>
        </w:numPr>
        <w:rPr>
          <w:rFonts w:eastAsia="Times New Roman"/>
          <w:iCs/>
          <w:sz w:val="24"/>
          <w:szCs w:val="24"/>
          <w:lang w:val="ru-RU" w:eastAsia="ru-RU"/>
        </w:rPr>
      </w:pPr>
      <w:r w:rsidRPr="002677BB">
        <w:rPr>
          <w:rFonts w:eastAsia="Times New Roman"/>
          <w:iCs/>
          <w:sz w:val="24"/>
          <w:szCs w:val="24"/>
          <w:lang w:val="ru-RU" w:eastAsia="ru-RU"/>
        </w:rPr>
        <w:t>Время получения запрошенных данных от сервиса,</w:t>
      </w:r>
    </w:p>
    <w:p w:rsidR="00C872BA" w:rsidRPr="00BE26CB" w:rsidRDefault="00BE26CB" w:rsidP="004F328B">
      <w:pPr>
        <w:pStyle w:val="a"/>
        <w:numPr>
          <w:ilvl w:val="0"/>
          <w:numId w:val="4"/>
        </w:numPr>
        <w:rPr>
          <w:rFonts w:eastAsia="Times New Roman"/>
          <w:iCs/>
          <w:sz w:val="24"/>
          <w:szCs w:val="24"/>
          <w:lang w:val="ru-RU" w:eastAsia="ru-RU"/>
        </w:rPr>
      </w:pPr>
      <w:r w:rsidRPr="00411C2D">
        <w:rPr>
          <w:sz w:val="24"/>
          <w:szCs w:val="24"/>
        </w:rPr>
        <w:t>Jitter</w:t>
      </w:r>
      <w:r w:rsidRPr="00BE26CB">
        <w:rPr>
          <w:sz w:val="24"/>
          <w:szCs w:val="24"/>
          <w:lang w:val="ru-RU"/>
        </w:rPr>
        <w:t xml:space="preserve"> </w:t>
      </w:r>
      <w:r w:rsidRPr="00411C2D">
        <w:rPr>
          <w:sz w:val="24"/>
          <w:szCs w:val="24"/>
        </w:rPr>
        <w:t>SD</w:t>
      </w:r>
      <w:r w:rsidRPr="00BE26CB">
        <w:rPr>
          <w:sz w:val="24"/>
          <w:szCs w:val="24"/>
          <w:lang w:val="ru-RU"/>
        </w:rPr>
        <w:t xml:space="preserve">. </w:t>
      </w:r>
      <w:r w:rsidR="002677BB" w:rsidRPr="002677BB">
        <w:rPr>
          <w:rFonts w:eastAsia="Times New Roman"/>
          <w:iCs/>
          <w:sz w:val="24"/>
          <w:szCs w:val="24"/>
          <w:lang w:val="ru-RU" w:eastAsia="ru-RU"/>
        </w:rPr>
        <w:t>Вариация времени реакции сетевого сервиса на серии измерений, характеризующая стабильность отклика</w:t>
      </w:r>
      <w:r>
        <w:rPr>
          <w:rFonts w:eastAsia="Times New Roman"/>
          <w:iCs/>
          <w:sz w:val="24"/>
          <w:szCs w:val="24"/>
          <w:lang w:val="ru-RU" w:eastAsia="ru-RU"/>
        </w:rPr>
        <w:t xml:space="preserve">. </w:t>
      </w:r>
      <w:r w:rsidRPr="00411C2D">
        <w:rPr>
          <w:sz w:val="24"/>
          <w:szCs w:val="24"/>
        </w:rPr>
        <w:t>Jitter</w:t>
      </w:r>
      <w:r w:rsidRPr="00BE26CB">
        <w:rPr>
          <w:sz w:val="24"/>
          <w:szCs w:val="24"/>
          <w:lang w:val="ru-RU"/>
        </w:rPr>
        <w:t xml:space="preserve"> </w:t>
      </w:r>
      <w:r w:rsidRPr="00411C2D">
        <w:rPr>
          <w:sz w:val="24"/>
          <w:szCs w:val="24"/>
        </w:rPr>
        <w:t>DS</w:t>
      </w:r>
      <w:r w:rsidRPr="00BE26CB">
        <w:rPr>
          <w:sz w:val="24"/>
          <w:szCs w:val="24"/>
          <w:lang w:val="ru-RU"/>
        </w:rPr>
        <w:t xml:space="preserve">- </w:t>
      </w:r>
      <w:r>
        <w:rPr>
          <w:sz w:val="24"/>
          <w:szCs w:val="24"/>
          <w:lang w:val="ru-RU"/>
        </w:rPr>
        <w:t>не используется</w:t>
      </w:r>
      <w:r w:rsidRPr="00411C2D">
        <w:rPr>
          <w:sz w:val="24"/>
          <w:szCs w:val="24"/>
          <w:lang w:val="ru-RU"/>
        </w:rPr>
        <w:t>.</w:t>
      </w:r>
    </w:p>
    <w:p w:rsidR="00BE26CB" w:rsidRPr="00BE26CB" w:rsidRDefault="00BE26CB" w:rsidP="004F328B">
      <w:pPr>
        <w:pStyle w:val="a"/>
        <w:numPr>
          <w:ilvl w:val="0"/>
          <w:numId w:val="4"/>
        </w:numPr>
        <w:rPr>
          <w:rFonts w:eastAsia="Times New Roman"/>
          <w:iCs/>
          <w:sz w:val="24"/>
          <w:szCs w:val="24"/>
          <w:lang w:val="ru-RU" w:eastAsia="ru-RU"/>
        </w:rPr>
      </w:pPr>
      <w:r>
        <w:rPr>
          <w:sz w:val="24"/>
          <w:szCs w:val="24"/>
        </w:rPr>
        <w:t>Service</w:t>
      </w:r>
      <w:r w:rsidRPr="00BE26CB">
        <w:rPr>
          <w:sz w:val="24"/>
          <w:szCs w:val="24"/>
          <w:lang w:val="ru-RU"/>
        </w:rPr>
        <w:t xml:space="preserve"> </w:t>
      </w:r>
      <w:r>
        <w:rPr>
          <w:sz w:val="24"/>
          <w:szCs w:val="24"/>
        </w:rPr>
        <w:t>Code</w:t>
      </w:r>
      <w:r w:rsidRPr="00BE26CB">
        <w:rPr>
          <w:sz w:val="24"/>
          <w:szCs w:val="24"/>
          <w:lang w:val="ru-RU"/>
        </w:rPr>
        <w:t xml:space="preserve"> - </w:t>
      </w:r>
      <w:r>
        <w:rPr>
          <w:sz w:val="24"/>
          <w:szCs w:val="24"/>
          <w:lang w:val="ru-RU"/>
        </w:rPr>
        <w:t>для некоторых приложений имеет индивидуальную интерпретацию, обозначающую статус завершения связи с приложением.</w:t>
      </w:r>
    </w:p>
    <w:p w:rsidR="00BE26CB" w:rsidRPr="00BE26CB" w:rsidRDefault="00BE26CB" w:rsidP="004F328B">
      <w:pPr>
        <w:pStyle w:val="a"/>
        <w:numPr>
          <w:ilvl w:val="0"/>
          <w:numId w:val="4"/>
        </w:numPr>
        <w:rPr>
          <w:rFonts w:eastAsia="Times New Roman"/>
          <w:iCs/>
          <w:sz w:val="24"/>
          <w:szCs w:val="24"/>
          <w:lang w:val="ru-RU" w:eastAsia="ru-RU"/>
        </w:rPr>
      </w:pPr>
      <w:r>
        <w:rPr>
          <w:sz w:val="24"/>
          <w:szCs w:val="24"/>
          <w:lang w:val="ru-RU"/>
        </w:rPr>
        <w:t>Другие обозначения не используются.</w:t>
      </w:r>
    </w:p>
    <w:p w:rsidR="00BE26CB" w:rsidRDefault="00BE26CB" w:rsidP="00BE26CB">
      <w:pPr>
        <w:rPr>
          <w:iCs/>
          <w:lang w:val="en-US"/>
        </w:rPr>
      </w:pPr>
    </w:p>
    <w:p w:rsidR="00ED3660" w:rsidRDefault="00ED3660" w:rsidP="00A915FC">
      <w:r>
        <w:t xml:space="preserve">Параметры </w:t>
      </w:r>
      <w:r>
        <w:rPr>
          <w:lang w:val="en-US"/>
        </w:rPr>
        <w:t>IPTV</w:t>
      </w:r>
      <w:r w:rsidRPr="00ED3660">
        <w:t xml:space="preserve"> </w:t>
      </w:r>
      <w:r>
        <w:t>описаны отдельно (</w:t>
      </w:r>
      <w:proofErr w:type="gramStart"/>
      <w:r>
        <w:t>см</w:t>
      </w:r>
      <w:proofErr w:type="gramEnd"/>
      <w:r>
        <w:t xml:space="preserve">. </w:t>
      </w:r>
      <w:fldSimple w:instr=" REF _Ref468111715 \h  \* MERGEFORMAT ">
        <w:r w:rsidR="005667E8">
          <w:t>MCAST</w:t>
        </w:r>
        <w:r w:rsidR="005667E8" w:rsidRPr="00DE396C">
          <w:t>_</w:t>
        </w:r>
        <w:r w:rsidR="005667E8">
          <w:t>VIDEO, м</w:t>
        </w:r>
        <w:r w:rsidR="005667E8" w:rsidRPr="00DE396C">
          <w:t>ониторинг IPTV</w:t>
        </w:r>
      </w:fldSimple>
      <w:r w:rsidRPr="005F619B">
        <w:t>)</w:t>
      </w:r>
      <w:r>
        <w:t>.</w:t>
      </w:r>
    </w:p>
    <w:p w:rsidR="00ED3660" w:rsidRPr="005F619B" w:rsidRDefault="00ED3660" w:rsidP="00BE26CB">
      <w:pPr>
        <w:rPr>
          <w:iCs/>
        </w:rPr>
      </w:pPr>
    </w:p>
    <w:p w:rsidR="00BE26CB" w:rsidRPr="005F619B" w:rsidRDefault="00BE26CB" w:rsidP="00C872BA"/>
    <w:p w:rsidR="00C872BA" w:rsidRDefault="00C872BA" w:rsidP="00C872BA">
      <w:r>
        <w:t>Измеряемые параметры для тестов сетевого</w:t>
      </w:r>
      <w:r w:rsidR="00E71E06" w:rsidRPr="00E71E06">
        <w:t>/</w:t>
      </w:r>
      <w:r>
        <w:t>тр</w:t>
      </w:r>
      <w:r w:rsidR="00E71E06">
        <w:t>а</w:t>
      </w:r>
      <w:r>
        <w:t>нспортного уровня:</w:t>
      </w:r>
    </w:p>
    <w:tbl>
      <w:tblPr>
        <w:tblW w:w="0" w:type="auto"/>
        <w:tblLook w:val="04A0"/>
      </w:tblPr>
      <w:tblGrid>
        <w:gridCol w:w="1796"/>
        <w:gridCol w:w="636"/>
        <w:gridCol w:w="587"/>
        <w:gridCol w:w="572"/>
        <w:gridCol w:w="512"/>
        <w:gridCol w:w="871"/>
        <w:gridCol w:w="500"/>
        <w:gridCol w:w="723"/>
        <w:gridCol w:w="563"/>
        <w:gridCol w:w="723"/>
        <w:gridCol w:w="1044"/>
        <w:gridCol w:w="1044"/>
      </w:tblGrid>
      <w:tr w:rsidR="00B320E4" w:rsidRPr="00C872BA" w:rsidTr="0051459A">
        <w:trPr>
          <w:tblHeader/>
        </w:trPr>
        <w:tc>
          <w:tcPr>
            <w:tcW w:w="1795" w:type="dxa"/>
          </w:tcPr>
          <w:p w:rsidR="00B320E4" w:rsidRPr="00C872BA" w:rsidRDefault="00B320E4" w:rsidP="00262C81">
            <w:pPr>
              <w:rPr>
                <w:b/>
              </w:rPr>
            </w:pPr>
            <w:r>
              <w:rPr>
                <w:b/>
              </w:rPr>
              <w:t>Тест</w:t>
            </w:r>
          </w:p>
        </w:tc>
        <w:tc>
          <w:tcPr>
            <w:tcW w:w="632" w:type="dxa"/>
          </w:tcPr>
          <w:p w:rsidR="00B320E4" w:rsidRDefault="00B320E4" w:rsidP="00262C81">
            <w:pPr>
              <w:rPr>
                <w:b/>
                <w:lang w:val="en-US"/>
              </w:rPr>
            </w:pPr>
            <w:r>
              <w:rPr>
                <w:b/>
                <w:lang w:val="en-US"/>
              </w:rPr>
              <w:t>U0</w:t>
            </w:r>
          </w:p>
          <w:p w:rsidR="00B320E4" w:rsidRPr="00C872BA" w:rsidRDefault="00B320E4" w:rsidP="00262C81">
            <w:pPr>
              <w:rPr>
                <w:b/>
                <w:lang w:val="en-US"/>
              </w:rPr>
            </w:pPr>
            <w:r>
              <w:rPr>
                <w:b/>
                <w:lang w:val="en-US"/>
              </w:rPr>
              <w:t>GSS</w:t>
            </w:r>
          </w:p>
        </w:tc>
        <w:tc>
          <w:tcPr>
            <w:tcW w:w="583" w:type="dxa"/>
          </w:tcPr>
          <w:p w:rsidR="00B320E4" w:rsidRPr="00E71E06" w:rsidRDefault="00B320E4" w:rsidP="00262C81">
            <w:pPr>
              <w:rPr>
                <w:b/>
                <w:lang w:val="en-US"/>
              </w:rPr>
            </w:pPr>
            <w:r>
              <w:rPr>
                <w:b/>
                <w:lang w:val="en-US"/>
              </w:rPr>
              <w:t>BW</w:t>
            </w:r>
          </w:p>
        </w:tc>
        <w:tc>
          <w:tcPr>
            <w:tcW w:w="569" w:type="dxa"/>
          </w:tcPr>
          <w:p w:rsidR="00B320E4" w:rsidRDefault="00B320E4" w:rsidP="00262C81">
            <w:pPr>
              <w:rPr>
                <w:b/>
                <w:lang w:val="en-US"/>
              </w:rPr>
            </w:pPr>
            <w:r>
              <w:rPr>
                <w:b/>
                <w:lang w:val="en-US"/>
              </w:rPr>
              <w:t>I0</w:t>
            </w:r>
          </w:p>
          <w:p w:rsidR="00B320E4" w:rsidRPr="00C872BA" w:rsidRDefault="00B320E4" w:rsidP="00262C81">
            <w:pPr>
              <w:rPr>
                <w:b/>
                <w:lang w:val="en-US"/>
              </w:rPr>
            </w:pPr>
            <w:r>
              <w:rPr>
                <w:b/>
                <w:lang w:val="en-US"/>
              </w:rPr>
              <w:t>U7</w:t>
            </w:r>
          </w:p>
        </w:tc>
        <w:tc>
          <w:tcPr>
            <w:tcW w:w="511" w:type="dxa"/>
          </w:tcPr>
          <w:p w:rsidR="00B320E4" w:rsidRPr="00C872BA" w:rsidRDefault="00B320E4" w:rsidP="00262C81">
            <w:pPr>
              <w:rPr>
                <w:b/>
                <w:lang w:val="en-US"/>
              </w:rPr>
            </w:pPr>
            <w:r w:rsidRPr="00C872BA">
              <w:rPr>
                <w:b/>
                <w:lang w:val="en-US"/>
              </w:rPr>
              <w:t>J0</w:t>
            </w:r>
          </w:p>
        </w:tc>
        <w:tc>
          <w:tcPr>
            <w:tcW w:w="864" w:type="dxa"/>
          </w:tcPr>
          <w:p w:rsidR="00B320E4" w:rsidRPr="00C872BA" w:rsidRDefault="00B320E4" w:rsidP="00262C81">
            <w:pPr>
              <w:rPr>
                <w:b/>
                <w:lang w:val="en-US"/>
              </w:rPr>
            </w:pPr>
            <w:r w:rsidRPr="00C872BA">
              <w:rPr>
                <w:b/>
                <w:lang w:val="en-US"/>
              </w:rPr>
              <w:t>J1</w:t>
            </w:r>
          </w:p>
        </w:tc>
        <w:tc>
          <w:tcPr>
            <w:tcW w:w="501" w:type="dxa"/>
          </w:tcPr>
          <w:p w:rsidR="00B320E4" w:rsidRPr="00C872BA" w:rsidRDefault="00B320E4" w:rsidP="00262C81">
            <w:pPr>
              <w:rPr>
                <w:b/>
                <w:lang w:val="en-US"/>
              </w:rPr>
            </w:pPr>
            <w:r>
              <w:rPr>
                <w:b/>
                <w:lang w:val="en-US"/>
              </w:rPr>
              <w:t>C0</w:t>
            </w:r>
          </w:p>
        </w:tc>
        <w:tc>
          <w:tcPr>
            <w:tcW w:w="718" w:type="dxa"/>
          </w:tcPr>
          <w:p w:rsidR="00B320E4" w:rsidRPr="00C872BA" w:rsidRDefault="00B320E4" w:rsidP="00262C81">
            <w:pPr>
              <w:rPr>
                <w:b/>
                <w:lang w:val="en-US"/>
              </w:rPr>
            </w:pPr>
            <w:r>
              <w:rPr>
                <w:b/>
                <w:lang w:val="en-US"/>
              </w:rPr>
              <w:t>C1</w:t>
            </w:r>
          </w:p>
        </w:tc>
        <w:tc>
          <w:tcPr>
            <w:tcW w:w="610" w:type="dxa"/>
          </w:tcPr>
          <w:p w:rsidR="00B320E4" w:rsidRPr="00C872BA" w:rsidRDefault="00B320E4" w:rsidP="00262C81">
            <w:pPr>
              <w:rPr>
                <w:b/>
                <w:lang w:val="en-US"/>
              </w:rPr>
            </w:pPr>
            <w:r>
              <w:rPr>
                <w:b/>
                <w:lang w:val="en-US"/>
              </w:rPr>
              <w:t>C2</w:t>
            </w:r>
          </w:p>
        </w:tc>
        <w:tc>
          <w:tcPr>
            <w:tcW w:w="718" w:type="dxa"/>
          </w:tcPr>
          <w:p w:rsidR="00B320E4" w:rsidRPr="00C872BA" w:rsidRDefault="00B320E4" w:rsidP="00262C81">
            <w:pPr>
              <w:rPr>
                <w:b/>
                <w:lang w:val="en-US"/>
              </w:rPr>
            </w:pPr>
            <w:r>
              <w:rPr>
                <w:b/>
                <w:lang w:val="en-US"/>
              </w:rPr>
              <w:t>C3</w:t>
            </w:r>
          </w:p>
        </w:tc>
        <w:tc>
          <w:tcPr>
            <w:tcW w:w="1035" w:type="dxa"/>
          </w:tcPr>
          <w:p w:rsidR="00B320E4" w:rsidRPr="00C872BA" w:rsidRDefault="00B320E4" w:rsidP="00262C81">
            <w:pPr>
              <w:rPr>
                <w:b/>
                <w:lang w:val="en-US"/>
              </w:rPr>
            </w:pPr>
            <w:r>
              <w:rPr>
                <w:b/>
                <w:lang w:val="en-US"/>
              </w:rPr>
              <w:t>TW</w:t>
            </w:r>
          </w:p>
        </w:tc>
        <w:tc>
          <w:tcPr>
            <w:tcW w:w="1035" w:type="dxa"/>
          </w:tcPr>
          <w:p w:rsidR="00B320E4" w:rsidRPr="00C872BA" w:rsidRDefault="00B320E4" w:rsidP="00262C81">
            <w:pPr>
              <w:rPr>
                <w:b/>
                <w:lang w:val="en-US"/>
              </w:rPr>
            </w:pPr>
            <w:r>
              <w:rPr>
                <w:b/>
                <w:lang w:val="en-US"/>
              </w:rPr>
              <w:t>T1</w:t>
            </w:r>
          </w:p>
        </w:tc>
      </w:tr>
      <w:tr w:rsidR="009406AD" w:rsidRPr="009406AD" w:rsidTr="0051459A">
        <w:tc>
          <w:tcPr>
            <w:tcW w:w="1795" w:type="dxa"/>
            <w:shd w:val="clear" w:color="auto" w:fill="FFFFFF" w:themeFill="background1"/>
          </w:tcPr>
          <w:p w:rsidR="009406AD" w:rsidRPr="009406AD" w:rsidRDefault="009406AD" w:rsidP="00262C81">
            <w:pPr>
              <w:rPr>
                <w:b/>
              </w:rPr>
            </w:pPr>
            <w:r w:rsidRPr="009406AD">
              <w:rPr>
                <w:b/>
              </w:rPr>
              <w:t>Сопряженный агент</w:t>
            </w:r>
          </w:p>
        </w:tc>
        <w:tc>
          <w:tcPr>
            <w:tcW w:w="632" w:type="dxa"/>
            <w:shd w:val="clear" w:color="auto" w:fill="FFFFFF" w:themeFill="background1"/>
          </w:tcPr>
          <w:p w:rsidR="009406AD" w:rsidRPr="009406AD" w:rsidRDefault="009406AD" w:rsidP="00262C81">
            <w:pPr>
              <w:rPr>
                <w:lang w:val="en-US"/>
              </w:rPr>
            </w:pPr>
            <w:r>
              <w:rPr>
                <w:lang w:val="en-US"/>
              </w:rPr>
              <w:t>iqm</w:t>
            </w:r>
          </w:p>
        </w:tc>
        <w:tc>
          <w:tcPr>
            <w:tcW w:w="583" w:type="dxa"/>
            <w:shd w:val="clear" w:color="auto" w:fill="FFFFFF" w:themeFill="background1"/>
          </w:tcPr>
          <w:p w:rsidR="009406AD" w:rsidRPr="009406AD" w:rsidRDefault="009406AD" w:rsidP="00262C81">
            <w:r>
              <w:rPr>
                <w:lang w:val="en-US"/>
              </w:rPr>
              <w:t>iqm</w:t>
            </w:r>
          </w:p>
        </w:tc>
        <w:tc>
          <w:tcPr>
            <w:tcW w:w="569" w:type="dxa"/>
            <w:shd w:val="clear" w:color="auto" w:fill="FFFFFF" w:themeFill="background1"/>
          </w:tcPr>
          <w:p w:rsidR="009406AD" w:rsidRPr="009406AD" w:rsidRDefault="009406AD" w:rsidP="00262C81">
            <w:pPr>
              <w:rPr>
                <w:lang w:val="en-US"/>
              </w:rPr>
            </w:pPr>
            <w:r>
              <w:rPr>
                <w:lang w:val="en-US"/>
              </w:rPr>
              <w:t>any</w:t>
            </w:r>
          </w:p>
        </w:tc>
        <w:tc>
          <w:tcPr>
            <w:tcW w:w="511" w:type="dxa"/>
            <w:shd w:val="clear" w:color="auto" w:fill="FFFFFF" w:themeFill="background1"/>
          </w:tcPr>
          <w:p w:rsidR="009406AD" w:rsidRPr="009406AD" w:rsidRDefault="009406AD" w:rsidP="00262C81">
            <w:pPr>
              <w:rPr>
                <w:lang w:val="en-US"/>
              </w:rPr>
            </w:pPr>
            <w:r>
              <w:rPr>
                <w:lang w:val="en-US"/>
              </w:rPr>
              <w:t>uqr</w:t>
            </w:r>
          </w:p>
        </w:tc>
        <w:tc>
          <w:tcPr>
            <w:tcW w:w="864" w:type="dxa"/>
            <w:shd w:val="clear" w:color="auto" w:fill="FFFFFF" w:themeFill="background1"/>
          </w:tcPr>
          <w:p w:rsidR="009406AD" w:rsidRDefault="009406AD" w:rsidP="00262C81">
            <w:pPr>
              <w:rPr>
                <w:lang w:val="en-US"/>
              </w:rPr>
            </w:pPr>
            <w:r>
              <w:rPr>
                <w:lang w:val="en-US"/>
              </w:rPr>
              <w:t>Juniper</w:t>
            </w:r>
          </w:p>
          <w:p w:rsidR="009406AD" w:rsidRPr="009406AD" w:rsidRDefault="009406AD" w:rsidP="00262C81">
            <w:pPr>
              <w:rPr>
                <w:lang w:val="en-US"/>
              </w:rPr>
            </w:pPr>
            <w:r>
              <w:rPr>
                <w:lang w:val="en-US"/>
              </w:rPr>
              <w:lastRenderedPageBreak/>
              <w:t>uqr</w:t>
            </w:r>
          </w:p>
        </w:tc>
        <w:tc>
          <w:tcPr>
            <w:tcW w:w="501" w:type="dxa"/>
            <w:shd w:val="clear" w:color="auto" w:fill="FFFFFF" w:themeFill="background1"/>
          </w:tcPr>
          <w:p w:rsidR="009406AD" w:rsidRPr="009406AD" w:rsidRDefault="009406AD" w:rsidP="00262C81">
            <w:pPr>
              <w:rPr>
                <w:lang w:val="en-US"/>
              </w:rPr>
            </w:pPr>
            <w:r>
              <w:rPr>
                <w:lang w:val="en-US"/>
              </w:rPr>
              <w:lastRenderedPageBreak/>
              <w:t>cxr</w:t>
            </w:r>
          </w:p>
        </w:tc>
        <w:tc>
          <w:tcPr>
            <w:tcW w:w="718" w:type="dxa"/>
            <w:shd w:val="clear" w:color="auto" w:fill="FFFFFF" w:themeFill="background1"/>
          </w:tcPr>
          <w:p w:rsidR="009406AD" w:rsidRDefault="009406AD" w:rsidP="009406AD">
            <w:pPr>
              <w:rPr>
                <w:lang w:val="en-US"/>
              </w:rPr>
            </w:pPr>
            <w:r>
              <w:rPr>
                <w:lang w:val="en-US"/>
              </w:rPr>
              <w:t>Cisco</w:t>
            </w:r>
          </w:p>
          <w:p w:rsidR="009406AD" w:rsidRPr="009406AD" w:rsidRDefault="009406AD" w:rsidP="009406AD">
            <w:r>
              <w:rPr>
                <w:lang w:val="en-US"/>
              </w:rPr>
              <w:lastRenderedPageBreak/>
              <w:t>cxr</w:t>
            </w:r>
          </w:p>
        </w:tc>
        <w:tc>
          <w:tcPr>
            <w:tcW w:w="610" w:type="dxa"/>
            <w:shd w:val="clear" w:color="auto" w:fill="FFFFFF" w:themeFill="background1"/>
          </w:tcPr>
          <w:p w:rsidR="009406AD" w:rsidRPr="009406AD" w:rsidRDefault="009406AD" w:rsidP="009406AD">
            <w:r>
              <w:rPr>
                <w:lang w:val="en-US"/>
              </w:rPr>
              <w:lastRenderedPageBreak/>
              <w:t>cxr</w:t>
            </w:r>
          </w:p>
        </w:tc>
        <w:tc>
          <w:tcPr>
            <w:tcW w:w="718" w:type="dxa"/>
            <w:shd w:val="clear" w:color="auto" w:fill="FFFFFF" w:themeFill="background1"/>
          </w:tcPr>
          <w:p w:rsidR="0051459A" w:rsidRDefault="0051459A" w:rsidP="0051459A">
            <w:pPr>
              <w:rPr>
                <w:lang w:val="en-US"/>
              </w:rPr>
            </w:pPr>
            <w:r>
              <w:rPr>
                <w:lang w:val="en-US"/>
              </w:rPr>
              <w:t>Cisco</w:t>
            </w:r>
          </w:p>
          <w:p w:rsidR="009406AD" w:rsidRPr="009406AD" w:rsidRDefault="009406AD" w:rsidP="009406AD">
            <w:r>
              <w:rPr>
                <w:lang w:val="en-US"/>
              </w:rPr>
              <w:lastRenderedPageBreak/>
              <w:t>cxr</w:t>
            </w:r>
          </w:p>
        </w:tc>
        <w:tc>
          <w:tcPr>
            <w:tcW w:w="1035" w:type="dxa"/>
            <w:shd w:val="clear" w:color="auto" w:fill="FFFFFF" w:themeFill="background1"/>
          </w:tcPr>
          <w:p w:rsidR="009406AD" w:rsidRPr="009406AD" w:rsidRDefault="009406AD" w:rsidP="00262C81">
            <w:pPr>
              <w:rPr>
                <w:lang w:val="en-US"/>
              </w:rPr>
            </w:pPr>
            <w:r>
              <w:rPr>
                <w:lang w:val="en-US"/>
              </w:rPr>
              <w:lastRenderedPageBreak/>
              <w:t>TWAMP</w:t>
            </w:r>
          </w:p>
        </w:tc>
        <w:tc>
          <w:tcPr>
            <w:tcW w:w="1035" w:type="dxa"/>
            <w:shd w:val="clear" w:color="auto" w:fill="FFFFFF" w:themeFill="background1"/>
          </w:tcPr>
          <w:p w:rsidR="009406AD" w:rsidRPr="009406AD" w:rsidRDefault="009406AD" w:rsidP="00262C81">
            <w:r>
              <w:rPr>
                <w:lang w:val="en-US"/>
              </w:rPr>
              <w:t>TWAMP</w:t>
            </w:r>
          </w:p>
        </w:tc>
      </w:tr>
      <w:tr w:rsidR="00B320E4" w:rsidRPr="009406AD" w:rsidTr="0051459A">
        <w:tc>
          <w:tcPr>
            <w:tcW w:w="1795" w:type="dxa"/>
            <w:shd w:val="clear" w:color="auto" w:fill="FFFFFF" w:themeFill="background1"/>
          </w:tcPr>
          <w:p w:rsidR="00B320E4" w:rsidRPr="009406AD" w:rsidRDefault="00B320E4" w:rsidP="00262C81">
            <w:pPr>
              <w:rPr>
                <w:b/>
                <w:lang w:val="en-US"/>
              </w:rPr>
            </w:pPr>
            <w:r w:rsidRPr="009406AD">
              <w:rPr>
                <w:b/>
              </w:rPr>
              <w:lastRenderedPageBreak/>
              <w:t>Параметр</w:t>
            </w:r>
            <w:r w:rsidRPr="009406AD">
              <w:rPr>
                <w:b/>
                <w:lang w:val="en-US"/>
              </w:rPr>
              <w:t>/</w:t>
            </w:r>
            <w:r w:rsidRPr="009406AD">
              <w:rPr>
                <w:b/>
              </w:rPr>
              <w:t xml:space="preserve"> Время</w:t>
            </w:r>
          </w:p>
        </w:tc>
        <w:tc>
          <w:tcPr>
            <w:tcW w:w="632" w:type="dxa"/>
            <w:shd w:val="clear" w:color="auto" w:fill="FFFFFF" w:themeFill="background1"/>
          </w:tcPr>
          <w:p w:rsidR="00B320E4" w:rsidRPr="009406AD" w:rsidRDefault="00B320E4" w:rsidP="00262C81">
            <w:r w:rsidRPr="009406AD">
              <w:t>мс</w:t>
            </w:r>
          </w:p>
        </w:tc>
        <w:tc>
          <w:tcPr>
            <w:tcW w:w="583" w:type="dxa"/>
            <w:shd w:val="clear" w:color="auto" w:fill="FFFFFF" w:themeFill="background1"/>
          </w:tcPr>
          <w:p w:rsidR="00B320E4" w:rsidRPr="009406AD" w:rsidRDefault="00B320E4" w:rsidP="00262C81">
            <w:r w:rsidRPr="009406AD">
              <w:t>мс</w:t>
            </w:r>
          </w:p>
        </w:tc>
        <w:tc>
          <w:tcPr>
            <w:tcW w:w="569" w:type="dxa"/>
            <w:shd w:val="clear" w:color="auto" w:fill="FFFFFF" w:themeFill="background1"/>
          </w:tcPr>
          <w:p w:rsidR="00B320E4" w:rsidRPr="009406AD" w:rsidRDefault="00B320E4" w:rsidP="00262C81">
            <w:r w:rsidRPr="009406AD">
              <w:t>мс</w:t>
            </w:r>
          </w:p>
        </w:tc>
        <w:tc>
          <w:tcPr>
            <w:tcW w:w="511" w:type="dxa"/>
            <w:shd w:val="clear" w:color="auto" w:fill="FFFFFF" w:themeFill="background1"/>
          </w:tcPr>
          <w:p w:rsidR="00B320E4" w:rsidRPr="009406AD" w:rsidRDefault="00B320E4" w:rsidP="00262C81">
            <w:r w:rsidRPr="009406AD">
              <w:t>мс</w:t>
            </w:r>
          </w:p>
        </w:tc>
        <w:tc>
          <w:tcPr>
            <w:tcW w:w="864" w:type="dxa"/>
            <w:shd w:val="clear" w:color="auto" w:fill="FFFFFF" w:themeFill="background1"/>
          </w:tcPr>
          <w:p w:rsidR="00B320E4" w:rsidRPr="009406AD" w:rsidRDefault="00B320E4" w:rsidP="00262C81">
            <w:r w:rsidRPr="009406AD">
              <w:t>мс</w:t>
            </w:r>
          </w:p>
        </w:tc>
        <w:tc>
          <w:tcPr>
            <w:tcW w:w="501" w:type="dxa"/>
            <w:shd w:val="clear" w:color="auto" w:fill="FFFFFF" w:themeFill="background1"/>
          </w:tcPr>
          <w:p w:rsidR="00B320E4" w:rsidRPr="009406AD" w:rsidRDefault="00B320E4" w:rsidP="00262C81">
            <w:r w:rsidRPr="009406AD">
              <w:t>мс</w:t>
            </w:r>
          </w:p>
        </w:tc>
        <w:tc>
          <w:tcPr>
            <w:tcW w:w="718" w:type="dxa"/>
            <w:shd w:val="clear" w:color="auto" w:fill="FFFFFF" w:themeFill="background1"/>
          </w:tcPr>
          <w:p w:rsidR="00B320E4" w:rsidRPr="009406AD" w:rsidRDefault="00B320E4" w:rsidP="00262C81">
            <w:r w:rsidRPr="009406AD">
              <w:t>мс</w:t>
            </w:r>
          </w:p>
        </w:tc>
        <w:tc>
          <w:tcPr>
            <w:tcW w:w="610" w:type="dxa"/>
            <w:shd w:val="clear" w:color="auto" w:fill="FFFFFF" w:themeFill="background1"/>
          </w:tcPr>
          <w:p w:rsidR="00B320E4" w:rsidRPr="009406AD" w:rsidRDefault="00B320E4" w:rsidP="00262C81">
            <w:r w:rsidRPr="009406AD">
              <w:t>мкс</w:t>
            </w:r>
          </w:p>
        </w:tc>
        <w:tc>
          <w:tcPr>
            <w:tcW w:w="718" w:type="dxa"/>
            <w:shd w:val="clear" w:color="auto" w:fill="FFFFFF" w:themeFill="background1"/>
          </w:tcPr>
          <w:p w:rsidR="00B320E4" w:rsidRPr="009406AD" w:rsidRDefault="00B320E4" w:rsidP="00262C81">
            <w:r w:rsidRPr="009406AD">
              <w:t>мкс</w:t>
            </w:r>
          </w:p>
        </w:tc>
        <w:tc>
          <w:tcPr>
            <w:tcW w:w="1035" w:type="dxa"/>
            <w:shd w:val="clear" w:color="auto" w:fill="FFFFFF" w:themeFill="background1"/>
          </w:tcPr>
          <w:p w:rsidR="00B320E4" w:rsidRPr="009406AD" w:rsidRDefault="00B320E4" w:rsidP="00262C81">
            <w:r w:rsidRPr="009406AD">
              <w:t>мс</w:t>
            </w:r>
          </w:p>
        </w:tc>
        <w:tc>
          <w:tcPr>
            <w:tcW w:w="1035" w:type="dxa"/>
            <w:shd w:val="clear" w:color="auto" w:fill="FFFFFF" w:themeFill="background1"/>
          </w:tcPr>
          <w:p w:rsidR="00B320E4" w:rsidRPr="009406AD" w:rsidRDefault="00B320E4" w:rsidP="00262C81">
            <w:r w:rsidRPr="009406AD">
              <w:t>мс</w:t>
            </w:r>
          </w:p>
        </w:tc>
      </w:tr>
      <w:tr w:rsidR="0051459A" w:rsidTr="0051459A">
        <w:tc>
          <w:tcPr>
            <w:tcW w:w="1795" w:type="dxa"/>
            <w:shd w:val="clear" w:color="auto" w:fill="EEECE1" w:themeFill="background2"/>
          </w:tcPr>
          <w:p w:rsidR="0051459A" w:rsidRPr="00BC5680" w:rsidRDefault="0051459A" w:rsidP="00262C81">
            <w:pPr>
              <w:rPr>
                <w:lang w:val="en-US"/>
              </w:rPr>
            </w:pPr>
            <w:r w:rsidRPr="00BC5680">
              <w:rPr>
                <w:lang w:val="en-US"/>
              </w:rPr>
              <w:t>Bytes</w:t>
            </w:r>
            <w:r>
              <w:rPr>
                <w:lang w:val="en-US"/>
              </w:rPr>
              <w:t xml:space="preserve"> SD</w:t>
            </w:r>
          </w:p>
        </w:tc>
        <w:tc>
          <w:tcPr>
            <w:tcW w:w="632" w:type="dxa"/>
            <w:shd w:val="clear" w:color="auto" w:fill="EEECE1" w:themeFill="background2"/>
          </w:tcPr>
          <w:p w:rsidR="0051459A" w:rsidRDefault="0051459A" w:rsidP="00262C81">
            <w:r>
              <w:t>Да</w:t>
            </w:r>
          </w:p>
        </w:tc>
        <w:tc>
          <w:tcPr>
            <w:tcW w:w="583" w:type="dxa"/>
            <w:shd w:val="clear" w:color="auto" w:fill="EEECE1" w:themeFill="background2"/>
          </w:tcPr>
          <w:p w:rsidR="0051459A" w:rsidRPr="00B320E4" w:rsidRDefault="0051459A" w:rsidP="00262C81">
            <w:r>
              <w:t>Да</w:t>
            </w:r>
          </w:p>
        </w:tc>
        <w:tc>
          <w:tcPr>
            <w:tcW w:w="569" w:type="dxa"/>
            <w:shd w:val="clear" w:color="auto" w:fill="EEECE1" w:themeFill="background2"/>
          </w:tcPr>
          <w:p w:rsidR="0051459A" w:rsidRPr="00B320E4" w:rsidRDefault="0051459A" w:rsidP="00262C81">
            <w:pPr>
              <w:rPr>
                <w:color w:val="FF0000"/>
              </w:rPr>
            </w:pPr>
            <w:r w:rsidRPr="00B320E4">
              <w:rPr>
                <w:color w:val="FF0000"/>
              </w:rPr>
              <w:t>Нет</w:t>
            </w:r>
          </w:p>
        </w:tc>
        <w:tc>
          <w:tcPr>
            <w:tcW w:w="511" w:type="dxa"/>
            <w:shd w:val="clear" w:color="auto" w:fill="EEECE1" w:themeFill="background2"/>
          </w:tcPr>
          <w:p w:rsidR="0051459A" w:rsidRPr="00C872BA" w:rsidRDefault="0051459A" w:rsidP="00262C81">
            <w:r>
              <w:t>Да</w:t>
            </w:r>
          </w:p>
        </w:tc>
        <w:tc>
          <w:tcPr>
            <w:tcW w:w="864" w:type="dxa"/>
            <w:shd w:val="clear" w:color="auto" w:fill="EEECE1" w:themeFill="background2"/>
          </w:tcPr>
          <w:p w:rsidR="0051459A" w:rsidRPr="00C872BA" w:rsidRDefault="0051459A" w:rsidP="00262C81">
            <w:r w:rsidRPr="00B320E4">
              <w:rPr>
                <w:color w:val="FF0000"/>
              </w:rPr>
              <w:t>Нет</w:t>
            </w:r>
          </w:p>
        </w:tc>
        <w:tc>
          <w:tcPr>
            <w:tcW w:w="501" w:type="dxa"/>
            <w:shd w:val="clear" w:color="auto" w:fill="EEECE1" w:themeFill="background2"/>
          </w:tcPr>
          <w:p w:rsidR="0051459A" w:rsidRPr="00C872BA" w:rsidRDefault="0051459A" w:rsidP="00AF1B44">
            <w:r>
              <w:t>Да</w:t>
            </w:r>
          </w:p>
        </w:tc>
        <w:tc>
          <w:tcPr>
            <w:tcW w:w="718" w:type="dxa"/>
            <w:shd w:val="clear" w:color="auto" w:fill="EEECE1" w:themeFill="background2"/>
          </w:tcPr>
          <w:p w:rsidR="0051459A" w:rsidRDefault="0051459A">
            <w:r w:rsidRPr="00164BFA">
              <w:rPr>
                <w:color w:val="FF0000"/>
              </w:rPr>
              <w:t>Нет</w:t>
            </w:r>
          </w:p>
        </w:tc>
        <w:tc>
          <w:tcPr>
            <w:tcW w:w="610" w:type="dxa"/>
            <w:shd w:val="clear" w:color="auto" w:fill="EEECE1" w:themeFill="background2"/>
          </w:tcPr>
          <w:p w:rsidR="0051459A" w:rsidRPr="00C872BA" w:rsidRDefault="0051459A" w:rsidP="00AF1B44">
            <w:r>
              <w:t>Да</w:t>
            </w:r>
          </w:p>
        </w:tc>
        <w:tc>
          <w:tcPr>
            <w:tcW w:w="718" w:type="dxa"/>
            <w:shd w:val="clear" w:color="auto" w:fill="EEECE1" w:themeFill="background2"/>
          </w:tcPr>
          <w:p w:rsidR="0051459A" w:rsidRDefault="0051459A">
            <w:r w:rsidRPr="00264B24">
              <w:rPr>
                <w:color w:val="FF0000"/>
              </w:rPr>
              <w:t>Нет</w:t>
            </w:r>
          </w:p>
        </w:tc>
        <w:tc>
          <w:tcPr>
            <w:tcW w:w="1035" w:type="dxa"/>
            <w:shd w:val="clear" w:color="auto" w:fill="EEECE1" w:themeFill="background2"/>
          </w:tcPr>
          <w:p w:rsidR="0051459A" w:rsidRDefault="0051459A">
            <w:r w:rsidRPr="00C743C3">
              <w:rPr>
                <w:color w:val="FF0000"/>
              </w:rPr>
              <w:t>Нет</w:t>
            </w:r>
          </w:p>
        </w:tc>
        <w:tc>
          <w:tcPr>
            <w:tcW w:w="1035" w:type="dxa"/>
            <w:shd w:val="clear" w:color="auto" w:fill="EEECE1" w:themeFill="background2"/>
          </w:tcPr>
          <w:p w:rsidR="0051459A" w:rsidRDefault="0051459A">
            <w:r w:rsidRPr="00C743C3">
              <w:rPr>
                <w:color w:val="FF0000"/>
              </w:rPr>
              <w:t>Нет</w:t>
            </w:r>
          </w:p>
        </w:tc>
      </w:tr>
      <w:tr w:rsidR="0051459A" w:rsidTr="0051459A">
        <w:tc>
          <w:tcPr>
            <w:tcW w:w="1795" w:type="dxa"/>
            <w:shd w:val="clear" w:color="auto" w:fill="EEECE1" w:themeFill="background2"/>
          </w:tcPr>
          <w:p w:rsidR="0051459A" w:rsidRPr="00BC5680" w:rsidRDefault="0051459A" w:rsidP="00262C81">
            <w:r w:rsidRPr="00BC5680">
              <w:rPr>
                <w:lang w:val="en-US"/>
              </w:rPr>
              <w:t>Bytes</w:t>
            </w:r>
            <w:r>
              <w:rPr>
                <w:lang w:val="en-US"/>
              </w:rPr>
              <w:t xml:space="preserve"> DS</w:t>
            </w:r>
          </w:p>
        </w:tc>
        <w:tc>
          <w:tcPr>
            <w:tcW w:w="632" w:type="dxa"/>
            <w:shd w:val="clear" w:color="auto" w:fill="EEECE1" w:themeFill="background2"/>
          </w:tcPr>
          <w:p w:rsidR="0051459A" w:rsidRPr="00B320E4" w:rsidRDefault="0051459A" w:rsidP="00262C81">
            <w:r>
              <w:t>Да</w:t>
            </w:r>
          </w:p>
        </w:tc>
        <w:tc>
          <w:tcPr>
            <w:tcW w:w="583" w:type="dxa"/>
            <w:shd w:val="clear" w:color="auto" w:fill="EEECE1" w:themeFill="background2"/>
          </w:tcPr>
          <w:p w:rsidR="0051459A" w:rsidRDefault="0051459A" w:rsidP="00262C81">
            <w:r>
              <w:t>Да</w:t>
            </w:r>
          </w:p>
        </w:tc>
        <w:tc>
          <w:tcPr>
            <w:tcW w:w="569" w:type="dxa"/>
            <w:shd w:val="clear" w:color="auto" w:fill="EEECE1" w:themeFill="background2"/>
          </w:tcPr>
          <w:p w:rsidR="0051459A" w:rsidRDefault="0051459A" w:rsidP="00262C81">
            <w:r>
              <w:t>Да</w:t>
            </w:r>
          </w:p>
        </w:tc>
        <w:tc>
          <w:tcPr>
            <w:tcW w:w="511" w:type="dxa"/>
            <w:shd w:val="clear" w:color="auto" w:fill="EEECE1" w:themeFill="background2"/>
          </w:tcPr>
          <w:p w:rsidR="0051459A" w:rsidRPr="00C872BA" w:rsidRDefault="0051459A" w:rsidP="00262C81">
            <w:r>
              <w:t>Да</w:t>
            </w:r>
          </w:p>
        </w:tc>
        <w:tc>
          <w:tcPr>
            <w:tcW w:w="864" w:type="dxa"/>
            <w:shd w:val="clear" w:color="auto" w:fill="EEECE1" w:themeFill="background2"/>
          </w:tcPr>
          <w:p w:rsidR="0051459A" w:rsidRPr="00C872BA" w:rsidRDefault="0051459A" w:rsidP="00262C81">
            <w:r>
              <w:t>Да</w:t>
            </w:r>
          </w:p>
        </w:tc>
        <w:tc>
          <w:tcPr>
            <w:tcW w:w="501" w:type="dxa"/>
            <w:shd w:val="clear" w:color="auto" w:fill="EEECE1" w:themeFill="background2"/>
          </w:tcPr>
          <w:p w:rsidR="0051459A" w:rsidRPr="00C872BA" w:rsidRDefault="0051459A" w:rsidP="00AF1B44">
            <w:r>
              <w:t>Да</w:t>
            </w:r>
          </w:p>
        </w:tc>
        <w:tc>
          <w:tcPr>
            <w:tcW w:w="718" w:type="dxa"/>
            <w:shd w:val="clear" w:color="auto" w:fill="EEECE1" w:themeFill="background2"/>
          </w:tcPr>
          <w:p w:rsidR="0051459A" w:rsidRDefault="0051459A">
            <w:r w:rsidRPr="00164BFA">
              <w:rPr>
                <w:color w:val="FF0000"/>
              </w:rPr>
              <w:t>Нет</w:t>
            </w:r>
          </w:p>
        </w:tc>
        <w:tc>
          <w:tcPr>
            <w:tcW w:w="610" w:type="dxa"/>
            <w:shd w:val="clear" w:color="auto" w:fill="EEECE1" w:themeFill="background2"/>
          </w:tcPr>
          <w:p w:rsidR="0051459A" w:rsidRPr="00C872BA" w:rsidRDefault="0051459A" w:rsidP="00AF1B44">
            <w:r>
              <w:t>Да</w:t>
            </w:r>
          </w:p>
        </w:tc>
        <w:tc>
          <w:tcPr>
            <w:tcW w:w="718" w:type="dxa"/>
            <w:shd w:val="clear" w:color="auto" w:fill="EEECE1" w:themeFill="background2"/>
          </w:tcPr>
          <w:p w:rsidR="0051459A" w:rsidRDefault="0051459A">
            <w:r w:rsidRPr="00264B24">
              <w:rPr>
                <w:color w:val="FF0000"/>
              </w:rPr>
              <w:t>Нет</w:t>
            </w:r>
          </w:p>
        </w:tc>
        <w:tc>
          <w:tcPr>
            <w:tcW w:w="1035" w:type="dxa"/>
            <w:shd w:val="clear" w:color="auto" w:fill="EEECE1" w:themeFill="background2"/>
          </w:tcPr>
          <w:p w:rsidR="0051459A" w:rsidRDefault="0051459A">
            <w:r w:rsidRPr="00C743C3">
              <w:rPr>
                <w:color w:val="FF0000"/>
              </w:rPr>
              <w:t>Нет</w:t>
            </w:r>
          </w:p>
        </w:tc>
        <w:tc>
          <w:tcPr>
            <w:tcW w:w="1035" w:type="dxa"/>
            <w:shd w:val="clear" w:color="auto" w:fill="EEECE1" w:themeFill="background2"/>
          </w:tcPr>
          <w:p w:rsidR="0051459A" w:rsidRDefault="0051459A">
            <w:r w:rsidRPr="00C743C3">
              <w:rPr>
                <w:color w:val="FF0000"/>
              </w:rPr>
              <w:t>Нет</w:t>
            </w:r>
          </w:p>
        </w:tc>
      </w:tr>
      <w:tr w:rsidR="0051459A" w:rsidTr="0051459A">
        <w:tc>
          <w:tcPr>
            <w:tcW w:w="1795" w:type="dxa"/>
          </w:tcPr>
          <w:p w:rsidR="0051459A" w:rsidRDefault="0051459A" w:rsidP="00262C81">
            <w:pPr>
              <w:rPr>
                <w:lang w:val="en-US"/>
              </w:rPr>
            </w:pPr>
            <w:r w:rsidRPr="00BC5680">
              <w:rPr>
                <w:lang w:val="en-US"/>
              </w:rPr>
              <w:t>BW</w:t>
            </w:r>
            <w:r>
              <w:rPr>
                <w:lang w:val="en-US"/>
              </w:rPr>
              <w:t xml:space="preserve"> SD</w:t>
            </w:r>
          </w:p>
        </w:tc>
        <w:tc>
          <w:tcPr>
            <w:tcW w:w="632" w:type="dxa"/>
          </w:tcPr>
          <w:p w:rsidR="0051459A" w:rsidRDefault="0051459A" w:rsidP="00262C81">
            <w:r>
              <w:t>Да</w:t>
            </w:r>
          </w:p>
        </w:tc>
        <w:tc>
          <w:tcPr>
            <w:tcW w:w="583" w:type="dxa"/>
          </w:tcPr>
          <w:p w:rsidR="0051459A" w:rsidRDefault="0051459A" w:rsidP="00262C81">
            <w:r>
              <w:t>Да</w:t>
            </w:r>
          </w:p>
        </w:tc>
        <w:tc>
          <w:tcPr>
            <w:tcW w:w="569" w:type="dxa"/>
          </w:tcPr>
          <w:p w:rsidR="0051459A" w:rsidRDefault="0051459A" w:rsidP="00262C81">
            <w:r w:rsidRPr="00B320E4">
              <w:rPr>
                <w:color w:val="FF0000"/>
              </w:rPr>
              <w:t>Нет</w:t>
            </w:r>
          </w:p>
        </w:tc>
        <w:tc>
          <w:tcPr>
            <w:tcW w:w="511" w:type="dxa"/>
          </w:tcPr>
          <w:p w:rsidR="0051459A" w:rsidRPr="00C872BA" w:rsidRDefault="0051459A" w:rsidP="00262C81">
            <w:r>
              <w:t>Да</w:t>
            </w:r>
          </w:p>
        </w:tc>
        <w:tc>
          <w:tcPr>
            <w:tcW w:w="864" w:type="dxa"/>
          </w:tcPr>
          <w:p w:rsidR="0051459A" w:rsidRPr="00C872BA" w:rsidRDefault="0051459A" w:rsidP="00262C81">
            <w:r w:rsidRPr="00B320E4">
              <w:rPr>
                <w:color w:val="FF0000"/>
              </w:rPr>
              <w:t>Нет</w:t>
            </w:r>
          </w:p>
        </w:tc>
        <w:tc>
          <w:tcPr>
            <w:tcW w:w="501" w:type="dxa"/>
          </w:tcPr>
          <w:p w:rsidR="0051459A" w:rsidRPr="00C872BA" w:rsidRDefault="0051459A" w:rsidP="00AF1B44">
            <w:r>
              <w:t>Да</w:t>
            </w:r>
          </w:p>
        </w:tc>
        <w:tc>
          <w:tcPr>
            <w:tcW w:w="718" w:type="dxa"/>
          </w:tcPr>
          <w:p w:rsidR="0051459A" w:rsidRDefault="0051459A" w:rsidP="00AF1B44">
            <w:r w:rsidRPr="00B320E4">
              <w:rPr>
                <w:color w:val="FF0000"/>
              </w:rPr>
              <w:t>Нет</w:t>
            </w:r>
          </w:p>
        </w:tc>
        <w:tc>
          <w:tcPr>
            <w:tcW w:w="610" w:type="dxa"/>
          </w:tcPr>
          <w:p w:rsidR="0051459A" w:rsidRPr="00C872BA" w:rsidRDefault="0051459A" w:rsidP="00AF1B44">
            <w:r>
              <w:t>Да</w:t>
            </w:r>
          </w:p>
        </w:tc>
        <w:tc>
          <w:tcPr>
            <w:tcW w:w="718" w:type="dxa"/>
          </w:tcPr>
          <w:p w:rsidR="0051459A" w:rsidRDefault="0051459A" w:rsidP="00AF1B44">
            <w:r w:rsidRPr="00B320E4">
              <w:rPr>
                <w:color w:val="FF0000"/>
              </w:rPr>
              <w:t>Нет</w:t>
            </w:r>
          </w:p>
        </w:tc>
        <w:tc>
          <w:tcPr>
            <w:tcW w:w="1035" w:type="dxa"/>
          </w:tcPr>
          <w:p w:rsidR="0051459A" w:rsidRPr="00C872BA" w:rsidRDefault="0051459A" w:rsidP="00AF1B44">
            <w:r w:rsidRPr="00B320E4">
              <w:rPr>
                <w:color w:val="FF0000"/>
              </w:rPr>
              <w:t>Нет</w:t>
            </w:r>
          </w:p>
        </w:tc>
        <w:tc>
          <w:tcPr>
            <w:tcW w:w="1035" w:type="dxa"/>
          </w:tcPr>
          <w:p w:rsidR="0051459A" w:rsidRPr="00C872BA" w:rsidRDefault="0051459A" w:rsidP="00AF1B44">
            <w:r w:rsidRPr="00B320E4">
              <w:rPr>
                <w:color w:val="FF0000"/>
              </w:rPr>
              <w:t>Нет</w:t>
            </w:r>
          </w:p>
        </w:tc>
      </w:tr>
      <w:tr w:rsidR="0051459A" w:rsidTr="0051459A">
        <w:tc>
          <w:tcPr>
            <w:tcW w:w="1795" w:type="dxa"/>
          </w:tcPr>
          <w:p w:rsidR="0051459A" w:rsidRPr="00BC5680" w:rsidRDefault="0051459A" w:rsidP="00262C81">
            <w:r w:rsidRPr="00BC5680">
              <w:rPr>
                <w:lang w:val="en-US"/>
              </w:rPr>
              <w:t>BW</w:t>
            </w:r>
            <w:r>
              <w:rPr>
                <w:lang w:val="en-US"/>
              </w:rPr>
              <w:t xml:space="preserve"> DS</w:t>
            </w:r>
          </w:p>
        </w:tc>
        <w:tc>
          <w:tcPr>
            <w:tcW w:w="632" w:type="dxa"/>
          </w:tcPr>
          <w:p w:rsidR="0051459A" w:rsidRDefault="0051459A" w:rsidP="00262C81">
            <w:r>
              <w:t>Да</w:t>
            </w:r>
          </w:p>
        </w:tc>
        <w:tc>
          <w:tcPr>
            <w:tcW w:w="583" w:type="dxa"/>
          </w:tcPr>
          <w:p w:rsidR="0051459A" w:rsidRDefault="0051459A" w:rsidP="00262C81">
            <w:r>
              <w:t>Да</w:t>
            </w:r>
          </w:p>
        </w:tc>
        <w:tc>
          <w:tcPr>
            <w:tcW w:w="569" w:type="dxa"/>
          </w:tcPr>
          <w:p w:rsidR="0051459A" w:rsidRDefault="0051459A" w:rsidP="00262C81">
            <w:r>
              <w:t>Да</w:t>
            </w:r>
          </w:p>
        </w:tc>
        <w:tc>
          <w:tcPr>
            <w:tcW w:w="511" w:type="dxa"/>
          </w:tcPr>
          <w:p w:rsidR="0051459A" w:rsidRPr="00C872BA" w:rsidRDefault="0051459A" w:rsidP="00262C81">
            <w:r>
              <w:t>Да</w:t>
            </w:r>
          </w:p>
        </w:tc>
        <w:tc>
          <w:tcPr>
            <w:tcW w:w="864" w:type="dxa"/>
          </w:tcPr>
          <w:p w:rsidR="0051459A" w:rsidRPr="00C872BA" w:rsidRDefault="0051459A" w:rsidP="00262C81">
            <w:r>
              <w:t>Да</w:t>
            </w:r>
          </w:p>
        </w:tc>
        <w:tc>
          <w:tcPr>
            <w:tcW w:w="501" w:type="dxa"/>
          </w:tcPr>
          <w:p w:rsidR="0051459A" w:rsidRPr="00C872BA" w:rsidRDefault="0051459A" w:rsidP="00AF1B44">
            <w:r>
              <w:t>Да</w:t>
            </w:r>
          </w:p>
        </w:tc>
        <w:tc>
          <w:tcPr>
            <w:tcW w:w="718" w:type="dxa"/>
          </w:tcPr>
          <w:p w:rsidR="0051459A" w:rsidRDefault="0051459A" w:rsidP="00AF1B44">
            <w:r>
              <w:t>Да</w:t>
            </w:r>
          </w:p>
        </w:tc>
        <w:tc>
          <w:tcPr>
            <w:tcW w:w="610" w:type="dxa"/>
          </w:tcPr>
          <w:p w:rsidR="0051459A" w:rsidRPr="00C872BA" w:rsidRDefault="0051459A" w:rsidP="00AF1B44">
            <w:r>
              <w:t>Да</w:t>
            </w:r>
          </w:p>
        </w:tc>
        <w:tc>
          <w:tcPr>
            <w:tcW w:w="718" w:type="dxa"/>
          </w:tcPr>
          <w:p w:rsidR="0051459A" w:rsidRDefault="0051459A" w:rsidP="00AF1B44">
            <w:r>
              <w:t>Да</w:t>
            </w:r>
          </w:p>
        </w:tc>
        <w:tc>
          <w:tcPr>
            <w:tcW w:w="1035" w:type="dxa"/>
          </w:tcPr>
          <w:p w:rsidR="0051459A" w:rsidRPr="00C872BA" w:rsidRDefault="0051459A" w:rsidP="00AF1B44">
            <w:r>
              <w:t>Да</w:t>
            </w:r>
          </w:p>
        </w:tc>
        <w:tc>
          <w:tcPr>
            <w:tcW w:w="1035" w:type="dxa"/>
          </w:tcPr>
          <w:p w:rsidR="0051459A" w:rsidRPr="00C872BA" w:rsidRDefault="0051459A" w:rsidP="00AF1B44">
            <w:r>
              <w:t>Да</w:t>
            </w:r>
          </w:p>
        </w:tc>
      </w:tr>
      <w:tr w:rsidR="0051459A" w:rsidTr="0051459A">
        <w:tc>
          <w:tcPr>
            <w:tcW w:w="1795" w:type="dxa"/>
            <w:shd w:val="clear" w:color="auto" w:fill="EEECE1" w:themeFill="background2"/>
          </w:tcPr>
          <w:p w:rsidR="0051459A" w:rsidRPr="00BC5680" w:rsidRDefault="0051459A" w:rsidP="00262C81">
            <w:r w:rsidRPr="00BC5680">
              <w:rPr>
                <w:lang w:val="en-US"/>
              </w:rPr>
              <w:t>LostPercent</w:t>
            </w:r>
            <w:r>
              <w:rPr>
                <w:lang w:val="en-US"/>
              </w:rPr>
              <w:t xml:space="preserve"> SD</w:t>
            </w:r>
          </w:p>
        </w:tc>
        <w:tc>
          <w:tcPr>
            <w:tcW w:w="632" w:type="dxa"/>
            <w:shd w:val="clear" w:color="auto" w:fill="EEECE1" w:themeFill="background2"/>
          </w:tcPr>
          <w:p w:rsidR="0051459A" w:rsidRDefault="0051459A" w:rsidP="00262C81">
            <w:r>
              <w:t>Да</w:t>
            </w:r>
          </w:p>
        </w:tc>
        <w:tc>
          <w:tcPr>
            <w:tcW w:w="583" w:type="dxa"/>
            <w:shd w:val="clear" w:color="auto" w:fill="EEECE1" w:themeFill="background2"/>
          </w:tcPr>
          <w:p w:rsidR="0051459A" w:rsidRDefault="0051459A">
            <w:r w:rsidRPr="008B6611">
              <w:rPr>
                <w:color w:val="FF0000"/>
              </w:rPr>
              <w:t>Нет</w:t>
            </w:r>
          </w:p>
        </w:tc>
        <w:tc>
          <w:tcPr>
            <w:tcW w:w="569" w:type="dxa"/>
            <w:shd w:val="clear" w:color="auto" w:fill="EEECE1" w:themeFill="background2"/>
          </w:tcPr>
          <w:p w:rsidR="0051459A" w:rsidRDefault="0051459A" w:rsidP="00262C81">
            <w:r w:rsidRPr="00B320E4">
              <w:rPr>
                <w:color w:val="FF0000"/>
              </w:rPr>
              <w:t>Нет</w:t>
            </w:r>
          </w:p>
        </w:tc>
        <w:tc>
          <w:tcPr>
            <w:tcW w:w="511" w:type="dxa"/>
            <w:shd w:val="clear" w:color="auto" w:fill="EEECE1" w:themeFill="background2"/>
          </w:tcPr>
          <w:p w:rsidR="0051459A" w:rsidRPr="00C872BA" w:rsidRDefault="0051459A" w:rsidP="00262C81">
            <w:r>
              <w:t>Да</w:t>
            </w:r>
          </w:p>
        </w:tc>
        <w:tc>
          <w:tcPr>
            <w:tcW w:w="864" w:type="dxa"/>
            <w:shd w:val="clear" w:color="auto" w:fill="EEECE1" w:themeFill="background2"/>
          </w:tcPr>
          <w:p w:rsidR="0051459A" w:rsidRPr="00C872BA" w:rsidRDefault="0051459A" w:rsidP="00262C81">
            <w:r w:rsidRPr="00B320E4">
              <w:rPr>
                <w:color w:val="FF0000"/>
              </w:rPr>
              <w:t>Нет</w:t>
            </w:r>
          </w:p>
        </w:tc>
        <w:tc>
          <w:tcPr>
            <w:tcW w:w="501" w:type="dxa"/>
            <w:shd w:val="clear" w:color="auto" w:fill="EEECE1" w:themeFill="background2"/>
          </w:tcPr>
          <w:p w:rsidR="0051459A" w:rsidRPr="00C872BA" w:rsidRDefault="0051459A" w:rsidP="00AF1B44">
            <w:r>
              <w:t>Да</w:t>
            </w:r>
          </w:p>
        </w:tc>
        <w:tc>
          <w:tcPr>
            <w:tcW w:w="718" w:type="dxa"/>
            <w:shd w:val="clear" w:color="auto" w:fill="EEECE1" w:themeFill="background2"/>
          </w:tcPr>
          <w:p w:rsidR="0051459A" w:rsidRPr="00C872BA" w:rsidRDefault="0051459A" w:rsidP="00AF1B44">
            <w:r>
              <w:t>Да</w:t>
            </w:r>
          </w:p>
        </w:tc>
        <w:tc>
          <w:tcPr>
            <w:tcW w:w="610" w:type="dxa"/>
            <w:shd w:val="clear" w:color="auto" w:fill="EEECE1" w:themeFill="background2"/>
          </w:tcPr>
          <w:p w:rsidR="0051459A" w:rsidRPr="00C872BA" w:rsidRDefault="0051459A" w:rsidP="00AF1B44">
            <w:r>
              <w:t>Да</w:t>
            </w:r>
          </w:p>
        </w:tc>
        <w:tc>
          <w:tcPr>
            <w:tcW w:w="718" w:type="dxa"/>
            <w:shd w:val="clear" w:color="auto" w:fill="EEECE1" w:themeFill="background2"/>
          </w:tcPr>
          <w:p w:rsidR="0051459A" w:rsidRPr="00C872BA" w:rsidRDefault="0051459A" w:rsidP="00AF1B44">
            <w:r>
              <w:t>Да</w:t>
            </w:r>
          </w:p>
        </w:tc>
        <w:tc>
          <w:tcPr>
            <w:tcW w:w="1035" w:type="dxa"/>
            <w:shd w:val="clear" w:color="auto" w:fill="EEECE1" w:themeFill="background2"/>
          </w:tcPr>
          <w:p w:rsidR="0051459A" w:rsidRPr="00C872BA" w:rsidRDefault="0051459A" w:rsidP="00AF1B44">
            <w:r w:rsidRPr="00B320E4">
              <w:rPr>
                <w:color w:val="FF0000"/>
              </w:rPr>
              <w:t>Нет</w:t>
            </w:r>
          </w:p>
        </w:tc>
        <w:tc>
          <w:tcPr>
            <w:tcW w:w="1035" w:type="dxa"/>
            <w:shd w:val="clear" w:color="auto" w:fill="EEECE1" w:themeFill="background2"/>
          </w:tcPr>
          <w:p w:rsidR="0051459A" w:rsidRPr="00C872BA" w:rsidRDefault="0051459A" w:rsidP="00AF1B44">
            <w:r w:rsidRPr="00B320E4">
              <w:rPr>
                <w:color w:val="FF0000"/>
              </w:rPr>
              <w:t>Нет</w:t>
            </w:r>
          </w:p>
        </w:tc>
      </w:tr>
      <w:tr w:rsidR="0051459A" w:rsidTr="0051459A">
        <w:tc>
          <w:tcPr>
            <w:tcW w:w="1795" w:type="dxa"/>
            <w:shd w:val="clear" w:color="auto" w:fill="EEECE1" w:themeFill="background2"/>
          </w:tcPr>
          <w:p w:rsidR="0051459A" w:rsidRDefault="0051459A" w:rsidP="00262C81">
            <w:pPr>
              <w:rPr>
                <w:lang w:val="en-US"/>
              </w:rPr>
            </w:pPr>
            <w:r w:rsidRPr="00BC5680">
              <w:rPr>
                <w:lang w:val="en-US"/>
              </w:rPr>
              <w:t>LostPercent</w:t>
            </w:r>
            <w:r>
              <w:rPr>
                <w:lang w:val="en-US"/>
              </w:rPr>
              <w:t xml:space="preserve"> DS</w:t>
            </w:r>
          </w:p>
        </w:tc>
        <w:tc>
          <w:tcPr>
            <w:tcW w:w="632" w:type="dxa"/>
            <w:shd w:val="clear" w:color="auto" w:fill="EEECE1" w:themeFill="background2"/>
          </w:tcPr>
          <w:p w:rsidR="0051459A" w:rsidRDefault="0051459A" w:rsidP="00262C81">
            <w:r>
              <w:t>Да</w:t>
            </w:r>
          </w:p>
        </w:tc>
        <w:tc>
          <w:tcPr>
            <w:tcW w:w="583" w:type="dxa"/>
            <w:shd w:val="clear" w:color="auto" w:fill="EEECE1" w:themeFill="background2"/>
          </w:tcPr>
          <w:p w:rsidR="0051459A" w:rsidRDefault="0051459A">
            <w:r w:rsidRPr="008B6611">
              <w:rPr>
                <w:color w:val="FF0000"/>
              </w:rPr>
              <w:t>Нет</w:t>
            </w:r>
          </w:p>
        </w:tc>
        <w:tc>
          <w:tcPr>
            <w:tcW w:w="569" w:type="dxa"/>
            <w:shd w:val="clear" w:color="auto" w:fill="EEECE1" w:themeFill="background2"/>
          </w:tcPr>
          <w:p w:rsidR="0051459A" w:rsidRDefault="0051459A" w:rsidP="00262C81">
            <w:r>
              <w:t>Да</w:t>
            </w:r>
          </w:p>
        </w:tc>
        <w:tc>
          <w:tcPr>
            <w:tcW w:w="511" w:type="dxa"/>
            <w:shd w:val="clear" w:color="auto" w:fill="EEECE1" w:themeFill="background2"/>
          </w:tcPr>
          <w:p w:rsidR="0051459A" w:rsidRPr="00C872BA" w:rsidRDefault="0051459A" w:rsidP="00262C81">
            <w:r>
              <w:t>Да</w:t>
            </w:r>
          </w:p>
        </w:tc>
        <w:tc>
          <w:tcPr>
            <w:tcW w:w="864" w:type="dxa"/>
            <w:shd w:val="clear" w:color="auto" w:fill="EEECE1" w:themeFill="background2"/>
          </w:tcPr>
          <w:p w:rsidR="0051459A" w:rsidRPr="00C872BA" w:rsidRDefault="0051459A" w:rsidP="00262C81">
            <w:r>
              <w:t>Да</w:t>
            </w:r>
          </w:p>
        </w:tc>
        <w:tc>
          <w:tcPr>
            <w:tcW w:w="501" w:type="dxa"/>
            <w:shd w:val="clear" w:color="auto" w:fill="EEECE1" w:themeFill="background2"/>
          </w:tcPr>
          <w:p w:rsidR="0051459A" w:rsidRPr="00C872BA" w:rsidRDefault="0051459A" w:rsidP="00AF1B44">
            <w:r>
              <w:t>Да</w:t>
            </w:r>
          </w:p>
        </w:tc>
        <w:tc>
          <w:tcPr>
            <w:tcW w:w="718" w:type="dxa"/>
            <w:shd w:val="clear" w:color="auto" w:fill="EEECE1" w:themeFill="background2"/>
          </w:tcPr>
          <w:p w:rsidR="0051459A" w:rsidRPr="00C872BA" w:rsidRDefault="0051459A" w:rsidP="00AF1B44">
            <w:r>
              <w:t>Да</w:t>
            </w:r>
          </w:p>
        </w:tc>
        <w:tc>
          <w:tcPr>
            <w:tcW w:w="610" w:type="dxa"/>
            <w:shd w:val="clear" w:color="auto" w:fill="EEECE1" w:themeFill="background2"/>
          </w:tcPr>
          <w:p w:rsidR="0051459A" w:rsidRPr="00C872BA" w:rsidRDefault="0051459A" w:rsidP="00AF1B44">
            <w:r>
              <w:t>Да</w:t>
            </w:r>
          </w:p>
        </w:tc>
        <w:tc>
          <w:tcPr>
            <w:tcW w:w="718" w:type="dxa"/>
            <w:shd w:val="clear" w:color="auto" w:fill="EEECE1" w:themeFill="background2"/>
          </w:tcPr>
          <w:p w:rsidR="0051459A" w:rsidRPr="00C872BA" w:rsidRDefault="0051459A" w:rsidP="00AF1B44">
            <w:r>
              <w:t>Да</w:t>
            </w:r>
          </w:p>
        </w:tc>
        <w:tc>
          <w:tcPr>
            <w:tcW w:w="1035" w:type="dxa"/>
            <w:shd w:val="clear" w:color="auto" w:fill="EEECE1" w:themeFill="background2"/>
          </w:tcPr>
          <w:p w:rsidR="0051459A" w:rsidRPr="00C872BA" w:rsidRDefault="0051459A" w:rsidP="00AF1B44">
            <w:r>
              <w:t>Да</w:t>
            </w:r>
          </w:p>
        </w:tc>
        <w:tc>
          <w:tcPr>
            <w:tcW w:w="1035" w:type="dxa"/>
            <w:shd w:val="clear" w:color="auto" w:fill="EEECE1" w:themeFill="background2"/>
          </w:tcPr>
          <w:p w:rsidR="0051459A" w:rsidRPr="00C872BA" w:rsidRDefault="0051459A" w:rsidP="00AF1B44">
            <w:r>
              <w:t>Да</w:t>
            </w:r>
          </w:p>
        </w:tc>
      </w:tr>
      <w:tr w:rsidR="0051459A" w:rsidTr="0051459A">
        <w:tc>
          <w:tcPr>
            <w:tcW w:w="1795" w:type="dxa"/>
          </w:tcPr>
          <w:p w:rsidR="0051459A" w:rsidRDefault="0051459A" w:rsidP="00262C81">
            <w:pPr>
              <w:rPr>
                <w:lang w:val="en-US"/>
              </w:rPr>
            </w:pPr>
            <w:r w:rsidRPr="00BC5680">
              <w:rPr>
                <w:lang w:val="en-US"/>
              </w:rPr>
              <w:t>RemarkedPercent</w:t>
            </w:r>
            <w:r>
              <w:rPr>
                <w:lang w:val="en-US"/>
              </w:rPr>
              <w:t xml:space="preserve"> SD</w:t>
            </w:r>
          </w:p>
        </w:tc>
        <w:tc>
          <w:tcPr>
            <w:tcW w:w="632" w:type="dxa"/>
          </w:tcPr>
          <w:p w:rsidR="0051459A" w:rsidRDefault="0051459A" w:rsidP="00262C81">
            <w:r>
              <w:t>Да</w:t>
            </w:r>
          </w:p>
        </w:tc>
        <w:tc>
          <w:tcPr>
            <w:tcW w:w="583" w:type="dxa"/>
          </w:tcPr>
          <w:p w:rsidR="0051459A" w:rsidRDefault="0051459A" w:rsidP="00262C81">
            <w:r>
              <w:t>Да</w:t>
            </w:r>
          </w:p>
        </w:tc>
        <w:tc>
          <w:tcPr>
            <w:tcW w:w="569" w:type="dxa"/>
          </w:tcPr>
          <w:p w:rsidR="0051459A" w:rsidRDefault="0051459A" w:rsidP="00262C81">
            <w:r w:rsidRPr="00B320E4">
              <w:rPr>
                <w:color w:val="FF0000"/>
              </w:rPr>
              <w:t>Нет</w:t>
            </w:r>
          </w:p>
        </w:tc>
        <w:tc>
          <w:tcPr>
            <w:tcW w:w="511" w:type="dxa"/>
          </w:tcPr>
          <w:p w:rsidR="0051459A" w:rsidRPr="00C872BA" w:rsidRDefault="0051459A" w:rsidP="00262C81">
            <w:r>
              <w:t>Да</w:t>
            </w:r>
          </w:p>
        </w:tc>
        <w:tc>
          <w:tcPr>
            <w:tcW w:w="864" w:type="dxa"/>
          </w:tcPr>
          <w:p w:rsidR="0051459A" w:rsidRPr="00C872BA" w:rsidRDefault="0051459A" w:rsidP="00262C81">
            <w:r w:rsidRPr="00B320E4">
              <w:rPr>
                <w:color w:val="FF0000"/>
              </w:rPr>
              <w:t>Нет</w:t>
            </w:r>
          </w:p>
        </w:tc>
        <w:tc>
          <w:tcPr>
            <w:tcW w:w="501" w:type="dxa"/>
          </w:tcPr>
          <w:p w:rsidR="0051459A" w:rsidRPr="00C872BA" w:rsidRDefault="0051459A" w:rsidP="00AF1B44">
            <w:r>
              <w:t>Да</w:t>
            </w:r>
          </w:p>
        </w:tc>
        <w:tc>
          <w:tcPr>
            <w:tcW w:w="718" w:type="dxa"/>
          </w:tcPr>
          <w:p w:rsidR="0051459A" w:rsidRPr="00C872BA" w:rsidRDefault="0051459A" w:rsidP="00AF1B44">
            <w:r w:rsidRPr="00B320E4">
              <w:rPr>
                <w:color w:val="FF0000"/>
              </w:rPr>
              <w:t>Нет</w:t>
            </w:r>
          </w:p>
        </w:tc>
        <w:tc>
          <w:tcPr>
            <w:tcW w:w="610" w:type="dxa"/>
          </w:tcPr>
          <w:p w:rsidR="0051459A" w:rsidRPr="00C872BA" w:rsidRDefault="0051459A" w:rsidP="00AF1B44">
            <w:r>
              <w:t>Да</w:t>
            </w:r>
          </w:p>
        </w:tc>
        <w:tc>
          <w:tcPr>
            <w:tcW w:w="718" w:type="dxa"/>
          </w:tcPr>
          <w:p w:rsidR="0051459A" w:rsidRPr="00C872BA" w:rsidRDefault="0051459A" w:rsidP="00AF1B44">
            <w:r w:rsidRPr="00B320E4">
              <w:rPr>
                <w:color w:val="FF0000"/>
              </w:rPr>
              <w:t>Нет</w:t>
            </w:r>
          </w:p>
        </w:tc>
        <w:tc>
          <w:tcPr>
            <w:tcW w:w="1035" w:type="dxa"/>
          </w:tcPr>
          <w:p w:rsidR="0051459A" w:rsidRPr="00C872BA" w:rsidRDefault="0051459A" w:rsidP="00AF1B44">
            <w:r w:rsidRPr="00B320E4">
              <w:rPr>
                <w:color w:val="FF0000"/>
              </w:rPr>
              <w:t>Нет</w:t>
            </w:r>
          </w:p>
        </w:tc>
        <w:tc>
          <w:tcPr>
            <w:tcW w:w="1035" w:type="dxa"/>
          </w:tcPr>
          <w:p w:rsidR="0051459A" w:rsidRPr="00C872BA" w:rsidRDefault="0051459A" w:rsidP="00AF1B44">
            <w:r w:rsidRPr="00B320E4">
              <w:rPr>
                <w:color w:val="FF0000"/>
              </w:rPr>
              <w:t>Нет</w:t>
            </w:r>
          </w:p>
        </w:tc>
      </w:tr>
      <w:tr w:rsidR="0051459A" w:rsidTr="0051459A">
        <w:tc>
          <w:tcPr>
            <w:tcW w:w="1795" w:type="dxa"/>
          </w:tcPr>
          <w:p w:rsidR="0051459A" w:rsidRDefault="0051459A" w:rsidP="00262C81">
            <w:pPr>
              <w:rPr>
                <w:lang w:val="en-US"/>
              </w:rPr>
            </w:pPr>
            <w:r w:rsidRPr="00BC5680">
              <w:rPr>
                <w:lang w:val="en-US"/>
              </w:rPr>
              <w:t>RemarkedPercent</w:t>
            </w:r>
            <w:r>
              <w:rPr>
                <w:lang w:val="en-US"/>
              </w:rPr>
              <w:t xml:space="preserve"> DS</w:t>
            </w:r>
          </w:p>
        </w:tc>
        <w:tc>
          <w:tcPr>
            <w:tcW w:w="632" w:type="dxa"/>
          </w:tcPr>
          <w:p w:rsidR="0051459A" w:rsidRDefault="0051459A" w:rsidP="00262C81">
            <w:r>
              <w:t>Да</w:t>
            </w:r>
          </w:p>
        </w:tc>
        <w:tc>
          <w:tcPr>
            <w:tcW w:w="583" w:type="dxa"/>
          </w:tcPr>
          <w:p w:rsidR="0051459A" w:rsidRDefault="0051459A" w:rsidP="00262C81">
            <w:r>
              <w:t>Да</w:t>
            </w:r>
          </w:p>
        </w:tc>
        <w:tc>
          <w:tcPr>
            <w:tcW w:w="569" w:type="dxa"/>
          </w:tcPr>
          <w:p w:rsidR="0051459A" w:rsidRDefault="0051459A" w:rsidP="00262C81">
            <w:r>
              <w:t>Да</w:t>
            </w:r>
          </w:p>
        </w:tc>
        <w:tc>
          <w:tcPr>
            <w:tcW w:w="511" w:type="dxa"/>
          </w:tcPr>
          <w:p w:rsidR="0051459A" w:rsidRPr="00C872BA" w:rsidRDefault="0051459A" w:rsidP="00262C81">
            <w:r>
              <w:t>Да</w:t>
            </w:r>
          </w:p>
        </w:tc>
        <w:tc>
          <w:tcPr>
            <w:tcW w:w="864" w:type="dxa"/>
          </w:tcPr>
          <w:p w:rsidR="0051459A" w:rsidRPr="00C872BA" w:rsidRDefault="0051459A" w:rsidP="00262C81">
            <w:r>
              <w:t>Да</w:t>
            </w:r>
          </w:p>
        </w:tc>
        <w:tc>
          <w:tcPr>
            <w:tcW w:w="501" w:type="dxa"/>
          </w:tcPr>
          <w:p w:rsidR="0051459A" w:rsidRPr="00C872BA" w:rsidRDefault="0051459A" w:rsidP="00AF1B44">
            <w:r>
              <w:t>Да</w:t>
            </w:r>
          </w:p>
        </w:tc>
        <w:tc>
          <w:tcPr>
            <w:tcW w:w="718" w:type="dxa"/>
          </w:tcPr>
          <w:p w:rsidR="0051459A" w:rsidRPr="00C872BA" w:rsidRDefault="0051459A" w:rsidP="00AF1B44">
            <w:r>
              <w:t>Да</w:t>
            </w:r>
          </w:p>
        </w:tc>
        <w:tc>
          <w:tcPr>
            <w:tcW w:w="610" w:type="dxa"/>
          </w:tcPr>
          <w:p w:rsidR="0051459A" w:rsidRPr="00C872BA" w:rsidRDefault="0051459A" w:rsidP="00AF1B44">
            <w:r>
              <w:t>Да</w:t>
            </w:r>
          </w:p>
        </w:tc>
        <w:tc>
          <w:tcPr>
            <w:tcW w:w="718" w:type="dxa"/>
          </w:tcPr>
          <w:p w:rsidR="0051459A" w:rsidRPr="00C872BA" w:rsidRDefault="0051459A" w:rsidP="00AF1B44">
            <w:r>
              <w:t>Да</w:t>
            </w:r>
          </w:p>
        </w:tc>
        <w:tc>
          <w:tcPr>
            <w:tcW w:w="1035" w:type="dxa"/>
          </w:tcPr>
          <w:p w:rsidR="0051459A" w:rsidRPr="00C872BA" w:rsidRDefault="0051459A" w:rsidP="00AF1B44">
            <w:r>
              <w:t>Да</w:t>
            </w:r>
          </w:p>
        </w:tc>
        <w:tc>
          <w:tcPr>
            <w:tcW w:w="1035" w:type="dxa"/>
          </w:tcPr>
          <w:p w:rsidR="0051459A" w:rsidRPr="00C872BA" w:rsidRDefault="0051459A" w:rsidP="00AF1B44">
            <w:r>
              <w:t>Да</w:t>
            </w:r>
          </w:p>
        </w:tc>
      </w:tr>
      <w:tr w:rsidR="0051459A" w:rsidTr="0051459A">
        <w:tc>
          <w:tcPr>
            <w:tcW w:w="1795" w:type="dxa"/>
            <w:shd w:val="clear" w:color="auto" w:fill="EEECE1" w:themeFill="background2"/>
          </w:tcPr>
          <w:p w:rsidR="0051459A" w:rsidRDefault="0051459A" w:rsidP="00262C81">
            <w:pPr>
              <w:rPr>
                <w:lang w:val="en-US"/>
              </w:rPr>
            </w:pPr>
            <w:r w:rsidRPr="00BC5680">
              <w:rPr>
                <w:lang w:val="en-US"/>
              </w:rPr>
              <w:t>Jitter</w:t>
            </w:r>
            <w:r>
              <w:rPr>
                <w:lang w:val="en-US"/>
              </w:rPr>
              <w:t xml:space="preserve"> SD</w:t>
            </w:r>
          </w:p>
        </w:tc>
        <w:tc>
          <w:tcPr>
            <w:tcW w:w="632" w:type="dxa"/>
            <w:shd w:val="clear" w:color="auto" w:fill="EEECE1" w:themeFill="background2"/>
          </w:tcPr>
          <w:p w:rsidR="0051459A" w:rsidRDefault="0051459A" w:rsidP="00262C81">
            <w:r>
              <w:t>Да</w:t>
            </w:r>
          </w:p>
        </w:tc>
        <w:tc>
          <w:tcPr>
            <w:tcW w:w="583" w:type="dxa"/>
            <w:shd w:val="clear" w:color="auto" w:fill="EEECE1" w:themeFill="background2"/>
          </w:tcPr>
          <w:p w:rsidR="0051459A" w:rsidRDefault="0051459A">
            <w:r w:rsidRPr="0020767A">
              <w:rPr>
                <w:color w:val="FF0000"/>
              </w:rPr>
              <w:t>Нет</w:t>
            </w:r>
          </w:p>
        </w:tc>
        <w:tc>
          <w:tcPr>
            <w:tcW w:w="569" w:type="dxa"/>
            <w:shd w:val="clear" w:color="auto" w:fill="EEECE1" w:themeFill="background2"/>
          </w:tcPr>
          <w:p w:rsidR="0051459A" w:rsidRDefault="0051459A" w:rsidP="00262C81">
            <w:r w:rsidRPr="00B320E4">
              <w:rPr>
                <w:color w:val="FF0000"/>
              </w:rPr>
              <w:t>Нет</w:t>
            </w:r>
          </w:p>
        </w:tc>
        <w:tc>
          <w:tcPr>
            <w:tcW w:w="511" w:type="dxa"/>
            <w:shd w:val="clear" w:color="auto" w:fill="EEECE1" w:themeFill="background2"/>
          </w:tcPr>
          <w:p w:rsidR="0051459A" w:rsidRPr="00C872BA" w:rsidRDefault="0051459A" w:rsidP="00262C81">
            <w:r>
              <w:t>Да</w:t>
            </w:r>
          </w:p>
        </w:tc>
        <w:tc>
          <w:tcPr>
            <w:tcW w:w="864" w:type="dxa"/>
            <w:shd w:val="clear" w:color="auto" w:fill="EEECE1" w:themeFill="background2"/>
          </w:tcPr>
          <w:p w:rsidR="0051459A" w:rsidRPr="00C872BA" w:rsidRDefault="0051459A" w:rsidP="00262C81">
            <w:r>
              <w:t>Да</w:t>
            </w:r>
          </w:p>
        </w:tc>
        <w:tc>
          <w:tcPr>
            <w:tcW w:w="501" w:type="dxa"/>
            <w:shd w:val="clear" w:color="auto" w:fill="EEECE1" w:themeFill="background2"/>
          </w:tcPr>
          <w:p w:rsidR="0051459A" w:rsidRPr="00C872BA" w:rsidRDefault="0051459A" w:rsidP="00AF1B44">
            <w:r>
              <w:t>Да</w:t>
            </w:r>
          </w:p>
        </w:tc>
        <w:tc>
          <w:tcPr>
            <w:tcW w:w="718" w:type="dxa"/>
            <w:shd w:val="clear" w:color="auto" w:fill="EEECE1" w:themeFill="background2"/>
          </w:tcPr>
          <w:p w:rsidR="0051459A" w:rsidRPr="00C872BA" w:rsidRDefault="0051459A" w:rsidP="00AF1B44">
            <w:r>
              <w:t>Да</w:t>
            </w:r>
          </w:p>
        </w:tc>
        <w:tc>
          <w:tcPr>
            <w:tcW w:w="610" w:type="dxa"/>
            <w:shd w:val="clear" w:color="auto" w:fill="EEECE1" w:themeFill="background2"/>
          </w:tcPr>
          <w:p w:rsidR="0051459A" w:rsidRPr="00C872BA" w:rsidRDefault="0051459A" w:rsidP="00AF1B44">
            <w:r>
              <w:t>Да</w:t>
            </w:r>
          </w:p>
        </w:tc>
        <w:tc>
          <w:tcPr>
            <w:tcW w:w="718" w:type="dxa"/>
            <w:shd w:val="clear" w:color="auto" w:fill="EEECE1" w:themeFill="background2"/>
          </w:tcPr>
          <w:p w:rsidR="0051459A" w:rsidRPr="00C872BA" w:rsidRDefault="0051459A" w:rsidP="00AF1B44">
            <w:r>
              <w:t>Да</w:t>
            </w:r>
          </w:p>
        </w:tc>
        <w:tc>
          <w:tcPr>
            <w:tcW w:w="1035" w:type="dxa"/>
            <w:shd w:val="clear" w:color="auto" w:fill="EEECE1" w:themeFill="background2"/>
          </w:tcPr>
          <w:p w:rsidR="0051459A" w:rsidRPr="00C872BA" w:rsidRDefault="0051459A" w:rsidP="00AF1B44">
            <w:r>
              <w:t>Да</w:t>
            </w:r>
          </w:p>
        </w:tc>
        <w:tc>
          <w:tcPr>
            <w:tcW w:w="1035" w:type="dxa"/>
            <w:shd w:val="clear" w:color="auto" w:fill="EEECE1" w:themeFill="background2"/>
          </w:tcPr>
          <w:p w:rsidR="0051459A" w:rsidRPr="00C872BA" w:rsidRDefault="0051459A" w:rsidP="00AF1B44">
            <w:r>
              <w:t>Да</w:t>
            </w:r>
          </w:p>
        </w:tc>
      </w:tr>
      <w:tr w:rsidR="0051459A" w:rsidTr="0051459A">
        <w:tc>
          <w:tcPr>
            <w:tcW w:w="1795" w:type="dxa"/>
            <w:shd w:val="clear" w:color="auto" w:fill="EEECE1" w:themeFill="background2"/>
          </w:tcPr>
          <w:p w:rsidR="0051459A" w:rsidRDefault="0051459A" w:rsidP="00262C81">
            <w:pPr>
              <w:rPr>
                <w:lang w:val="en-US"/>
              </w:rPr>
            </w:pPr>
            <w:r w:rsidRPr="00BC5680">
              <w:rPr>
                <w:lang w:val="en-US"/>
              </w:rPr>
              <w:t>Jitter</w:t>
            </w:r>
            <w:r>
              <w:rPr>
                <w:lang w:val="en-US"/>
              </w:rPr>
              <w:t xml:space="preserve"> DS</w:t>
            </w:r>
          </w:p>
        </w:tc>
        <w:tc>
          <w:tcPr>
            <w:tcW w:w="632" w:type="dxa"/>
            <w:shd w:val="clear" w:color="auto" w:fill="EEECE1" w:themeFill="background2"/>
          </w:tcPr>
          <w:p w:rsidR="0051459A" w:rsidRDefault="0051459A" w:rsidP="00262C81">
            <w:r>
              <w:t>Да</w:t>
            </w:r>
          </w:p>
        </w:tc>
        <w:tc>
          <w:tcPr>
            <w:tcW w:w="583" w:type="dxa"/>
            <w:shd w:val="clear" w:color="auto" w:fill="EEECE1" w:themeFill="background2"/>
          </w:tcPr>
          <w:p w:rsidR="0051459A" w:rsidRDefault="0051459A">
            <w:r w:rsidRPr="0020767A">
              <w:rPr>
                <w:color w:val="FF0000"/>
              </w:rPr>
              <w:t>Нет</w:t>
            </w:r>
          </w:p>
        </w:tc>
        <w:tc>
          <w:tcPr>
            <w:tcW w:w="569" w:type="dxa"/>
            <w:shd w:val="clear" w:color="auto" w:fill="EEECE1" w:themeFill="background2"/>
          </w:tcPr>
          <w:p w:rsidR="0051459A" w:rsidRDefault="0051459A" w:rsidP="00262C81">
            <w:r>
              <w:t>Да</w:t>
            </w:r>
          </w:p>
        </w:tc>
        <w:tc>
          <w:tcPr>
            <w:tcW w:w="511" w:type="dxa"/>
            <w:shd w:val="clear" w:color="auto" w:fill="EEECE1" w:themeFill="background2"/>
          </w:tcPr>
          <w:p w:rsidR="0051459A" w:rsidRPr="00C872BA" w:rsidRDefault="0051459A" w:rsidP="00262C81">
            <w:r>
              <w:t>Да</w:t>
            </w:r>
          </w:p>
        </w:tc>
        <w:tc>
          <w:tcPr>
            <w:tcW w:w="864" w:type="dxa"/>
            <w:shd w:val="clear" w:color="auto" w:fill="EEECE1" w:themeFill="background2"/>
          </w:tcPr>
          <w:p w:rsidR="0051459A" w:rsidRPr="00C872BA" w:rsidRDefault="0051459A" w:rsidP="00262C81">
            <w:r>
              <w:t>Да</w:t>
            </w:r>
          </w:p>
        </w:tc>
        <w:tc>
          <w:tcPr>
            <w:tcW w:w="501" w:type="dxa"/>
            <w:shd w:val="clear" w:color="auto" w:fill="EEECE1" w:themeFill="background2"/>
          </w:tcPr>
          <w:p w:rsidR="0051459A" w:rsidRPr="00C872BA" w:rsidRDefault="0051459A" w:rsidP="00AF1B44">
            <w:r>
              <w:t>Да</w:t>
            </w:r>
          </w:p>
        </w:tc>
        <w:tc>
          <w:tcPr>
            <w:tcW w:w="718" w:type="dxa"/>
            <w:shd w:val="clear" w:color="auto" w:fill="EEECE1" w:themeFill="background2"/>
          </w:tcPr>
          <w:p w:rsidR="0051459A" w:rsidRPr="00C872BA" w:rsidRDefault="0051459A" w:rsidP="00AF1B44">
            <w:r>
              <w:t>Да</w:t>
            </w:r>
          </w:p>
        </w:tc>
        <w:tc>
          <w:tcPr>
            <w:tcW w:w="610" w:type="dxa"/>
            <w:shd w:val="clear" w:color="auto" w:fill="EEECE1" w:themeFill="background2"/>
          </w:tcPr>
          <w:p w:rsidR="0051459A" w:rsidRPr="00C872BA" w:rsidRDefault="0051459A" w:rsidP="00AF1B44">
            <w:r>
              <w:t>Да</w:t>
            </w:r>
          </w:p>
        </w:tc>
        <w:tc>
          <w:tcPr>
            <w:tcW w:w="718" w:type="dxa"/>
            <w:shd w:val="clear" w:color="auto" w:fill="EEECE1" w:themeFill="background2"/>
          </w:tcPr>
          <w:p w:rsidR="0051459A" w:rsidRPr="00C872BA" w:rsidRDefault="0051459A" w:rsidP="00AF1B44">
            <w:r>
              <w:t>Да</w:t>
            </w:r>
          </w:p>
        </w:tc>
        <w:tc>
          <w:tcPr>
            <w:tcW w:w="1035" w:type="dxa"/>
            <w:shd w:val="clear" w:color="auto" w:fill="EEECE1" w:themeFill="background2"/>
          </w:tcPr>
          <w:p w:rsidR="0051459A" w:rsidRPr="00C872BA" w:rsidRDefault="0051459A" w:rsidP="00AF1B44">
            <w:r>
              <w:t>Да</w:t>
            </w:r>
          </w:p>
        </w:tc>
        <w:tc>
          <w:tcPr>
            <w:tcW w:w="1035" w:type="dxa"/>
            <w:shd w:val="clear" w:color="auto" w:fill="EEECE1" w:themeFill="background2"/>
          </w:tcPr>
          <w:p w:rsidR="0051459A" w:rsidRPr="00C872BA" w:rsidRDefault="0051459A" w:rsidP="00AF1B44">
            <w:r>
              <w:t>Да</w:t>
            </w:r>
          </w:p>
        </w:tc>
      </w:tr>
      <w:tr w:rsidR="0051459A" w:rsidTr="0051459A">
        <w:tc>
          <w:tcPr>
            <w:tcW w:w="1795" w:type="dxa"/>
          </w:tcPr>
          <w:p w:rsidR="0051459A" w:rsidRDefault="0051459A" w:rsidP="00262C81">
            <w:pPr>
              <w:rPr>
                <w:lang w:val="en-US"/>
              </w:rPr>
            </w:pPr>
            <w:r w:rsidRPr="00BC5680">
              <w:rPr>
                <w:lang w:val="en-US"/>
              </w:rPr>
              <w:t>RttMax</w:t>
            </w:r>
          </w:p>
        </w:tc>
        <w:tc>
          <w:tcPr>
            <w:tcW w:w="632" w:type="dxa"/>
          </w:tcPr>
          <w:p w:rsidR="0051459A" w:rsidRDefault="0051459A" w:rsidP="00262C81">
            <w:r>
              <w:t>Да</w:t>
            </w:r>
          </w:p>
        </w:tc>
        <w:tc>
          <w:tcPr>
            <w:tcW w:w="583" w:type="dxa"/>
          </w:tcPr>
          <w:p w:rsidR="0051459A" w:rsidRDefault="0051459A">
            <w:r w:rsidRPr="0020767A">
              <w:rPr>
                <w:color w:val="FF0000"/>
              </w:rPr>
              <w:t>Нет</w:t>
            </w:r>
          </w:p>
        </w:tc>
        <w:tc>
          <w:tcPr>
            <w:tcW w:w="569" w:type="dxa"/>
          </w:tcPr>
          <w:p w:rsidR="0051459A" w:rsidRDefault="0051459A" w:rsidP="00262C81">
            <w:r>
              <w:t>Да</w:t>
            </w:r>
          </w:p>
        </w:tc>
        <w:tc>
          <w:tcPr>
            <w:tcW w:w="511" w:type="dxa"/>
          </w:tcPr>
          <w:p w:rsidR="0051459A" w:rsidRPr="00C872BA" w:rsidRDefault="0051459A" w:rsidP="00262C81">
            <w:r>
              <w:t>Да</w:t>
            </w:r>
          </w:p>
        </w:tc>
        <w:tc>
          <w:tcPr>
            <w:tcW w:w="864" w:type="dxa"/>
          </w:tcPr>
          <w:p w:rsidR="0051459A" w:rsidRPr="00C872BA" w:rsidRDefault="0051459A" w:rsidP="00262C81">
            <w:r>
              <w:t>Да</w:t>
            </w:r>
          </w:p>
        </w:tc>
        <w:tc>
          <w:tcPr>
            <w:tcW w:w="501" w:type="dxa"/>
          </w:tcPr>
          <w:p w:rsidR="0051459A" w:rsidRPr="00C872BA" w:rsidRDefault="0051459A" w:rsidP="00AF1B44">
            <w:r>
              <w:t>Да</w:t>
            </w:r>
          </w:p>
        </w:tc>
        <w:tc>
          <w:tcPr>
            <w:tcW w:w="718" w:type="dxa"/>
          </w:tcPr>
          <w:p w:rsidR="0051459A" w:rsidRDefault="0051459A" w:rsidP="00AF1B44">
            <w:r>
              <w:t>Да</w:t>
            </w:r>
          </w:p>
        </w:tc>
        <w:tc>
          <w:tcPr>
            <w:tcW w:w="610" w:type="dxa"/>
          </w:tcPr>
          <w:p w:rsidR="0051459A" w:rsidRPr="00C872BA" w:rsidRDefault="0051459A" w:rsidP="00AF1B44">
            <w:r>
              <w:t>Да</w:t>
            </w:r>
          </w:p>
        </w:tc>
        <w:tc>
          <w:tcPr>
            <w:tcW w:w="718" w:type="dxa"/>
          </w:tcPr>
          <w:p w:rsidR="0051459A" w:rsidRDefault="0051459A" w:rsidP="00AF1B44">
            <w:r>
              <w:t>Да</w:t>
            </w:r>
          </w:p>
        </w:tc>
        <w:tc>
          <w:tcPr>
            <w:tcW w:w="1035" w:type="dxa"/>
          </w:tcPr>
          <w:p w:rsidR="0051459A" w:rsidRDefault="0051459A" w:rsidP="00AF1B44">
            <w:r>
              <w:t>Да</w:t>
            </w:r>
          </w:p>
        </w:tc>
        <w:tc>
          <w:tcPr>
            <w:tcW w:w="1035" w:type="dxa"/>
          </w:tcPr>
          <w:p w:rsidR="0051459A" w:rsidRDefault="0051459A" w:rsidP="00AF1B44">
            <w:r>
              <w:t>Да</w:t>
            </w:r>
          </w:p>
        </w:tc>
      </w:tr>
      <w:tr w:rsidR="0051459A" w:rsidTr="0051459A">
        <w:tc>
          <w:tcPr>
            <w:tcW w:w="1795" w:type="dxa"/>
          </w:tcPr>
          <w:p w:rsidR="0051459A" w:rsidRDefault="0051459A" w:rsidP="00262C81">
            <w:pPr>
              <w:rPr>
                <w:lang w:val="en-US"/>
              </w:rPr>
            </w:pPr>
            <w:r w:rsidRPr="00BC5680">
              <w:rPr>
                <w:lang w:val="en-US"/>
              </w:rPr>
              <w:t>RttAvg</w:t>
            </w:r>
          </w:p>
        </w:tc>
        <w:tc>
          <w:tcPr>
            <w:tcW w:w="632" w:type="dxa"/>
          </w:tcPr>
          <w:p w:rsidR="0051459A" w:rsidRDefault="0051459A" w:rsidP="00262C81">
            <w:r>
              <w:t>Да</w:t>
            </w:r>
          </w:p>
        </w:tc>
        <w:tc>
          <w:tcPr>
            <w:tcW w:w="583" w:type="dxa"/>
          </w:tcPr>
          <w:p w:rsidR="0051459A" w:rsidRDefault="0051459A">
            <w:r w:rsidRPr="0020767A">
              <w:rPr>
                <w:color w:val="FF0000"/>
              </w:rPr>
              <w:t>Нет</w:t>
            </w:r>
          </w:p>
        </w:tc>
        <w:tc>
          <w:tcPr>
            <w:tcW w:w="569" w:type="dxa"/>
          </w:tcPr>
          <w:p w:rsidR="0051459A" w:rsidRDefault="0051459A" w:rsidP="00262C81">
            <w:r>
              <w:t>Да</w:t>
            </w:r>
          </w:p>
        </w:tc>
        <w:tc>
          <w:tcPr>
            <w:tcW w:w="511" w:type="dxa"/>
          </w:tcPr>
          <w:p w:rsidR="0051459A" w:rsidRPr="00C872BA" w:rsidRDefault="0051459A" w:rsidP="00262C81">
            <w:r>
              <w:t>Да</w:t>
            </w:r>
          </w:p>
        </w:tc>
        <w:tc>
          <w:tcPr>
            <w:tcW w:w="864" w:type="dxa"/>
          </w:tcPr>
          <w:p w:rsidR="0051459A" w:rsidRPr="00C872BA" w:rsidRDefault="0051459A" w:rsidP="00262C81">
            <w:r>
              <w:t>Да</w:t>
            </w:r>
          </w:p>
        </w:tc>
        <w:tc>
          <w:tcPr>
            <w:tcW w:w="501" w:type="dxa"/>
          </w:tcPr>
          <w:p w:rsidR="0051459A" w:rsidRPr="00C872BA" w:rsidRDefault="0051459A" w:rsidP="00AF1B44">
            <w:r>
              <w:t>Да</w:t>
            </w:r>
          </w:p>
        </w:tc>
        <w:tc>
          <w:tcPr>
            <w:tcW w:w="718" w:type="dxa"/>
          </w:tcPr>
          <w:p w:rsidR="0051459A" w:rsidRDefault="0051459A" w:rsidP="00AF1B44">
            <w:r>
              <w:t>Да</w:t>
            </w:r>
          </w:p>
        </w:tc>
        <w:tc>
          <w:tcPr>
            <w:tcW w:w="610" w:type="dxa"/>
          </w:tcPr>
          <w:p w:rsidR="0051459A" w:rsidRPr="00C872BA" w:rsidRDefault="0051459A" w:rsidP="00AF1B44">
            <w:r>
              <w:t>Да</w:t>
            </w:r>
          </w:p>
        </w:tc>
        <w:tc>
          <w:tcPr>
            <w:tcW w:w="718" w:type="dxa"/>
          </w:tcPr>
          <w:p w:rsidR="0051459A" w:rsidRDefault="0051459A" w:rsidP="00AF1B44">
            <w:r>
              <w:t>Да</w:t>
            </w:r>
          </w:p>
        </w:tc>
        <w:tc>
          <w:tcPr>
            <w:tcW w:w="1035" w:type="dxa"/>
          </w:tcPr>
          <w:p w:rsidR="0051459A" w:rsidRDefault="0051459A" w:rsidP="00AF1B44">
            <w:r>
              <w:t>Да</w:t>
            </w:r>
          </w:p>
        </w:tc>
        <w:tc>
          <w:tcPr>
            <w:tcW w:w="1035" w:type="dxa"/>
          </w:tcPr>
          <w:p w:rsidR="0051459A" w:rsidRDefault="0051459A" w:rsidP="00AF1B44">
            <w:r>
              <w:t>Да</w:t>
            </w:r>
          </w:p>
        </w:tc>
      </w:tr>
      <w:tr w:rsidR="0051459A" w:rsidTr="0051459A">
        <w:tc>
          <w:tcPr>
            <w:tcW w:w="1795" w:type="dxa"/>
          </w:tcPr>
          <w:p w:rsidR="0051459A" w:rsidRDefault="0051459A" w:rsidP="00262C81">
            <w:pPr>
              <w:rPr>
                <w:lang w:val="en-US"/>
              </w:rPr>
            </w:pPr>
            <w:r w:rsidRPr="00BC5680">
              <w:rPr>
                <w:lang w:val="en-US"/>
              </w:rPr>
              <w:t>RttMin</w:t>
            </w:r>
          </w:p>
        </w:tc>
        <w:tc>
          <w:tcPr>
            <w:tcW w:w="632" w:type="dxa"/>
          </w:tcPr>
          <w:p w:rsidR="0051459A" w:rsidRDefault="0051459A" w:rsidP="00262C81">
            <w:r>
              <w:t>Да</w:t>
            </w:r>
          </w:p>
        </w:tc>
        <w:tc>
          <w:tcPr>
            <w:tcW w:w="583" w:type="dxa"/>
          </w:tcPr>
          <w:p w:rsidR="0051459A" w:rsidRDefault="0051459A">
            <w:r w:rsidRPr="0020767A">
              <w:rPr>
                <w:color w:val="FF0000"/>
              </w:rPr>
              <w:t>Нет</w:t>
            </w:r>
          </w:p>
        </w:tc>
        <w:tc>
          <w:tcPr>
            <w:tcW w:w="569" w:type="dxa"/>
          </w:tcPr>
          <w:p w:rsidR="0051459A" w:rsidRDefault="0051459A" w:rsidP="00262C81">
            <w:r>
              <w:t>Да</w:t>
            </w:r>
          </w:p>
        </w:tc>
        <w:tc>
          <w:tcPr>
            <w:tcW w:w="511" w:type="dxa"/>
          </w:tcPr>
          <w:p w:rsidR="0051459A" w:rsidRPr="00C872BA" w:rsidRDefault="0051459A" w:rsidP="00262C81">
            <w:r>
              <w:t>Да</w:t>
            </w:r>
          </w:p>
        </w:tc>
        <w:tc>
          <w:tcPr>
            <w:tcW w:w="864" w:type="dxa"/>
          </w:tcPr>
          <w:p w:rsidR="0051459A" w:rsidRPr="00C872BA" w:rsidRDefault="0051459A" w:rsidP="00262C81">
            <w:r>
              <w:t>Да</w:t>
            </w:r>
          </w:p>
        </w:tc>
        <w:tc>
          <w:tcPr>
            <w:tcW w:w="501" w:type="dxa"/>
          </w:tcPr>
          <w:p w:rsidR="0051459A" w:rsidRPr="00C872BA" w:rsidRDefault="0051459A" w:rsidP="00AF1B44">
            <w:r>
              <w:t>Да</w:t>
            </w:r>
          </w:p>
        </w:tc>
        <w:tc>
          <w:tcPr>
            <w:tcW w:w="718" w:type="dxa"/>
          </w:tcPr>
          <w:p w:rsidR="0051459A" w:rsidRDefault="0051459A" w:rsidP="00AF1B44">
            <w:r>
              <w:t>Да</w:t>
            </w:r>
          </w:p>
        </w:tc>
        <w:tc>
          <w:tcPr>
            <w:tcW w:w="610" w:type="dxa"/>
          </w:tcPr>
          <w:p w:rsidR="0051459A" w:rsidRPr="00C872BA" w:rsidRDefault="0051459A" w:rsidP="00AF1B44">
            <w:r>
              <w:t>Да</w:t>
            </w:r>
          </w:p>
        </w:tc>
        <w:tc>
          <w:tcPr>
            <w:tcW w:w="718" w:type="dxa"/>
          </w:tcPr>
          <w:p w:rsidR="0051459A" w:rsidRDefault="0051459A" w:rsidP="00AF1B44">
            <w:r>
              <w:t>Да</w:t>
            </w:r>
          </w:p>
        </w:tc>
        <w:tc>
          <w:tcPr>
            <w:tcW w:w="1035" w:type="dxa"/>
          </w:tcPr>
          <w:p w:rsidR="0051459A" w:rsidRDefault="0051459A" w:rsidP="00AF1B44">
            <w:r>
              <w:t>Да</w:t>
            </w:r>
          </w:p>
        </w:tc>
        <w:tc>
          <w:tcPr>
            <w:tcW w:w="1035" w:type="dxa"/>
          </w:tcPr>
          <w:p w:rsidR="0051459A" w:rsidRDefault="0051459A" w:rsidP="00AF1B44">
            <w:r>
              <w:t>Да</w:t>
            </w:r>
          </w:p>
        </w:tc>
      </w:tr>
      <w:tr w:rsidR="0051459A" w:rsidTr="0051459A">
        <w:tc>
          <w:tcPr>
            <w:tcW w:w="1795" w:type="dxa"/>
            <w:shd w:val="clear" w:color="auto" w:fill="EEECE1" w:themeFill="background2"/>
          </w:tcPr>
          <w:p w:rsidR="0051459A" w:rsidRDefault="0051459A" w:rsidP="00262C81">
            <w:pPr>
              <w:rPr>
                <w:lang w:val="en-US"/>
              </w:rPr>
            </w:pPr>
            <w:r w:rsidRPr="00BC5680">
              <w:rPr>
                <w:lang w:val="en-US"/>
              </w:rPr>
              <w:t xml:space="preserve">MaxDelay </w:t>
            </w:r>
            <w:r>
              <w:rPr>
                <w:lang w:val="en-US"/>
              </w:rPr>
              <w:t>SD</w:t>
            </w:r>
          </w:p>
        </w:tc>
        <w:tc>
          <w:tcPr>
            <w:tcW w:w="632" w:type="dxa"/>
            <w:shd w:val="clear" w:color="auto" w:fill="EEECE1" w:themeFill="background2"/>
          </w:tcPr>
          <w:p w:rsidR="0051459A" w:rsidRDefault="0051459A" w:rsidP="00262C81">
            <w:r>
              <w:t>Да</w:t>
            </w:r>
          </w:p>
        </w:tc>
        <w:tc>
          <w:tcPr>
            <w:tcW w:w="583" w:type="dxa"/>
            <w:shd w:val="clear" w:color="auto" w:fill="EEECE1" w:themeFill="background2"/>
          </w:tcPr>
          <w:p w:rsidR="0051459A" w:rsidRDefault="0051459A">
            <w:r w:rsidRPr="0020767A">
              <w:rPr>
                <w:color w:val="FF0000"/>
              </w:rPr>
              <w:t>Нет</w:t>
            </w:r>
          </w:p>
        </w:tc>
        <w:tc>
          <w:tcPr>
            <w:tcW w:w="569" w:type="dxa"/>
            <w:shd w:val="clear" w:color="auto" w:fill="EEECE1" w:themeFill="background2"/>
          </w:tcPr>
          <w:p w:rsidR="0051459A" w:rsidRDefault="0051459A">
            <w:r w:rsidRPr="00FD5E82">
              <w:rPr>
                <w:color w:val="FF0000"/>
              </w:rPr>
              <w:t>Нет</w:t>
            </w:r>
          </w:p>
        </w:tc>
        <w:tc>
          <w:tcPr>
            <w:tcW w:w="511" w:type="dxa"/>
            <w:shd w:val="clear" w:color="auto" w:fill="EEECE1" w:themeFill="background2"/>
          </w:tcPr>
          <w:p w:rsidR="0051459A" w:rsidRPr="00C872BA" w:rsidRDefault="0051459A" w:rsidP="00262C81">
            <w:r>
              <w:t>Да</w:t>
            </w:r>
          </w:p>
        </w:tc>
        <w:tc>
          <w:tcPr>
            <w:tcW w:w="864" w:type="dxa"/>
            <w:shd w:val="clear" w:color="auto" w:fill="EEECE1" w:themeFill="background2"/>
          </w:tcPr>
          <w:p w:rsidR="0051459A" w:rsidRPr="00C872BA" w:rsidRDefault="0051459A" w:rsidP="00262C81">
            <w:r>
              <w:t>Да</w:t>
            </w:r>
          </w:p>
        </w:tc>
        <w:tc>
          <w:tcPr>
            <w:tcW w:w="501" w:type="dxa"/>
            <w:shd w:val="clear" w:color="auto" w:fill="EEECE1" w:themeFill="background2"/>
          </w:tcPr>
          <w:p w:rsidR="0051459A" w:rsidRPr="00C872BA" w:rsidRDefault="0051459A" w:rsidP="00AF1B44">
            <w:r>
              <w:t>Да</w:t>
            </w:r>
          </w:p>
        </w:tc>
        <w:tc>
          <w:tcPr>
            <w:tcW w:w="718" w:type="dxa"/>
            <w:shd w:val="clear" w:color="auto" w:fill="EEECE1" w:themeFill="background2"/>
          </w:tcPr>
          <w:p w:rsidR="0051459A" w:rsidRPr="00C872BA" w:rsidRDefault="0051459A" w:rsidP="00AF1B44">
            <w:r>
              <w:t>Да</w:t>
            </w:r>
          </w:p>
        </w:tc>
        <w:tc>
          <w:tcPr>
            <w:tcW w:w="610" w:type="dxa"/>
            <w:shd w:val="clear" w:color="auto" w:fill="EEECE1" w:themeFill="background2"/>
          </w:tcPr>
          <w:p w:rsidR="0051459A" w:rsidRPr="00C872BA" w:rsidRDefault="0051459A" w:rsidP="00AF1B44">
            <w:r>
              <w:t>Да</w:t>
            </w:r>
          </w:p>
        </w:tc>
        <w:tc>
          <w:tcPr>
            <w:tcW w:w="718" w:type="dxa"/>
            <w:shd w:val="clear" w:color="auto" w:fill="EEECE1" w:themeFill="background2"/>
          </w:tcPr>
          <w:p w:rsidR="0051459A" w:rsidRPr="00C872BA" w:rsidRDefault="0051459A" w:rsidP="00AF1B44">
            <w:r>
              <w:t>Да</w:t>
            </w:r>
          </w:p>
        </w:tc>
        <w:tc>
          <w:tcPr>
            <w:tcW w:w="1035" w:type="dxa"/>
            <w:shd w:val="clear" w:color="auto" w:fill="EEECE1" w:themeFill="background2"/>
          </w:tcPr>
          <w:p w:rsidR="0051459A" w:rsidRDefault="0051459A" w:rsidP="00AF1B44">
            <w:r w:rsidRPr="00FD5E82">
              <w:rPr>
                <w:color w:val="FF0000"/>
              </w:rPr>
              <w:t>Нет</w:t>
            </w:r>
          </w:p>
        </w:tc>
        <w:tc>
          <w:tcPr>
            <w:tcW w:w="1035" w:type="dxa"/>
            <w:shd w:val="clear" w:color="auto" w:fill="EEECE1" w:themeFill="background2"/>
          </w:tcPr>
          <w:p w:rsidR="0051459A" w:rsidRDefault="0051459A" w:rsidP="00AF1B44">
            <w:r w:rsidRPr="00FD5E82">
              <w:rPr>
                <w:color w:val="FF0000"/>
              </w:rPr>
              <w:t>Нет</w:t>
            </w:r>
          </w:p>
        </w:tc>
      </w:tr>
      <w:tr w:rsidR="0051459A" w:rsidTr="0051459A">
        <w:tc>
          <w:tcPr>
            <w:tcW w:w="1795" w:type="dxa"/>
            <w:shd w:val="clear" w:color="auto" w:fill="EEECE1" w:themeFill="background2"/>
          </w:tcPr>
          <w:p w:rsidR="0051459A" w:rsidRPr="00BC5680" w:rsidRDefault="0051459A" w:rsidP="00262C81">
            <w:pPr>
              <w:rPr>
                <w:lang w:val="en-US"/>
              </w:rPr>
            </w:pPr>
            <w:r w:rsidRPr="00BC5680">
              <w:rPr>
                <w:lang w:val="en-US"/>
              </w:rPr>
              <w:t>MaxDelay</w:t>
            </w:r>
            <w:r>
              <w:rPr>
                <w:lang w:val="en-US"/>
              </w:rPr>
              <w:t xml:space="preserve"> DS</w:t>
            </w:r>
          </w:p>
        </w:tc>
        <w:tc>
          <w:tcPr>
            <w:tcW w:w="632" w:type="dxa"/>
            <w:shd w:val="clear" w:color="auto" w:fill="EEECE1" w:themeFill="background2"/>
          </w:tcPr>
          <w:p w:rsidR="0051459A" w:rsidRDefault="0051459A" w:rsidP="00262C81">
            <w:r>
              <w:t>Да</w:t>
            </w:r>
          </w:p>
        </w:tc>
        <w:tc>
          <w:tcPr>
            <w:tcW w:w="583" w:type="dxa"/>
            <w:shd w:val="clear" w:color="auto" w:fill="EEECE1" w:themeFill="background2"/>
          </w:tcPr>
          <w:p w:rsidR="0051459A" w:rsidRDefault="0051459A">
            <w:r w:rsidRPr="0020767A">
              <w:rPr>
                <w:color w:val="FF0000"/>
              </w:rPr>
              <w:t>Нет</w:t>
            </w:r>
          </w:p>
        </w:tc>
        <w:tc>
          <w:tcPr>
            <w:tcW w:w="569" w:type="dxa"/>
            <w:shd w:val="clear" w:color="auto" w:fill="EEECE1" w:themeFill="background2"/>
          </w:tcPr>
          <w:p w:rsidR="0051459A" w:rsidRDefault="0051459A">
            <w:r w:rsidRPr="00FD5E82">
              <w:rPr>
                <w:color w:val="FF0000"/>
              </w:rPr>
              <w:t>Нет</w:t>
            </w:r>
          </w:p>
        </w:tc>
        <w:tc>
          <w:tcPr>
            <w:tcW w:w="511" w:type="dxa"/>
            <w:shd w:val="clear" w:color="auto" w:fill="EEECE1" w:themeFill="background2"/>
          </w:tcPr>
          <w:p w:rsidR="0051459A" w:rsidRPr="00C872BA" w:rsidRDefault="0051459A" w:rsidP="00262C81">
            <w:r>
              <w:t>Да</w:t>
            </w:r>
          </w:p>
        </w:tc>
        <w:tc>
          <w:tcPr>
            <w:tcW w:w="864" w:type="dxa"/>
            <w:shd w:val="clear" w:color="auto" w:fill="EEECE1" w:themeFill="background2"/>
          </w:tcPr>
          <w:p w:rsidR="0051459A" w:rsidRPr="00C872BA" w:rsidRDefault="0051459A" w:rsidP="00262C81">
            <w:r>
              <w:t>Да</w:t>
            </w:r>
          </w:p>
        </w:tc>
        <w:tc>
          <w:tcPr>
            <w:tcW w:w="501" w:type="dxa"/>
            <w:shd w:val="clear" w:color="auto" w:fill="EEECE1" w:themeFill="background2"/>
          </w:tcPr>
          <w:p w:rsidR="0051459A" w:rsidRPr="00C872BA" w:rsidRDefault="0051459A" w:rsidP="00AF1B44">
            <w:r>
              <w:t>Да</w:t>
            </w:r>
          </w:p>
        </w:tc>
        <w:tc>
          <w:tcPr>
            <w:tcW w:w="718" w:type="dxa"/>
            <w:shd w:val="clear" w:color="auto" w:fill="EEECE1" w:themeFill="background2"/>
          </w:tcPr>
          <w:p w:rsidR="0051459A" w:rsidRPr="00C872BA" w:rsidRDefault="0051459A" w:rsidP="00AF1B44">
            <w:r>
              <w:t>Да</w:t>
            </w:r>
          </w:p>
        </w:tc>
        <w:tc>
          <w:tcPr>
            <w:tcW w:w="610" w:type="dxa"/>
            <w:shd w:val="clear" w:color="auto" w:fill="EEECE1" w:themeFill="background2"/>
          </w:tcPr>
          <w:p w:rsidR="0051459A" w:rsidRPr="00C872BA" w:rsidRDefault="0051459A" w:rsidP="00AF1B44">
            <w:r>
              <w:t>Да</w:t>
            </w:r>
          </w:p>
        </w:tc>
        <w:tc>
          <w:tcPr>
            <w:tcW w:w="718" w:type="dxa"/>
            <w:shd w:val="clear" w:color="auto" w:fill="EEECE1" w:themeFill="background2"/>
          </w:tcPr>
          <w:p w:rsidR="0051459A" w:rsidRPr="00C872BA" w:rsidRDefault="0051459A" w:rsidP="00AF1B44">
            <w:r>
              <w:t>Да</w:t>
            </w:r>
          </w:p>
        </w:tc>
        <w:tc>
          <w:tcPr>
            <w:tcW w:w="1035" w:type="dxa"/>
            <w:shd w:val="clear" w:color="auto" w:fill="EEECE1" w:themeFill="background2"/>
          </w:tcPr>
          <w:p w:rsidR="0051459A" w:rsidRDefault="0051459A" w:rsidP="00AF1B44">
            <w:r w:rsidRPr="00FD5E82">
              <w:rPr>
                <w:color w:val="FF0000"/>
              </w:rPr>
              <w:t>Нет</w:t>
            </w:r>
          </w:p>
        </w:tc>
        <w:tc>
          <w:tcPr>
            <w:tcW w:w="1035" w:type="dxa"/>
            <w:shd w:val="clear" w:color="auto" w:fill="EEECE1" w:themeFill="background2"/>
          </w:tcPr>
          <w:p w:rsidR="0051459A" w:rsidRDefault="0051459A" w:rsidP="00AF1B44">
            <w:r w:rsidRPr="00FD5E82">
              <w:rPr>
                <w:color w:val="FF0000"/>
              </w:rPr>
              <w:t>Нет</w:t>
            </w:r>
          </w:p>
        </w:tc>
      </w:tr>
      <w:tr w:rsidR="0051459A" w:rsidTr="0051459A">
        <w:tc>
          <w:tcPr>
            <w:tcW w:w="1795" w:type="dxa"/>
          </w:tcPr>
          <w:p w:rsidR="0051459A" w:rsidRPr="00BC5680" w:rsidRDefault="0051459A" w:rsidP="00262C81">
            <w:pPr>
              <w:rPr>
                <w:lang w:val="en-US"/>
              </w:rPr>
            </w:pPr>
            <w:r w:rsidRPr="00BC5680">
              <w:rPr>
                <w:lang w:val="en-US"/>
              </w:rPr>
              <w:t>AvgDelay</w:t>
            </w:r>
            <w:r>
              <w:rPr>
                <w:lang w:val="en-US"/>
              </w:rPr>
              <w:t xml:space="preserve"> SD</w:t>
            </w:r>
          </w:p>
        </w:tc>
        <w:tc>
          <w:tcPr>
            <w:tcW w:w="632" w:type="dxa"/>
          </w:tcPr>
          <w:p w:rsidR="0051459A" w:rsidRDefault="0051459A" w:rsidP="00262C81">
            <w:r>
              <w:t>Да</w:t>
            </w:r>
          </w:p>
        </w:tc>
        <w:tc>
          <w:tcPr>
            <w:tcW w:w="583" w:type="dxa"/>
          </w:tcPr>
          <w:p w:rsidR="0051459A" w:rsidRDefault="0051459A">
            <w:r w:rsidRPr="0020767A">
              <w:rPr>
                <w:color w:val="FF0000"/>
              </w:rPr>
              <w:t>Нет</w:t>
            </w:r>
          </w:p>
        </w:tc>
        <w:tc>
          <w:tcPr>
            <w:tcW w:w="569" w:type="dxa"/>
          </w:tcPr>
          <w:p w:rsidR="0051459A" w:rsidRDefault="0051459A">
            <w:r w:rsidRPr="00FD5E82">
              <w:rPr>
                <w:color w:val="FF0000"/>
              </w:rPr>
              <w:t>Нет</w:t>
            </w:r>
          </w:p>
        </w:tc>
        <w:tc>
          <w:tcPr>
            <w:tcW w:w="511" w:type="dxa"/>
          </w:tcPr>
          <w:p w:rsidR="0051459A" w:rsidRPr="00C872BA" w:rsidRDefault="0051459A" w:rsidP="00262C81">
            <w:r>
              <w:t>Да</w:t>
            </w:r>
          </w:p>
        </w:tc>
        <w:tc>
          <w:tcPr>
            <w:tcW w:w="864" w:type="dxa"/>
          </w:tcPr>
          <w:p w:rsidR="0051459A" w:rsidRPr="00C872BA" w:rsidRDefault="0051459A" w:rsidP="00262C81">
            <w:r>
              <w:t>Да</w:t>
            </w:r>
          </w:p>
        </w:tc>
        <w:tc>
          <w:tcPr>
            <w:tcW w:w="501" w:type="dxa"/>
          </w:tcPr>
          <w:p w:rsidR="0051459A" w:rsidRPr="00C872BA" w:rsidRDefault="0051459A" w:rsidP="00AF1B44">
            <w:r>
              <w:t>Да</w:t>
            </w:r>
          </w:p>
        </w:tc>
        <w:tc>
          <w:tcPr>
            <w:tcW w:w="718" w:type="dxa"/>
          </w:tcPr>
          <w:p w:rsidR="0051459A" w:rsidRPr="00C872BA" w:rsidRDefault="0051459A" w:rsidP="00AF1B44">
            <w:r>
              <w:t>Да</w:t>
            </w:r>
          </w:p>
        </w:tc>
        <w:tc>
          <w:tcPr>
            <w:tcW w:w="610" w:type="dxa"/>
          </w:tcPr>
          <w:p w:rsidR="0051459A" w:rsidRPr="00C872BA" w:rsidRDefault="0051459A" w:rsidP="00AF1B44">
            <w:r>
              <w:t>Да</w:t>
            </w:r>
          </w:p>
        </w:tc>
        <w:tc>
          <w:tcPr>
            <w:tcW w:w="718" w:type="dxa"/>
          </w:tcPr>
          <w:p w:rsidR="0051459A" w:rsidRPr="00C872BA" w:rsidRDefault="0051459A" w:rsidP="00AF1B44">
            <w:r>
              <w:t>Да</w:t>
            </w:r>
          </w:p>
        </w:tc>
        <w:tc>
          <w:tcPr>
            <w:tcW w:w="1035" w:type="dxa"/>
          </w:tcPr>
          <w:p w:rsidR="0051459A" w:rsidRDefault="0051459A" w:rsidP="00AF1B44">
            <w:r w:rsidRPr="00FD5E82">
              <w:rPr>
                <w:color w:val="FF0000"/>
              </w:rPr>
              <w:t>Нет</w:t>
            </w:r>
          </w:p>
        </w:tc>
        <w:tc>
          <w:tcPr>
            <w:tcW w:w="1035" w:type="dxa"/>
          </w:tcPr>
          <w:p w:rsidR="0051459A" w:rsidRDefault="0051459A" w:rsidP="00AF1B44">
            <w:r w:rsidRPr="00FD5E82">
              <w:rPr>
                <w:color w:val="FF0000"/>
              </w:rPr>
              <w:t>Нет</w:t>
            </w:r>
          </w:p>
        </w:tc>
      </w:tr>
      <w:tr w:rsidR="0051459A" w:rsidTr="0051459A">
        <w:tc>
          <w:tcPr>
            <w:tcW w:w="1795" w:type="dxa"/>
          </w:tcPr>
          <w:p w:rsidR="0051459A" w:rsidRPr="00BC5680" w:rsidRDefault="0051459A" w:rsidP="00262C81">
            <w:pPr>
              <w:rPr>
                <w:lang w:val="en-US"/>
              </w:rPr>
            </w:pPr>
            <w:r w:rsidRPr="00BC5680">
              <w:rPr>
                <w:lang w:val="en-US"/>
              </w:rPr>
              <w:t>AvgDelay</w:t>
            </w:r>
            <w:r>
              <w:rPr>
                <w:lang w:val="en-US"/>
              </w:rPr>
              <w:t xml:space="preserve"> DS</w:t>
            </w:r>
          </w:p>
        </w:tc>
        <w:tc>
          <w:tcPr>
            <w:tcW w:w="632" w:type="dxa"/>
          </w:tcPr>
          <w:p w:rsidR="0051459A" w:rsidRDefault="0051459A" w:rsidP="00262C81">
            <w:r>
              <w:t>Да</w:t>
            </w:r>
          </w:p>
        </w:tc>
        <w:tc>
          <w:tcPr>
            <w:tcW w:w="583" w:type="dxa"/>
          </w:tcPr>
          <w:p w:rsidR="0051459A" w:rsidRDefault="0051459A">
            <w:r w:rsidRPr="0020767A">
              <w:rPr>
                <w:color w:val="FF0000"/>
              </w:rPr>
              <w:t>Нет</w:t>
            </w:r>
          </w:p>
        </w:tc>
        <w:tc>
          <w:tcPr>
            <w:tcW w:w="569" w:type="dxa"/>
          </w:tcPr>
          <w:p w:rsidR="0051459A" w:rsidRDefault="0051459A">
            <w:r w:rsidRPr="00FD5E82">
              <w:rPr>
                <w:color w:val="FF0000"/>
              </w:rPr>
              <w:t>Нет</w:t>
            </w:r>
          </w:p>
        </w:tc>
        <w:tc>
          <w:tcPr>
            <w:tcW w:w="511" w:type="dxa"/>
          </w:tcPr>
          <w:p w:rsidR="0051459A" w:rsidRPr="00C872BA" w:rsidRDefault="0051459A" w:rsidP="00262C81">
            <w:r>
              <w:t>Да</w:t>
            </w:r>
          </w:p>
        </w:tc>
        <w:tc>
          <w:tcPr>
            <w:tcW w:w="864" w:type="dxa"/>
          </w:tcPr>
          <w:p w:rsidR="0051459A" w:rsidRPr="00C872BA" w:rsidRDefault="0051459A" w:rsidP="00262C81">
            <w:r>
              <w:t>Да</w:t>
            </w:r>
          </w:p>
        </w:tc>
        <w:tc>
          <w:tcPr>
            <w:tcW w:w="501" w:type="dxa"/>
          </w:tcPr>
          <w:p w:rsidR="0051459A" w:rsidRPr="00C872BA" w:rsidRDefault="0051459A" w:rsidP="00AF1B44">
            <w:r>
              <w:t>Да</w:t>
            </w:r>
          </w:p>
        </w:tc>
        <w:tc>
          <w:tcPr>
            <w:tcW w:w="718" w:type="dxa"/>
          </w:tcPr>
          <w:p w:rsidR="0051459A" w:rsidRPr="00C872BA" w:rsidRDefault="0051459A" w:rsidP="00AF1B44">
            <w:r>
              <w:t>Да</w:t>
            </w:r>
          </w:p>
        </w:tc>
        <w:tc>
          <w:tcPr>
            <w:tcW w:w="610" w:type="dxa"/>
          </w:tcPr>
          <w:p w:rsidR="0051459A" w:rsidRPr="00C872BA" w:rsidRDefault="0051459A" w:rsidP="00AF1B44">
            <w:r>
              <w:t>Да</w:t>
            </w:r>
          </w:p>
        </w:tc>
        <w:tc>
          <w:tcPr>
            <w:tcW w:w="718" w:type="dxa"/>
          </w:tcPr>
          <w:p w:rsidR="0051459A" w:rsidRPr="00C872BA" w:rsidRDefault="0051459A" w:rsidP="00AF1B44">
            <w:r>
              <w:t>Да</w:t>
            </w:r>
          </w:p>
        </w:tc>
        <w:tc>
          <w:tcPr>
            <w:tcW w:w="1035" w:type="dxa"/>
          </w:tcPr>
          <w:p w:rsidR="0051459A" w:rsidRDefault="0051459A" w:rsidP="00AF1B44">
            <w:r w:rsidRPr="00FD5E82">
              <w:rPr>
                <w:color w:val="FF0000"/>
              </w:rPr>
              <w:t>Нет</w:t>
            </w:r>
          </w:p>
        </w:tc>
        <w:tc>
          <w:tcPr>
            <w:tcW w:w="1035" w:type="dxa"/>
          </w:tcPr>
          <w:p w:rsidR="0051459A" w:rsidRDefault="0051459A" w:rsidP="00AF1B44">
            <w:r w:rsidRPr="00FD5E82">
              <w:rPr>
                <w:color w:val="FF0000"/>
              </w:rPr>
              <w:t>Нет</w:t>
            </w:r>
          </w:p>
        </w:tc>
      </w:tr>
      <w:tr w:rsidR="0051459A" w:rsidTr="0051459A">
        <w:tc>
          <w:tcPr>
            <w:tcW w:w="1795" w:type="dxa"/>
            <w:shd w:val="clear" w:color="auto" w:fill="EEECE1" w:themeFill="background2"/>
          </w:tcPr>
          <w:p w:rsidR="0051459A" w:rsidRPr="00BC5680" w:rsidRDefault="0051459A" w:rsidP="00262C81">
            <w:pPr>
              <w:rPr>
                <w:lang w:val="en-US"/>
              </w:rPr>
            </w:pPr>
            <w:r w:rsidRPr="00BC5680">
              <w:rPr>
                <w:lang w:val="en-US"/>
              </w:rPr>
              <w:t xml:space="preserve">MinDelay </w:t>
            </w:r>
            <w:r>
              <w:rPr>
                <w:lang w:val="en-US"/>
              </w:rPr>
              <w:t>SD</w:t>
            </w:r>
          </w:p>
        </w:tc>
        <w:tc>
          <w:tcPr>
            <w:tcW w:w="632" w:type="dxa"/>
            <w:shd w:val="clear" w:color="auto" w:fill="EEECE1" w:themeFill="background2"/>
          </w:tcPr>
          <w:p w:rsidR="0051459A" w:rsidRDefault="0051459A" w:rsidP="00262C81">
            <w:r>
              <w:t>Да</w:t>
            </w:r>
          </w:p>
        </w:tc>
        <w:tc>
          <w:tcPr>
            <w:tcW w:w="583" w:type="dxa"/>
            <w:shd w:val="clear" w:color="auto" w:fill="EEECE1" w:themeFill="background2"/>
          </w:tcPr>
          <w:p w:rsidR="0051459A" w:rsidRDefault="0051459A">
            <w:r w:rsidRPr="0020767A">
              <w:rPr>
                <w:color w:val="FF0000"/>
              </w:rPr>
              <w:t>Нет</w:t>
            </w:r>
          </w:p>
        </w:tc>
        <w:tc>
          <w:tcPr>
            <w:tcW w:w="569" w:type="dxa"/>
            <w:shd w:val="clear" w:color="auto" w:fill="EEECE1" w:themeFill="background2"/>
          </w:tcPr>
          <w:p w:rsidR="0051459A" w:rsidRDefault="0051459A">
            <w:r w:rsidRPr="00FD5E82">
              <w:rPr>
                <w:color w:val="FF0000"/>
              </w:rPr>
              <w:t>Нет</w:t>
            </w:r>
          </w:p>
        </w:tc>
        <w:tc>
          <w:tcPr>
            <w:tcW w:w="511" w:type="dxa"/>
            <w:shd w:val="clear" w:color="auto" w:fill="EEECE1" w:themeFill="background2"/>
          </w:tcPr>
          <w:p w:rsidR="0051459A" w:rsidRPr="00C872BA" w:rsidRDefault="0051459A" w:rsidP="00262C81">
            <w:r>
              <w:t>Да</w:t>
            </w:r>
          </w:p>
        </w:tc>
        <w:tc>
          <w:tcPr>
            <w:tcW w:w="864" w:type="dxa"/>
            <w:shd w:val="clear" w:color="auto" w:fill="EEECE1" w:themeFill="background2"/>
          </w:tcPr>
          <w:p w:rsidR="0051459A" w:rsidRPr="00C872BA" w:rsidRDefault="0051459A" w:rsidP="00262C81">
            <w:r>
              <w:t>Да</w:t>
            </w:r>
          </w:p>
        </w:tc>
        <w:tc>
          <w:tcPr>
            <w:tcW w:w="501" w:type="dxa"/>
            <w:shd w:val="clear" w:color="auto" w:fill="EEECE1" w:themeFill="background2"/>
          </w:tcPr>
          <w:p w:rsidR="0051459A" w:rsidRPr="00C872BA" w:rsidRDefault="0051459A" w:rsidP="00AF1B44">
            <w:r>
              <w:t>Да</w:t>
            </w:r>
          </w:p>
        </w:tc>
        <w:tc>
          <w:tcPr>
            <w:tcW w:w="718" w:type="dxa"/>
            <w:shd w:val="clear" w:color="auto" w:fill="EEECE1" w:themeFill="background2"/>
          </w:tcPr>
          <w:p w:rsidR="0051459A" w:rsidRPr="00C872BA" w:rsidRDefault="0051459A" w:rsidP="00AF1B44">
            <w:r>
              <w:t>Да</w:t>
            </w:r>
          </w:p>
        </w:tc>
        <w:tc>
          <w:tcPr>
            <w:tcW w:w="610" w:type="dxa"/>
            <w:shd w:val="clear" w:color="auto" w:fill="EEECE1" w:themeFill="background2"/>
          </w:tcPr>
          <w:p w:rsidR="0051459A" w:rsidRPr="00C872BA" w:rsidRDefault="0051459A" w:rsidP="00AF1B44">
            <w:r>
              <w:t>Да</w:t>
            </w:r>
          </w:p>
        </w:tc>
        <w:tc>
          <w:tcPr>
            <w:tcW w:w="718" w:type="dxa"/>
            <w:shd w:val="clear" w:color="auto" w:fill="EEECE1" w:themeFill="background2"/>
          </w:tcPr>
          <w:p w:rsidR="0051459A" w:rsidRPr="00C872BA" w:rsidRDefault="0051459A" w:rsidP="00AF1B44">
            <w:r>
              <w:t>Да</w:t>
            </w:r>
          </w:p>
        </w:tc>
        <w:tc>
          <w:tcPr>
            <w:tcW w:w="1035" w:type="dxa"/>
            <w:shd w:val="clear" w:color="auto" w:fill="EEECE1" w:themeFill="background2"/>
          </w:tcPr>
          <w:p w:rsidR="0051459A" w:rsidRDefault="0051459A" w:rsidP="00AF1B44">
            <w:r w:rsidRPr="00FD5E82">
              <w:rPr>
                <w:color w:val="FF0000"/>
              </w:rPr>
              <w:t>Нет</w:t>
            </w:r>
          </w:p>
        </w:tc>
        <w:tc>
          <w:tcPr>
            <w:tcW w:w="1035" w:type="dxa"/>
            <w:shd w:val="clear" w:color="auto" w:fill="EEECE1" w:themeFill="background2"/>
          </w:tcPr>
          <w:p w:rsidR="0051459A" w:rsidRDefault="0051459A" w:rsidP="00AF1B44">
            <w:r w:rsidRPr="00FD5E82">
              <w:rPr>
                <w:color w:val="FF0000"/>
              </w:rPr>
              <w:t>Нет</w:t>
            </w:r>
          </w:p>
        </w:tc>
      </w:tr>
      <w:tr w:rsidR="0051459A" w:rsidTr="0051459A">
        <w:tc>
          <w:tcPr>
            <w:tcW w:w="1795" w:type="dxa"/>
            <w:shd w:val="clear" w:color="auto" w:fill="EEECE1" w:themeFill="background2"/>
          </w:tcPr>
          <w:p w:rsidR="0051459A" w:rsidRPr="00BC5680" w:rsidRDefault="0051459A" w:rsidP="00262C81">
            <w:pPr>
              <w:rPr>
                <w:lang w:val="en-US"/>
              </w:rPr>
            </w:pPr>
            <w:r w:rsidRPr="00BC5680">
              <w:rPr>
                <w:lang w:val="en-US"/>
              </w:rPr>
              <w:t>MinDelay</w:t>
            </w:r>
            <w:r>
              <w:rPr>
                <w:lang w:val="en-US"/>
              </w:rPr>
              <w:t xml:space="preserve"> DS</w:t>
            </w:r>
          </w:p>
        </w:tc>
        <w:tc>
          <w:tcPr>
            <w:tcW w:w="632" w:type="dxa"/>
            <w:shd w:val="clear" w:color="auto" w:fill="EEECE1" w:themeFill="background2"/>
          </w:tcPr>
          <w:p w:rsidR="0051459A" w:rsidRDefault="0051459A" w:rsidP="00262C81">
            <w:r>
              <w:t>Да</w:t>
            </w:r>
          </w:p>
        </w:tc>
        <w:tc>
          <w:tcPr>
            <w:tcW w:w="583" w:type="dxa"/>
            <w:shd w:val="clear" w:color="auto" w:fill="EEECE1" w:themeFill="background2"/>
          </w:tcPr>
          <w:p w:rsidR="0051459A" w:rsidRDefault="0051459A">
            <w:r w:rsidRPr="0020767A">
              <w:rPr>
                <w:color w:val="FF0000"/>
              </w:rPr>
              <w:t>Нет</w:t>
            </w:r>
          </w:p>
        </w:tc>
        <w:tc>
          <w:tcPr>
            <w:tcW w:w="569" w:type="dxa"/>
            <w:shd w:val="clear" w:color="auto" w:fill="EEECE1" w:themeFill="background2"/>
          </w:tcPr>
          <w:p w:rsidR="0051459A" w:rsidRDefault="0051459A">
            <w:r w:rsidRPr="00FD5E82">
              <w:rPr>
                <w:color w:val="FF0000"/>
              </w:rPr>
              <w:t>Нет</w:t>
            </w:r>
          </w:p>
        </w:tc>
        <w:tc>
          <w:tcPr>
            <w:tcW w:w="511" w:type="dxa"/>
            <w:shd w:val="clear" w:color="auto" w:fill="EEECE1" w:themeFill="background2"/>
          </w:tcPr>
          <w:p w:rsidR="0051459A" w:rsidRPr="00C872BA" w:rsidRDefault="0051459A" w:rsidP="00262C81">
            <w:r>
              <w:t>Да</w:t>
            </w:r>
          </w:p>
        </w:tc>
        <w:tc>
          <w:tcPr>
            <w:tcW w:w="864" w:type="dxa"/>
            <w:shd w:val="clear" w:color="auto" w:fill="EEECE1" w:themeFill="background2"/>
          </w:tcPr>
          <w:p w:rsidR="0051459A" w:rsidRPr="00C872BA" w:rsidRDefault="0051459A" w:rsidP="00262C81">
            <w:r>
              <w:t>Да</w:t>
            </w:r>
          </w:p>
        </w:tc>
        <w:tc>
          <w:tcPr>
            <w:tcW w:w="501" w:type="dxa"/>
            <w:shd w:val="clear" w:color="auto" w:fill="EEECE1" w:themeFill="background2"/>
          </w:tcPr>
          <w:p w:rsidR="0051459A" w:rsidRPr="00C872BA" w:rsidRDefault="0051459A" w:rsidP="00AF1B44">
            <w:r>
              <w:t>Да</w:t>
            </w:r>
          </w:p>
        </w:tc>
        <w:tc>
          <w:tcPr>
            <w:tcW w:w="718" w:type="dxa"/>
            <w:shd w:val="clear" w:color="auto" w:fill="EEECE1" w:themeFill="background2"/>
          </w:tcPr>
          <w:p w:rsidR="0051459A" w:rsidRPr="00C872BA" w:rsidRDefault="0051459A" w:rsidP="00AF1B44">
            <w:r>
              <w:t>Да</w:t>
            </w:r>
          </w:p>
        </w:tc>
        <w:tc>
          <w:tcPr>
            <w:tcW w:w="610" w:type="dxa"/>
            <w:shd w:val="clear" w:color="auto" w:fill="EEECE1" w:themeFill="background2"/>
          </w:tcPr>
          <w:p w:rsidR="0051459A" w:rsidRPr="00C872BA" w:rsidRDefault="0051459A" w:rsidP="00AF1B44">
            <w:r>
              <w:t>Да</w:t>
            </w:r>
          </w:p>
        </w:tc>
        <w:tc>
          <w:tcPr>
            <w:tcW w:w="718" w:type="dxa"/>
            <w:shd w:val="clear" w:color="auto" w:fill="EEECE1" w:themeFill="background2"/>
          </w:tcPr>
          <w:p w:rsidR="0051459A" w:rsidRPr="00C872BA" w:rsidRDefault="0051459A" w:rsidP="00AF1B44">
            <w:r>
              <w:t>Да</w:t>
            </w:r>
          </w:p>
        </w:tc>
        <w:tc>
          <w:tcPr>
            <w:tcW w:w="1035" w:type="dxa"/>
            <w:shd w:val="clear" w:color="auto" w:fill="EEECE1" w:themeFill="background2"/>
          </w:tcPr>
          <w:p w:rsidR="0051459A" w:rsidRDefault="0051459A" w:rsidP="00AF1B44">
            <w:r w:rsidRPr="00FD5E82">
              <w:rPr>
                <w:color w:val="FF0000"/>
              </w:rPr>
              <w:t>Нет</w:t>
            </w:r>
          </w:p>
        </w:tc>
        <w:tc>
          <w:tcPr>
            <w:tcW w:w="1035" w:type="dxa"/>
            <w:shd w:val="clear" w:color="auto" w:fill="EEECE1" w:themeFill="background2"/>
          </w:tcPr>
          <w:p w:rsidR="0051459A" w:rsidRDefault="0051459A" w:rsidP="00AF1B44">
            <w:r w:rsidRPr="00FD5E82">
              <w:rPr>
                <w:color w:val="FF0000"/>
              </w:rPr>
              <w:t>Нет</w:t>
            </w:r>
          </w:p>
        </w:tc>
      </w:tr>
      <w:tr w:rsidR="0051459A" w:rsidTr="0051459A">
        <w:tc>
          <w:tcPr>
            <w:tcW w:w="1795" w:type="dxa"/>
          </w:tcPr>
          <w:p w:rsidR="0051459A" w:rsidRPr="00BC5680" w:rsidRDefault="0051459A" w:rsidP="00262C81">
            <w:pPr>
              <w:rPr>
                <w:lang w:val="en-US"/>
              </w:rPr>
            </w:pPr>
            <w:r w:rsidRPr="00BC5680">
              <w:rPr>
                <w:lang w:val="en-US"/>
              </w:rPr>
              <w:t>OOSPercent</w:t>
            </w:r>
            <w:r>
              <w:rPr>
                <w:lang w:val="en-US"/>
              </w:rPr>
              <w:t xml:space="preserve"> SD</w:t>
            </w:r>
          </w:p>
        </w:tc>
        <w:tc>
          <w:tcPr>
            <w:tcW w:w="632" w:type="dxa"/>
          </w:tcPr>
          <w:p w:rsidR="0051459A" w:rsidRDefault="0051459A" w:rsidP="00262C81">
            <w:r>
              <w:t>Да</w:t>
            </w:r>
          </w:p>
        </w:tc>
        <w:tc>
          <w:tcPr>
            <w:tcW w:w="583" w:type="dxa"/>
          </w:tcPr>
          <w:p w:rsidR="0051459A" w:rsidRDefault="0051459A">
            <w:r w:rsidRPr="0020767A">
              <w:rPr>
                <w:color w:val="FF0000"/>
              </w:rPr>
              <w:t>Нет</w:t>
            </w:r>
          </w:p>
        </w:tc>
        <w:tc>
          <w:tcPr>
            <w:tcW w:w="569" w:type="dxa"/>
          </w:tcPr>
          <w:p w:rsidR="0051459A" w:rsidRDefault="0051459A">
            <w:r w:rsidRPr="00FD5E82">
              <w:rPr>
                <w:color w:val="FF0000"/>
              </w:rPr>
              <w:t>Нет</w:t>
            </w:r>
          </w:p>
        </w:tc>
        <w:tc>
          <w:tcPr>
            <w:tcW w:w="511" w:type="dxa"/>
          </w:tcPr>
          <w:p w:rsidR="0051459A" w:rsidRPr="00C872BA" w:rsidRDefault="0051459A" w:rsidP="00262C81">
            <w:r>
              <w:t>Да</w:t>
            </w:r>
          </w:p>
        </w:tc>
        <w:tc>
          <w:tcPr>
            <w:tcW w:w="864" w:type="dxa"/>
          </w:tcPr>
          <w:p w:rsidR="0051459A" w:rsidRDefault="0051459A">
            <w:r w:rsidRPr="00CB0CDA">
              <w:rPr>
                <w:color w:val="FF0000"/>
              </w:rPr>
              <w:t>Нет</w:t>
            </w:r>
          </w:p>
        </w:tc>
        <w:tc>
          <w:tcPr>
            <w:tcW w:w="501" w:type="dxa"/>
          </w:tcPr>
          <w:p w:rsidR="0051459A" w:rsidRPr="00C872BA" w:rsidRDefault="0051459A" w:rsidP="00AF1B44">
            <w:r>
              <w:t>Да</w:t>
            </w:r>
          </w:p>
        </w:tc>
        <w:tc>
          <w:tcPr>
            <w:tcW w:w="718" w:type="dxa"/>
          </w:tcPr>
          <w:p w:rsidR="0051459A" w:rsidRDefault="0051459A" w:rsidP="00AF1B44">
            <w:r w:rsidRPr="00FD5E82">
              <w:rPr>
                <w:color w:val="FF0000"/>
              </w:rPr>
              <w:t>Нет</w:t>
            </w:r>
          </w:p>
        </w:tc>
        <w:tc>
          <w:tcPr>
            <w:tcW w:w="610" w:type="dxa"/>
          </w:tcPr>
          <w:p w:rsidR="0051459A" w:rsidRPr="00C872BA" w:rsidRDefault="0051459A" w:rsidP="00AF1B44">
            <w:r>
              <w:t>Да</w:t>
            </w:r>
          </w:p>
        </w:tc>
        <w:tc>
          <w:tcPr>
            <w:tcW w:w="718" w:type="dxa"/>
          </w:tcPr>
          <w:p w:rsidR="0051459A" w:rsidRDefault="0051459A" w:rsidP="00AF1B44">
            <w:r w:rsidRPr="00FD5E82">
              <w:rPr>
                <w:color w:val="FF0000"/>
              </w:rPr>
              <w:t>Нет</w:t>
            </w:r>
          </w:p>
        </w:tc>
        <w:tc>
          <w:tcPr>
            <w:tcW w:w="1035" w:type="dxa"/>
          </w:tcPr>
          <w:p w:rsidR="0051459A" w:rsidRDefault="0051459A" w:rsidP="00AF1B44">
            <w:r w:rsidRPr="00FD5E82">
              <w:rPr>
                <w:color w:val="FF0000"/>
              </w:rPr>
              <w:t>Нет</w:t>
            </w:r>
          </w:p>
        </w:tc>
        <w:tc>
          <w:tcPr>
            <w:tcW w:w="1035" w:type="dxa"/>
          </w:tcPr>
          <w:p w:rsidR="0051459A" w:rsidRDefault="0051459A" w:rsidP="00AF1B44">
            <w:r w:rsidRPr="00FD5E82">
              <w:rPr>
                <w:color w:val="FF0000"/>
              </w:rPr>
              <w:t>Нет</w:t>
            </w:r>
          </w:p>
        </w:tc>
      </w:tr>
      <w:tr w:rsidR="0051459A" w:rsidTr="0051459A">
        <w:tc>
          <w:tcPr>
            <w:tcW w:w="1795" w:type="dxa"/>
          </w:tcPr>
          <w:p w:rsidR="0051459A" w:rsidRPr="00BC5680" w:rsidRDefault="0051459A" w:rsidP="00262C81">
            <w:pPr>
              <w:rPr>
                <w:lang w:val="en-US"/>
              </w:rPr>
            </w:pPr>
            <w:r w:rsidRPr="00BC5680">
              <w:rPr>
                <w:lang w:val="en-US"/>
              </w:rPr>
              <w:t>OOSPercent</w:t>
            </w:r>
            <w:r>
              <w:rPr>
                <w:lang w:val="en-US"/>
              </w:rPr>
              <w:t xml:space="preserve"> DS</w:t>
            </w:r>
          </w:p>
        </w:tc>
        <w:tc>
          <w:tcPr>
            <w:tcW w:w="632" w:type="dxa"/>
          </w:tcPr>
          <w:p w:rsidR="0051459A" w:rsidRDefault="0051459A" w:rsidP="00262C81">
            <w:r>
              <w:t>Да</w:t>
            </w:r>
          </w:p>
        </w:tc>
        <w:tc>
          <w:tcPr>
            <w:tcW w:w="583" w:type="dxa"/>
          </w:tcPr>
          <w:p w:rsidR="0051459A" w:rsidRDefault="0051459A">
            <w:r w:rsidRPr="0020767A">
              <w:rPr>
                <w:color w:val="FF0000"/>
              </w:rPr>
              <w:t>Нет</w:t>
            </w:r>
          </w:p>
        </w:tc>
        <w:tc>
          <w:tcPr>
            <w:tcW w:w="569" w:type="dxa"/>
          </w:tcPr>
          <w:p w:rsidR="0051459A" w:rsidRDefault="0051459A" w:rsidP="00262C81">
            <w:r>
              <w:t>Да</w:t>
            </w:r>
          </w:p>
        </w:tc>
        <w:tc>
          <w:tcPr>
            <w:tcW w:w="511" w:type="dxa"/>
          </w:tcPr>
          <w:p w:rsidR="0051459A" w:rsidRPr="00C872BA" w:rsidRDefault="0051459A" w:rsidP="00262C81">
            <w:r>
              <w:t>Да</w:t>
            </w:r>
          </w:p>
        </w:tc>
        <w:tc>
          <w:tcPr>
            <w:tcW w:w="864" w:type="dxa"/>
          </w:tcPr>
          <w:p w:rsidR="0051459A" w:rsidRDefault="0051459A">
            <w:r w:rsidRPr="00CB0CDA">
              <w:rPr>
                <w:color w:val="FF0000"/>
              </w:rPr>
              <w:t>Нет</w:t>
            </w:r>
          </w:p>
        </w:tc>
        <w:tc>
          <w:tcPr>
            <w:tcW w:w="501" w:type="dxa"/>
          </w:tcPr>
          <w:p w:rsidR="0051459A" w:rsidRPr="00C872BA" w:rsidRDefault="0051459A" w:rsidP="00AF1B44">
            <w:r>
              <w:t>Да</w:t>
            </w:r>
          </w:p>
        </w:tc>
        <w:tc>
          <w:tcPr>
            <w:tcW w:w="718" w:type="dxa"/>
          </w:tcPr>
          <w:p w:rsidR="0051459A" w:rsidRDefault="0051459A" w:rsidP="00AF1B44">
            <w:r>
              <w:t>Да</w:t>
            </w:r>
          </w:p>
        </w:tc>
        <w:tc>
          <w:tcPr>
            <w:tcW w:w="610" w:type="dxa"/>
          </w:tcPr>
          <w:p w:rsidR="0051459A" w:rsidRPr="00C872BA" w:rsidRDefault="0051459A" w:rsidP="00AF1B44">
            <w:r>
              <w:t>Да</w:t>
            </w:r>
          </w:p>
        </w:tc>
        <w:tc>
          <w:tcPr>
            <w:tcW w:w="718" w:type="dxa"/>
          </w:tcPr>
          <w:p w:rsidR="0051459A" w:rsidRDefault="0051459A" w:rsidP="00AF1B44">
            <w:r>
              <w:t>Да</w:t>
            </w:r>
          </w:p>
        </w:tc>
        <w:tc>
          <w:tcPr>
            <w:tcW w:w="1035" w:type="dxa"/>
          </w:tcPr>
          <w:p w:rsidR="0051459A" w:rsidRDefault="0051459A" w:rsidP="00AF1B44">
            <w:r>
              <w:t>Да</w:t>
            </w:r>
          </w:p>
        </w:tc>
        <w:tc>
          <w:tcPr>
            <w:tcW w:w="1035" w:type="dxa"/>
          </w:tcPr>
          <w:p w:rsidR="0051459A" w:rsidRDefault="0051459A" w:rsidP="00AF1B44">
            <w:r>
              <w:t>Да</w:t>
            </w:r>
          </w:p>
        </w:tc>
      </w:tr>
    </w:tbl>
    <w:p w:rsidR="00C872BA" w:rsidRDefault="00C872BA" w:rsidP="00C872BA"/>
    <w:p w:rsidR="00B31FBB" w:rsidRDefault="00B31FBB" w:rsidP="008F0927"/>
    <w:p w:rsidR="00980B0D" w:rsidRDefault="00AF1B44" w:rsidP="009F2883">
      <w:pPr>
        <w:pStyle w:val="1"/>
        <w:rPr>
          <w:lang w:val="ru-RU"/>
        </w:rPr>
      </w:pPr>
      <w:bookmarkStart w:id="88" w:name="_Toc528698016"/>
      <w:r>
        <w:rPr>
          <w:lang w:val="ru-RU"/>
        </w:rPr>
        <w:lastRenderedPageBreak/>
        <w:t>Управление признаками</w:t>
      </w:r>
      <w:bookmarkEnd w:id="88"/>
    </w:p>
    <w:p w:rsidR="000D05F1" w:rsidRDefault="009F6085" w:rsidP="009F6085">
      <w:r>
        <w:rPr>
          <w:lang w:eastAsia="en-US" w:bidi="en-US"/>
        </w:rPr>
        <w:t xml:space="preserve">Для удобства работы с большим объемом данных в системе предусмотрена возможность их классификации с использованием различных признаков. </w:t>
      </w:r>
      <w:proofErr w:type="gramStart"/>
      <w:r>
        <w:rPr>
          <w:lang w:eastAsia="en-US" w:bidi="en-US"/>
        </w:rPr>
        <w:t>Оператор, формирующий запрос на получение отчета, может осуществить фильтрацию запрашиваемых данных с</w:t>
      </w:r>
      <w:r w:rsidRPr="009F6085">
        <w:rPr>
          <w:lang w:eastAsia="en-US" w:bidi="en-US"/>
        </w:rPr>
        <w:t xml:space="preserve"> привязкой к различным признакам: </w:t>
      </w:r>
      <w:r w:rsidRPr="00CA0B28">
        <w:t>клиентам,</w:t>
      </w:r>
      <w:r>
        <w:t xml:space="preserve"> провайдерам, сервисам, архитектурным уровням,</w:t>
      </w:r>
      <w:r w:rsidRPr="00CA0B28">
        <w:t xml:space="preserve"> зональным признакам, агентам тестирования, производимым тестам, классам сервиса, измеряемым параметрам.</w:t>
      </w:r>
      <w:proofErr w:type="gramEnd"/>
      <w:r>
        <w:t xml:space="preserve"> </w:t>
      </w:r>
      <w:r w:rsidRPr="00CA0B28">
        <w:t>В зависимости от типов отчетов возможно</w:t>
      </w:r>
      <w:r>
        <w:t xml:space="preserve"> </w:t>
      </w:r>
      <w:r w:rsidRPr="00CA0B28">
        <w:t>дополнение этого списка условиями фильтрации, специфи</w:t>
      </w:r>
      <w:r>
        <w:t>ческими для получаемого отчета. Перечень признаков фильтрации или группировки отчетов расширяется.</w:t>
      </w:r>
    </w:p>
    <w:p w:rsidR="009F6085" w:rsidRPr="00AF1B44" w:rsidRDefault="009F6085" w:rsidP="00AF1B44">
      <w:pPr>
        <w:rPr>
          <w:lang w:eastAsia="en-US" w:bidi="en-US"/>
        </w:rPr>
      </w:pPr>
    </w:p>
    <w:p w:rsidR="00AF1B44" w:rsidRDefault="00AF1B44" w:rsidP="009F2883">
      <w:pPr>
        <w:pStyle w:val="2"/>
        <w:rPr>
          <w:lang w:val="ru-RU"/>
        </w:rPr>
      </w:pPr>
      <w:bookmarkStart w:id="89" w:name="_Toc528698017"/>
      <w:r w:rsidRPr="009F6085">
        <w:rPr>
          <w:lang w:val="ru-RU"/>
        </w:rPr>
        <w:t>Управление списком сервисов</w:t>
      </w:r>
      <w:bookmarkEnd w:id="89"/>
    </w:p>
    <w:p w:rsidR="002D09E9" w:rsidRPr="000C0986" w:rsidRDefault="002D09E9" w:rsidP="002D09E9">
      <w:pPr>
        <w:rPr>
          <w:lang w:eastAsia="en-US" w:bidi="en-US"/>
        </w:rPr>
      </w:pPr>
      <w:r>
        <w:rPr>
          <w:lang w:eastAsia="en-US" w:bidi="en-US"/>
        </w:rPr>
        <w:t xml:space="preserve">Признак сервиса присутствует в </w:t>
      </w:r>
      <w:r w:rsidR="000C0986">
        <w:rPr>
          <w:lang w:eastAsia="en-US" w:bidi="en-US"/>
        </w:rPr>
        <w:t>параметрах</w:t>
      </w:r>
      <w:r>
        <w:rPr>
          <w:lang w:eastAsia="en-US" w:bidi="en-US"/>
        </w:rPr>
        <w:t xml:space="preserve"> теста. Под</w:t>
      </w:r>
      <w:r w:rsidRPr="002D09E9">
        <w:rPr>
          <w:lang w:eastAsia="en-US" w:bidi="en-US"/>
        </w:rPr>
        <w:t xml:space="preserve"> </w:t>
      </w:r>
      <w:r>
        <w:rPr>
          <w:lang w:eastAsia="en-US" w:bidi="en-US"/>
        </w:rPr>
        <w:t>сервисом</w:t>
      </w:r>
      <w:r w:rsidRPr="002D09E9">
        <w:rPr>
          <w:lang w:eastAsia="en-US" w:bidi="en-US"/>
        </w:rPr>
        <w:t xml:space="preserve"> </w:t>
      </w:r>
      <w:r>
        <w:rPr>
          <w:lang w:eastAsia="en-US" w:bidi="en-US"/>
        </w:rPr>
        <w:t>понимается</w:t>
      </w:r>
      <w:r w:rsidRPr="002D09E9">
        <w:rPr>
          <w:lang w:eastAsia="en-US" w:bidi="en-US"/>
        </w:rPr>
        <w:t xml:space="preserve"> </w:t>
      </w:r>
      <w:r>
        <w:rPr>
          <w:lang w:eastAsia="en-US" w:bidi="en-US"/>
        </w:rPr>
        <w:t xml:space="preserve">телекоммуникационная услуга, для которой осуществляется измерение и контроль качественных характеристик. </w:t>
      </w:r>
      <w:r w:rsidR="000C0986">
        <w:rPr>
          <w:lang w:eastAsia="en-US" w:bidi="en-US"/>
        </w:rPr>
        <w:t>Это абстрактный признак, может использоваться в любых других подходах при классификации.</w:t>
      </w:r>
      <w:r w:rsidR="000C0986" w:rsidRPr="000C0986">
        <w:rPr>
          <w:lang w:eastAsia="en-US" w:bidi="en-US"/>
        </w:rPr>
        <w:t xml:space="preserve"> </w:t>
      </w:r>
      <w:r w:rsidR="000C0986">
        <w:rPr>
          <w:lang w:eastAsia="en-US" w:bidi="en-US"/>
        </w:rPr>
        <w:t xml:space="preserve">По умолчанию, после установки в системе управления </w:t>
      </w:r>
      <w:r w:rsidR="000C0986">
        <w:rPr>
          <w:lang w:val="en-US" w:eastAsia="en-US" w:bidi="en-US"/>
        </w:rPr>
        <w:t>IQMM</w:t>
      </w:r>
      <w:r w:rsidR="000C0986" w:rsidRPr="000C0986">
        <w:rPr>
          <w:lang w:eastAsia="en-US" w:bidi="en-US"/>
        </w:rPr>
        <w:t xml:space="preserve"> </w:t>
      </w:r>
      <w:r w:rsidR="000C0986">
        <w:rPr>
          <w:lang w:eastAsia="en-US" w:bidi="en-US"/>
        </w:rPr>
        <w:t xml:space="preserve">уже определен </w:t>
      </w:r>
      <w:r w:rsidR="00E006AA">
        <w:rPr>
          <w:lang w:eastAsia="en-US" w:bidi="en-US"/>
        </w:rPr>
        <w:t>первичный набор сервисов.</w:t>
      </w:r>
    </w:p>
    <w:tbl>
      <w:tblPr>
        <w:tblW w:w="4240" w:type="dxa"/>
        <w:tblInd w:w="93" w:type="dxa"/>
        <w:tblLook w:val="04A0"/>
      </w:tblPr>
      <w:tblGrid>
        <w:gridCol w:w="1200"/>
        <w:gridCol w:w="1560"/>
        <w:gridCol w:w="1480"/>
      </w:tblGrid>
      <w:tr w:rsidR="000C0986" w:rsidTr="000C0986">
        <w:trPr>
          <w:trHeight w:val="315"/>
        </w:trPr>
        <w:tc>
          <w:tcPr>
            <w:tcW w:w="1200"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rsidR="000C0986" w:rsidRDefault="000C0986">
            <w:pPr>
              <w:rPr>
                <w:rFonts w:ascii="Arial Unicode MS" w:eastAsia="Arial Unicode MS" w:hAnsi="Arial Unicode MS" w:cs="Arial Unicode MS"/>
                <w:b/>
                <w:bCs/>
                <w:color w:val="000000"/>
                <w:sz w:val="20"/>
                <w:szCs w:val="20"/>
              </w:rPr>
            </w:pPr>
            <w:r>
              <w:rPr>
                <w:rFonts w:ascii="Arial Unicode MS" w:eastAsia="Arial Unicode MS" w:hAnsi="Arial Unicode MS" w:cs="Arial Unicode MS" w:hint="eastAsia"/>
                <w:b/>
                <w:bCs/>
                <w:color w:val="000000"/>
                <w:sz w:val="20"/>
                <w:szCs w:val="20"/>
              </w:rPr>
              <w:t>service ID</w:t>
            </w:r>
          </w:p>
        </w:tc>
        <w:tc>
          <w:tcPr>
            <w:tcW w:w="1560" w:type="dxa"/>
            <w:tcBorders>
              <w:top w:val="single" w:sz="4" w:space="0" w:color="000000"/>
              <w:left w:val="nil"/>
              <w:bottom w:val="single" w:sz="8" w:space="0" w:color="000000"/>
              <w:right w:val="single" w:sz="4" w:space="0" w:color="000000"/>
            </w:tcBorders>
            <w:shd w:val="clear" w:color="auto" w:fill="auto"/>
            <w:noWrap/>
            <w:vAlign w:val="bottom"/>
            <w:hideMark/>
          </w:tcPr>
          <w:p w:rsidR="000C0986" w:rsidRDefault="000C0986">
            <w:pPr>
              <w:rPr>
                <w:rFonts w:ascii="Calibri" w:hAnsi="Calibri" w:cs="Calibri"/>
                <w:b/>
                <w:bCs/>
                <w:color w:val="000000"/>
              </w:rPr>
            </w:pPr>
            <w:r>
              <w:rPr>
                <w:rFonts w:ascii="Calibri" w:hAnsi="Calibri" w:cs="Calibri"/>
                <w:b/>
                <w:bCs/>
                <w:color w:val="000000"/>
                <w:sz w:val="22"/>
                <w:szCs w:val="22"/>
              </w:rPr>
              <w:t>service name</w:t>
            </w:r>
          </w:p>
        </w:tc>
        <w:tc>
          <w:tcPr>
            <w:tcW w:w="1480" w:type="dxa"/>
            <w:tcBorders>
              <w:top w:val="single" w:sz="4" w:space="0" w:color="000000"/>
              <w:left w:val="nil"/>
              <w:bottom w:val="single" w:sz="8" w:space="0" w:color="000000"/>
              <w:right w:val="single" w:sz="4" w:space="0" w:color="000000"/>
            </w:tcBorders>
            <w:shd w:val="clear" w:color="auto" w:fill="auto"/>
            <w:noWrap/>
            <w:vAlign w:val="bottom"/>
            <w:hideMark/>
          </w:tcPr>
          <w:p w:rsidR="000C0986" w:rsidRDefault="000C0986">
            <w:pPr>
              <w:rPr>
                <w:rFonts w:ascii="Calibri" w:hAnsi="Calibri" w:cs="Calibri"/>
                <w:b/>
                <w:bCs/>
                <w:color w:val="000000"/>
              </w:rPr>
            </w:pPr>
            <w:r>
              <w:rPr>
                <w:rFonts w:ascii="Calibri" w:hAnsi="Calibri" w:cs="Calibri"/>
                <w:b/>
                <w:bCs/>
                <w:color w:val="000000"/>
                <w:sz w:val="22"/>
                <w:szCs w:val="22"/>
              </w:rPr>
              <w:t>Description</w:t>
            </w:r>
          </w:p>
        </w:tc>
      </w:tr>
      <w:tr w:rsidR="000C0986" w:rsidTr="000C0986">
        <w:trPr>
          <w:trHeight w:val="315"/>
        </w:trPr>
        <w:tc>
          <w:tcPr>
            <w:tcW w:w="1200" w:type="dxa"/>
            <w:tcBorders>
              <w:top w:val="nil"/>
              <w:left w:val="single" w:sz="4" w:space="0" w:color="000000"/>
              <w:bottom w:val="single" w:sz="4" w:space="0" w:color="000000"/>
              <w:right w:val="single" w:sz="4" w:space="0" w:color="000000"/>
            </w:tcBorders>
            <w:shd w:val="clear" w:color="D8D8D8" w:fill="D8D8D8"/>
            <w:noWrap/>
            <w:vAlign w:val="bottom"/>
            <w:hideMark/>
          </w:tcPr>
          <w:p w:rsidR="000C0986" w:rsidRDefault="000C0986">
            <w:pPr>
              <w:rPr>
                <w:rFonts w:ascii="Arial Unicode MS" w:eastAsia="Arial Unicode MS" w:hAnsi="Arial Unicode MS" w:cs="Arial Unicode MS"/>
                <w:color w:val="000000"/>
                <w:sz w:val="20"/>
                <w:szCs w:val="20"/>
              </w:rPr>
            </w:pPr>
            <w:r>
              <w:rPr>
                <w:rFonts w:ascii="Arial Unicode MS" w:eastAsia="Arial Unicode MS" w:hAnsi="Arial Unicode MS" w:cs="Arial Unicode MS" w:hint="eastAsia"/>
                <w:color w:val="000000"/>
                <w:sz w:val="20"/>
                <w:szCs w:val="20"/>
              </w:rPr>
              <w:t>7</w:t>
            </w:r>
          </w:p>
        </w:tc>
        <w:tc>
          <w:tcPr>
            <w:tcW w:w="1560" w:type="dxa"/>
            <w:tcBorders>
              <w:top w:val="nil"/>
              <w:left w:val="nil"/>
              <w:bottom w:val="single" w:sz="4" w:space="0" w:color="000000"/>
              <w:right w:val="single" w:sz="4" w:space="0" w:color="000000"/>
            </w:tcBorders>
            <w:shd w:val="clear" w:color="D8D8D8" w:fill="D8D8D8"/>
            <w:noWrap/>
            <w:vAlign w:val="bottom"/>
            <w:hideMark/>
          </w:tcPr>
          <w:p w:rsidR="000C0986" w:rsidRDefault="000C0986">
            <w:pPr>
              <w:rPr>
                <w:rFonts w:ascii="Calibri" w:hAnsi="Calibri" w:cs="Calibri"/>
                <w:color w:val="000000"/>
              </w:rPr>
            </w:pPr>
            <w:r>
              <w:rPr>
                <w:rFonts w:ascii="Calibri" w:hAnsi="Calibri" w:cs="Calibri"/>
                <w:color w:val="000000"/>
                <w:sz w:val="22"/>
                <w:szCs w:val="22"/>
              </w:rPr>
              <w:t>L2 VPN</w:t>
            </w:r>
          </w:p>
        </w:tc>
        <w:tc>
          <w:tcPr>
            <w:tcW w:w="1480" w:type="dxa"/>
            <w:tcBorders>
              <w:top w:val="nil"/>
              <w:left w:val="nil"/>
              <w:bottom w:val="single" w:sz="4" w:space="0" w:color="000000"/>
              <w:right w:val="single" w:sz="4" w:space="0" w:color="000000"/>
            </w:tcBorders>
            <w:shd w:val="clear" w:color="D8D8D8" w:fill="D8D8D8"/>
            <w:noWrap/>
            <w:vAlign w:val="bottom"/>
            <w:hideMark/>
          </w:tcPr>
          <w:p w:rsidR="000C0986" w:rsidRDefault="000C0986">
            <w:pPr>
              <w:rPr>
                <w:rFonts w:ascii="Calibri" w:hAnsi="Calibri" w:cs="Calibri"/>
                <w:color w:val="000000"/>
              </w:rPr>
            </w:pPr>
            <w:r>
              <w:rPr>
                <w:rFonts w:ascii="Calibri" w:hAnsi="Calibri" w:cs="Calibri"/>
                <w:color w:val="000000"/>
                <w:sz w:val="22"/>
                <w:szCs w:val="22"/>
              </w:rPr>
              <w:t>L2 VPN</w:t>
            </w:r>
          </w:p>
        </w:tc>
      </w:tr>
      <w:tr w:rsidR="000C0986" w:rsidTr="000C0986">
        <w:trPr>
          <w:trHeight w:val="315"/>
        </w:trPr>
        <w:tc>
          <w:tcPr>
            <w:tcW w:w="1200" w:type="dxa"/>
            <w:tcBorders>
              <w:top w:val="nil"/>
              <w:left w:val="single" w:sz="4" w:space="0" w:color="000000"/>
              <w:bottom w:val="single" w:sz="4" w:space="0" w:color="000000"/>
              <w:right w:val="single" w:sz="4" w:space="0" w:color="000000"/>
            </w:tcBorders>
            <w:shd w:val="clear" w:color="auto" w:fill="auto"/>
            <w:noWrap/>
            <w:vAlign w:val="bottom"/>
            <w:hideMark/>
          </w:tcPr>
          <w:p w:rsidR="000C0986" w:rsidRDefault="000C0986">
            <w:pPr>
              <w:rPr>
                <w:rFonts w:ascii="Arial Unicode MS" w:eastAsia="Arial Unicode MS" w:hAnsi="Arial Unicode MS" w:cs="Arial Unicode MS"/>
                <w:color w:val="000000"/>
                <w:sz w:val="20"/>
                <w:szCs w:val="20"/>
              </w:rPr>
            </w:pPr>
            <w:r>
              <w:rPr>
                <w:rFonts w:ascii="Arial Unicode MS" w:eastAsia="Arial Unicode MS" w:hAnsi="Arial Unicode MS" w:cs="Arial Unicode MS" w:hint="eastAsia"/>
                <w:color w:val="000000"/>
                <w:sz w:val="20"/>
                <w:szCs w:val="20"/>
              </w:rPr>
              <w:t>6</w:t>
            </w:r>
          </w:p>
        </w:tc>
        <w:tc>
          <w:tcPr>
            <w:tcW w:w="1560" w:type="dxa"/>
            <w:tcBorders>
              <w:top w:val="nil"/>
              <w:left w:val="nil"/>
              <w:bottom w:val="single" w:sz="4" w:space="0" w:color="000000"/>
              <w:right w:val="single" w:sz="4" w:space="0" w:color="000000"/>
            </w:tcBorders>
            <w:shd w:val="clear" w:color="auto" w:fill="auto"/>
            <w:noWrap/>
            <w:vAlign w:val="bottom"/>
            <w:hideMark/>
          </w:tcPr>
          <w:p w:rsidR="000C0986" w:rsidRDefault="000C0986">
            <w:pPr>
              <w:rPr>
                <w:rFonts w:ascii="Calibri" w:hAnsi="Calibri" w:cs="Calibri"/>
                <w:color w:val="000000"/>
              </w:rPr>
            </w:pPr>
            <w:r>
              <w:rPr>
                <w:rFonts w:ascii="Calibri" w:hAnsi="Calibri" w:cs="Calibri"/>
                <w:color w:val="000000"/>
                <w:sz w:val="22"/>
                <w:szCs w:val="22"/>
              </w:rPr>
              <w:t>L3 Access</w:t>
            </w:r>
          </w:p>
        </w:tc>
        <w:tc>
          <w:tcPr>
            <w:tcW w:w="1480" w:type="dxa"/>
            <w:tcBorders>
              <w:top w:val="nil"/>
              <w:left w:val="nil"/>
              <w:bottom w:val="single" w:sz="4" w:space="0" w:color="000000"/>
              <w:right w:val="single" w:sz="4" w:space="0" w:color="000000"/>
            </w:tcBorders>
            <w:shd w:val="clear" w:color="auto" w:fill="auto"/>
            <w:noWrap/>
            <w:vAlign w:val="bottom"/>
            <w:hideMark/>
          </w:tcPr>
          <w:p w:rsidR="000C0986" w:rsidRDefault="000C0986">
            <w:pPr>
              <w:rPr>
                <w:rFonts w:ascii="Calibri" w:hAnsi="Calibri" w:cs="Calibri"/>
                <w:color w:val="000000"/>
              </w:rPr>
            </w:pPr>
            <w:r>
              <w:rPr>
                <w:rFonts w:ascii="Calibri" w:hAnsi="Calibri" w:cs="Calibri"/>
                <w:color w:val="000000"/>
                <w:sz w:val="22"/>
                <w:szCs w:val="22"/>
              </w:rPr>
              <w:t>L3 Access</w:t>
            </w:r>
          </w:p>
        </w:tc>
      </w:tr>
      <w:tr w:rsidR="000C0986" w:rsidTr="000C0986">
        <w:trPr>
          <w:trHeight w:val="315"/>
        </w:trPr>
        <w:tc>
          <w:tcPr>
            <w:tcW w:w="1200" w:type="dxa"/>
            <w:tcBorders>
              <w:top w:val="nil"/>
              <w:left w:val="single" w:sz="4" w:space="0" w:color="000000"/>
              <w:bottom w:val="single" w:sz="4" w:space="0" w:color="000000"/>
              <w:right w:val="single" w:sz="4" w:space="0" w:color="000000"/>
            </w:tcBorders>
            <w:shd w:val="clear" w:color="D8D8D8" w:fill="D8D8D8"/>
            <w:noWrap/>
            <w:vAlign w:val="bottom"/>
            <w:hideMark/>
          </w:tcPr>
          <w:p w:rsidR="000C0986" w:rsidRDefault="000C0986">
            <w:pPr>
              <w:rPr>
                <w:rFonts w:ascii="Arial Unicode MS" w:eastAsia="Arial Unicode MS" w:hAnsi="Arial Unicode MS" w:cs="Arial Unicode MS"/>
                <w:color w:val="000000"/>
                <w:sz w:val="20"/>
                <w:szCs w:val="20"/>
              </w:rPr>
            </w:pPr>
            <w:r>
              <w:rPr>
                <w:rFonts w:ascii="Arial Unicode MS" w:eastAsia="Arial Unicode MS" w:hAnsi="Arial Unicode MS" w:cs="Arial Unicode MS" w:hint="eastAsia"/>
                <w:color w:val="000000"/>
                <w:sz w:val="20"/>
                <w:szCs w:val="20"/>
              </w:rPr>
              <w:t>4</w:t>
            </w:r>
          </w:p>
        </w:tc>
        <w:tc>
          <w:tcPr>
            <w:tcW w:w="1560" w:type="dxa"/>
            <w:tcBorders>
              <w:top w:val="nil"/>
              <w:left w:val="nil"/>
              <w:bottom w:val="single" w:sz="4" w:space="0" w:color="000000"/>
              <w:right w:val="single" w:sz="4" w:space="0" w:color="000000"/>
            </w:tcBorders>
            <w:shd w:val="clear" w:color="D8D8D8" w:fill="D8D8D8"/>
            <w:noWrap/>
            <w:vAlign w:val="bottom"/>
            <w:hideMark/>
          </w:tcPr>
          <w:p w:rsidR="000C0986" w:rsidRDefault="000C0986">
            <w:pPr>
              <w:rPr>
                <w:rFonts w:ascii="Calibri" w:hAnsi="Calibri" w:cs="Calibri"/>
                <w:color w:val="000000"/>
              </w:rPr>
            </w:pPr>
            <w:r>
              <w:rPr>
                <w:rFonts w:ascii="Calibri" w:hAnsi="Calibri" w:cs="Calibri"/>
                <w:color w:val="000000"/>
                <w:sz w:val="22"/>
                <w:szCs w:val="22"/>
              </w:rPr>
              <w:t>L3 Core</w:t>
            </w:r>
          </w:p>
        </w:tc>
        <w:tc>
          <w:tcPr>
            <w:tcW w:w="1480" w:type="dxa"/>
            <w:tcBorders>
              <w:top w:val="nil"/>
              <w:left w:val="nil"/>
              <w:bottom w:val="single" w:sz="4" w:space="0" w:color="000000"/>
              <w:right w:val="single" w:sz="4" w:space="0" w:color="000000"/>
            </w:tcBorders>
            <w:shd w:val="clear" w:color="D8D8D8" w:fill="D8D8D8"/>
            <w:noWrap/>
            <w:vAlign w:val="bottom"/>
            <w:hideMark/>
          </w:tcPr>
          <w:p w:rsidR="000C0986" w:rsidRDefault="000C0986">
            <w:pPr>
              <w:rPr>
                <w:rFonts w:ascii="Calibri" w:hAnsi="Calibri" w:cs="Calibri"/>
                <w:color w:val="000000"/>
              </w:rPr>
            </w:pPr>
            <w:r>
              <w:rPr>
                <w:rFonts w:ascii="Calibri" w:hAnsi="Calibri" w:cs="Calibri"/>
                <w:color w:val="000000"/>
                <w:sz w:val="22"/>
                <w:szCs w:val="22"/>
              </w:rPr>
              <w:t>L3 Core</w:t>
            </w:r>
          </w:p>
        </w:tc>
      </w:tr>
      <w:tr w:rsidR="000C0986" w:rsidTr="000C0986">
        <w:trPr>
          <w:trHeight w:val="315"/>
        </w:trPr>
        <w:tc>
          <w:tcPr>
            <w:tcW w:w="1200" w:type="dxa"/>
            <w:tcBorders>
              <w:top w:val="nil"/>
              <w:left w:val="single" w:sz="4" w:space="0" w:color="000000"/>
              <w:bottom w:val="single" w:sz="4" w:space="0" w:color="000000"/>
              <w:right w:val="single" w:sz="4" w:space="0" w:color="000000"/>
            </w:tcBorders>
            <w:shd w:val="clear" w:color="auto" w:fill="auto"/>
            <w:noWrap/>
            <w:vAlign w:val="bottom"/>
            <w:hideMark/>
          </w:tcPr>
          <w:p w:rsidR="000C0986" w:rsidRDefault="000C0986">
            <w:pPr>
              <w:rPr>
                <w:rFonts w:ascii="Arial Unicode MS" w:eastAsia="Arial Unicode MS" w:hAnsi="Arial Unicode MS" w:cs="Arial Unicode MS"/>
                <w:color w:val="000000"/>
                <w:sz w:val="20"/>
                <w:szCs w:val="20"/>
              </w:rPr>
            </w:pPr>
            <w:r>
              <w:rPr>
                <w:rFonts w:ascii="Arial Unicode MS" w:eastAsia="Arial Unicode MS" w:hAnsi="Arial Unicode MS" w:cs="Arial Unicode MS" w:hint="eastAsia"/>
                <w:color w:val="000000"/>
                <w:sz w:val="20"/>
                <w:szCs w:val="20"/>
              </w:rPr>
              <w:t>5</w:t>
            </w:r>
          </w:p>
        </w:tc>
        <w:tc>
          <w:tcPr>
            <w:tcW w:w="1560" w:type="dxa"/>
            <w:tcBorders>
              <w:top w:val="nil"/>
              <w:left w:val="nil"/>
              <w:bottom w:val="single" w:sz="4" w:space="0" w:color="000000"/>
              <w:right w:val="single" w:sz="4" w:space="0" w:color="000000"/>
            </w:tcBorders>
            <w:shd w:val="clear" w:color="auto" w:fill="auto"/>
            <w:noWrap/>
            <w:vAlign w:val="bottom"/>
            <w:hideMark/>
          </w:tcPr>
          <w:p w:rsidR="000C0986" w:rsidRDefault="000C0986">
            <w:pPr>
              <w:rPr>
                <w:rFonts w:ascii="Calibri" w:hAnsi="Calibri" w:cs="Calibri"/>
                <w:color w:val="000000"/>
              </w:rPr>
            </w:pPr>
            <w:r>
              <w:rPr>
                <w:rFonts w:ascii="Calibri" w:hAnsi="Calibri" w:cs="Calibri"/>
                <w:color w:val="000000"/>
                <w:sz w:val="22"/>
                <w:szCs w:val="22"/>
              </w:rPr>
              <w:t>L3 Distribution</w:t>
            </w:r>
          </w:p>
        </w:tc>
        <w:tc>
          <w:tcPr>
            <w:tcW w:w="1480" w:type="dxa"/>
            <w:tcBorders>
              <w:top w:val="nil"/>
              <w:left w:val="nil"/>
              <w:bottom w:val="single" w:sz="4" w:space="0" w:color="000000"/>
              <w:right w:val="single" w:sz="4" w:space="0" w:color="000000"/>
            </w:tcBorders>
            <w:shd w:val="clear" w:color="auto" w:fill="auto"/>
            <w:noWrap/>
            <w:vAlign w:val="bottom"/>
            <w:hideMark/>
          </w:tcPr>
          <w:p w:rsidR="000C0986" w:rsidRDefault="000C0986">
            <w:pPr>
              <w:rPr>
                <w:rFonts w:ascii="Calibri" w:hAnsi="Calibri" w:cs="Calibri"/>
                <w:color w:val="000000"/>
              </w:rPr>
            </w:pPr>
            <w:r>
              <w:rPr>
                <w:rFonts w:ascii="Calibri" w:hAnsi="Calibri" w:cs="Calibri"/>
                <w:color w:val="000000"/>
                <w:sz w:val="22"/>
                <w:szCs w:val="22"/>
              </w:rPr>
              <w:t>L3 Distribution</w:t>
            </w:r>
          </w:p>
        </w:tc>
      </w:tr>
      <w:tr w:rsidR="000C0986" w:rsidTr="000C0986">
        <w:trPr>
          <w:trHeight w:val="315"/>
        </w:trPr>
        <w:tc>
          <w:tcPr>
            <w:tcW w:w="1200" w:type="dxa"/>
            <w:tcBorders>
              <w:top w:val="nil"/>
              <w:left w:val="single" w:sz="4" w:space="0" w:color="000000"/>
              <w:bottom w:val="single" w:sz="4" w:space="0" w:color="000000"/>
              <w:right w:val="single" w:sz="4" w:space="0" w:color="000000"/>
            </w:tcBorders>
            <w:shd w:val="clear" w:color="D8D8D8" w:fill="D8D8D8"/>
            <w:noWrap/>
            <w:vAlign w:val="bottom"/>
            <w:hideMark/>
          </w:tcPr>
          <w:p w:rsidR="000C0986" w:rsidRDefault="000C0986">
            <w:pPr>
              <w:rPr>
                <w:rFonts w:ascii="Arial Unicode MS" w:eastAsia="Arial Unicode MS" w:hAnsi="Arial Unicode MS" w:cs="Arial Unicode MS"/>
                <w:color w:val="000000"/>
                <w:sz w:val="20"/>
                <w:szCs w:val="20"/>
              </w:rPr>
            </w:pPr>
            <w:r>
              <w:rPr>
                <w:rFonts w:ascii="Arial Unicode MS" w:eastAsia="Arial Unicode MS" w:hAnsi="Arial Unicode MS" w:cs="Arial Unicode MS" w:hint="eastAsia"/>
                <w:color w:val="000000"/>
                <w:sz w:val="20"/>
                <w:szCs w:val="20"/>
              </w:rPr>
              <w:t>3</w:t>
            </w:r>
          </w:p>
        </w:tc>
        <w:tc>
          <w:tcPr>
            <w:tcW w:w="1560" w:type="dxa"/>
            <w:tcBorders>
              <w:top w:val="nil"/>
              <w:left w:val="nil"/>
              <w:bottom w:val="single" w:sz="4" w:space="0" w:color="000000"/>
              <w:right w:val="single" w:sz="4" w:space="0" w:color="000000"/>
            </w:tcBorders>
            <w:shd w:val="clear" w:color="D8D8D8" w:fill="D8D8D8"/>
            <w:noWrap/>
            <w:vAlign w:val="bottom"/>
            <w:hideMark/>
          </w:tcPr>
          <w:p w:rsidR="000C0986" w:rsidRDefault="000C0986">
            <w:pPr>
              <w:rPr>
                <w:rFonts w:ascii="Calibri" w:hAnsi="Calibri" w:cs="Calibri"/>
                <w:color w:val="000000"/>
              </w:rPr>
            </w:pPr>
            <w:r>
              <w:rPr>
                <w:rFonts w:ascii="Calibri" w:hAnsi="Calibri" w:cs="Calibri"/>
                <w:color w:val="000000"/>
                <w:sz w:val="22"/>
                <w:szCs w:val="22"/>
              </w:rPr>
              <w:t>L3 IP VPN</w:t>
            </w:r>
          </w:p>
        </w:tc>
        <w:tc>
          <w:tcPr>
            <w:tcW w:w="1480" w:type="dxa"/>
            <w:tcBorders>
              <w:top w:val="nil"/>
              <w:left w:val="nil"/>
              <w:bottom w:val="single" w:sz="4" w:space="0" w:color="000000"/>
              <w:right w:val="single" w:sz="4" w:space="0" w:color="000000"/>
            </w:tcBorders>
            <w:shd w:val="clear" w:color="D8D8D8" w:fill="D8D8D8"/>
            <w:noWrap/>
            <w:vAlign w:val="bottom"/>
            <w:hideMark/>
          </w:tcPr>
          <w:p w:rsidR="000C0986" w:rsidRDefault="000C0986">
            <w:pPr>
              <w:rPr>
                <w:rFonts w:ascii="Calibri" w:hAnsi="Calibri" w:cs="Calibri"/>
                <w:color w:val="000000"/>
              </w:rPr>
            </w:pPr>
            <w:r>
              <w:rPr>
                <w:rFonts w:ascii="Calibri" w:hAnsi="Calibri" w:cs="Calibri"/>
                <w:color w:val="000000"/>
                <w:sz w:val="22"/>
                <w:szCs w:val="22"/>
              </w:rPr>
              <w:t>L3 IP VPN</w:t>
            </w:r>
          </w:p>
        </w:tc>
      </w:tr>
      <w:tr w:rsidR="000C0986" w:rsidTr="000C0986">
        <w:trPr>
          <w:trHeight w:val="315"/>
        </w:trPr>
        <w:tc>
          <w:tcPr>
            <w:tcW w:w="1200" w:type="dxa"/>
            <w:tcBorders>
              <w:top w:val="nil"/>
              <w:left w:val="single" w:sz="4" w:space="0" w:color="000000"/>
              <w:bottom w:val="single" w:sz="4" w:space="0" w:color="000000"/>
              <w:right w:val="single" w:sz="4" w:space="0" w:color="000000"/>
            </w:tcBorders>
            <w:shd w:val="clear" w:color="auto" w:fill="auto"/>
            <w:noWrap/>
            <w:vAlign w:val="bottom"/>
            <w:hideMark/>
          </w:tcPr>
          <w:p w:rsidR="000C0986" w:rsidRDefault="000C0986">
            <w:pPr>
              <w:rPr>
                <w:rFonts w:ascii="Arial Unicode MS" w:eastAsia="Arial Unicode MS" w:hAnsi="Arial Unicode MS" w:cs="Arial Unicode MS"/>
                <w:color w:val="000000"/>
                <w:sz w:val="20"/>
                <w:szCs w:val="20"/>
              </w:rPr>
            </w:pPr>
            <w:r>
              <w:rPr>
                <w:rFonts w:ascii="Arial Unicode MS" w:eastAsia="Arial Unicode MS" w:hAnsi="Arial Unicode MS" w:cs="Arial Unicode MS" w:hint="eastAsia"/>
                <w:color w:val="000000"/>
                <w:sz w:val="20"/>
                <w:szCs w:val="20"/>
              </w:rPr>
              <w:t>1</w:t>
            </w:r>
          </w:p>
        </w:tc>
        <w:tc>
          <w:tcPr>
            <w:tcW w:w="1560" w:type="dxa"/>
            <w:tcBorders>
              <w:top w:val="nil"/>
              <w:left w:val="nil"/>
              <w:bottom w:val="single" w:sz="4" w:space="0" w:color="000000"/>
              <w:right w:val="single" w:sz="4" w:space="0" w:color="000000"/>
            </w:tcBorders>
            <w:shd w:val="clear" w:color="auto" w:fill="auto"/>
            <w:noWrap/>
            <w:vAlign w:val="bottom"/>
            <w:hideMark/>
          </w:tcPr>
          <w:p w:rsidR="000C0986" w:rsidRDefault="000C0986">
            <w:pPr>
              <w:rPr>
                <w:rFonts w:ascii="Calibri" w:hAnsi="Calibri" w:cs="Calibri"/>
                <w:color w:val="000000"/>
              </w:rPr>
            </w:pPr>
            <w:r>
              <w:rPr>
                <w:rFonts w:ascii="Calibri" w:hAnsi="Calibri" w:cs="Calibri"/>
                <w:color w:val="000000"/>
                <w:sz w:val="22"/>
                <w:szCs w:val="22"/>
              </w:rPr>
              <w:t>L4 Internet</w:t>
            </w:r>
          </w:p>
        </w:tc>
        <w:tc>
          <w:tcPr>
            <w:tcW w:w="1480" w:type="dxa"/>
            <w:tcBorders>
              <w:top w:val="nil"/>
              <w:left w:val="nil"/>
              <w:bottom w:val="single" w:sz="4" w:space="0" w:color="000000"/>
              <w:right w:val="single" w:sz="4" w:space="0" w:color="000000"/>
            </w:tcBorders>
            <w:shd w:val="clear" w:color="auto" w:fill="auto"/>
            <w:noWrap/>
            <w:vAlign w:val="bottom"/>
            <w:hideMark/>
          </w:tcPr>
          <w:p w:rsidR="000C0986" w:rsidRDefault="000C0986">
            <w:pPr>
              <w:rPr>
                <w:rFonts w:ascii="Calibri" w:hAnsi="Calibri" w:cs="Calibri"/>
                <w:color w:val="000000"/>
              </w:rPr>
            </w:pPr>
            <w:r>
              <w:rPr>
                <w:rFonts w:ascii="Calibri" w:hAnsi="Calibri" w:cs="Calibri"/>
                <w:color w:val="000000"/>
                <w:sz w:val="22"/>
                <w:szCs w:val="22"/>
              </w:rPr>
              <w:t>L4 Internet</w:t>
            </w:r>
          </w:p>
        </w:tc>
      </w:tr>
      <w:tr w:rsidR="000C0986" w:rsidTr="000C0986">
        <w:trPr>
          <w:trHeight w:val="315"/>
        </w:trPr>
        <w:tc>
          <w:tcPr>
            <w:tcW w:w="1200" w:type="dxa"/>
            <w:tcBorders>
              <w:top w:val="nil"/>
              <w:left w:val="single" w:sz="4" w:space="0" w:color="000000"/>
              <w:bottom w:val="single" w:sz="4" w:space="0" w:color="000000"/>
              <w:right w:val="single" w:sz="4" w:space="0" w:color="000000"/>
            </w:tcBorders>
            <w:shd w:val="clear" w:color="D8D8D8" w:fill="D8D8D8"/>
            <w:noWrap/>
            <w:vAlign w:val="bottom"/>
            <w:hideMark/>
          </w:tcPr>
          <w:p w:rsidR="000C0986" w:rsidRDefault="000C0986">
            <w:pPr>
              <w:rPr>
                <w:rFonts w:ascii="Arial Unicode MS" w:eastAsia="Arial Unicode MS" w:hAnsi="Arial Unicode MS" w:cs="Arial Unicode MS"/>
                <w:color w:val="000000"/>
                <w:sz w:val="20"/>
                <w:szCs w:val="20"/>
              </w:rPr>
            </w:pPr>
            <w:r>
              <w:rPr>
                <w:rFonts w:ascii="Arial Unicode MS" w:eastAsia="Arial Unicode MS" w:hAnsi="Arial Unicode MS" w:cs="Arial Unicode MS" w:hint="eastAsia"/>
                <w:color w:val="000000"/>
                <w:sz w:val="20"/>
                <w:szCs w:val="20"/>
              </w:rPr>
              <w:t>2</w:t>
            </w:r>
          </w:p>
        </w:tc>
        <w:tc>
          <w:tcPr>
            <w:tcW w:w="1560" w:type="dxa"/>
            <w:tcBorders>
              <w:top w:val="nil"/>
              <w:left w:val="nil"/>
              <w:bottom w:val="single" w:sz="4" w:space="0" w:color="000000"/>
              <w:right w:val="single" w:sz="4" w:space="0" w:color="000000"/>
            </w:tcBorders>
            <w:shd w:val="clear" w:color="D8D8D8" w:fill="D8D8D8"/>
            <w:noWrap/>
            <w:vAlign w:val="bottom"/>
            <w:hideMark/>
          </w:tcPr>
          <w:p w:rsidR="000C0986" w:rsidRDefault="000C0986">
            <w:pPr>
              <w:rPr>
                <w:rFonts w:ascii="Calibri" w:hAnsi="Calibri" w:cs="Calibri"/>
                <w:color w:val="000000"/>
              </w:rPr>
            </w:pPr>
            <w:r>
              <w:rPr>
                <w:rFonts w:ascii="Calibri" w:hAnsi="Calibri" w:cs="Calibri"/>
                <w:color w:val="000000"/>
                <w:sz w:val="22"/>
                <w:szCs w:val="22"/>
              </w:rPr>
              <w:t>L7 Internet</w:t>
            </w:r>
          </w:p>
        </w:tc>
        <w:tc>
          <w:tcPr>
            <w:tcW w:w="1480" w:type="dxa"/>
            <w:tcBorders>
              <w:top w:val="nil"/>
              <w:left w:val="nil"/>
              <w:bottom w:val="single" w:sz="4" w:space="0" w:color="000000"/>
              <w:right w:val="single" w:sz="4" w:space="0" w:color="000000"/>
            </w:tcBorders>
            <w:shd w:val="clear" w:color="D8D8D8" w:fill="D8D8D8"/>
            <w:noWrap/>
            <w:vAlign w:val="bottom"/>
            <w:hideMark/>
          </w:tcPr>
          <w:p w:rsidR="000C0986" w:rsidRDefault="000C0986">
            <w:pPr>
              <w:rPr>
                <w:rFonts w:ascii="Calibri" w:hAnsi="Calibri" w:cs="Calibri"/>
                <w:color w:val="000000"/>
              </w:rPr>
            </w:pPr>
            <w:r>
              <w:rPr>
                <w:rFonts w:ascii="Calibri" w:hAnsi="Calibri" w:cs="Calibri"/>
                <w:color w:val="000000"/>
                <w:sz w:val="22"/>
                <w:szCs w:val="22"/>
              </w:rPr>
              <w:t>L7 Internet</w:t>
            </w:r>
          </w:p>
        </w:tc>
      </w:tr>
      <w:tr w:rsidR="000C0986" w:rsidTr="000C0986">
        <w:trPr>
          <w:trHeight w:val="315"/>
        </w:trPr>
        <w:tc>
          <w:tcPr>
            <w:tcW w:w="1200" w:type="dxa"/>
            <w:tcBorders>
              <w:top w:val="nil"/>
              <w:left w:val="single" w:sz="4" w:space="0" w:color="000000"/>
              <w:bottom w:val="single" w:sz="4" w:space="0" w:color="000000"/>
              <w:right w:val="single" w:sz="4" w:space="0" w:color="000000"/>
            </w:tcBorders>
            <w:shd w:val="clear" w:color="auto" w:fill="auto"/>
            <w:noWrap/>
            <w:vAlign w:val="bottom"/>
            <w:hideMark/>
          </w:tcPr>
          <w:p w:rsidR="000C0986" w:rsidRDefault="000C0986">
            <w:pPr>
              <w:rPr>
                <w:rFonts w:ascii="Arial Unicode MS" w:eastAsia="Arial Unicode MS" w:hAnsi="Arial Unicode MS" w:cs="Arial Unicode MS"/>
                <w:color w:val="000000"/>
                <w:sz w:val="20"/>
                <w:szCs w:val="20"/>
              </w:rPr>
            </w:pPr>
            <w:r>
              <w:rPr>
                <w:rFonts w:ascii="Arial Unicode MS" w:eastAsia="Arial Unicode MS" w:hAnsi="Arial Unicode MS" w:cs="Arial Unicode MS" w:hint="eastAsia"/>
                <w:color w:val="000000"/>
                <w:sz w:val="20"/>
                <w:szCs w:val="20"/>
              </w:rPr>
              <w:t>8</w:t>
            </w:r>
          </w:p>
        </w:tc>
        <w:tc>
          <w:tcPr>
            <w:tcW w:w="1560" w:type="dxa"/>
            <w:tcBorders>
              <w:top w:val="nil"/>
              <w:left w:val="nil"/>
              <w:bottom w:val="single" w:sz="4" w:space="0" w:color="000000"/>
              <w:right w:val="single" w:sz="4" w:space="0" w:color="000000"/>
            </w:tcBorders>
            <w:shd w:val="clear" w:color="auto" w:fill="auto"/>
            <w:noWrap/>
            <w:vAlign w:val="bottom"/>
            <w:hideMark/>
          </w:tcPr>
          <w:p w:rsidR="000C0986" w:rsidRDefault="000C0986">
            <w:pPr>
              <w:rPr>
                <w:rFonts w:ascii="Calibri" w:hAnsi="Calibri" w:cs="Calibri"/>
                <w:color w:val="000000"/>
              </w:rPr>
            </w:pPr>
            <w:r>
              <w:rPr>
                <w:rFonts w:ascii="Calibri" w:hAnsi="Calibri" w:cs="Calibri"/>
                <w:color w:val="000000"/>
                <w:sz w:val="22"/>
                <w:szCs w:val="22"/>
              </w:rPr>
              <w:t>MCAST Video</w:t>
            </w:r>
          </w:p>
        </w:tc>
        <w:tc>
          <w:tcPr>
            <w:tcW w:w="1480" w:type="dxa"/>
            <w:tcBorders>
              <w:top w:val="nil"/>
              <w:left w:val="nil"/>
              <w:bottom w:val="single" w:sz="4" w:space="0" w:color="000000"/>
              <w:right w:val="single" w:sz="4" w:space="0" w:color="000000"/>
            </w:tcBorders>
            <w:shd w:val="clear" w:color="auto" w:fill="auto"/>
            <w:noWrap/>
            <w:vAlign w:val="bottom"/>
            <w:hideMark/>
          </w:tcPr>
          <w:p w:rsidR="000C0986" w:rsidRDefault="000C0986">
            <w:pPr>
              <w:rPr>
                <w:rFonts w:ascii="Calibri" w:hAnsi="Calibri" w:cs="Calibri"/>
                <w:color w:val="000000"/>
              </w:rPr>
            </w:pPr>
            <w:r>
              <w:rPr>
                <w:rFonts w:ascii="Calibri" w:hAnsi="Calibri" w:cs="Calibri"/>
                <w:color w:val="000000"/>
                <w:sz w:val="22"/>
                <w:szCs w:val="22"/>
              </w:rPr>
              <w:t>MCAST Video</w:t>
            </w:r>
          </w:p>
        </w:tc>
      </w:tr>
    </w:tbl>
    <w:p w:rsidR="00C63AB6" w:rsidRDefault="00C63AB6" w:rsidP="002D09E9">
      <w:pPr>
        <w:rPr>
          <w:lang w:eastAsia="en-US" w:bidi="en-US"/>
        </w:rPr>
      </w:pPr>
    </w:p>
    <w:p w:rsidR="000C0986" w:rsidRPr="00816B23" w:rsidRDefault="00E006AA" w:rsidP="002D09E9">
      <w:pPr>
        <w:rPr>
          <w:lang w:eastAsia="en-US" w:bidi="en-US"/>
        </w:rPr>
      </w:pPr>
      <w:r>
        <w:rPr>
          <w:lang w:eastAsia="en-US" w:bidi="en-US"/>
        </w:rPr>
        <w:t xml:space="preserve">Для изменения списка сервисов служит форма </w:t>
      </w:r>
      <w:r w:rsidRPr="00E006AA">
        <w:rPr>
          <w:lang w:eastAsia="en-US" w:bidi="en-US"/>
        </w:rPr>
        <w:t>SERVICES CONFIGURATION</w:t>
      </w:r>
      <w:r w:rsidR="00816B23" w:rsidRPr="00816B23">
        <w:rPr>
          <w:lang w:eastAsia="en-US" w:bidi="en-US"/>
        </w:rPr>
        <w:t xml:space="preserve">. </w:t>
      </w:r>
      <w:r w:rsidR="00816B23">
        <w:t>Форма вызывается через пункт меню:</w:t>
      </w:r>
    </w:p>
    <w:p w:rsidR="00AF1B44" w:rsidRPr="00343525" w:rsidRDefault="00AF1B44" w:rsidP="00343525">
      <w:pPr>
        <w:pStyle w:val="af2"/>
        <w:rPr>
          <w:rStyle w:val="af5"/>
          <w:b/>
          <w:bCs/>
          <w:i/>
          <w:iCs/>
        </w:rPr>
      </w:pPr>
      <w:r w:rsidRPr="00343525">
        <w:rPr>
          <w:rStyle w:val="af5"/>
          <w:b/>
          <w:bCs/>
          <w:i/>
          <w:iCs/>
        </w:rPr>
        <w:t>Configuration --&gt; SLA Policy --&gt; Services</w:t>
      </w:r>
    </w:p>
    <w:p w:rsidR="00AF1B44" w:rsidRDefault="00E006AA" w:rsidP="00AF1B44">
      <w:pPr>
        <w:rPr>
          <w:lang w:val="en-US" w:eastAsia="en-US" w:bidi="en-US"/>
        </w:rPr>
      </w:pPr>
      <w:r>
        <w:rPr>
          <w:noProof/>
        </w:rPr>
        <w:lastRenderedPageBreak/>
        <w:drawing>
          <wp:inline distT="0" distB="0" distL="0" distR="0">
            <wp:extent cx="5940425" cy="3548259"/>
            <wp:effectExtent l="0" t="19050" r="79375" b="52191"/>
            <wp:docPr id="8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srcRect/>
                    <a:stretch>
                      <a:fillRect/>
                    </a:stretch>
                  </pic:blipFill>
                  <pic:spPr bwMode="auto">
                    <a:xfrm>
                      <a:off x="0" y="0"/>
                      <a:ext cx="5940425" cy="3548259"/>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E006AA" w:rsidRPr="00E006AA" w:rsidRDefault="00E006AA" w:rsidP="004701AF">
      <w:pPr>
        <w:pStyle w:val="aa"/>
        <w:rPr>
          <w:lang w:val="ru-RU"/>
        </w:rPr>
      </w:pPr>
      <w:r w:rsidRPr="00BE7F56">
        <w:rPr>
          <w:lang w:val="ru-RU"/>
        </w:rPr>
        <w:t>Рисунок</w:t>
      </w:r>
      <w:r w:rsidRPr="008A73B4">
        <w:rPr>
          <w:lang w:val="ru-RU"/>
        </w:rPr>
        <w:t xml:space="preserve"> </w:t>
      </w:r>
      <w:r w:rsidR="00F2450C">
        <w:fldChar w:fldCharType="begin"/>
      </w:r>
      <w:r w:rsidRPr="008A73B4">
        <w:rPr>
          <w:lang w:val="ru-RU"/>
        </w:rPr>
        <w:instrText xml:space="preserve"> </w:instrText>
      </w:r>
      <w:r>
        <w:instrText>SEQ</w:instrText>
      </w:r>
      <w:r w:rsidRPr="008A73B4">
        <w:rPr>
          <w:lang w:val="ru-RU"/>
        </w:rPr>
        <w:instrText xml:space="preserve"> </w:instrText>
      </w:r>
      <w:r w:rsidRPr="00BE7F56">
        <w:rPr>
          <w:lang w:val="ru-RU"/>
        </w:rPr>
        <w:instrText>Рисунок</w:instrText>
      </w:r>
      <w:r w:rsidRPr="008A73B4">
        <w:rPr>
          <w:lang w:val="ru-RU"/>
        </w:rPr>
        <w:instrText xml:space="preserve"> \* </w:instrText>
      </w:r>
      <w:r>
        <w:instrText>ARABIC</w:instrText>
      </w:r>
      <w:r w:rsidRPr="008A73B4">
        <w:rPr>
          <w:lang w:val="ru-RU"/>
        </w:rPr>
        <w:instrText xml:space="preserve"> </w:instrText>
      </w:r>
      <w:r w:rsidR="00F2450C">
        <w:fldChar w:fldCharType="separate"/>
      </w:r>
      <w:r w:rsidR="005667E8" w:rsidRPr="00F20F3C">
        <w:rPr>
          <w:noProof/>
          <w:lang w:val="ru-RU"/>
        </w:rPr>
        <w:t>43</w:t>
      </w:r>
      <w:r w:rsidR="00F2450C">
        <w:fldChar w:fldCharType="end"/>
      </w:r>
      <w:r w:rsidRPr="008A73B4">
        <w:rPr>
          <w:lang w:val="ru-RU"/>
        </w:rPr>
        <w:t xml:space="preserve"> </w:t>
      </w:r>
      <w:r>
        <w:rPr>
          <w:lang w:val="ru-RU"/>
        </w:rPr>
        <w:t>Форма конфигурации сервисов</w:t>
      </w:r>
    </w:p>
    <w:p w:rsidR="00C63AB6" w:rsidRDefault="00C63AB6" w:rsidP="00E006AA"/>
    <w:p w:rsidR="00E006AA" w:rsidRPr="00A569FF" w:rsidRDefault="00E006AA" w:rsidP="00E006AA">
      <w:r>
        <w:t>Значения</w:t>
      </w:r>
      <w:r w:rsidRPr="00A569FF">
        <w:t xml:space="preserve"> </w:t>
      </w:r>
      <w:r>
        <w:t>полей приведены в таблице ниже</w:t>
      </w:r>
      <w:r w:rsidRPr="00A569FF">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03"/>
        <w:gridCol w:w="6068"/>
      </w:tblGrid>
      <w:tr w:rsidR="00E006AA" w:rsidRPr="00A569FF" w:rsidTr="00457F2E">
        <w:trPr>
          <w:tblHeader/>
        </w:trPr>
        <w:tc>
          <w:tcPr>
            <w:tcW w:w="3503" w:type="dxa"/>
            <w:shd w:val="pct10" w:color="auto" w:fill="auto"/>
            <w:vAlign w:val="center"/>
          </w:tcPr>
          <w:p w:rsidR="00E006AA" w:rsidRPr="00A569FF" w:rsidRDefault="00E006AA" w:rsidP="00457F2E">
            <w:pPr>
              <w:jc w:val="center"/>
              <w:rPr>
                <w:b/>
              </w:rPr>
            </w:pPr>
            <w:r w:rsidRPr="00A569FF">
              <w:rPr>
                <w:b/>
              </w:rPr>
              <w:t>Поле</w:t>
            </w:r>
          </w:p>
        </w:tc>
        <w:tc>
          <w:tcPr>
            <w:tcW w:w="6068" w:type="dxa"/>
            <w:shd w:val="pct10" w:color="auto" w:fill="auto"/>
            <w:vAlign w:val="center"/>
          </w:tcPr>
          <w:p w:rsidR="00E006AA" w:rsidRPr="00A569FF" w:rsidRDefault="00E006AA" w:rsidP="00457F2E">
            <w:pPr>
              <w:jc w:val="center"/>
              <w:rPr>
                <w:b/>
              </w:rPr>
            </w:pPr>
            <w:r w:rsidRPr="00A569FF">
              <w:rPr>
                <w:b/>
              </w:rPr>
              <w:t>Значение</w:t>
            </w:r>
          </w:p>
        </w:tc>
      </w:tr>
      <w:tr w:rsidR="00E006AA" w:rsidRPr="00A569FF" w:rsidTr="00457F2E">
        <w:tc>
          <w:tcPr>
            <w:tcW w:w="3503" w:type="dxa"/>
          </w:tcPr>
          <w:p w:rsidR="00E006AA" w:rsidRPr="00A569FF" w:rsidRDefault="00E006AA" w:rsidP="00457F2E">
            <w:r>
              <w:rPr>
                <w:lang w:val="en-US"/>
              </w:rPr>
              <w:t>Service</w:t>
            </w:r>
            <w:r w:rsidRPr="00A569FF">
              <w:t xml:space="preserve"> ID</w:t>
            </w:r>
          </w:p>
        </w:tc>
        <w:tc>
          <w:tcPr>
            <w:tcW w:w="6068" w:type="dxa"/>
          </w:tcPr>
          <w:p w:rsidR="00E006AA" w:rsidRPr="00A569FF" w:rsidRDefault="00E006AA" w:rsidP="00457F2E">
            <w:r w:rsidRPr="00A569FF">
              <w:t>Идентификатор, не редактируемое поле</w:t>
            </w:r>
          </w:p>
        </w:tc>
      </w:tr>
      <w:tr w:rsidR="00E006AA" w:rsidRPr="00034927" w:rsidTr="00457F2E">
        <w:tc>
          <w:tcPr>
            <w:tcW w:w="3503" w:type="dxa"/>
          </w:tcPr>
          <w:p w:rsidR="00E006AA" w:rsidRPr="00A569FF" w:rsidRDefault="00E006AA" w:rsidP="00457F2E">
            <w:r>
              <w:rPr>
                <w:lang w:val="en-US"/>
              </w:rPr>
              <w:t>Service</w:t>
            </w:r>
            <w:r w:rsidRPr="00A569FF">
              <w:t xml:space="preserve"> Name</w:t>
            </w:r>
          </w:p>
        </w:tc>
        <w:tc>
          <w:tcPr>
            <w:tcW w:w="6068" w:type="dxa"/>
          </w:tcPr>
          <w:p w:rsidR="00E006AA" w:rsidRPr="00A569FF" w:rsidRDefault="00E006AA" w:rsidP="00E006AA">
            <w:r w:rsidRPr="00A569FF">
              <w:t xml:space="preserve">Короткое имя </w:t>
            </w:r>
            <w:r>
              <w:t>сервиса, под которым он будет отображаться в формах настройки тестов</w:t>
            </w:r>
          </w:p>
        </w:tc>
      </w:tr>
      <w:tr w:rsidR="00E006AA" w:rsidRPr="00A569FF" w:rsidTr="00457F2E">
        <w:tc>
          <w:tcPr>
            <w:tcW w:w="3503" w:type="dxa"/>
          </w:tcPr>
          <w:p w:rsidR="00E006AA" w:rsidRPr="00A569FF" w:rsidRDefault="00E006AA" w:rsidP="00457F2E">
            <w:r w:rsidRPr="00A569FF">
              <w:t>Description</w:t>
            </w:r>
          </w:p>
        </w:tc>
        <w:tc>
          <w:tcPr>
            <w:tcW w:w="6068" w:type="dxa"/>
          </w:tcPr>
          <w:p w:rsidR="00E006AA" w:rsidRPr="00A569FF" w:rsidRDefault="00E006AA" w:rsidP="00457F2E">
            <w:r w:rsidRPr="00A569FF">
              <w:t>Описание</w:t>
            </w:r>
          </w:p>
        </w:tc>
      </w:tr>
      <w:tr w:rsidR="00E006AA" w:rsidRPr="00A569FF" w:rsidTr="00457F2E">
        <w:tc>
          <w:tcPr>
            <w:tcW w:w="3503" w:type="dxa"/>
          </w:tcPr>
          <w:p w:rsidR="00E006AA" w:rsidRPr="00A569FF" w:rsidRDefault="00E006AA" w:rsidP="00457F2E">
            <w:r w:rsidRPr="00A569FF">
              <w:t>Action</w:t>
            </w:r>
          </w:p>
        </w:tc>
        <w:tc>
          <w:tcPr>
            <w:tcW w:w="6068" w:type="dxa"/>
          </w:tcPr>
          <w:p w:rsidR="00E006AA" w:rsidRPr="00A569FF" w:rsidRDefault="00E006AA" w:rsidP="00457F2E">
            <w:r w:rsidRPr="00A569FF">
              <w:t>Допустимые действия:</w:t>
            </w:r>
          </w:p>
          <w:p w:rsidR="00E006AA" w:rsidRPr="00A569FF" w:rsidRDefault="00E006AA" w:rsidP="00457F2E">
            <w:r>
              <w:rPr>
                <w:noProof/>
              </w:rPr>
              <w:drawing>
                <wp:inline distT="0" distB="0" distL="0" distR="0">
                  <wp:extent cx="152400" cy="152400"/>
                  <wp:effectExtent l="19050" t="0" r="0" b="0"/>
                  <wp:docPr id="9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w:t>
            </w:r>
            <w:r w:rsidRPr="00A569FF">
              <w:t>- добавить новую запись</w:t>
            </w:r>
          </w:p>
          <w:p w:rsidR="00E006AA" w:rsidRPr="00A569FF" w:rsidRDefault="00E006AA" w:rsidP="00457F2E">
            <w:r>
              <w:rPr>
                <w:noProof/>
              </w:rPr>
              <w:drawing>
                <wp:inline distT="0" distB="0" distL="0" distR="0">
                  <wp:extent cx="152400" cy="152400"/>
                  <wp:effectExtent l="19050" t="0" r="0" b="0"/>
                  <wp:docPr id="9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A569FF">
              <w:t xml:space="preserve"> - внести изменения в текущую запись</w:t>
            </w:r>
          </w:p>
          <w:p w:rsidR="00E006AA" w:rsidRPr="00A569FF" w:rsidRDefault="00E006AA" w:rsidP="00457F2E">
            <w:r>
              <w:rPr>
                <w:noProof/>
              </w:rPr>
              <w:drawing>
                <wp:inline distT="0" distB="0" distL="0" distR="0">
                  <wp:extent cx="152400" cy="152400"/>
                  <wp:effectExtent l="19050" t="0" r="0" b="0"/>
                  <wp:docPr id="9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A569FF">
              <w:t>- удалить текущую запись</w:t>
            </w:r>
          </w:p>
        </w:tc>
      </w:tr>
    </w:tbl>
    <w:p w:rsidR="00AF1B44" w:rsidRPr="002D09E9" w:rsidRDefault="00AF1B44" w:rsidP="00AF1B44">
      <w:pPr>
        <w:rPr>
          <w:lang w:eastAsia="en-US" w:bidi="en-US"/>
        </w:rPr>
      </w:pPr>
    </w:p>
    <w:p w:rsidR="00AF1B44" w:rsidRDefault="00AF1B44" w:rsidP="009F2883">
      <w:pPr>
        <w:pStyle w:val="2"/>
        <w:rPr>
          <w:lang w:val="ru-RU"/>
        </w:rPr>
      </w:pPr>
      <w:bookmarkStart w:id="90" w:name="_Toc528698018"/>
      <w:r w:rsidRPr="009F6085">
        <w:rPr>
          <w:lang w:val="ru-RU"/>
        </w:rPr>
        <w:t>Управление списком провайдеров</w:t>
      </w:r>
      <w:bookmarkEnd w:id="90"/>
    </w:p>
    <w:p w:rsidR="00C63AB6" w:rsidRPr="00816B23" w:rsidRDefault="00C63AB6" w:rsidP="00C63AB6">
      <w:pPr>
        <w:rPr>
          <w:lang w:eastAsia="en-US" w:bidi="en-US"/>
        </w:rPr>
      </w:pPr>
      <w:r>
        <w:rPr>
          <w:lang w:eastAsia="en-US" w:bidi="en-US"/>
        </w:rPr>
        <w:t>Признак провайдера присутствует в параметрах теста. Под</w:t>
      </w:r>
      <w:r w:rsidRPr="002D09E9">
        <w:rPr>
          <w:lang w:eastAsia="en-US" w:bidi="en-US"/>
        </w:rPr>
        <w:t xml:space="preserve"> </w:t>
      </w:r>
      <w:r>
        <w:rPr>
          <w:lang w:eastAsia="en-US" w:bidi="en-US"/>
        </w:rPr>
        <w:t>провайдером</w:t>
      </w:r>
      <w:r w:rsidRPr="002D09E9">
        <w:rPr>
          <w:lang w:eastAsia="en-US" w:bidi="en-US"/>
        </w:rPr>
        <w:t xml:space="preserve"> </w:t>
      </w:r>
      <w:r>
        <w:rPr>
          <w:lang w:eastAsia="en-US" w:bidi="en-US"/>
        </w:rPr>
        <w:t>понимается</w:t>
      </w:r>
      <w:r w:rsidR="00457F2E" w:rsidRPr="00457F2E">
        <w:rPr>
          <w:lang w:eastAsia="en-US" w:bidi="en-US"/>
        </w:rPr>
        <w:t xml:space="preserve"> </w:t>
      </w:r>
      <w:r w:rsidR="00457F2E">
        <w:rPr>
          <w:lang w:eastAsia="en-US" w:bidi="en-US"/>
        </w:rPr>
        <w:t>поставщик</w:t>
      </w:r>
      <w:r w:rsidRPr="002D09E9">
        <w:rPr>
          <w:lang w:eastAsia="en-US" w:bidi="en-US"/>
        </w:rPr>
        <w:t xml:space="preserve"> </w:t>
      </w:r>
      <w:r>
        <w:rPr>
          <w:lang w:eastAsia="en-US" w:bidi="en-US"/>
        </w:rPr>
        <w:t>телекоммуникационн</w:t>
      </w:r>
      <w:r w:rsidR="00457F2E">
        <w:rPr>
          <w:lang w:eastAsia="en-US" w:bidi="en-US"/>
        </w:rPr>
        <w:t>ых</w:t>
      </w:r>
      <w:r>
        <w:rPr>
          <w:lang w:eastAsia="en-US" w:bidi="en-US"/>
        </w:rPr>
        <w:t xml:space="preserve"> услуг</w:t>
      </w:r>
      <w:r w:rsidR="00457F2E">
        <w:rPr>
          <w:lang w:eastAsia="en-US" w:bidi="en-US"/>
        </w:rPr>
        <w:t xml:space="preserve"> и каналов связи</w:t>
      </w:r>
      <w:r>
        <w:rPr>
          <w:lang w:eastAsia="en-US" w:bidi="en-US"/>
        </w:rPr>
        <w:t>, для котор</w:t>
      </w:r>
      <w:r w:rsidR="00457F2E">
        <w:rPr>
          <w:lang w:eastAsia="en-US" w:bidi="en-US"/>
        </w:rPr>
        <w:t>ых</w:t>
      </w:r>
      <w:r>
        <w:rPr>
          <w:lang w:eastAsia="en-US" w:bidi="en-US"/>
        </w:rPr>
        <w:t xml:space="preserve"> осуществляется измерение и контроль качественных характеристик. Это абстрактный признак, может использоваться в любых других подходах при классификации.</w:t>
      </w:r>
      <w:r w:rsidRPr="000C0986">
        <w:rPr>
          <w:lang w:eastAsia="en-US" w:bidi="en-US"/>
        </w:rPr>
        <w:t xml:space="preserve"> </w:t>
      </w:r>
      <w:r>
        <w:rPr>
          <w:lang w:eastAsia="en-US" w:bidi="en-US"/>
        </w:rPr>
        <w:t xml:space="preserve">По умолчанию, после установки в системе управления </w:t>
      </w:r>
      <w:r>
        <w:rPr>
          <w:lang w:val="en-US" w:eastAsia="en-US" w:bidi="en-US"/>
        </w:rPr>
        <w:t>IQMM</w:t>
      </w:r>
      <w:r w:rsidRPr="000C0986">
        <w:rPr>
          <w:lang w:eastAsia="en-US" w:bidi="en-US"/>
        </w:rPr>
        <w:t xml:space="preserve"> </w:t>
      </w:r>
      <w:r>
        <w:rPr>
          <w:lang w:eastAsia="en-US" w:bidi="en-US"/>
        </w:rPr>
        <w:t xml:space="preserve">уже определен </w:t>
      </w:r>
      <w:r w:rsidR="00457F2E">
        <w:rPr>
          <w:lang w:eastAsia="en-US" w:bidi="en-US"/>
        </w:rPr>
        <w:t xml:space="preserve">один признак в таблице провайдеров: </w:t>
      </w:r>
      <w:proofErr w:type="gramStart"/>
      <w:r w:rsidR="00457F2E">
        <w:rPr>
          <w:lang w:val="en-US" w:eastAsia="en-US" w:bidi="en-US"/>
        </w:rPr>
        <w:t>Default</w:t>
      </w:r>
      <w:r w:rsidR="00457F2E" w:rsidRPr="00457F2E">
        <w:rPr>
          <w:lang w:eastAsia="en-US" w:bidi="en-US"/>
        </w:rPr>
        <w:t>.</w:t>
      </w:r>
      <w:proofErr w:type="gramEnd"/>
      <w:r w:rsidR="00457F2E" w:rsidRPr="00457F2E">
        <w:rPr>
          <w:lang w:eastAsia="en-US" w:bidi="en-US"/>
        </w:rPr>
        <w:t xml:space="preserve"> </w:t>
      </w:r>
      <w:r w:rsidR="00457F2E">
        <w:rPr>
          <w:lang w:eastAsia="en-US" w:bidi="en-US"/>
        </w:rPr>
        <w:t>Он будет назначаться всем тестам по умолчанию</w:t>
      </w:r>
      <w:r>
        <w:rPr>
          <w:lang w:eastAsia="en-US" w:bidi="en-US"/>
        </w:rPr>
        <w:t>.</w:t>
      </w:r>
      <w:r w:rsidR="00457F2E">
        <w:rPr>
          <w:lang w:eastAsia="en-US" w:bidi="en-US"/>
        </w:rPr>
        <w:t xml:space="preserve"> Для изменения списка провайдеров служит форма </w:t>
      </w:r>
      <w:r w:rsidR="00457F2E" w:rsidRPr="00457F2E">
        <w:rPr>
          <w:lang w:eastAsia="en-US" w:bidi="en-US"/>
        </w:rPr>
        <w:t>PROVIDERS CONFIGURATION</w:t>
      </w:r>
      <w:r w:rsidR="00816B23" w:rsidRPr="00816B23">
        <w:rPr>
          <w:lang w:eastAsia="en-US" w:bidi="en-US"/>
        </w:rPr>
        <w:t xml:space="preserve">. </w:t>
      </w:r>
      <w:r w:rsidR="00816B23">
        <w:t>Форма вызывается через пункт меню:</w:t>
      </w:r>
    </w:p>
    <w:p w:rsidR="00C63AB6" w:rsidRPr="00C63AB6" w:rsidRDefault="00C63AB6" w:rsidP="00C63AB6">
      <w:pPr>
        <w:rPr>
          <w:lang w:eastAsia="en-US" w:bidi="en-US"/>
        </w:rPr>
      </w:pPr>
    </w:p>
    <w:p w:rsidR="00AF1B44" w:rsidRPr="00343525" w:rsidRDefault="00AF1B44" w:rsidP="00343525">
      <w:pPr>
        <w:pStyle w:val="af2"/>
        <w:rPr>
          <w:rStyle w:val="af5"/>
          <w:b/>
          <w:bCs/>
          <w:i/>
          <w:iCs/>
        </w:rPr>
      </w:pPr>
      <w:r w:rsidRPr="00343525">
        <w:rPr>
          <w:rStyle w:val="af5"/>
          <w:b/>
          <w:bCs/>
          <w:i/>
          <w:iCs/>
        </w:rPr>
        <w:t>Configuration --&gt; SLA Policy --&gt; Providers</w:t>
      </w:r>
    </w:p>
    <w:p w:rsidR="00AF1B44" w:rsidRDefault="00A50A38" w:rsidP="00AF1B44">
      <w:pPr>
        <w:rPr>
          <w:lang w:val="en-US" w:eastAsia="en-US" w:bidi="en-US"/>
        </w:rPr>
      </w:pPr>
      <w:r>
        <w:rPr>
          <w:noProof/>
        </w:rPr>
        <w:lastRenderedPageBreak/>
        <w:drawing>
          <wp:inline distT="0" distB="0" distL="0" distR="0">
            <wp:extent cx="5940425" cy="3066986"/>
            <wp:effectExtent l="0" t="19050" r="79375" b="57214"/>
            <wp:docPr id="9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cstate="print"/>
                    <a:srcRect/>
                    <a:stretch>
                      <a:fillRect/>
                    </a:stretch>
                  </pic:blipFill>
                  <pic:spPr bwMode="auto">
                    <a:xfrm>
                      <a:off x="0" y="0"/>
                      <a:ext cx="5940425" cy="3066986"/>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8E3F69" w:rsidRPr="008E3F69" w:rsidRDefault="00A50A38" w:rsidP="004701AF">
      <w:pPr>
        <w:pStyle w:val="aa"/>
        <w:rPr>
          <w:lang w:val="ru-RU"/>
        </w:rPr>
      </w:pPr>
      <w:r w:rsidRPr="00BE7F56">
        <w:rPr>
          <w:lang w:val="ru-RU"/>
        </w:rPr>
        <w:t>Рисунок</w:t>
      </w:r>
      <w:r w:rsidRPr="008A73B4">
        <w:rPr>
          <w:lang w:val="ru-RU"/>
        </w:rPr>
        <w:t xml:space="preserve"> </w:t>
      </w:r>
      <w:r w:rsidR="00F2450C">
        <w:fldChar w:fldCharType="begin"/>
      </w:r>
      <w:r w:rsidRPr="008A73B4">
        <w:rPr>
          <w:lang w:val="ru-RU"/>
        </w:rPr>
        <w:instrText xml:space="preserve"> </w:instrText>
      </w:r>
      <w:r>
        <w:instrText>SEQ</w:instrText>
      </w:r>
      <w:r w:rsidRPr="008A73B4">
        <w:rPr>
          <w:lang w:val="ru-RU"/>
        </w:rPr>
        <w:instrText xml:space="preserve"> </w:instrText>
      </w:r>
      <w:r w:rsidRPr="00BE7F56">
        <w:rPr>
          <w:lang w:val="ru-RU"/>
        </w:rPr>
        <w:instrText>Рисунок</w:instrText>
      </w:r>
      <w:r w:rsidRPr="008A73B4">
        <w:rPr>
          <w:lang w:val="ru-RU"/>
        </w:rPr>
        <w:instrText xml:space="preserve"> \* </w:instrText>
      </w:r>
      <w:r>
        <w:instrText>ARABIC</w:instrText>
      </w:r>
      <w:r w:rsidRPr="008A73B4">
        <w:rPr>
          <w:lang w:val="ru-RU"/>
        </w:rPr>
        <w:instrText xml:space="preserve"> </w:instrText>
      </w:r>
      <w:r w:rsidR="00F2450C">
        <w:fldChar w:fldCharType="separate"/>
      </w:r>
      <w:r w:rsidR="005667E8" w:rsidRPr="00F20F3C">
        <w:rPr>
          <w:noProof/>
          <w:lang w:val="ru-RU"/>
        </w:rPr>
        <w:t>44</w:t>
      </w:r>
      <w:r w:rsidR="00F2450C">
        <w:fldChar w:fldCharType="end"/>
      </w:r>
      <w:r w:rsidRPr="008A73B4">
        <w:rPr>
          <w:lang w:val="ru-RU"/>
        </w:rPr>
        <w:t xml:space="preserve"> </w:t>
      </w:r>
      <w:r>
        <w:rPr>
          <w:lang w:val="ru-RU"/>
        </w:rPr>
        <w:t>Форма конфигурации провайдеров</w:t>
      </w:r>
    </w:p>
    <w:p w:rsidR="00FD5F3B" w:rsidRDefault="00FD5F3B" w:rsidP="00FD5F3B"/>
    <w:p w:rsidR="00FD5F3B" w:rsidRPr="00A569FF" w:rsidRDefault="00FD5F3B" w:rsidP="00FD5F3B">
      <w:r>
        <w:t>Значения</w:t>
      </w:r>
      <w:r w:rsidRPr="00A569FF">
        <w:t xml:space="preserve"> </w:t>
      </w:r>
      <w:r>
        <w:t>полей приведены в таблице ниже</w:t>
      </w:r>
      <w:r w:rsidRPr="00A569FF">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03"/>
        <w:gridCol w:w="6068"/>
      </w:tblGrid>
      <w:tr w:rsidR="00FD5F3B" w:rsidRPr="00A569FF" w:rsidTr="00402F25">
        <w:trPr>
          <w:tblHeader/>
        </w:trPr>
        <w:tc>
          <w:tcPr>
            <w:tcW w:w="3503" w:type="dxa"/>
            <w:shd w:val="pct10" w:color="auto" w:fill="auto"/>
            <w:vAlign w:val="center"/>
          </w:tcPr>
          <w:p w:rsidR="00FD5F3B" w:rsidRPr="00A569FF" w:rsidRDefault="00FD5F3B" w:rsidP="00402F25">
            <w:pPr>
              <w:jc w:val="center"/>
              <w:rPr>
                <w:b/>
              </w:rPr>
            </w:pPr>
            <w:r w:rsidRPr="00A569FF">
              <w:rPr>
                <w:b/>
              </w:rPr>
              <w:t>Поле</w:t>
            </w:r>
          </w:p>
        </w:tc>
        <w:tc>
          <w:tcPr>
            <w:tcW w:w="6068" w:type="dxa"/>
            <w:shd w:val="pct10" w:color="auto" w:fill="auto"/>
            <w:vAlign w:val="center"/>
          </w:tcPr>
          <w:p w:rsidR="00FD5F3B" w:rsidRPr="00A569FF" w:rsidRDefault="00FD5F3B" w:rsidP="00402F25">
            <w:pPr>
              <w:jc w:val="center"/>
              <w:rPr>
                <w:b/>
              </w:rPr>
            </w:pPr>
            <w:r w:rsidRPr="00A569FF">
              <w:rPr>
                <w:b/>
              </w:rPr>
              <w:t>Значение</w:t>
            </w:r>
          </w:p>
        </w:tc>
      </w:tr>
      <w:tr w:rsidR="00FD5F3B" w:rsidRPr="00A569FF" w:rsidTr="00402F25">
        <w:tc>
          <w:tcPr>
            <w:tcW w:w="3503" w:type="dxa"/>
          </w:tcPr>
          <w:p w:rsidR="00FD5F3B" w:rsidRPr="00A569FF" w:rsidRDefault="008E3F69" w:rsidP="00402F25">
            <w:r>
              <w:rPr>
                <w:lang w:val="en-US"/>
              </w:rPr>
              <w:t>Provider</w:t>
            </w:r>
            <w:r w:rsidR="00FD5F3B" w:rsidRPr="00A569FF">
              <w:t xml:space="preserve"> ID</w:t>
            </w:r>
          </w:p>
        </w:tc>
        <w:tc>
          <w:tcPr>
            <w:tcW w:w="6068" w:type="dxa"/>
          </w:tcPr>
          <w:p w:rsidR="00FD5F3B" w:rsidRPr="00A569FF" w:rsidRDefault="00FD5F3B" w:rsidP="00402F25">
            <w:r w:rsidRPr="00A569FF">
              <w:t>Идентификатор, не редактируемое поле</w:t>
            </w:r>
          </w:p>
        </w:tc>
      </w:tr>
      <w:tr w:rsidR="00FD5F3B" w:rsidRPr="00034927" w:rsidTr="00402F25">
        <w:tc>
          <w:tcPr>
            <w:tcW w:w="3503" w:type="dxa"/>
          </w:tcPr>
          <w:p w:rsidR="00FD5F3B" w:rsidRPr="00A569FF" w:rsidRDefault="008E3F69" w:rsidP="00402F25">
            <w:r>
              <w:rPr>
                <w:lang w:val="en-US"/>
              </w:rPr>
              <w:t>Provider</w:t>
            </w:r>
            <w:r w:rsidR="00FD5F3B" w:rsidRPr="00A569FF">
              <w:t xml:space="preserve"> Name</w:t>
            </w:r>
          </w:p>
        </w:tc>
        <w:tc>
          <w:tcPr>
            <w:tcW w:w="6068" w:type="dxa"/>
          </w:tcPr>
          <w:p w:rsidR="00FD5F3B" w:rsidRPr="00A569FF" w:rsidRDefault="00FD5F3B" w:rsidP="008E3F69">
            <w:r w:rsidRPr="00A569FF">
              <w:t xml:space="preserve">Короткое имя </w:t>
            </w:r>
            <w:r w:rsidR="008E3F69">
              <w:t>провайдера</w:t>
            </w:r>
            <w:r>
              <w:t>, под которым он будет отображаться в формах настройки тестов</w:t>
            </w:r>
          </w:p>
        </w:tc>
      </w:tr>
      <w:tr w:rsidR="00FD5F3B" w:rsidRPr="00A569FF" w:rsidTr="00402F25">
        <w:tc>
          <w:tcPr>
            <w:tcW w:w="3503" w:type="dxa"/>
          </w:tcPr>
          <w:p w:rsidR="00FD5F3B" w:rsidRPr="00A569FF" w:rsidRDefault="00FD5F3B" w:rsidP="00402F25">
            <w:r w:rsidRPr="00A569FF">
              <w:t>Description</w:t>
            </w:r>
          </w:p>
        </w:tc>
        <w:tc>
          <w:tcPr>
            <w:tcW w:w="6068" w:type="dxa"/>
          </w:tcPr>
          <w:p w:rsidR="00FD5F3B" w:rsidRPr="00A569FF" w:rsidRDefault="00FD5F3B" w:rsidP="00402F25">
            <w:r w:rsidRPr="00A569FF">
              <w:t>Описание</w:t>
            </w:r>
          </w:p>
        </w:tc>
      </w:tr>
      <w:tr w:rsidR="00FD5F3B" w:rsidRPr="00A569FF" w:rsidTr="00402F25">
        <w:tc>
          <w:tcPr>
            <w:tcW w:w="3503" w:type="dxa"/>
          </w:tcPr>
          <w:p w:rsidR="00FD5F3B" w:rsidRPr="00A569FF" w:rsidRDefault="00FD5F3B" w:rsidP="00402F25">
            <w:r w:rsidRPr="00A569FF">
              <w:t>Action</w:t>
            </w:r>
          </w:p>
        </w:tc>
        <w:tc>
          <w:tcPr>
            <w:tcW w:w="6068" w:type="dxa"/>
          </w:tcPr>
          <w:p w:rsidR="00FD5F3B" w:rsidRPr="00A569FF" w:rsidRDefault="00FD5F3B" w:rsidP="00402F25">
            <w:r w:rsidRPr="00A569FF">
              <w:t>Допустимые действия:</w:t>
            </w:r>
          </w:p>
          <w:p w:rsidR="00FD5F3B" w:rsidRPr="00A569FF" w:rsidRDefault="00FD5F3B" w:rsidP="00402F25">
            <w:r>
              <w:rPr>
                <w:noProof/>
              </w:rPr>
              <w:drawing>
                <wp:inline distT="0" distB="0" distL="0" distR="0">
                  <wp:extent cx="152400" cy="152400"/>
                  <wp:effectExtent l="19050" t="0" r="0" b="0"/>
                  <wp:docPr id="9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w:t>
            </w:r>
            <w:r w:rsidRPr="00A569FF">
              <w:t>- добавить новую запись</w:t>
            </w:r>
          </w:p>
          <w:p w:rsidR="00FD5F3B" w:rsidRPr="00A569FF" w:rsidRDefault="00FD5F3B" w:rsidP="00402F25">
            <w:r>
              <w:rPr>
                <w:noProof/>
              </w:rPr>
              <w:drawing>
                <wp:inline distT="0" distB="0" distL="0" distR="0">
                  <wp:extent cx="152400" cy="152400"/>
                  <wp:effectExtent l="19050" t="0" r="0" b="0"/>
                  <wp:docPr id="9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A569FF">
              <w:t xml:space="preserve"> - внести изменения в текущую запись</w:t>
            </w:r>
          </w:p>
          <w:p w:rsidR="00FD5F3B" w:rsidRPr="00A569FF" w:rsidRDefault="00FD5F3B" w:rsidP="00402F25">
            <w:r>
              <w:rPr>
                <w:noProof/>
              </w:rPr>
              <w:drawing>
                <wp:inline distT="0" distB="0" distL="0" distR="0">
                  <wp:extent cx="152400" cy="152400"/>
                  <wp:effectExtent l="19050" t="0" r="0" b="0"/>
                  <wp:docPr id="9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A569FF">
              <w:t>- удалить текущую запись</w:t>
            </w:r>
          </w:p>
        </w:tc>
      </w:tr>
    </w:tbl>
    <w:p w:rsidR="00AF1B44" w:rsidRPr="00AF1B44" w:rsidRDefault="00AF1B44" w:rsidP="00AF1B44">
      <w:pPr>
        <w:rPr>
          <w:lang w:eastAsia="en-US" w:bidi="en-US"/>
        </w:rPr>
      </w:pPr>
    </w:p>
    <w:p w:rsidR="008F0927" w:rsidRPr="009F6085" w:rsidRDefault="00E6290F" w:rsidP="009F2883">
      <w:pPr>
        <w:pStyle w:val="2"/>
        <w:rPr>
          <w:lang w:val="ru-RU"/>
        </w:rPr>
      </w:pPr>
      <w:bookmarkStart w:id="91" w:name="_Ref466641239"/>
      <w:bookmarkStart w:id="92" w:name="_Toc528698019"/>
      <w:r w:rsidRPr="009F6085">
        <w:rPr>
          <w:lang w:val="ru-RU"/>
        </w:rPr>
        <w:t>Управление именами классов сервиса</w:t>
      </w:r>
      <w:bookmarkEnd w:id="91"/>
      <w:bookmarkEnd w:id="92"/>
    </w:p>
    <w:p w:rsidR="00486E7C" w:rsidRDefault="00486E7C" w:rsidP="008F0927">
      <w:r w:rsidRPr="00486E7C">
        <w:t xml:space="preserve">В случае если названия классов сервиса отличаются </w:t>
      </w:r>
      <w:proofErr w:type="gramStart"/>
      <w:r w:rsidRPr="00486E7C">
        <w:t>от</w:t>
      </w:r>
      <w:proofErr w:type="gramEnd"/>
      <w:r w:rsidRPr="00486E7C">
        <w:t xml:space="preserve"> предварительно </w:t>
      </w:r>
      <w:proofErr w:type="gramStart"/>
      <w:r w:rsidRPr="00486E7C">
        <w:t>определенных</w:t>
      </w:r>
      <w:proofErr w:type="gramEnd"/>
      <w:r w:rsidRPr="00486E7C">
        <w:t>, или предопределенные классы не загружались – их можно определить при помощи формы CLASSES CONFIGURATION. Форма вызывается через пункт меню</w:t>
      </w:r>
      <w:r>
        <w:t>:</w:t>
      </w:r>
    </w:p>
    <w:p w:rsidR="00486E7C" w:rsidRPr="00343525" w:rsidRDefault="00486E7C" w:rsidP="00343525">
      <w:pPr>
        <w:pStyle w:val="af2"/>
        <w:rPr>
          <w:rStyle w:val="af5"/>
          <w:b/>
          <w:bCs/>
          <w:i/>
          <w:iCs/>
        </w:rPr>
      </w:pPr>
      <w:r w:rsidRPr="00343525">
        <w:rPr>
          <w:rStyle w:val="af5"/>
          <w:b/>
          <w:bCs/>
          <w:i/>
          <w:iCs/>
        </w:rPr>
        <w:t>Configuration --&gt; SLA Policy --&gt; Classes</w:t>
      </w:r>
    </w:p>
    <w:p w:rsidR="00486E7C" w:rsidRDefault="00486E7C" w:rsidP="008F0927"/>
    <w:p w:rsidR="00E6290F" w:rsidRDefault="00E6290F" w:rsidP="008F0927">
      <w:r>
        <w:rPr>
          <w:noProof/>
        </w:rPr>
        <w:lastRenderedPageBreak/>
        <w:drawing>
          <wp:inline distT="0" distB="0" distL="0" distR="0">
            <wp:extent cx="5940425" cy="2917929"/>
            <wp:effectExtent l="0" t="19050" r="79375" b="53871"/>
            <wp:docPr id="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srcRect/>
                    <a:stretch>
                      <a:fillRect/>
                    </a:stretch>
                  </pic:blipFill>
                  <pic:spPr bwMode="auto">
                    <a:xfrm>
                      <a:off x="0" y="0"/>
                      <a:ext cx="5940425" cy="2917929"/>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E6290F" w:rsidRPr="00C53EDC" w:rsidRDefault="00E6290F"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45</w:t>
      </w:r>
      <w:r w:rsidR="00F2450C" w:rsidRPr="00E6290F">
        <w:rPr>
          <w:noProof/>
          <w:lang w:val="ru-RU"/>
        </w:rPr>
        <w:fldChar w:fldCharType="end"/>
      </w:r>
      <w:r w:rsidRPr="00C53EDC">
        <w:rPr>
          <w:noProof/>
          <w:lang w:val="ru-RU"/>
        </w:rPr>
        <w:t xml:space="preserve"> </w:t>
      </w:r>
      <w:r>
        <w:rPr>
          <w:noProof/>
          <w:lang w:val="ru-RU"/>
        </w:rPr>
        <w:t>Форма управления именами классов сервиса</w:t>
      </w:r>
      <w:r w:rsidRPr="00C53EDC">
        <w:rPr>
          <w:noProof/>
          <w:lang w:val="ru-RU"/>
        </w:rPr>
        <w:t>.</w:t>
      </w:r>
    </w:p>
    <w:p w:rsidR="00A569FF" w:rsidRPr="00A569FF" w:rsidRDefault="00A569FF" w:rsidP="00A569FF">
      <w:r>
        <w:t>Значения</w:t>
      </w:r>
      <w:r w:rsidRPr="00A569FF">
        <w:t xml:space="preserve"> </w:t>
      </w:r>
      <w:r>
        <w:t>полей приведены в таблице ниже</w:t>
      </w:r>
      <w:r w:rsidRPr="00A569FF">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03"/>
        <w:gridCol w:w="6068"/>
      </w:tblGrid>
      <w:tr w:rsidR="00A569FF" w:rsidRPr="00A569FF" w:rsidTr="00A569FF">
        <w:trPr>
          <w:tblHeader/>
        </w:trPr>
        <w:tc>
          <w:tcPr>
            <w:tcW w:w="3503" w:type="dxa"/>
            <w:shd w:val="pct10" w:color="auto" w:fill="auto"/>
            <w:vAlign w:val="center"/>
          </w:tcPr>
          <w:p w:rsidR="00A569FF" w:rsidRPr="00A569FF" w:rsidRDefault="00A569FF" w:rsidP="00A569FF">
            <w:pPr>
              <w:jc w:val="center"/>
              <w:rPr>
                <w:b/>
              </w:rPr>
            </w:pPr>
            <w:r w:rsidRPr="00A569FF">
              <w:rPr>
                <w:b/>
              </w:rPr>
              <w:t>Поле</w:t>
            </w:r>
          </w:p>
        </w:tc>
        <w:tc>
          <w:tcPr>
            <w:tcW w:w="6068" w:type="dxa"/>
            <w:shd w:val="pct10" w:color="auto" w:fill="auto"/>
            <w:vAlign w:val="center"/>
          </w:tcPr>
          <w:p w:rsidR="00A569FF" w:rsidRPr="00A569FF" w:rsidRDefault="00A569FF" w:rsidP="00A569FF">
            <w:pPr>
              <w:jc w:val="center"/>
              <w:rPr>
                <w:b/>
              </w:rPr>
            </w:pPr>
            <w:r w:rsidRPr="00A569FF">
              <w:rPr>
                <w:b/>
              </w:rPr>
              <w:t>Значение</w:t>
            </w:r>
          </w:p>
        </w:tc>
      </w:tr>
      <w:tr w:rsidR="00A569FF" w:rsidRPr="00A569FF" w:rsidTr="00A569FF">
        <w:tc>
          <w:tcPr>
            <w:tcW w:w="3503" w:type="dxa"/>
          </w:tcPr>
          <w:p w:rsidR="00A569FF" w:rsidRPr="00A569FF" w:rsidRDefault="00A569FF" w:rsidP="00A569FF">
            <w:r w:rsidRPr="00A569FF">
              <w:t>Class ID</w:t>
            </w:r>
          </w:p>
        </w:tc>
        <w:tc>
          <w:tcPr>
            <w:tcW w:w="6068" w:type="dxa"/>
          </w:tcPr>
          <w:p w:rsidR="00A569FF" w:rsidRPr="00A569FF" w:rsidRDefault="00A569FF" w:rsidP="00A569FF">
            <w:r w:rsidRPr="00A569FF">
              <w:t>Идентификатор, не редактируемое поле</w:t>
            </w:r>
          </w:p>
        </w:tc>
      </w:tr>
      <w:tr w:rsidR="00A569FF" w:rsidRPr="00034927" w:rsidTr="00A569FF">
        <w:tc>
          <w:tcPr>
            <w:tcW w:w="3503" w:type="dxa"/>
          </w:tcPr>
          <w:p w:rsidR="00A569FF" w:rsidRPr="00A569FF" w:rsidRDefault="00A569FF" w:rsidP="00A569FF">
            <w:r w:rsidRPr="00A569FF">
              <w:t>Class Name</w:t>
            </w:r>
          </w:p>
        </w:tc>
        <w:tc>
          <w:tcPr>
            <w:tcW w:w="6068" w:type="dxa"/>
          </w:tcPr>
          <w:p w:rsidR="00A569FF" w:rsidRPr="00A569FF" w:rsidRDefault="00A569FF" w:rsidP="00A569FF">
            <w:r w:rsidRPr="00A569FF">
              <w:t>Короткое имя класса</w:t>
            </w:r>
            <w:r>
              <w:t>, под которым он будет отображаться в формах настройки тестов</w:t>
            </w:r>
          </w:p>
        </w:tc>
      </w:tr>
      <w:tr w:rsidR="00A569FF" w:rsidRPr="00034927" w:rsidTr="00A569FF">
        <w:tc>
          <w:tcPr>
            <w:tcW w:w="3503" w:type="dxa"/>
          </w:tcPr>
          <w:p w:rsidR="00A569FF" w:rsidRPr="00413705" w:rsidRDefault="00A569FF" w:rsidP="00A569FF">
            <w:pPr>
              <w:rPr>
                <w:lang w:val="en-US"/>
              </w:rPr>
            </w:pPr>
            <w:r w:rsidRPr="00413705">
              <w:rPr>
                <w:lang w:val="en-US"/>
              </w:rPr>
              <w:t>IP Precedence (if&lt;8) or DSCP (if&gt;=8)</w:t>
            </w:r>
          </w:p>
        </w:tc>
        <w:tc>
          <w:tcPr>
            <w:tcW w:w="6068" w:type="dxa"/>
          </w:tcPr>
          <w:p w:rsidR="00A569FF" w:rsidRPr="00A569FF" w:rsidRDefault="00A569FF" w:rsidP="00A569FF">
            <w:r>
              <w:t>Значение, которое</w:t>
            </w:r>
            <w:r w:rsidRPr="00820864">
              <w:t xml:space="preserve"> будет использован</w:t>
            </w:r>
            <w:r>
              <w:t>о</w:t>
            </w:r>
            <w:r w:rsidRPr="00820864">
              <w:t xml:space="preserve"> при проведении теста.</w:t>
            </w:r>
            <w:r>
              <w:t xml:space="preserve"> При значении меньше 8, будет маркироваться поле </w:t>
            </w:r>
            <w:r w:rsidRPr="00A569FF">
              <w:t>IP</w:t>
            </w:r>
            <w:r w:rsidRPr="00A71BD3">
              <w:t xml:space="preserve"> </w:t>
            </w:r>
            <w:r w:rsidRPr="00A569FF">
              <w:t>Precedence</w:t>
            </w:r>
            <w:r>
              <w:t xml:space="preserve">, значение большее либо равное 8 воспринимается как поле </w:t>
            </w:r>
            <w:r w:rsidRPr="00A569FF">
              <w:t>DSCP</w:t>
            </w:r>
            <w:r>
              <w:t>.</w:t>
            </w:r>
          </w:p>
        </w:tc>
      </w:tr>
      <w:tr w:rsidR="00A569FF" w:rsidRPr="00A569FF" w:rsidTr="00A569FF">
        <w:tc>
          <w:tcPr>
            <w:tcW w:w="3503" w:type="dxa"/>
          </w:tcPr>
          <w:p w:rsidR="00A569FF" w:rsidRPr="00A569FF" w:rsidRDefault="00A569FF" w:rsidP="00A569FF">
            <w:r w:rsidRPr="00A569FF">
              <w:t>Description</w:t>
            </w:r>
          </w:p>
        </w:tc>
        <w:tc>
          <w:tcPr>
            <w:tcW w:w="6068" w:type="dxa"/>
          </w:tcPr>
          <w:p w:rsidR="00A569FF" w:rsidRPr="00A569FF" w:rsidRDefault="00A569FF" w:rsidP="00A569FF">
            <w:r w:rsidRPr="00A569FF">
              <w:t>Описание</w:t>
            </w:r>
          </w:p>
        </w:tc>
      </w:tr>
      <w:tr w:rsidR="00A569FF" w:rsidRPr="00A569FF" w:rsidTr="00A569FF">
        <w:tc>
          <w:tcPr>
            <w:tcW w:w="3503" w:type="dxa"/>
          </w:tcPr>
          <w:p w:rsidR="00A569FF" w:rsidRPr="00A569FF" w:rsidRDefault="00A569FF" w:rsidP="00A569FF">
            <w:r w:rsidRPr="00A569FF">
              <w:t>Action</w:t>
            </w:r>
          </w:p>
        </w:tc>
        <w:tc>
          <w:tcPr>
            <w:tcW w:w="6068" w:type="dxa"/>
          </w:tcPr>
          <w:p w:rsidR="00A569FF" w:rsidRPr="00A569FF" w:rsidRDefault="00A569FF" w:rsidP="00A569FF">
            <w:r w:rsidRPr="00A569FF">
              <w:t>Допустимые действия:</w:t>
            </w:r>
          </w:p>
          <w:p w:rsidR="00A569FF" w:rsidRPr="00A569FF" w:rsidRDefault="00A569FF" w:rsidP="00A569FF">
            <w:r>
              <w:rPr>
                <w:noProof/>
              </w:rPr>
              <w:drawing>
                <wp:inline distT="0" distB="0" distL="0" distR="0">
                  <wp:extent cx="152400" cy="152400"/>
                  <wp:effectExtent l="19050" t="0" r="0" b="0"/>
                  <wp:docPr id="6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w:t>
            </w:r>
            <w:r w:rsidRPr="00A569FF">
              <w:t>- добавить новую запись</w:t>
            </w:r>
          </w:p>
          <w:p w:rsidR="00A569FF" w:rsidRPr="00A569FF" w:rsidRDefault="00A569FF" w:rsidP="00A569FF">
            <w:r>
              <w:rPr>
                <w:noProof/>
              </w:rPr>
              <w:drawing>
                <wp:inline distT="0" distB="0" distL="0" distR="0">
                  <wp:extent cx="152400" cy="152400"/>
                  <wp:effectExtent l="19050" t="0" r="0" b="0"/>
                  <wp:docPr id="6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A569FF">
              <w:t xml:space="preserve"> - внести изменения в текущую запись</w:t>
            </w:r>
          </w:p>
          <w:p w:rsidR="00A569FF" w:rsidRPr="00A569FF" w:rsidRDefault="00A569FF" w:rsidP="00A569FF">
            <w:r>
              <w:rPr>
                <w:noProof/>
              </w:rPr>
              <w:drawing>
                <wp:inline distT="0" distB="0" distL="0" distR="0">
                  <wp:extent cx="152400" cy="152400"/>
                  <wp:effectExtent l="19050" t="0" r="0" b="0"/>
                  <wp:docPr id="6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A569FF">
              <w:t>- удалить текущую запись</w:t>
            </w:r>
          </w:p>
        </w:tc>
      </w:tr>
    </w:tbl>
    <w:p w:rsidR="00E6290F" w:rsidRDefault="00E6290F" w:rsidP="008F0927"/>
    <w:p w:rsidR="00FD5F3B" w:rsidRPr="00244E55" w:rsidRDefault="00FD5F3B" w:rsidP="009F2883">
      <w:pPr>
        <w:pStyle w:val="2"/>
        <w:rPr>
          <w:lang w:val="ru-RU"/>
        </w:rPr>
      </w:pPr>
      <w:bookmarkStart w:id="93" w:name="_Ref470022011"/>
      <w:bookmarkStart w:id="94" w:name="_Toc528698020"/>
      <w:r w:rsidRPr="00244E55">
        <w:rPr>
          <w:lang w:val="ru-RU"/>
        </w:rPr>
        <w:t>Управление зонами</w:t>
      </w:r>
      <w:bookmarkEnd w:id="93"/>
      <w:bookmarkEnd w:id="94"/>
    </w:p>
    <w:p w:rsidR="008E3F69" w:rsidRDefault="008E3F69" w:rsidP="008E3F69">
      <w:pPr>
        <w:rPr>
          <w:lang w:eastAsia="en-US" w:bidi="en-US"/>
        </w:rPr>
      </w:pPr>
      <w:r>
        <w:rPr>
          <w:lang w:eastAsia="en-US" w:bidi="en-US"/>
        </w:rPr>
        <w:t>Признак зоны относится к агенту. Под</w:t>
      </w:r>
      <w:r w:rsidRPr="002D09E9">
        <w:rPr>
          <w:lang w:eastAsia="en-US" w:bidi="en-US"/>
        </w:rPr>
        <w:t xml:space="preserve"> </w:t>
      </w:r>
      <w:r>
        <w:rPr>
          <w:lang w:eastAsia="en-US" w:bidi="en-US"/>
        </w:rPr>
        <w:t>зоной понимается географический или административный признак размещения агента. Это абстрактный признак, может использоваться в любых других подходах при классификации. Кроме фильтрации зоны могут использоваться в групповом назначении политик контроля, при послойном отражении данных на ГИС.</w:t>
      </w:r>
    </w:p>
    <w:p w:rsidR="00040254" w:rsidRDefault="008E3F69" w:rsidP="008E3F69">
      <w:pPr>
        <w:rPr>
          <w:lang w:eastAsia="en-US" w:bidi="en-US"/>
        </w:rPr>
      </w:pPr>
      <w:r>
        <w:rPr>
          <w:lang w:eastAsia="en-US" w:bidi="en-US"/>
        </w:rPr>
        <w:t xml:space="preserve">По умолчанию, после установки в системе управления </w:t>
      </w:r>
      <w:r>
        <w:rPr>
          <w:lang w:val="en-US" w:eastAsia="en-US" w:bidi="en-US"/>
        </w:rPr>
        <w:t>IQMM</w:t>
      </w:r>
      <w:r w:rsidRPr="000C0986">
        <w:rPr>
          <w:lang w:eastAsia="en-US" w:bidi="en-US"/>
        </w:rPr>
        <w:t xml:space="preserve"> </w:t>
      </w:r>
      <w:r w:rsidR="00040254">
        <w:rPr>
          <w:lang w:eastAsia="en-US" w:bidi="en-US"/>
        </w:rPr>
        <w:t>уже определен список зон.</w:t>
      </w:r>
    </w:p>
    <w:tbl>
      <w:tblPr>
        <w:tblW w:w="6660" w:type="dxa"/>
        <w:tblInd w:w="93" w:type="dxa"/>
        <w:tblLook w:val="04A0"/>
      </w:tblPr>
      <w:tblGrid>
        <w:gridCol w:w="1180"/>
        <w:gridCol w:w="1660"/>
        <w:gridCol w:w="3820"/>
      </w:tblGrid>
      <w:tr w:rsidR="00040254" w:rsidTr="00040254">
        <w:trPr>
          <w:trHeight w:val="315"/>
        </w:trPr>
        <w:tc>
          <w:tcPr>
            <w:tcW w:w="1180"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rsidR="00040254" w:rsidRDefault="00040254">
            <w:pPr>
              <w:rPr>
                <w:rFonts w:ascii="Arial Unicode MS" w:eastAsia="Arial Unicode MS" w:hAnsi="Arial Unicode MS" w:cs="Arial Unicode MS"/>
                <w:b/>
                <w:bCs/>
                <w:color w:val="000000"/>
                <w:sz w:val="20"/>
                <w:szCs w:val="20"/>
              </w:rPr>
            </w:pPr>
            <w:r>
              <w:rPr>
                <w:rFonts w:ascii="Arial Unicode MS" w:eastAsia="Arial Unicode MS" w:hAnsi="Arial Unicode MS" w:cs="Arial Unicode MS" w:hint="eastAsia"/>
                <w:b/>
                <w:bCs/>
                <w:color w:val="000000"/>
                <w:sz w:val="20"/>
                <w:szCs w:val="20"/>
              </w:rPr>
              <w:t>Столбец</w:t>
            </w:r>
            <w:proofErr w:type="gramStart"/>
            <w:r>
              <w:rPr>
                <w:rFonts w:ascii="Arial Unicode MS" w:eastAsia="Arial Unicode MS" w:hAnsi="Arial Unicode MS" w:cs="Arial Unicode MS" w:hint="eastAsia"/>
                <w:b/>
                <w:bCs/>
                <w:color w:val="000000"/>
                <w:sz w:val="20"/>
                <w:szCs w:val="20"/>
              </w:rPr>
              <w:t>1</w:t>
            </w:r>
            <w:proofErr w:type="gramEnd"/>
          </w:p>
        </w:tc>
        <w:tc>
          <w:tcPr>
            <w:tcW w:w="1660" w:type="dxa"/>
            <w:tcBorders>
              <w:top w:val="single" w:sz="4" w:space="0" w:color="000000"/>
              <w:left w:val="nil"/>
              <w:bottom w:val="single" w:sz="8" w:space="0" w:color="000000"/>
              <w:right w:val="single" w:sz="4" w:space="0" w:color="000000"/>
            </w:tcBorders>
            <w:shd w:val="clear" w:color="auto" w:fill="auto"/>
            <w:noWrap/>
            <w:vAlign w:val="bottom"/>
            <w:hideMark/>
          </w:tcPr>
          <w:p w:rsidR="00040254" w:rsidRDefault="00040254">
            <w:pPr>
              <w:rPr>
                <w:rFonts w:ascii="Calibri" w:hAnsi="Calibri" w:cs="Calibri"/>
                <w:b/>
                <w:bCs/>
                <w:color w:val="000000"/>
              </w:rPr>
            </w:pPr>
            <w:r>
              <w:rPr>
                <w:rFonts w:ascii="Calibri" w:hAnsi="Calibri" w:cs="Calibri"/>
                <w:b/>
                <w:bCs/>
                <w:color w:val="000000"/>
                <w:sz w:val="22"/>
                <w:szCs w:val="22"/>
              </w:rPr>
              <w:t>Столбец</w:t>
            </w:r>
            <w:proofErr w:type="gramStart"/>
            <w:r>
              <w:rPr>
                <w:rFonts w:ascii="Calibri" w:hAnsi="Calibri" w:cs="Calibri"/>
                <w:b/>
                <w:bCs/>
                <w:color w:val="000000"/>
                <w:sz w:val="22"/>
                <w:szCs w:val="22"/>
              </w:rPr>
              <w:t>2</w:t>
            </w:r>
            <w:proofErr w:type="gramEnd"/>
          </w:p>
        </w:tc>
        <w:tc>
          <w:tcPr>
            <w:tcW w:w="3820" w:type="dxa"/>
            <w:tcBorders>
              <w:top w:val="single" w:sz="4" w:space="0" w:color="000000"/>
              <w:left w:val="nil"/>
              <w:bottom w:val="single" w:sz="8" w:space="0" w:color="000000"/>
              <w:right w:val="single" w:sz="4" w:space="0" w:color="000000"/>
            </w:tcBorders>
            <w:shd w:val="clear" w:color="auto" w:fill="auto"/>
            <w:noWrap/>
            <w:vAlign w:val="bottom"/>
            <w:hideMark/>
          </w:tcPr>
          <w:p w:rsidR="00040254" w:rsidRDefault="00040254">
            <w:pPr>
              <w:rPr>
                <w:rFonts w:ascii="Calibri" w:hAnsi="Calibri" w:cs="Calibri"/>
                <w:b/>
                <w:bCs/>
                <w:color w:val="000000"/>
              </w:rPr>
            </w:pPr>
            <w:r>
              <w:rPr>
                <w:rFonts w:ascii="Calibri" w:hAnsi="Calibri" w:cs="Calibri"/>
                <w:b/>
                <w:bCs/>
                <w:color w:val="000000"/>
                <w:sz w:val="22"/>
                <w:szCs w:val="22"/>
              </w:rPr>
              <w:t>Столбец3</w:t>
            </w:r>
          </w:p>
        </w:tc>
      </w:tr>
      <w:tr w:rsidR="00040254" w:rsidTr="00040254">
        <w:trPr>
          <w:trHeight w:val="315"/>
        </w:trPr>
        <w:tc>
          <w:tcPr>
            <w:tcW w:w="1180" w:type="dxa"/>
            <w:tcBorders>
              <w:top w:val="nil"/>
              <w:left w:val="single" w:sz="4" w:space="0" w:color="000000"/>
              <w:bottom w:val="single" w:sz="4" w:space="0" w:color="000000"/>
              <w:right w:val="single" w:sz="4" w:space="0" w:color="000000"/>
            </w:tcBorders>
            <w:shd w:val="clear" w:color="D8D8D8" w:fill="D8D8D8"/>
            <w:noWrap/>
            <w:vAlign w:val="bottom"/>
            <w:hideMark/>
          </w:tcPr>
          <w:p w:rsidR="00040254" w:rsidRDefault="00040254">
            <w:pPr>
              <w:rPr>
                <w:rFonts w:ascii="Arial Unicode MS" w:eastAsia="Arial Unicode MS" w:hAnsi="Arial Unicode MS" w:cs="Arial Unicode MS"/>
                <w:color w:val="000000"/>
                <w:sz w:val="20"/>
                <w:szCs w:val="20"/>
              </w:rPr>
            </w:pPr>
            <w:r>
              <w:rPr>
                <w:rFonts w:ascii="Arial Unicode MS" w:eastAsia="Arial Unicode MS" w:hAnsi="Arial Unicode MS" w:cs="Arial Unicode MS" w:hint="eastAsia"/>
                <w:color w:val="000000"/>
                <w:sz w:val="20"/>
                <w:szCs w:val="20"/>
              </w:rPr>
              <w:t>Zone ID</w:t>
            </w:r>
          </w:p>
        </w:tc>
        <w:tc>
          <w:tcPr>
            <w:tcW w:w="1660" w:type="dxa"/>
            <w:tcBorders>
              <w:top w:val="nil"/>
              <w:left w:val="nil"/>
              <w:bottom w:val="single" w:sz="4" w:space="0" w:color="000000"/>
              <w:right w:val="single" w:sz="4" w:space="0" w:color="000000"/>
            </w:tcBorders>
            <w:shd w:val="clear" w:color="D8D8D8" w:fill="D8D8D8"/>
            <w:noWrap/>
            <w:vAlign w:val="bottom"/>
            <w:hideMark/>
          </w:tcPr>
          <w:p w:rsidR="00040254" w:rsidRDefault="00040254">
            <w:pPr>
              <w:rPr>
                <w:rFonts w:ascii="Calibri" w:hAnsi="Calibri" w:cs="Calibri"/>
                <w:color w:val="000000"/>
              </w:rPr>
            </w:pPr>
            <w:r>
              <w:rPr>
                <w:rFonts w:ascii="Calibri" w:hAnsi="Calibri" w:cs="Calibri"/>
                <w:color w:val="000000"/>
                <w:sz w:val="22"/>
                <w:szCs w:val="22"/>
              </w:rPr>
              <w:t>Zone name</w:t>
            </w:r>
          </w:p>
        </w:tc>
        <w:tc>
          <w:tcPr>
            <w:tcW w:w="3820" w:type="dxa"/>
            <w:tcBorders>
              <w:top w:val="nil"/>
              <w:left w:val="nil"/>
              <w:bottom w:val="single" w:sz="4" w:space="0" w:color="000000"/>
              <w:right w:val="single" w:sz="4" w:space="0" w:color="000000"/>
            </w:tcBorders>
            <w:shd w:val="clear" w:color="D8D8D8" w:fill="D8D8D8"/>
            <w:noWrap/>
            <w:vAlign w:val="bottom"/>
            <w:hideMark/>
          </w:tcPr>
          <w:p w:rsidR="00040254" w:rsidRDefault="00040254">
            <w:pPr>
              <w:rPr>
                <w:rFonts w:ascii="Calibri" w:hAnsi="Calibri" w:cs="Calibri"/>
                <w:color w:val="000000"/>
              </w:rPr>
            </w:pPr>
            <w:r>
              <w:rPr>
                <w:rFonts w:ascii="Calibri" w:hAnsi="Calibri" w:cs="Calibri"/>
                <w:color w:val="000000"/>
                <w:sz w:val="22"/>
                <w:szCs w:val="22"/>
              </w:rPr>
              <w:t>Description</w:t>
            </w:r>
          </w:p>
        </w:tc>
      </w:tr>
      <w:tr w:rsidR="00040254" w:rsidTr="00040254">
        <w:trPr>
          <w:trHeight w:val="315"/>
        </w:trPr>
        <w:tc>
          <w:tcPr>
            <w:tcW w:w="1180" w:type="dxa"/>
            <w:tcBorders>
              <w:top w:val="nil"/>
              <w:left w:val="single" w:sz="4" w:space="0" w:color="000000"/>
              <w:bottom w:val="single" w:sz="4" w:space="0" w:color="000000"/>
              <w:right w:val="single" w:sz="4" w:space="0" w:color="000000"/>
            </w:tcBorders>
            <w:shd w:val="clear" w:color="auto" w:fill="auto"/>
            <w:noWrap/>
            <w:vAlign w:val="bottom"/>
            <w:hideMark/>
          </w:tcPr>
          <w:p w:rsidR="00040254" w:rsidRDefault="00040254">
            <w:pPr>
              <w:rPr>
                <w:rFonts w:ascii="Arial Unicode MS" w:eastAsia="Arial Unicode MS" w:hAnsi="Arial Unicode MS" w:cs="Arial Unicode MS"/>
                <w:color w:val="000000"/>
                <w:sz w:val="20"/>
                <w:szCs w:val="20"/>
              </w:rPr>
            </w:pPr>
            <w:r>
              <w:rPr>
                <w:rFonts w:ascii="Arial Unicode MS" w:eastAsia="Arial Unicode MS" w:hAnsi="Arial Unicode MS" w:cs="Arial Unicode MS" w:hint="eastAsia"/>
                <w:color w:val="000000"/>
                <w:sz w:val="20"/>
                <w:szCs w:val="20"/>
              </w:rPr>
              <w:t>0</w:t>
            </w:r>
          </w:p>
        </w:tc>
        <w:tc>
          <w:tcPr>
            <w:tcW w:w="1660" w:type="dxa"/>
            <w:tcBorders>
              <w:top w:val="nil"/>
              <w:left w:val="nil"/>
              <w:bottom w:val="single" w:sz="4" w:space="0" w:color="000000"/>
              <w:right w:val="single" w:sz="4" w:space="0" w:color="000000"/>
            </w:tcBorders>
            <w:shd w:val="clear" w:color="auto" w:fill="auto"/>
            <w:noWrap/>
            <w:vAlign w:val="bottom"/>
            <w:hideMark/>
          </w:tcPr>
          <w:p w:rsidR="00040254" w:rsidRDefault="00040254">
            <w:pPr>
              <w:rPr>
                <w:rFonts w:ascii="Calibri" w:hAnsi="Calibri" w:cs="Calibri"/>
                <w:color w:val="000000"/>
              </w:rPr>
            </w:pPr>
            <w:r>
              <w:rPr>
                <w:rFonts w:ascii="Calibri" w:hAnsi="Calibri" w:cs="Calibri"/>
                <w:color w:val="000000"/>
                <w:sz w:val="22"/>
                <w:szCs w:val="22"/>
              </w:rPr>
              <w:t>Лондон</w:t>
            </w:r>
          </w:p>
        </w:tc>
        <w:tc>
          <w:tcPr>
            <w:tcW w:w="3820" w:type="dxa"/>
            <w:tcBorders>
              <w:top w:val="nil"/>
              <w:left w:val="nil"/>
              <w:bottom w:val="single" w:sz="4" w:space="0" w:color="000000"/>
              <w:right w:val="single" w:sz="4" w:space="0" w:color="000000"/>
            </w:tcBorders>
            <w:shd w:val="clear" w:color="auto" w:fill="auto"/>
            <w:noWrap/>
            <w:vAlign w:val="bottom"/>
            <w:hideMark/>
          </w:tcPr>
          <w:p w:rsidR="00040254" w:rsidRDefault="00040254">
            <w:pPr>
              <w:rPr>
                <w:rFonts w:ascii="Calibri" w:hAnsi="Calibri" w:cs="Calibri"/>
                <w:color w:val="000000"/>
              </w:rPr>
            </w:pPr>
            <w:r>
              <w:rPr>
                <w:rFonts w:ascii="Calibri" w:hAnsi="Calibri" w:cs="Calibri"/>
                <w:color w:val="000000"/>
                <w:sz w:val="22"/>
                <w:szCs w:val="22"/>
              </w:rPr>
              <w:t>Лондон</w:t>
            </w:r>
          </w:p>
        </w:tc>
      </w:tr>
      <w:tr w:rsidR="00040254" w:rsidTr="00040254">
        <w:trPr>
          <w:trHeight w:val="315"/>
        </w:trPr>
        <w:tc>
          <w:tcPr>
            <w:tcW w:w="1180" w:type="dxa"/>
            <w:tcBorders>
              <w:top w:val="nil"/>
              <w:left w:val="single" w:sz="4" w:space="0" w:color="000000"/>
              <w:bottom w:val="single" w:sz="4" w:space="0" w:color="000000"/>
              <w:right w:val="single" w:sz="4" w:space="0" w:color="000000"/>
            </w:tcBorders>
            <w:shd w:val="clear" w:color="D8D8D8" w:fill="D8D8D8"/>
            <w:noWrap/>
            <w:vAlign w:val="bottom"/>
            <w:hideMark/>
          </w:tcPr>
          <w:p w:rsidR="00040254" w:rsidRDefault="00040254">
            <w:pPr>
              <w:rPr>
                <w:rFonts w:ascii="Arial Unicode MS" w:eastAsia="Arial Unicode MS" w:hAnsi="Arial Unicode MS" w:cs="Arial Unicode MS"/>
                <w:color w:val="000000"/>
                <w:sz w:val="20"/>
                <w:szCs w:val="20"/>
              </w:rPr>
            </w:pPr>
            <w:r>
              <w:rPr>
                <w:rFonts w:ascii="Arial Unicode MS" w:eastAsia="Arial Unicode MS" w:hAnsi="Arial Unicode MS" w:cs="Arial Unicode MS" w:hint="eastAsia"/>
                <w:color w:val="000000"/>
                <w:sz w:val="20"/>
                <w:szCs w:val="20"/>
              </w:rPr>
              <w:t>1</w:t>
            </w:r>
          </w:p>
        </w:tc>
        <w:tc>
          <w:tcPr>
            <w:tcW w:w="1660" w:type="dxa"/>
            <w:tcBorders>
              <w:top w:val="nil"/>
              <w:left w:val="nil"/>
              <w:bottom w:val="single" w:sz="4" w:space="0" w:color="000000"/>
              <w:right w:val="single" w:sz="4" w:space="0" w:color="000000"/>
            </w:tcBorders>
            <w:shd w:val="clear" w:color="D8D8D8" w:fill="D8D8D8"/>
            <w:noWrap/>
            <w:vAlign w:val="bottom"/>
            <w:hideMark/>
          </w:tcPr>
          <w:p w:rsidR="00040254" w:rsidRDefault="00040254">
            <w:pPr>
              <w:rPr>
                <w:rFonts w:ascii="Calibri" w:hAnsi="Calibri" w:cs="Calibri"/>
                <w:color w:val="000000"/>
              </w:rPr>
            </w:pPr>
            <w:r>
              <w:rPr>
                <w:rFonts w:ascii="Calibri" w:hAnsi="Calibri" w:cs="Calibri"/>
                <w:color w:val="000000"/>
                <w:sz w:val="22"/>
                <w:szCs w:val="22"/>
              </w:rPr>
              <w:t>Столицы</w:t>
            </w:r>
          </w:p>
        </w:tc>
        <w:tc>
          <w:tcPr>
            <w:tcW w:w="3820" w:type="dxa"/>
            <w:tcBorders>
              <w:top w:val="nil"/>
              <w:left w:val="nil"/>
              <w:bottom w:val="single" w:sz="4" w:space="0" w:color="000000"/>
              <w:right w:val="single" w:sz="4" w:space="0" w:color="000000"/>
            </w:tcBorders>
            <w:shd w:val="clear" w:color="D8D8D8" w:fill="D8D8D8"/>
            <w:noWrap/>
            <w:vAlign w:val="bottom"/>
            <w:hideMark/>
          </w:tcPr>
          <w:p w:rsidR="00040254" w:rsidRDefault="00040254">
            <w:pPr>
              <w:rPr>
                <w:rFonts w:ascii="Calibri" w:hAnsi="Calibri" w:cs="Calibri"/>
                <w:color w:val="000000"/>
              </w:rPr>
            </w:pPr>
            <w:r>
              <w:rPr>
                <w:rFonts w:ascii="Calibri" w:hAnsi="Calibri" w:cs="Calibri"/>
                <w:color w:val="000000"/>
                <w:sz w:val="22"/>
                <w:szCs w:val="22"/>
              </w:rPr>
              <w:t>Москва, Санкт-Петербург</w:t>
            </w:r>
          </w:p>
        </w:tc>
      </w:tr>
      <w:tr w:rsidR="00040254" w:rsidTr="00040254">
        <w:trPr>
          <w:trHeight w:val="315"/>
        </w:trPr>
        <w:tc>
          <w:tcPr>
            <w:tcW w:w="1180" w:type="dxa"/>
            <w:tcBorders>
              <w:top w:val="nil"/>
              <w:left w:val="single" w:sz="4" w:space="0" w:color="000000"/>
              <w:bottom w:val="single" w:sz="4" w:space="0" w:color="000000"/>
              <w:right w:val="single" w:sz="4" w:space="0" w:color="000000"/>
            </w:tcBorders>
            <w:shd w:val="clear" w:color="auto" w:fill="auto"/>
            <w:noWrap/>
            <w:vAlign w:val="bottom"/>
            <w:hideMark/>
          </w:tcPr>
          <w:p w:rsidR="00040254" w:rsidRDefault="00040254">
            <w:pPr>
              <w:rPr>
                <w:rFonts w:ascii="Arial Unicode MS" w:eastAsia="Arial Unicode MS" w:hAnsi="Arial Unicode MS" w:cs="Arial Unicode MS"/>
                <w:color w:val="000000"/>
                <w:sz w:val="20"/>
                <w:szCs w:val="20"/>
              </w:rPr>
            </w:pPr>
            <w:r>
              <w:rPr>
                <w:rFonts w:ascii="Arial Unicode MS" w:eastAsia="Arial Unicode MS" w:hAnsi="Arial Unicode MS" w:cs="Arial Unicode MS" w:hint="eastAsia"/>
                <w:color w:val="000000"/>
                <w:sz w:val="20"/>
                <w:szCs w:val="20"/>
              </w:rPr>
              <w:t>2</w:t>
            </w:r>
          </w:p>
        </w:tc>
        <w:tc>
          <w:tcPr>
            <w:tcW w:w="1660" w:type="dxa"/>
            <w:tcBorders>
              <w:top w:val="nil"/>
              <w:left w:val="nil"/>
              <w:bottom w:val="single" w:sz="4" w:space="0" w:color="000000"/>
              <w:right w:val="single" w:sz="4" w:space="0" w:color="000000"/>
            </w:tcBorders>
            <w:shd w:val="clear" w:color="auto" w:fill="auto"/>
            <w:noWrap/>
            <w:vAlign w:val="bottom"/>
            <w:hideMark/>
          </w:tcPr>
          <w:p w:rsidR="00040254" w:rsidRDefault="00040254">
            <w:pPr>
              <w:rPr>
                <w:rFonts w:ascii="Calibri" w:hAnsi="Calibri" w:cs="Calibri"/>
                <w:color w:val="000000"/>
              </w:rPr>
            </w:pPr>
            <w:r>
              <w:rPr>
                <w:rFonts w:ascii="Calibri" w:hAnsi="Calibri" w:cs="Calibri"/>
                <w:color w:val="000000"/>
                <w:sz w:val="22"/>
                <w:szCs w:val="22"/>
              </w:rPr>
              <w:t>Север и центр</w:t>
            </w:r>
          </w:p>
        </w:tc>
        <w:tc>
          <w:tcPr>
            <w:tcW w:w="3820" w:type="dxa"/>
            <w:tcBorders>
              <w:top w:val="nil"/>
              <w:left w:val="nil"/>
              <w:bottom w:val="single" w:sz="4" w:space="0" w:color="000000"/>
              <w:right w:val="single" w:sz="4" w:space="0" w:color="000000"/>
            </w:tcBorders>
            <w:shd w:val="clear" w:color="auto" w:fill="auto"/>
            <w:noWrap/>
            <w:vAlign w:val="bottom"/>
            <w:hideMark/>
          </w:tcPr>
          <w:p w:rsidR="00040254" w:rsidRDefault="00040254">
            <w:pPr>
              <w:rPr>
                <w:rFonts w:ascii="Calibri" w:hAnsi="Calibri" w:cs="Calibri"/>
                <w:color w:val="000000"/>
              </w:rPr>
            </w:pPr>
            <w:r>
              <w:rPr>
                <w:rFonts w:ascii="Calibri" w:hAnsi="Calibri" w:cs="Calibri"/>
                <w:color w:val="000000"/>
                <w:sz w:val="22"/>
                <w:szCs w:val="22"/>
              </w:rPr>
              <w:t>Север и Центр Европейской части РФ</w:t>
            </w:r>
          </w:p>
        </w:tc>
      </w:tr>
      <w:tr w:rsidR="00040254" w:rsidTr="00040254">
        <w:trPr>
          <w:trHeight w:val="315"/>
        </w:trPr>
        <w:tc>
          <w:tcPr>
            <w:tcW w:w="1180" w:type="dxa"/>
            <w:tcBorders>
              <w:top w:val="nil"/>
              <w:left w:val="single" w:sz="4" w:space="0" w:color="000000"/>
              <w:bottom w:val="single" w:sz="4" w:space="0" w:color="000000"/>
              <w:right w:val="single" w:sz="4" w:space="0" w:color="000000"/>
            </w:tcBorders>
            <w:shd w:val="clear" w:color="D8D8D8" w:fill="D8D8D8"/>
            <w:noWrap/>
            <w:vAlign w:val="bottom"/>
            <w:hideMark/>
          </w:tcPr>
          <w:p w:rsidR="00040254" w:rsidRDefault="00040254">
            <w:pPr>
              <w:rPr>
                <w:rFonts w:ascii="Arial Unicode MS" w:eastAsia="Arial Unicode MS" w:hAnsi="Arial Unicode MS" w:cs="Arial Unicode MS"/>
                <w:color w:val="000000"/>
                <w:sz w:val="20"/>
                <w:szCs w:val="20"/>
              </w:rPr>
            </w:pPr>
            <w:r>
              <w:rPr>
                <w:rFonts w:ascii="Arial Unicode MS" w:eastAsia="Arial Unicode MS" w:hAnsi="Arial Unicode MS" w:cs="Arial Unicode MS" w:hint="eastAsia"/>
                <w:color w:val="000000"/>
                <w:sz w:val="20"/>
                <w:szCs w:val="20"/>
              </w:rPr>
              <w:t>3</w:t>
            </w:r>
          </w:p>
        </w:tc>
        <w:tc>
          <w:tcPr>
            <w:tcW w:w="1660" w:type="dxa"/>
            <w:tcBorders>
              <w:top w:val="nil"/>
              <w:left w:val="nil"/>
              <w:bottom w:val="single" w:sz="4" w:space="0" w:color="000000"/>
              <w:right w:val="single" w:sz="4" w:space="0" w:color="000000"/>
            </w:tcBorders>
            <w:shd w:val="clear" w:color="D8D8D8" w:fill="D8D8D8"/>
            <w:noWrap/>
            <w:vAlign w:val="bottom"/>
            <w:hideMark/>
          </w:tcPr>
          <w:p w:rsidR="00040254" w:rsidRDefault="00040254">
            <w:pPr>
              <w:rPr>
                <w:rFonts w:ascii="Calibri" w:hAnsi="Calibri" w:cs="Calibri"/>
                <w:color w:val="000000"/>
              </w:rPr>
            </w:pPr>
            <w:r>
              <w:rPr>
                <w:rFonts w:ascii="Calibri" w:hAnsi="Calibri" w:cs="Calibri"/>
                <w:color w:val="000000"/>
                <w:sz w:val="22"/>
                <w:szCs w:val="22"/>
              </w:rPr>
              <w:t>Юг</w:t>
            </w:r>
          </w:p>
        </w:tc>
        <w:tc>
          <w:tcPr>
            <w:tcW w:w="3820" w:type="dxa"/>
            <w:tcBorders>
              <w:top w:val="nil"/>
              <w:left w:val="nil"/>
              <w:bottom w:val="single" w:sz="4" w:space="0" w:color="000000"/>
              <w:right w:val="single" w:sz="4" w:space="0" w:color="000000"/>
            </w:tcBorders>
            <w:shd w:val="clear" w:color="D8D8D8" w:fill="D8D8D8"/>
            <w:noWrap/>
            <w:vAlign w:val="bottom"/>
            <w:hideMark/>
          </w:tcPr>
          <w:p w:rsidR="00040254" w:rsidRDefault="00040254">
            <w:pPr>
              <w:rPr>
                <w:rFonts w:ascii="Calibri" w:hAnsi="Calibri" w:cs="Calibri"/>
                <w:color w:val="000000"/>
              </w:rPr>
            </w:pPr>
            <w:r>
              <w:rPr>
                <w:rFonts w:ascii="Calibri" w:hAnsi="Calibri" w:cs="Calibri"/>
                <w:color w:val="000000"/>
                <w:sz w:val="22"/>
                <w:szCs w:val="22"/>
              </w:rPr>
              <w:t>Юг Европейской части РФ и Поволжье</w:t>
            </w:r>
          </w:p>
        </w:tc>
      </w:tr>
      <w:tr w:rsidR="00040254" w:rsidTr="00040254">
        <w:trPr>
          <w:trHeight w:val="315"/>
        </w:trPr>
        <w:tc>
          <w:tcPr>
            <w:tcW w:w="1180" w:type="dxa"/>
            <w:tcBorders>
              <w:top w:val="nil"/>
              <w:left w:val="single" w:sz="4" w:space="0" w:color="000000"/>
              <w:bottom w:val="single" w:sz="4" w:space="0" w:color="000000"/>
              <w:right w:val="single" w:sz="4" w:space="0" w:color="000000"/>
            </w:tcBorders>
            <w:shd w:val="clear" w:color="auto" w:fill="auto"/>
            <w:noWrap/>
            <w:vAlign w:val="bottom"/>
            <w:hideMark/>
          </w:tcPr>
          <w:p w:rsidR="00040254" w:rsidRDefault="00040254">
            <w:pPr>
              <w:rPr>
                <w:rFonts w:ascii="Arial Unicode MS" w:eastAsia="Arial Unicode MS" w:hAnsi="Arial Unicode MS" w:cs="Arial Unicode MS"/>
                <w:color w:val="000000"/>
                <w:sz w:val="20"/>
                <w:szCs w:val="20"/>
              </w:rPr>
            </w:pPr>
            <w:r>
              <w:rPr>
                <w:rFonts w:ascii="Arial Unicode MS" w:eastAsia="Arial Unicode MS" w:hAnsi="Arial Unicode MS" w:cs="Arial Unicode MS" w:hint="eastAsia"/>
                <w:color w:val="000000"/>
                <w:sz w:val="20"/>
                <w:szCs w:val="20"/>
              </w:rPr>
              <w:lastRenderedPageBreak/>
              <w:t>4</w:t>
            </w:r>
          </w:p>
        </w:tc>
        <w:tc>
          <w:tcPr>
            <w:tcW w:w="1660" w:type="dxa"/>
            <w:tcBorders>
              <w:top w:val="nil"/>
              <w:left w:val="nil"/>
              <w:bottom w:val="single" w:sz="4" w:space="0" w:color="000000"/>
              <w:right w:val="single" w:sz="4" w:space="0" w:color="000000"/>
            </w:tcBorders>
            <w:shd w:val="clear" w:color="auto" w:fill="auto"/>
            <w:noWrap/>
            <w:vAlign w:val="bottom"/>
            <w:hideMark/>
          </w:tcPr>
          <w:p w:rsidR="00040254" w:rsidRDefault="00040254">
            <w:pPr>
              <w:rPr>
                <w:rFonts w:ascii="Calibri" w:hAnsi="Calibri" w:cs="Calibri"/>
                <w:color w:val="000000"/>
              </w:rPr>
            </w:pPr>
            <w:r>
              <w:rPr>
                <w:rFonts w:ascii="Calibri" w:hAnsi="Calibri" w:cs="Calibri"/>
                <w:color w:val="000000"/>
                <w:sz w:val="22"/>
                <w:szCs w:val="22"/>
              </w:rPr>
              <w:t>Урал</w:t>
            </w:r>
          </w:p>
        </w:tc>
        <w:tc>
          <w:tcPr>
            <w:tcW w:w="3820" w:type="dxa"/>
            <w:tcBorders>
              <w:top w:val="nil"/>
              <w:left w:val="nil"/>
              <w:bottom w:val="single" w:sz="4" w:space="0" w:color="000000"/>
              <w:right w:val="single" w:sz="4" w:space="0" w:color="000000"/>
            </w:tcBorders>
            <w:shd w:val="clear" w:color="auto" w:fill="auto"/>
            <w:noWrap/>
            <w:vAlign w:val="bottom"/>
            <w:hideMark/>
          </w:tcPr>
          <w:p w:rsidR="00040254" w:rsidRDefault="00040254">
            <w:pPr>
              <w:rPr>
                <w:rFonts w:ascii="Calibri" w:hAnsi="Calibri" w:cs="Calibri"/>
                <w:color w:val="000000"/>
              </w:rPr>
            </w:pPr>
            <w:r>
              <w:rPr>
                <w:rFonts w:ascii="Calibri" w:hAnsi="Calibri" w:cs="Calibri"/>
                <w:color w:val="000000"/>
                <w:sz w:val="22"/>
                <w:szCs w:val="22"/>
              </w:rPr>
              <w:t>Урал</w:t>
            </w:r>
          </w:p>
        </w:tc>
      </w:tr>
      <w:tr w:rsidR="00040254" w:rsidTr="00040254">
        <w:trPr>
          <w:trHeight w:val="315"/>
        </w:trPr>
        <w:tc>
          <w:tcPr>
            <w:tcW w:w="1180" w:type="dxa"/>
            <w:tcBorders>
              <w:top w:val="nil"/>
              <w:left w:val="single" w:sz="4" w:space="0" w:color="000000"/>
              <w:bottom w:val="single" w:sz="4" w:space="0" w:color="000000"/>
              <w:right w:val="single" w:sz="4" w:space="0" w:color="000000"/>
            </w:tcBorders>
            <w:shd w:val="clear" w:color="D8D8D8" w:fill="D8D8D8"/>
            <w:noWrap/>
            <w:vAlign w:val="bottom"/>
            <w:hideMark/>
          </w:tcPr>
          <w:p w:rsidR="00040254" w:rsidRDefault="00040254">
            <w:pPr>
              <w:rPr>
                <w:rFonts w:ascii="Arial Unicode MS" w:eastAsia="Arial Unicode MS" w:hAnsi="Arial Unicode MS" w:cs="Arial Unicode MS"/>
                <w:color w:val="000000"/>
                <w:sz w:val="20"/>
                <w:szCs w:val="20"/>
              </w:rPr>
            </w:pPr>
            <w:r>
              <w:rPr>
                <w:rFonts w:ascii="Arial Unicode MS" w:eastAsia="Arial Unicode MS" w:hAnsi="Arial Unicode MS" w:cs="Arial Unicode MS" w:hint="eastAsia"/>
                <w:color w:val="000000"/>
                <w:sz w:val="20"/>
                <w:szCs w:val="20"/>
              </w:rPr>
              <w:t>5</w:t>
            </w:r>
          </w:p>
        </w:tc>
        <w:tc>
          <w:tcPr>
            <w:tcW w:w="1660" w:type="dxa"/>
            <w:tcBorders>
              <w:top w:val="nil"/>
              <w:left w:val="nil"/>
              <w:bottom w:val="single" w:sz="4" w:space="0" w:color="000000"/>
              <w:right w:val="single" w:sz="4" w:space="0" w:color="000000"/>
            </w:tcBorders>
            <w:shd w:val="clear" w:color="D8D8D8" w:fill="D8D8D8"/>
            <w:noWrap/>
            <w:vAlign w:val="bottom"/>
            <w:hideMark/>
          </w:tcPr>
          <w:p w:rsidR="00040254" w:rsidRDefault="00040254">
            <w:pPr>
              <w:rPr>
                <w:rFonts w:ascii="Calibri" w:hAnsi="Calibri" w:cs="Calibri"/>
                <w:color w:val="000000"/>
              </w:rPr>
            </w:pPr>
            <w:r>
              <w:rPr>
                <w:rFonts w:ascii="Calibri" w:hAnsi="Calibri" w:cs="Calibri"/>
                <w:color w:val="000000"/>
                <w:sz w:val="22"/>
                <w:szCs w:val="22"/>
              </w:rPr>
              <w:t>Сибирь</w:t>
            </w:r>
          </w:p>
        </w:tc>
        <w:tc>
          <w:tcPr>
            <w:tcW w:w="3820" w:type="dxa"/>
            <w:tcBorders>
              <w:top w:val="nil"/>
              <w:left w:val="nil"/>
              <w:bottom w:val="single" w:sz="4" w:space="0" w:color="000000"/>
              <w:right w:val="single" w:sz="4" w:space="0" w:color="000000"/>
            </w:tcBorders>
            <w:shd w:val="clear" w:color="D8D8D8" w:fill="D8D8D8"/>
            <w:noWrap/>
            <w:vAlign w:val="bottom"/>
            <w:hideMark/>
          </w:tcPr>
          <w:p w:rsidR="00040254" w:rsidRDefault="00040254">
            <w:pPr>
              <w:rPr>
                <w:rFonts w:ascii="Calibri" w:hAnsi="Calibri" w:cs="Calibri"/>
                <w:color w:val="000000"/>
              </w:rPr>
            </w:pPr>
            <w:r>
              <w:rPr>
                <w:rFonts w:ascii="Calibri" w:hAnsi="Calibri" w:cs="Calibri"/>
                <w:color w:val="000000"/>
                <w:sz w:val="22"/>
                <w:szCs w:val="22"/>
              </w:rPr>
              <w:t>Сибирь</w:t>
            </w:r>
          </w:p>
        </w:tc>
      </w:tr>
      <w:tr w:rsidR="00040254" w:rsidTr="00040254">
        <w:trPr>
          <w:trHeight w:val="315"/>
        </w:trPr>
        <w:tc>
          <w:tcPr>
            <w:tcW w:w="1180" w:type="dxa"/>
            <w:tcBorders>
              <w:top w:val="nil"/>
              <w:left w:val="single" w:sz="4" w:space="0" w:color="000000"/>
              <w:bottom w:val="single" w:sz="4" w:space="0" w:color="000000"/>
              <w:right w:val="single" w:sz="4" w:space="0" w:color="000000"/>
            </w:tcBorders>
            <w:shd w:val="clear" w:color="auto" w:fill="auto"/>
            <w:noWrap/>
            <w:vAlign w:val="bottom"/>
            <w:hideMark/>
          </w:tcPr>
          <w:p w:rsidR="00040254" w:rsidRDefault="00040254">
            <w:pPr>
              <w:rPr>
                <w:rFonts w:ascii="Arial Unicode MS" w:eastAsia="Arial Unicode MS" w:hAnsi="Arial Unicode MS" w:cs="Arial Unicode MS"/>
                <w:color w:val="000000"/>
                <w:sz w:val="20"/>
                <w:szCs w:val="20"/>
              </w:rPr>
            </w:pPr>
            <w:r>
              <w:rPr>
                <w:rFonts w:ascii="Arial Unicode MS" w:eastAsia="Arial Unicode MS" w:hAnsi="Arial Unicode MS" w:cs="Arial Unicode MS" w:hint="eastAsia"/>
                <w:color w:val="000000"/>
                <w:sz w:val="20"/>
                <w:szCs w:val="20"/>
              </w:rPr>
              <w:t>6</w:t>
            </w:r>
          </w:p>
        </w:tc>
        <w:tc>
          <w:tcPr>
            <w:tcW w:w="1660" w:type="dxa"/>
            <w:tcBorders>
              <w:top w:val="nil"/>
              <w:left w:val="nil"/>
              <w:bottom w:val="single" w:sz="4" w:space="0" w:color="000000"/>
              <w:right w:val="single" w:sz="4" w:space="0" w:color="000000"/>
            </w:tcBorders>
            <w:shd w:val="clear" w:color="auto" w:fill="auto"/>
            <w:noWrap/>
            <w:vAlign w:val="bottom"/>
            <w:hideMark/>
          </w:tcPr>
          <w:p w:rsidR="00040254" w:rsidRDefault="00040254">
            <w:pPr>
              <w:rPr>
                <w:rFonts w:ascii="Calibri" w:hAnsi="Calibri" w:cs="Calibri"/>
                <w:color w:val="000000"/>
              </w:rPr>
            </w:pPr>
            <w:r>
              <w:rPr>
                <w:rFonts w:ascii="Calibri" w:hAnsi="Calibri" w:cs="Calibri"/>
                <w:color w:val="000000"/>
                <w:sz w:val="22"/>
                <w:szCs w:val="22"/>
              </w:rPr>
              <w:t>Дальний Восток</w:t>
            </w:r>
          </w:p>
        </w:tc>
        <w:tc>
          <w:tcPr>
            <w:tcW w:w="3820" w:type="dxa"/>
            <w:tcBorders>
              <w:top w:val="nil"/>
              <w:left w:val="nil"/>
              <w:bottom w:val="single" w:sz="4" w:space="0" w:color="000000"/>
              <w:right w:val="single" w:sz="4" w:space="0" w:color="000000"/>
            </w:tcBorders>
            <w:shd w:val="clear" w:color="auto" w:fill="auto"/>
            <w:noWrap/>
            <w:vAlign w:val="bottom"/>
            <w:hideMark/>
          </w:tcPr>
          <w:p w:rsidR="00040254" w:rsidRDefault="00040254">
            <w:pPr>
              <w:rPr>
                <w:rFonts w:ascii="Calibri" w:hAnsi="Calibri" w:cs="Calibri"/>
                <w:color w:val="000000"/>
              </w:rPr>
            </w:pPr>
            <w:r>
              <w:rPr>
                <w:rFonts w:ascii="Calibri" w:hAnsi="Calibri" w:cs="Calibri"/>
                <w:color w:val="000000"/>
                <w:sz w:val="22"/>
                <w:szCs w:val="22"/>
              </w:rPr>
              <w:t>Дальний Восток</w:t>
            </w:r>
          </w:p>
        </w:tc>
      </w:tr>
      <w:tr w:rsidR="00040254" w:rsidTr="00040254">
        <w:trPr>
          <w:trHeight w:val="315"/>
        </w:trPr>
        <w:tc>
          <w:tcPr>
            <w:tcW w:w="1180" w:type="dxa"/>
            <w:tcBorders>
              <w:top w:val="nil"/>
              <w:left w:val="single" w:sz="4" w:space="0" w:color="000000"/>
              <w:bottom w:val="single" w:sz="4" w:space="0" w:color="000000"/>
              <w:right w:val="single" w:sz="4" w:space="0" w:color="000000"/>
            </w:tcBorders>
            <w:shd w:val="clear" w:color="D8D8D8" w:fill="D8D8D8"/>
            <w:noWrap/>
            <w:vAlign w:val="bottom"/>
            <w:hideMark/>
          </w:tcPr>
          <w:p w:rsidR="00040254" w:rsidRDefault="00040254">
            <w:pPr>
              <w:rPr>
                <w:rFonts w:ascii="Arial Unicode MS" w:eastAsia="Arial Unicode MS" w:hAnsi="Arial Unicode MS" w:cs="Arial Unicode MS"/>
                <w:color w:val="000000"/>
                <w:sz w:val="20"/>
                <w:szCs w:val="20"/>
              </w:rPr>
            </w:pPr>
            <w:r>
              <w:rPr>
                <w:rFonts w:ascii="Arial Unicode MS" w:eastAsia="Arial Unicode MS" w:hAnsi="Arial Unicode MS" w:cs="Arial Unicode MS" w:hint="eastAsia"/>
                <w:color w:val="000000"/>
                <w:sz w:val="20"/>
                <w:szCs w:val="20"/>
              </w:rPr>
              <w:t>7</w:t>
            </w:r>
          </w:p>
        </w:tc>
        <w:tc>
          <w:tcPr>
            <w:tcW w:w="1660" w:type="dxa"/>
            <w:tcBorders>
              <w:top w:val="nil"/>
              <w:left w:val="nil"/>
              <w:bottom w:val="single" w:sz="4" w:space="0" w:color="000000"/>
              <w:right w:val="single" w:sz="4" w:space="0" w:color="000000"/>
            </w:tcBorders>
            <w:shd w:val="clear" w:color="D8D8D8" w:fill="D8D8D8"/>
            <w:noWrap/>
            <w:vAlign w:val="bottom"/>
            <w:hideMark/>
          </w:tcPr>
          <w:p w:rsidR="00040254" w:rsidRDefault="00040254">
            <w:pPr>
              <w:rPr>
                <w:rFonts w:ascii="Calibri" w:hAnsi="Calibri" w:cs="Calibri"/>
                <w:color w:val="000000"/>
              </w:rPr>
            </w:pPr>
            <w:r>
              <w:rPr>
                <w:rFonts w:ascii="Calibri" w:hAnsi="Calibri" w:cs="Calibri"/>
                <w:color w:val="000000"/>
                <w:sz w:val="22"/>
                <w:szCs w:val="22"/>
              </w:rPr>
              <w:t>Япония</w:t>
            </w:r>
          </w:p>
        </w:tc>
        <w:tc>
          <w:tcPr>
            <w:tcW w:w="3820" w:type="dxa"/>
            <w:tcBorders>
              <w:top w:val="nil"/>
              <w:left w:val="nil"/>
              <w:bottom w:val="single" w:sz="4" w:space="0" w:color="000000"/>
              <w:right w:val="single" w:sz="4" w:space="0" w:color="000000"/>
            </w:tcBorders>
            <w:shd w:val="clear" w:color="D8D8D8" w:fill="D8D8D8"/>
            <w:noWrap/>
            <w:vAlign w:val="bottom"/>
            <w:hideMark/>
          </w:tcPr>
          <w:p w:rsidR="00040254" w:rsidRDefault="00040254">
            <w:pPr>
              <w:rPr>
                <w:rFonts w:ascii="Calibri" w:hAnsi="Calibri" w:cs="Calibri"/>
                <w:color w:val="000000"/>
              </w:rPr>
            </w:pPr>
            <w:r>
              <w:rPr>
                <w:rFonts w:ascii="Calibri" w:hAnsi="Calibri" w:cs="Calibri"/>
                <w:color w:val="000000"/>
                <w:sz w:val="22"/>
                <w:szCs w:val="22"/>
              </w:rPr>
              <w:t>Япония</w:t>
            </w:r>
          </w:p>
        </w:tc>
      </w:tr>
    </w:tbl>
    <w:p w:rsidR="00040254" w:rsidRDefault="00040254" w:rsidP="008E3F69">
      <w:pPr>
        <w:rPr>
          <w:lang w:eastAsia="en-US" w:bidi="en-US"/>
        </w:rPr>
      </w:pPr>
    </w:p>
    <w:p w:rsidR="00FD5F3B" w:rsidRDefault="00040254" w:rsidP="00FD5F3B">
      <w:r>
        <w:t>При создании зональной структуры и распределении агентов по зонам</w:t>
      </w:r>
      <w:r w:rsidR="001C7D87">
        <w:t xml:space="preserve"> рекомендуется сгруппировать агентов таким образом,</w:t>
      </w:r>
      <w:r w:rsidR="00FD5F3B">
        <w:t xml:space="preserve"> чтобы можно было предъявить одни и те же требования </w:t>
      </w:r>
      <w:proofErr w:type="gramStart"/>
      <w:r w:rsidR="00FD5F3B">
        <w:t>к</w:t>
      </w:r>
      <w:proofErr w:type="gramEnd"/>
      <w:r w:rsidR="00FD5F3B">
        <w:t xml:space="preserve"> значениями контролируемых параметров для всех межзональных тестов с одинаковыми зонами-источниками тестов и целевыми зонами. Например, при мониторинге направления Москва-Екатеринбург, можно все агенты, размещенные на различных узлах в Москве сгруппировать в зону «Москва», агенты в Екатеринбурге – в зону «Екатеринбург».</w:t>
      </w:r>
    </w:p>
    <w:p w:rsidR="00FD5F3B" w:rsidRDefault="00FD5F3B" w:rsidP="00FD5F3B">
      <w:r>
        <w:t>Если в мониторинге на зональном уровне нет необходимости – можно отнести всех агентов к одной зоне.</w:t>
      </w:r>
    </w:p>
    <w:p w:rsidR="00FD5F3B" w:rsidRDefault="00FD5F3B" w:rsidP="00FD5F3B">
      <w:r>
        <w:t>Для определения зон – воспользуйтесь формой ZONES CONFIGURATION. Форм</w:t>
      </w:r>
      <w:r w:rsidR="001C7D87">
        <w:t>а вызывается через пункт меню</w:t>
      </w:r>
      <w:r>
        <w:t>:</w:t>
      </w:r>
    </w:p>
    <w:p w:rsidR="001C7D87" w:rsidRPr="00343525" w:rsidRDefault="001C7D87" w:rsidP="00343525">
      <w:pPr>
        <w:pStyle w:val="af2"/>
        <w:rPr>
          <w:rStyle w:val="af5"/>
          <w:b/>
          <w:bCs/>
          <w:i/>
          <w:iCs/>
        </w:rPr>
      </w:pPr>
      <w:r w:rsidRPr="00343525">
        <w:rPr>
          <w:rStyle w:val="af5"/>
          <w:b/>
          <w:bCs/>
          <w:i/>
          <w:iCs/>
        </w:rPr>
        <w:t>Configuration --&gt; SLA Policy --&gt; Zones</w:t>
      </w:r>
    </w:p>
    <w:p w:rsidR="001C7D87" w:rsidRDefault="001C7D87" w:rsidP="00FD5F3B"/>
    <w:p w:rsidR="001C7D87" w:rsidRDefault="001C7D87" w:rsidP="00FD5F3B">
      <w:r>
        <w:rPr>
          <w:noProof/>
        </w:rPr>
        <w:drawing>
          <wp:inline distT="0" distB="0" distL="0" distR="0">
            <wp:extent cx="5940425" cy="3409287"/>
            <wp:effectExtent l="0" t="19050" r="79375" b="57813"/>
            <wp:docPr id="9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srcRect/>
                    <a:stretch>
                      <a:fillRect/>
                    </a:stretch>
                  </pic:blipFill>
                  <pic:spPr bwMode="auto">
                    <a:xfrm>
                      <a:off x="0" y="0"/>
                      <a:ext cx="5940425" cy="3409287"/>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1C7D87" w:rsidRPr="00C53EDC" w:rsidRDefault="001C7D87"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46</w:t>
      </w:r>
      <w:r w:rsidR="00F2450C" w:rsidRPr="00E6290F">
        <w:rPr>
          <w:noProof/>
          <w:lang w:val="ru-RU"/>
        </w:rPr>
        <w:fldChar w:fldCharType="end"/>
      </w:r>
      <w:r w:rsidRPr="00C53EDC">
        <w:rPr>
          <w:noProof/>
          <w:lang w:val="ru-RU"/>
        </w:rPr>
        <w:t xml:space="preserve"> </w:t>
      </w:r>
      <w:r>
        <w:rPr>
          <w:noProof/>
          <w:lang w:val="ru-RU"/>
        </w:rPr>
        <w:t>Форма управления зонами</w:t>
      </w:r>
      <w:r w:rsidRPr="00C53EDC">
        <w:rPr>
          <w:noProof/>
          <w:lang w:val="ru-RU"/>
        </w:rPr>
        <w:t>.</w:t>
      </w:r>
    </w:p>
    <w:p w:rsidR="001C7D87" w:rsidRPr="00A569FF" w:rsidRDefault="001C7D87" w:rsidP="001C7D87">
      <w:r>
        <w:t>Значения</w:t>
      </w:r>
      <w:r w:rsidRPr="00A569FF">
        <w:t xml:space="preserve"> </w:t>
      </w:r>
      <w:r>
        <w:t>полей приведены в таблице ниже</w:t>
      </w:r>
      <w:r w:rsidRPr="00A569FF">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03"/>
        <w:gridCol w:w="6068"/>
      </w:tblGrid>
      <w:tr w:rsidR="001C7D87" w:rsidRPr="00A569FF" w:rsidTr="00402F25">
        <w:trPr>
          <w:tblHeader/>
        </w:trPr>
        <w:tc>
          <w:tcPr>
            <w:tcW w:w="3503" w:type="dxa"/>
            <w:shd w:val="pct10" w:color="auto" w:fill="auto"/>
            <w:vAlign w:val="center"/>
          </w:tcPr>
          <w:p w:rsidR="001C7D87" w:rsidRPr="00A569FF" w:rsidRDefault="001C7D87" w:rsidP="00402F25">
            <w:pPr>
              <w:jc w:val="center"/>
              <w:rPr>
                <w:b/>
              </w:rPr>
            </w:pPr>
            <w:r w:rsidRPr="00A569FF">
              <w:rPr>
                <w:b/>
              </w:rPr>
              <w:t>Поле</w:t>
            </w:r>
          </w:p>
        </w:tc>
        <w:tc>
          <w:tcPr>
            <w:tcW w:w="6068" w:type="dxa"/>
            <w:shd w:val="pct10" w:color="auto" w:fill="auto"/>
            <w:vAlign w:val="center"/>
          </w:tcPr>
          <w:p w:rsidR="001C7D87" w:rsidRPr="00A569FF" w:rsidRDefault="001C7D87" w:rsidP="00402F25">
            <w:pPr>
              <w:jc w:val="center"/>
              <w:rPr>
                <w:b/>
              </w:rPr>
            </w:pPr>
            <w:r w:rsidRPr="00A569FF">
              <w:rPr>
                <w:b/>
              </w:rPr>
              <w:t>Значение</w:t>
            </w:r>
          </w:p>
        </w:tc>
      </w:tr>
      <w:tr w:rsidR="001C7D87" w:rsidRPr="00A569FF" w:rsidTr="00402F25">
        <w:tc>
          <w:tcPr>
            <w:tcW w:w="3503" w:type="dxa"/>
          </w:tcPr>
          <w:p w:rsidR="001C7D87" w:rsidRPr="00A569FF" w:rsidRDefault="001C7D87" w:rsidP="00402F25">
            <w:r>
              <w:rPr>
                <w:lang w:val="en-US"/>
              </w:rPr>
              <w:t>Zone</w:t>
            </w:r>
            <w:r w:rsidRPr="00A569FF">
              <w:t xml:space="preserve"> ID</w:t>
            </w:r>
          </w:p>
        </w:tc>
        <w:tc>
          <w:tcPr>
            <w:tcW w:w="6068" w:type="dxa"/>
          </w:tcPr>
          <w:p w:rsidR="001C7D87" w:rsidRPr="00A569FF" w:rsidRDefault="001C7D87" w:rsidP="00402F25">
            <w:r w:rsidRPr="00A569FF">
              <w:t>Идентификатор, не редактируемое поле</w:t>
            </w:r>
          </w:p>
        </w:tc>
      </w:tr>
      <w:tr w:rsidR="001C7D87" w:rsidRPr="00034927" w:rsidTr="00402F25">
        <w:tc>
          <w:tcPr>
            <w:tcW w:w="3503" w:type="dxa"/>
          </w:tcPr>
          <w:p w:rsidR="001C7D87" w:rsidRPr="00A569FF" w:rsidRDefault="001C7D87" w:rsidP="00402F25">
            <w:r>
              <w:rPr>
                <w:lang w:val="en-US"/>
              </w:rPr>
              <w:t>Zone</w:t>
            </w:r>
            <w:r w:rsidRPr="00A569FF">
              <w:t xml:space="preserve"> Name</w:t>
            </w:r>
          </w:p>
        </w:tc>
        <w:tc>
          <w:tcPr>
            <w:tcW w:w="6068" w:type="dxa"/>
          </w:tcPr>
          <w:p w:rsidR="001C7D87" w:rsidRPr="00A569FF" w:rsidRDefault="001C7D87" w:rsidP="001C7D87">
            <w:r w:rsidRPr="00A569FF">
              <w:t xml:space="preserve">Короткое имя </w:t>
            </w:r>
            <w:r>
              <w:t>зоны, под которым она будет отображаться в формах настройки агентов</w:t>
            </w:r>
          </w:p>
        </w:tc>
      </w:tr>
      <w:tr w:rsidR="001C7D87" w:rsidRPr="00A569FF" w:rsidTr="00402F25">
        <w:tc>
          <w:tcPr>
            <w:tcW w:w="3503" w:type="dxa"/>
          </w:tcPr>
          <w:p w:rsidR="001C7D87" w:rsidRPr="00A569FF" w:rsidRDefault="001C7D87" w:rsidP="00402F25">
            <w:r w:rsidRPr="00A569FF">
              <w:t>Description</w:t>
            </w:r>
          </w:p>
        </w:tc>
        <w:tc>
          <w:tcPr>
            <w:tcW w:w="6068" w:type="dxa"/>
          </w:tcPr>
          <w:p w:rsidR="001C7D87" w:rsidRPr="00A569FF" w:rsidRDefault="001C7D87" w:rsidP="00402F25">
            <w:r w:rsidRPr="00A569FF">
              <w:t>Описание</w:t>
            </w:r>
          </w:p>
        </w:tc>
      </w:tr>
      <w:tr w:rsidR="001C7D87" w:rsidRPr="00A569FF" w:rsidTr="00402F25">
        <w:tc>
          <w:tcPr>
            <w:tcW w:w="3503" w:type="dxa"/>
          </w:tcPr>
          <w:p w:rsidR="001C7D87" w:rsidRPr="00A569FF" w:rsidRDefault="001C7D87" w:rsidP="00402F25">
            <w:r w:rsidRPr="00A569FF">
              <w:t>Action</w:t>
            </w:r>
          </w:p>
        </w:tc>
        <w:tc>
          <w:tcPr>
            <w:tcW w:w="6068" w:type="dxa"/>
          </w:tcPr>
          <w:p w:rsidR="001C7D87" w:rsidRPr="00A569FF" w:rsidRDefault="001C7D87" w:rsidP="00402F25">
            <w:r w:rsidRPr="00A569FF">
              <w:t>Допустимые действия:</w:t>
            </w:r>
          </w:p>
          <w:p w:rsidR="001C7D87" w:rsidRPr="00A569FF" w:rsidRDefault="001C7D87" w:rsidP="00402F25">
            <w:r>
              <w:rPr>
                <w:noProof/>
              </w:rPr>
              <w:lastRenderedPageBreak/>
              <w:drawing>
                <wp:inline distT="0" distB="0" distL="0" distR="0">
                  <wp:extent cx="152400" cy="152400"/>
                  <wp:effectExtent l="19050" t="0" r="0" b="0"/>
                  <wp:docPr id="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w:t>
            </w:r>
            <w:r w:rsidRPr="00A569FF">
              <w:t>- добавить новую запись</w:t>
            </w:r>
          </w:p>
          <w:p w:rsidR="001C7D87" w:rsidRPr="00A569FF" w:rsidRDefault="001C7D87" w:rsidP="00402F25">
            <w:r>
              <w:rPr>
                <w:noProof/>
              </w:rPr>
              <w:drawing>
                <wp:inline distT="0" distB="0" distL="0" distR="0">
                  <wp:extent cx="152400" cy="152400"/>
                  <wp:effectExtent l="19050" t="0" r="0" b="0"/>
                  <wp:docPr id="10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A569FF">
              <w:t xml:space="preserve"> - внести изменения в текущую запись</w:t>
            </w:r>
          </w:p>
          <w:p w:rsidR="001C7D87" w:rsidRPr="00A569FF" w:rsidRDefault="001C7D87" w:rsidP="00402F25">
            <w:r>
              <w:rPr>
                <w:noProof/>
              </w:rPr>
              <w:drawing>
                <wp:inline distT="0" distB="0" distL="0" distR="0">
                  <wp:extent cx="152400" cy="152400"/>
                  <wp:effectExtent l="19050" t="0" r="0" b="0"/>
                  <wp:docPr id="10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A569FF">
              <w:t>- удалить текущую запись</w:t>
            </w:r>
          </w:p>
        </w:tc>
      </w:tr>
    </w:tbl>
    <w:p w:rsidR="001C7D87" w:rsidRPr="00AF1B44" w:rsidRDefault="001C7D87" w:rsidP="001C7D87">
      <w:pPr>
        <w:rPr>
          <w:lang w:eastAsia="en-US" w:bidi="en-US"/>
        </w:rPr>
      </w:pPr>
    </w:p>
    <w:p w:rsidR="001C7D87" w:rsidRDefault="001C7D87" w:rsidP="00FD5F3B"/>
    <w:p w:rsidR="001C7D87" w:rsidRPr="003E366A" w:rsidRDefault="00402F25" w:rsidP="009F2883">
      <w:pPr>
        <w:pStyle w:val="2"/>
        <w:rPr>
          <w:lang w:val="ru-RU"/>
        </w:rPr>
      </w:pPr>
      <w:bookmarkStart w:id="95" w:name="_Toc528698021"/>
      <w:r w:rsidRPr="003E366A">
        <w:rPr>
          <w:lang w:val="ru-RU"/>
        </w:rPr>
        <w:t>Архитектурные уровни</w:t>
      </w:r>
      <w:bookmarkEnd w:id="95"/>
    </w:p>
    <w:p w:rsidR="00402F25" w:rsidRPr="00A34827" w:rsidRDefault="00F87687" w:rsidP="00FD5F3B">
      <w:r>
        <w:t xml:space="preserve">Предоставлена возможность задания агенту признака принадлежности к архитектурному сетевому уровню. </w:t>
      </w:r>
      <w:r w:rsidR="00402F25">
        <w:t>В системе определены стандартные сетевые архитектурные уровни. Названия уровней определяются в момент создания базы данных</w:t>
      </w:r>
      <w:r w:rsidR="00A34827">
        <w:t xml:space="preserve"> в скрипте, </w:t>
      </w:r>
      <w:proofErr w:type="gramStart"/>
      <w:r w:rsidR="00A34827">
        <w:t>определяющем</w:t>
      </w:r>
      <w:proofErr w:type="gramEnd"/>
      <w:r w:rsidR="00A34827">
        <w:t xml:space="preserve"> схему (</w:t>
      </w:r>
      <w:r w:rsidR="00A34827" w:rsidRPr="00A34827">
        <w:t>/home/iqm/iqmm/sql/create_cfg_tables.sql</w:t>
      </w:r>
      <w:r w:rsidR="00A34827">
        <w:t>)</w:t>
      </w:r>
      <w:r w:rsidR="00402F25">
        <w:t>:</w:t>
      </w:r>
    </w:p>
    <w:p w:rsidR="00402F25" w:rsidRPr="00A915FC" w:rsidRDefault="00402F25" w:rsidP="00A915FC">
      <w:pPr>
        <w:pStyle w:val="aff"/>
      </w:pPr>
      <w:r w:rsidRPr="00A915FC">
        <w:t>CREATE TABLE IF NOT EXISTS agents (</w:t>
      </w:r>
    </w:p>
    <w:p w:rsidR="00402F25" w:rsidRPr="00A915FC" w:rsidRDefault="00402F25" w:rsidP="00A915FC">
      <w:pPr>
        <w:pStyle w:val="aff"/>
      </w:pPr>
      <w:r w:rsidRPr="00A915FC">
        <w:t>...</w:t>
      </w:r>
    </w:p>
    <w:p w:rsidR="00402F25" w:rsidRPr="00A915FC" w:rsidRDefault="00402F25" w:rsidP="00A915FC">
      <w:pPr>
        <w:pStyle w:val="aff"/>
      </w:pPr>
      <w:proofErr w:type="gramStart"/>
      <w:r w:rsidRPr="00A915FC">
        <w:t>net_layer</w:t>
      </w:r>
      <w:proofErr w:type="gramEnd"/>
      <w:r w:rsidRPr="00A915FC">
        <w:t xml:space="preserve">               ENUM('CORE','DISTRIBUTION','ACCESS','SERVICE') DEFAULT "CORE",</w:t>
      </w:r>
    </w:p>
    <w:p w:rsidR="00402F25" w:rsidRPr="00E861F2" w:rsidRDefault="00402F25" w:rsidP="00A915FC">
      <w:pPr>
        <w:pStyle w:val="aff"/>
        <w:rPr>
          <w:lang w:val="ru-RU"/>
        </w:rPr>
      </w:pPr>
      <w:r w:rsidRPr="00E861F2">
        <w:rPr>
          <w:lang w:val="ru-RU"/>
        </w:rPr>
        <w:t>...</w:t>
      </w:r>
    </w:p>
    <w:p w:rsidR="00402F25" w:rsidRPr="00A34827" w:rsidRDefault="00A34827" w:rsidP="00FD5F3B">
      <w:r>
        <w:t>и в конфигурационном файле</w:t>
      </w:r>
      <w:r w:rsidRPr="00A34827">
        <w:t xml:space="preserve"> (/</w:t>
      </w:r>
      <w:r w:rsidRPr="00A34827">
        <w:rPr>
          <w:lang w:val="en-US"/>
        </w:rPr>
        <w:t>home</w:t>
      </w:r>
      <w:r w:rsidRPr="00A34827">
        <w:t>/</w:t>
      </w:r>
      <w:r w:rsidRPr="00A34827">
        <w:rPr>
          <w:lang w:val="en-US"/>
        </w:rPr>
        <w:t>iqm</w:t>
      </w:r>
      <w:r w:rsidRPr="00A34827">
        <w:t>/</w:t>
      </w:r>
      <w:r w:rsidRPr="00A34827">
        <w:rPr>
          <w:lang w:val="en-US"/>
        </w:rPr>
        <w:t>iqmm</w:t>
      </w:r>
      <w:r w:rsidRPr="00A34827">
        <w:t>/</w:t>
      </w:r>
      <w:r w:rsidRPr="00A34827">
        <w:rPr>
          <w:lang w:val="en-US"/>
        </w:rPr>
        <w:t>iqmm</w:t>
      </w:r>
      <w:r w:rsidRPr="00A34827">
        <w:t>-</w:t>
      </w:r>
      <w:r w:rsidRPr="00A34827">
        <w:rPr>
          <w:lang w:val="en-US"/>
        </w:rPr>
        <w:t>cfg</w:t>
      </w:r>
      <w:r w:rsidRPr="00A34827">
        <w:t>.</w:t>
      </w:r>
      <w:r w:rsidRPr="00A34827">
        <w:rPr>
          <w:lang w:val="en-US"/>
        </w:rPr>
        <w:t>pl</w:t>
      </w:r>
      <w:r w:rsidRPr="00A34827">
        <w:t>)</w:t>
      </w:r>
      <w:r>
        <w:t>:</w:t>
      </w:r>
    </w:p>
    <w:p w:rsidR="00A34827" w:rsidRPr="00A915FC" w:rsidRDefault="00A34827" w:rsidP="00A915FC">
      <w:pPr>
        <w:pStyle w:val="aff"/>
      </w:pPr>
      <w:r w:rsidRPr="00A915FC">
        <w:t>%gTables = ('agents'    =&gt;      {'_NAMES'=&gt; ['agent_id',</w:t>
      </w:r>
    </w:p>
    <w:p w:rsidR="00A34827" w:rsidRPr="00A915FC" w:rsidRDefault="00A34827" w:rsidP="00A915FC">
      <w:pPr>
        <w:pStyle w:val="aff"/>
      </w:pPr>
      <w:r w:rsidRPr="00A915FC">
        <w:t>...</w:t>
      </w:r>
    </w:p>
    <w:p w:rsidR="00A34827" w:rsidRPr="00A915FC" w:rsidRDefault="00A34827" w:rsidP="00A915FC">
      <w:pPr>
        <w:pStyle w:val="aff"/>
      </w:pPr>
      <w:r w:rsidRPr="00A915FC">
        <w:t>'net_layer'     =&gt;      {'type' =&gt; 'enum', 'descr' =&gt; _('Network layer'), 'values'=&gt;['CORE','DISTRIBUTION','ACCESS','SERVICE'], 'default'=&gt;'CORE'},</w:t>
      </w:r>
    </w:p>
    <w:p w:rsidR="00A34827" w:rsidRPr="00A34827" w:rsidRDefault="00A34827" w:rsidP="00FD5F3B">
      <w:r>
        <w:t>Таким образом, по умолчанию определены пять архитектурных сетевых уровней:</w:t>
      </w:r>
    </w:p>
    <w:p w:rsidR="00A34827" w:rsidRPr="00A34827" w:rsidRDefault="00A34827" w:rsidP="004F328B">
      <w:pPr>
        <w:pStyle w:val="a"/>
        <w:numPr>
          <w:ilvl w:val="0"/>
          <w:numId w:val="2"/>
        </w:numPr>
        <w:rPr>
          <w:lang w:val="ru-RU"/>
        </w:rPr>
      </w:pPr>
      <w:r w:rsidRPr="00A34827">
        <w:t>CORE</w:t>
      </w:r>
      <w:r w:rsidRPr="00A34827">
        <w:rPr>
          <w:lang w:val="ru-RU"/>
        </w:rPr>
        <w:t xml:space="preserve"> - </w:t>
      </w:r>
      <w:r>
        <w:rPr>
          <w:lang w:val="ru-RU"/>
        </w:rPr>
        <w:t xml:space="preserve">агент размещен на уровне магистральных узлов сети (ядро или </w:t>
      </w:r>
      <w:r>
        <w:t>backbone</w:t>
      </w:r>
      <w:r>
        <w:rPr>
          <w:lang w:val="ru-RU"/>
        </w:rPr>
        <w:t>)</w:t>
      </w:r>
      <w:r w:rsidRPr="00A34827">
        <w:rPr>
          <w:lang w:val="ru-RU"/>
        </w:rPr>
        <w:t>,</w:t>
      </w:r>
    </w:p>
    <w:p w:rsidR="00A34827" w:rsidRDefault="00A34827" w:rsidP="004F328B">
      <w:pPr>
        <w:pStyle w:val="a"/>
        <w:numPr>
          <w:ilvl w:val="0"/>
          <w:numId w:val="2"/>
        </w:numPr>
        <w:rPr>
          <w:lang w:val="ru-RU"/>
        </w:rPr>
      </w:pPr>
      <w:r w:rsidRPr="00A34827">
        <w:t>DISTRIBUTION</w:t>
      </w:r>
      <w:r>
        <w:rPr>
          <w:lang w:val="ru-RU"/>
        </w:rPr>
        <w:t xml:space="preserve"> - агент размещен на уровне узла распределения трафика</w:t>
      </w:r>
      <w:r w:rsidRPr="00A34827">
        <w:rPr>
          <w:lang w:val="ru-RU"/>
        </w:rPr>
        <w:t>,</w:t>
      </w:r>
    </w:p>
    <w:p w:rsidR="00A34827" w:rsidRDefault="00A34827" w:rsidP="004F328B">
      <w:pPr>
        <w:pStyle w:val="a"/>
        <w:numPr>
          <w:ilvl w:val="0"/>
          <w:numId w:val="2"/>
        </w:numPr>
        <w:rPr>
          <w:lang w:val="ru-RU"/>
        </w:rPr>
      </w:pPr>
      <w:r>
        <w:t>ACCESS</w:t>
      </w:r>
      <w:r>
        <w:rPr>
          <w:lang w:val="ru-RU"/>
        </w:rPr>
        <w:t xml:space="preserve"> - агент размещен на уровне узла доступа к услуге связи,</w:t>
      </w:r>
    </w:p>
    <w:p w:rsidR="00A34827" w:rsidRDefault="00A34827" w:rsidP="004F328B">
      <w:pPr>
        <w:pStyle w:val="a"/>
        <w:numPr>
          <w:ilvl w:val="0"/>
          <w:numId w:val="2"/>
        </w:numPr>
        <w:rPr>
          <w:lang w:val="ru-RU"/>
        </w:rPr>
      </w:pPr>
      <w:r>
        <w:t>SERVICE</w:t>
      </w:r>
      <w:r w:rsidRPr="00A34827">
        <w:rPr>
          <w:lang w:val="ru-RU"/>
        </w:rPr>
        <w:t xml:space="preserve"> - </w:t>
      </w:r>
      <w:r>
        <w:rPr>
          <w:lang w:val="ru-RU"/>
        </w:rPr>
        <w:t>агент размещен на площадке доступа к прикладным телекоммуникационным услугам</w:t>
      </w:r>
    </w:p>
    <w:p w:rsidR="00A34827" w:rsidRDefault="00F87687" w:rsidP="00A34827">
      <w:r>
        <w:t>В большинстве случаев, приведенного списка признаков оказывается достаточно, в случае необходимости его дополнения или переопределения внесите соответствующие изменения в базу</w:t>
      </w:r>
      <w:r w:rsidRPr="00F87687">
        <w:t xml:space="preserve"> </w:t>
      </w:r>
      <w:r>
        <w:t xml:space="preserve">при помощи </w:t>
      </w:r>
      <w:r>
        <w:rPr>
          <w:lang w:val="en-US"/>
        </w:rPr>
        <w:t>SQL</w:t>
      </w:r>
      <w:r>
        <w:t>-запроса:</w:t>
      </w:r>
    </w:p>
    <w:p w:rsidR="00F87687" w:rsidRDefault="00F87687" w:rsidP="00F87687">
      <w:pPr>
        <w:pStyle w:val="aff"/>
      </w:pPr>
      <w:r w:rsidRPr="00F87687">
        <w:t>ALTER TABLE agents CHANGE COLUMN net_layer net_layer ENUM('CORE','DISTRIBUTION','AC</w:t>
      </w:r>
      <w:r>
        <w:t>CESS','SERVICE','REGIONAL_AGGREGATION') DEFAULT "CORE";</w:t>
      </w:r>
    </w:p>
    <w:p w:rsidR="00F87687" w:rsidRPr="00F87687" w:rsidRDefault="00F87687" w:rsidP="00F87687">
      <w:pPr>
        <w:pStyle w:val="aff"/>
      </w:pPr>
    </w:p>
    <w:p w:rsidR="00F87687" w:rsidRDefault="00F87687" w:rsidP="00F87687">
      <w:r>
        <w:t xml:space="preserve">и приведите конфигурационный файл </w:t>
      </w:r>
      <w:r w:rsidRPr="00A34827">
        <w:t>/</w:t>
      </w:r>
      <w:r w:rsidRPr="00A34827">
        <w:rPr>
          <w:lang w:val="en-US"/>
        </w:rPr>
        <w:t>home</w:t>
      </w:r>
      <w:r w:rsidRPr="00A34827">
        <w:t>/</w:t>
      </w:r>
      <w:r w:rsidRPr="00A34827">
        <w:rPr>
          <w:lang w:val="en-US"/>
        </w:rPr>
        <w:t>iqm</w:t>
      </w:r>
      <w:r w:rsidRPr="00A34827">
        <w:t>/</w:t>
      </w:r>
      <w:r w:rsidRPr="00A34827">
        <w:rPr>
          <w:lang w:val="en-US"/>
        </w:rPr>
        <w:t>iqmm</w:t>
      </w:r>
      <w:r w:rsidRPr="00A34827">
        <w:t>/</w:t>
      </w:r>
      <w:r w:rsidRPr="00A34827">
        <w:rPr>
          <w:lang w:val="en-US"/>
        </w:rPr>
        <w:t>iqmm</w:t>
      </w:r>
      <w:r w:rsidRPr="00A34827">
        <w:t>-</w:t>
      </w:r>
      <w:r w:rsidRPr="00A34827">
        <w:rPr>
          <w:lang w:val="en-US"/>
        </w:rPr>
        <w:t>cfg</w:t>
      </w:r>
      <w:r w:rsidRPr="00A34827">
        <w:t>.</w:t>
      </w:r>
      <w:r w:rsidRPr="00A34827">
        <w:rPr>
          <w:lang w:val="en-US"/>
        </w:rPr>
        <w:t>pl</w:t>
      </w:r>
      <w:r>
        <w:t xml:space="preserve"> в соответствие с базой данных:</w:t>
      </w:r>
    </w:p>
    <w:p w:rsidR="00F87687" w:rsidRPr="00A915FC" w:rsidRDefault="00F87687" w:rsidP="00A915FC">
      <w:pPr>
        <w:pStyle w:val="aff"/>
      </w:pPr>
      <w:r w:rsidRPr="00A915FC">
        <w:t>%gTables = ('agents'    =&gt;      {'_NAMES'=&gt; ['agent_id',</w:t>
      </w:r>
    </w:p>
    <w:p w:rsidR="00F87687" w:rsidRPr="00A915FC" w:rsidRDefault="00F87687" w:rsidP="00A915FC">
      <w:pPr>
        <w:pStyle w:val="aff"/>
      </w:pPr>
      <w:r w:rsidRPr="00A915FC">
        <w:t>...</w:t>
      </w:r>
    </w:p>
    <w:p w:rsidR="00F87687" w:rsidRPr="00A915FC" w:rsidRDefault="00F87687" w:rsidP="00A915FC">
      <w:pPr>
        <w:pStyle w:val="aff"/>
      </w:pPr>
      <w:r w:rsidRPr="00A915FC">
        <w:t>'net_layer'     =&gt;      {'type' =&gt; 'enum', 'descr' =&gt; _('Network layer'), 'values'=&gt;['CORE','DISTRIBUTION','ACCESS','SERVICE','REGIONAL_AGGREGATION'], 'default'=&gt;'CORE'},</w:t>
      </w:r>
    </w:p>
    <w:p w:rsidR="00F87687" w:rsidRDefault="00F0082A" w:rsidP="00F87687">
      <w:r>
        <w:t xml:space="preserve">Так как переопределение архитектурных уровней разовая задача, специальной </w:t>
      </w:r>
      <w:r>
        <w:rPr>
          <w:lang w:val="en-US"/>
        </w:rPr>
        <w:t>web</w:t>
      </w:r>
      <w:r w:rsidRPr="00F0082A">
        <w:t>-</w:t>
      </w:r>
      <w:r>
        <w:t>формы для этого не создано.</w:t>
      </w:r>
    </w:p>
    <w:p w:rsidR="002821AA" w:rsidRDefault="002821AA" w:rsidP="00F87687"/>
    <w:p w:rsidR="00AF1B44" w:rsidRPr="00DC1950" w:rsidRDefault="00AF1B44" w:rsidP="009F2883">
      <w:pPr>
        <w:pStyle w:val="1"/>
        <w:rPr>
          <w:lang w:val="ru-RU"/>
        </w:rPr>
      </w:pPr>
      <w:bookmarkStart w:id="96" w:name="_Ref504667489"/>
      <w:bookmarkStart w:id="97" w:name="_Toc528698022"/>
      <w:r w:rsidRPr="00DC1950">
        <w:rPr>
          <w:lang w:val="ru-RU"/>
        </w:rPr>
        <w:t>Контроль параметров</w:t>
      </w:r>
      <w:bookmarkEnd w:id="96"/>
      <w:bookmarkEnd w:id="97"/>
    </w:p>
    <w:p w:rsidR="006626EF" w:rsidRPr="00DC1950" w:rsidRDefault="00AF1B44" w:rsidP="006626EF">
      <w:pPr>
        <w:rPr>
          <w:lang w:eastAsia="en-US" w:bidi="en-US"/>
        </w:rPr>
      </w:pPr>
      <w:r w:rsidRPr="00DC1950">
        <w:rPr>
          <w:lang w:eastAsia="en-US" w:bidi="en-US"/>
        </w:rPr>
        <w:t>Задача контроля параметров включает в себя создание политик контроля, назначение их на контролируемые ресурсы и мониторинг с использованием активных элементов отображения и механизмов уведомления о состоянии.</w:t>
      </w:r>
      <w:r w:rsidR="006626EF" w:rsidRPr="00DC1950">
        <w:rPr>
          <w:lang w:eastAsia="en-US" w:bidi="en-US"/>
        </w:rPr>
        <w:t xml:space="preserve"> Политики контроля  действуют как индивидуально, так и для произвольной группы измеряемых параметров, формируют несколько зон критичности и определяют способы реагирования на переходы значения параметров между зонами критичности. Предусмотрена возможность назначения каждому параметру нескольких пороговых значений: три пороговых значения, ограничивающих значение параметра сверху:</w:t>
      </w:r>
    </w:p>
    <w:p w:rsidR="006626EF" w:rsidRPr="00DC1950" w:rsidRDefault="006626EF" w:rsidP="004F328B">
      <w:pPr>
        <w:pStyle w:val="a"/>
        <w:numPr>
          <w:ilvl w:val="0"/>
          <w:numId w:val="2"/>
        </w:numPr>
        <w:rPr>
          <w:lang w:val="ru-RU"/>
        </w:rPr>
      </w:pPr>
      <w:r w:rsidRPr="00DC1950">
        <w:rPr>
          <w:lang w:val="ru-RU"/>
        </w:rPr>
        <w:t>Зеленый: предел нормального значения.</w:t>
      </w:r>
    </w:p>
    <w:p w:rsidR="006626EF" w:rsidRPr="00DC1950" w:rsidRDefault="006626EF" w:rsidP="004F328B">
      <w:pPr>
        <w:pStyle w:val="a"/>
        <w:numPr>
          <w:ilvl w:val="0"/>
          <w:numId w:val="2"/>
        </w:numPr>
        <w:rPr>
          <w:lang w:val="ru-RU"/>
        </w:rPr>
      </w:pPr>
      <w:r w:rsidRPr="00DC1950">
        <w:rPr>
          <w:lang w:val="ru-RU"/>
        </w:rPr>
        <w:lastRenderedPageBreak/>
        <w:t>Желтый: предел высокого значения.</w:t>
      </w:r>
    </w:p>
    <w:p w:rsidR="006626EF" w:rsidRPr="00DC1950" w:rsidRDefault="006626EF" w:rsidP="004F328B">
      <w:pPr>
        <w:pStyle w:val="a"/>
        <w:numPr>
          <w:ilvl w:val="0"/>
          <w:numId w:val="2"/>
        </w:numPr>
        <w:rPr>
          <w:lang w:val="ru-RU"/>
        </w:rPr>
      </w:pPr>
      <w:r w:rsidRPr="00DC1950">
        <w:rPr>
          <w:lang w:val="ru-RU"/>
        </w:rPr>
        <w:t>Красный: предел максимального значения.</w:t>
      </w:r>
    </w:p>
    <w:p w:rsidR="006626EF" w:rsidRPr="00DC1950" w:rsidRDefault="006626EF" w:rsidP="006626EF">
      <w:pPr>
        <w:rPr>
          <w:lang w:eastAsia="en-US" w:bidi="en-US"/>
        </w:rPr>
      </w:pPr>
      <w:r w:rsidRPr="00DC1950">
        <w:rPr>
          <w:lang w:eastAsia="en-US" w:bidi="en-US"/>
        </w:rPr>
        <w:t>и одно для ограничения снизу:</w:t>
      </w:r>
    </w:p>
    <w:p w:rsidR="006626EF" w:rsidRPr="00DC1950" w:rsidRDefault="006626EF" w:rsidP="004F328B">
      <w:pPr>
        <w:pStyle w:val="a"/>
        <w:numPr>
          <w:ilvl w:val="0"/>
          <w:numId w:val="2"/>
        </w:numPr>
        <w:rPr>
          <w:lang w:val="ru-RU"/>
        </w:rPr>
      </w:pPr>
      <w:r w:rsidRPr="00DC1950">
        <w:rPr>
          <w:lang w:val="ru-RU"/>
        </w:rPr>
        <w:t>Голубой: предел минимального значения.</w:t>
      </w:r>
    </w:p>
    <w:p w:rsidR="006626EF" w:rsidRPr="00DC1950" w:rsidRDefault="006626EF" w:rsidP="006626EF">
      <w:pPr>
        <w:rPr>
          <w:lang w:eastAsia="en-US" w:bidi="en-US"/>
        </w:rPr>
      </w:pPr>
    </w:p>
    <w:tbl>
      <w:tblPr>
        <w:tblW w:w="7196" w:type="dxa"/>
        <w:tblCellMar>
          <w:left w:w="0" w:type="dxa"/>
          <w:right w:w="0" w:type="dxa"/>
        </w:tblCellMar>
        <w:tblLook w:val="04A0"/>
      </w:tblPr>
      <w:tblGrid>
        <w:gridCol w:w="1123"/>
        <w:gridCol w:w="1084"/>
        <w:gridCol w:w="4989"/>
      </w:tblGrid>
      <w:tr w:rsidR="006626EF" w:rsidRPr="00DC1950" w:rsidTr="00836899">
        <w:trPr>
          <w:trHeight w:val="284"/>
          <w:tblHeader/>
        </w:trPr>
        <w:tc>
          <w:tcPr>
            <w:tcW w:w="112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626EF" w:rsidRPr="00DC1950" w:rsidRDefault="006626EF" w:rsidP="006626EF">
            <w:pPr>
              <w:rPr>
                <w:lang w:eastAsia="en-US" w:bidi="en-US"/>
              </w:rPr>
            </w:pPr>
            <w:r w:rsidRPr="00DC1950">
              <w:rPr>
                <w:b/>
                <w:bCs/>
                <w:lang w:eastAsia="en-US" w:bidi="en-US"/>
              </w:rPr>
              <w:t>Зона</w:t>
            </w:r>
            <w:r w:rsidRPr="00DC1950">
              <w:rPr>
                <w:lang w:eastAsia="en-US" w:bidi="en-US"/>
              </w:rPr>
              <w:t xml:space="preserve"> </w:t>
            </w:r>
          </w:p>
        </w:tc>
        <w:tc>
          <w:tcPr>
            <w:tcW w:w="10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626EF" w:rsidRPr="00DC1950" w:rsidRDefault="006626EF" w:rsidP="006626EF">
            <w:pPr>
              <w:rPr>
                <w:lang w:eastAsia="en-US" w:bidi="en-US"/>
              </w:rPr>
            </w:pPr>
            <w:r w:rsidRPr="00DC1950">
              <w:rPr>
                <w:b/>
                <w:bCs/>
                <w:lang w:eastAsia="en-US" w:bidi="en-US"/>
              </w:rPr>
              <w:t>Порог</w:t>
            </w:r>
            <w:r w:rsidRPr="00DC1950">
              <w:rPr>
                <w:lang w:eastAsia="en-US" w:bidi="en-US"/>
              </w:rPr>
              <w:t xml:space="preserve"> </w:t>
            </w:r>
          </w:p>
        </w:tc>
        <w:tc>
          <w:tcPr>
            <w:tcW w:w="49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626EF" w:rsidRPr="00DC1950" w:rsidRDefault="006626EF" w:rsidP="006626EF">
            <w:pPr>
              <w:rPr>
                <w:lang w:eastAsia="en-US" w:bidi="en-US"/>
              </w:rPr>
            </w:pPr>
            <w:r w:rsidRPr="00DC1950">
              <w:rPr>
                <w:b/>
                <w:bCs/>
                <w:lang w:eastAsia="en-US" w:bidi="en-US"/>
              </w:rPr>
              <w:t>Трактовка порога</w:t>
            </w:r>
            <w:r w:rsidRPr="00DC1950">
              <w:rPr>
                <w:lang w:eastAsia="en-US" w:bidi="en-US"/>
              </w:rPr>
              <w:t xml:space="preserve"> </w:t>
            </w:r>
          </w:p>
        </w:tc>
      </w:tr>
      <w:tr w:rsidR="006626EF" w:rsidRPr="00DC1950" w:rsidTr="00836899">
        <w:trPr>
          <w:trHeight w:val="284"/>
        </w:trPr>
        <w:tc>
          <w:tcPr>
            <w:tcW w:w="1123" w:type="dxa"/>
            <w:tcBorders>
              <w:top w:val="single" w:sz="8" w:space="0" w:color="000000"/>
              <w:left w:val="single" w:sz="8" w:space="0" w:color="000000"/>
              <w:bottom w:val="single" w:sz="8" w:space="0" w:color="000000"/>
              <w:right w:val="single" w:sz="8" w:space="0" w:color="000000"/>
            </w:tcBorders>
            <w:shd w:val="clear" w:color="auto" w:fill="C00000"/>
            <w:tcMar>
              <w:top w:w="15" w:type="dxa"/>
              <w:left w:w="108" w:type="dxa"/>
              <w:bottom w:w="0" w:type="dxa"/>
              <w:right w:w="108" w:type="dxa"/>
            </w:tcMar>
            <w:hideMark/>
          </w:tcPr>
          <w:p w:rsidR="006626EF" w:rsidRPr="00DC1950" w:rsidRDefault="006626EF" w:rsidP="006626EF">
            <w:pPr>
              <w:rPr>
                <w:lang w:eastAsia="en-US" w:bidi="en-US"/>
              </w:rPr>
            </w:pPr>
            <w:r w:rsidRPr="00DC1950">
              <w:rPr>
                <w:lang w:eastAsia="en-US" w:bidi="en-US"/>
              </w:rPr>
              <w:t>кровавая</w:t>
            </w:r>
          </w:p>
        </w:tc>
        <w:tc>
          <w:tcPr>
            <w:tcW w:w="1084" w:type="dxa"/>
            <w:tcBorders>
              <w:top w:val="single" w:sz="8" w:space="0" w:color="000000"/>
              <w:left w:val="single" w:sz="8" w:space="0" w:color="000000"/>
              <w:bottom w:val="single" w:sz="8" w:space="0" w:color="000000"/>
              <w:right w:val="single" w:sz="8" w:space="0" w:color="000000"/>
            </w:tcBorders>
            <w:shd w:val="clear" w:color="auto" w:fill="C00000"/>
            <w:tcMar>
              <w:top w:w="15" w:type="dxa"/>
              <w:left w:w="108" w:type="dxa"/>
              <w:bottom w:w="0" w:type="dxa"/>
              <w:right w:w="108" w:type="dxa"/>
            </w:tcMar>
            <w:hideMark/>
          </w:tcPr>
          <w:p w:rsidR="006626EF" w:rsidRPr="00DC1950" w:rsidRDefault="006626EF" w:rsidP="006626EF">
            <w:pPr>
              <w:rPr>
                <w:lang w:eastAsia="en-US" w:bidi="en-US"/>
              </w:rPr>
            </w:pPr>
          </w:p>
        </w:tc>
        <w:tc>
          <w:tcPr>
            <w:tcW w:w="4989" w:type="dxa"/>
            <w:tcBorders>
              <w:top w:val="single" w:sz="8" w:space="0" w:color="000000"/>
              <w:left w:val="single" w:sz="8" w:space="0" w:color="000000"/>
              <w:bottom w:val="single" w:sz="8" w:space="0" w:color="000000"/>
              <w:right w:val="single" w:sz="8" w:space="0" w:color="000000"/>
            </w:tcBorders>
            <w:shd w:val="clear" w:color="auto" w:fill="C00000"/>
            <w:tcMar>
              <w:top w:w="15" w:type="dxa"/>
              <w:left w:w="108" w:type="dxa"/>
              <w:bottom w:w="0" w:type="dxa"/>
              <w:right w:w="108" w:type="dxa"/>
            </w:tcMar>
            <w:hideMark/>
          </w:tcPr>
          <w:p w:rsidR="006626EF" w:rsidRPr="00DC1950" w:rsidRDefault="006626EF" w:rsidP="006626EF">
            <w:pPr>
              <w:rPr>
                <w:lang w:eastAsia="en-US" w:bidi="en-US"/>
              </w:rPr>
            </w:pPr>
          </w:p>
        </w:tc>
      </w:tr>
      <w:tr w:rsidR="006626EF" w:rsidRPr="00DC1950" w:rsidTr="00836899">
        <w:trPr>
          <w:trHeight w:val="284"/>
        </w:trPr>
        <w:tc>
          <w:tcPr>
            <w:tcW w:w="1123"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rsidR="006626EF" w:rsidRPr="00DC1950" w:rsidRDefault="006626EF" w:rsidP="002677BB">
            <w:pPr>
              <w:rPr>
                <w:lang w:eastAsia="en-US" w:bidi="en-US"/>
              </w:rPr>
            </w:pPr>
          </w:p>
        </w:tc>
        <w:tc>
          <w:tcPr>
            <w:tcW w:w="1084"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rsidR="006626EF" w:rsidRPr="00DC1950" w:rsidRDefault="006626EF" w:rsidP="002677BB">
            <w:pPr>
              <w:rPr>
                <w:lang w:eastAsia="en-US" w:bidi="en-US"/>
              </w:rPr>
            </w:pPr>
            <w:r w:rsidRPr="00DC1950">
              <w:rPr>
                <w:lang w:eastAsia="en-US" w:bidi="en-US"/>
              </w:rPr>
              <w:t>красный</w:t>
            </w:r>
          </w:p>
        </w:tc>
        <w:tc>
          <w:tcPr>
            <w:tcW w:w="4989"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rsidR="006626EF" w:rsidRPr="00DC1950" w:rsidRDefault="006626EF" w:rsidP="002677BB">
            <w:pPr>
              <w:rPr>
                <w:lang w:eastAsia="en-US" w:bidi="en-US"/>
              </w:rPr>
            </w:pPr>
            <w:r w:rsidRPr="00DC1950">
              <w:rPr>
                <w:lang w:eastAsia="en-US" w:bidi="en-US"/>
              </w:rPr>
              <w:t>предел максимального значения параметра</w:t>
            </w:r>
          </w:p>
        </w:tc>
      </w:tr>
      <w:tr w:rsidR="006626EF" w:rsidRPr="00DC1950" w:rsidTr="00836899">
        <w:trPr>
          <w:trHeight w:val="284"/>
        </w:trPr>
        <w:tc>
          <w:tcPr>
            <w:tcW w:w="1123"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rsidR="006626EF" w:rsidRPr="00DC1950" w:rsidRDefault="006626EF" w:rsidP="006626EF">
            <w:pPr>
              <w:rPr>
                <w:lang w:eastAsia="en-US" w:bidi="en-US"/>
              </w:rPr>
            </w:pPr>
            <w:r w:rsidRPr="00DC1950">
              <w:rPr>
                <w:lang w:eastAsia="en-US" w:bidi="en-US"/>
              </w:rPr>
              <w:t>красная</w:t>
            </w:r>
          </w:p>
        </w:tc>
        <w:tc>
          <w:tcPr>
            <w:tcW w:w="1084"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rsidR="006626EF" w:rsidRPr="00DC1950" w:rsidRDefault="006626EF" w:rsidP="006626EF">
            <w:pPr>
              <w:rPr>
                <w:lang w:eastAsia="en-US" w:bidi="en-US"/>
              </w:rPr>
            </w:pPr>
          </w:p>
        </w:tc>
        <w:tc>
          <w:tcPr>
            <w:tcW w:w="4989"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8" w:type="dxa"/>
              <w:bottom w:w="0" w:type="dxa"/>
              <w:right w:w="108" w:type="dxa"/>
            </w:tcMar>
            <w:hideMark/>
          </w:tcPr>
          <w:p w:rsidR="006626EF" w:rsidRPr="00DC1950" w:rsidRDefault="006626EF" w:rsidP="006626EF">
            <w:pPr>
              <w:rPr>
                <w:lang w:eastAsia="en-US" w:bidi="en-US"/>
              </w:rPr>
            </w:pPr>
          </w:p>
        </w:tc>
      </w:tr>
      <w:tr w:rsidR="006626EF" w:rsidRPr="00DC1950" w:rsidTr="00836899">
        <w:trPr>
          <w:trHeight w:val="284"/>
        </w:trPr>
        <w:tc>
          <w:tcPr>
            <w:tcW w:w="1123"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rsidR="006626EF" w:rsidRPr="00DC1950" w:rsidRDefault="006626EF" w:rsidP="006626EF">
            <w:pPr>
              <w:rPr>
                <w:lang w:eastAsia="en-US" w:bidi="en-US"/>
              </w:rPr>
            </w:pPr>
          </w:p>
        </w:tc>
        <w:tc>
          <w:tcPr>
            <w:tcW w:w="1084"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rsidR="006626EF" w:rsidRPr="00DC1950" w:rsidRDefault="006626EF" w:rsidP="006626EF">
            <w:pPr>
              <w:rPr>
                <w:lang w:eastAsia="en-US" w:bidi="en-US"/>
              </w:rPr>
            </w:pPr>
            <w:r w:rsidRPr="00DC1950">
              <w:rPr>
                <w:lang w:eastAsia="en-US" w:bidi="en-US"/>
              </w:rPr>
              <w:t>желтый</w:t>
            </w:r>
          </w:p>
        </w:tc>
        <w:tc>
          <w:tcPr>
            <w:tcW w:w="4989"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rsidR="006626EF" w:rsidRPr="00DC1950" w:rsidRDefault="006626EF" w:rsidP="006626EF">
            <w:pPr>
              <w:rPr>
                <w:lang w:eastAsia="en-US" w:bidi="en-US"/>
              </w:rPr>
            </w:pPr>
            <w:r w:rsidRPr="00DC1950">
              <w:rPr>
                <w:lang w:eastAsia="en-US" w:bidi="en-US"/>
              </w:rPr>
              <w:t>предел высокого значения параметра</w:t>
            </w:r>
          </w:p>
        </w:tc>
      </w:tr>
      <w:tr w:rsidR="006626EF" w:rsidRPr="00DC1950" w:rsidTr="00836899">
        <w:trPr>
          <w:trHeight w:val="284"/>
        </w:trPr>
        <w:tc>
          <w:tcPr>
            <w:tcW w:w="1123"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rsidR="006626EF" w:rsidRPr="00DC1950" w:rsidRDefault="006626EF" w:rsidP="006626EF">
            <w:pPr>
              <w:rPr>
                <w:lang w:eastAsia="en-US" w:bidi="en-US"/>
              </w:rPr>
            </w:pPr>
            <w:r w:rsidRPr="00DC1950">
              <w:rPr>
                <w:lang w:eastAsia="en-US" w:bidi="en-US"/>
              </w:rPr>
              <w:t>желтая</w:t>
            </w:r>
          </w:p>
        </w:tc>
        <w:tc>
          <w:tcPr>
            <w:tcW w:w="1084"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rsidR="006626EF" w:rsidRPr="00DC1950" w:rsidRDefault="006626EF" w:rsidP="006626EF">
            <w:pPr>
              <w:rPr>
                <w:lang w:eastAsia="en-US" w:bidi="en-US"/>
              </w:rPr>
            </w:pPr>
          </w:p>
        </w:tc>
        <w:tc>
          <w:tcPr>
            <w:tcW w:w="4989"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hideMark/>
          </w:tcPr>
          <w:p w:rsidR="006626EF" w:rsidRPr="00DC1950" w:rsidRDefault="006626EF" w:rsidP="006626EF">
            <w:pPr>
              <w:rPr>
                <w:lang w:eastAsia="en-US" w:bidi="en-US"/>
              </w:rPr>
            </w:pPr>
          </w:p>
        </w:tc>
      </w:tr>
      <w:tr w:rsidR="006626EF" w:rsidRPr="00DC1950" w:rsidTr="00836899">
        <w:trPr>
          <w:trHeight w:val="284"/>
        </w:trPr>
        <w:tc>
          <w:tcPr>
            <w:tcW w:w="1123" w:type="dxa"/>
            <w:tcBorders>
              <w:top w:val="single" w:sz="8" w:space="0" w:color="000000"/>
              <w:left w:val="single" w:sz="8" w:space="0" w:color="000000"/>
              <w:bottom w:val="single" w:sz="8" w:space="0" w:color="000000"/>
              <w:right w:val="single" w:sz="8" w:space="0" w:color="000000"/>
            </w:tcBorders>
            <w:shd w:val="clear" w:color="auto" w:fill="92D050"/>
            <w:tcMar>
              <w:top w:w="15" w:type="dxa"/>
              <w:left w:w="108" w:type="dxa"/>
              <w:bottom w:w="0" w:type="dxa"/>
              <w:right w:w="108" w:type="dxa"/>
            </w:tcMar>
            <w:hideMark/>
          </w:tcPr>
          <w:p w:rsidR="006626EF" w:rsidRPr="00DC1950" w:rsidRDefault="006626EF" w:rsidP="006626EF">
            <w:pPr>
              <w:rPr>
                <w:lang w:eastAsia="en-US" w:bidi="en-US"/>
              </w:rPr>
            </w:pPr>
          </w:p>
        </w:tc>
        <w:tc>
          <w:tcPr>
            <w:tcW w:w="1084" w:type="dxa"/>
            <w:tcBorders>
              <w:top w:val="single" w:sz="8" w:space="0" w:color="000000"/>
              <w:left w:val="single" w:sz="8" w:space="0" w:color="000000"/>
              <w:bottom w:val="single" w:sz="8" w:space="0" w:color="000000"/>
              <w:right w:val="single" w:sz="8" w:space="0" w:color="000000"/>
            </w:tcBorders>
            <w:shd w:val="clear" w:color="auto" w:fill="92D050"/>
            <w:tcMar>
              <w:top w:w="15" w:type="dxa"/>
              <w:left w:w="108" w:type="dxa"/>
              <w:bottom w:w="0" w:type="dxa"/>
              <w:right w:w="108" w:type="dxa"/>
            </w:tcMar>
            <w:hideMark/>
          </w:tcPr>
          <w:p w:rsidR="006626EF" w:rsidRPr="00DC1950" w:rsidRDefault="006626EF" w:rsidP="006626EF">
            <w:pPr>
              <w:rPr>
                <w:lang w:eastAsia="en-US" w:bidi="en-US"/>
              </w:rPr>
            </w:pPr>
            <w:r w:rsidRPr="00DC1950">
              <w:rPr>
                <w:lang w:eastAsia="en-US" w:bidi="en-US"/>
              </w:rPr>
              <w:t>зеленый</w:t>
            </w:r>
          </w:p>
        </w:tc>
        <w:tc>
          <w:tcPr>
            <w:tcW w:w="4989" w:type="dxa"/>
            <w:tcBorders>
              <w:top w:val="single" w:sz="8" w:space="0" w:color="000000"/>
              <w:left w:val="single" w:sz="8" w:space="0" w:color="000000"/>
              <w:bottom w:val="single" w:sz="8" w:space="0" w:color="000000"/>
              <w:right w:val="single" w:sz="8" w:space="0" w:color="000000"/>
            </w:tcBorders>
            <w:shd w:val="clear" w:color="auto" w:fill="92D050"/>
            <w:tcMar>
              <w:top w:w="15" w:type="dxa"/>
              <w:left w:w="108" w:type="dxa"/>
              <w:bottom w:w="0" w:type="dxa"/>
              <w:right w:w="108" w:type="dxa"/>
            </w:tcMar>
            <w:hideMark/>
          </w:tcPr>
          <w:p w:rsidR="006626EF" w:rsidRPr="00DC1950" w:rsidRDefault="006626EF" w:rsidP="006626EF">
            <w:pPr>
              <w:rPr>
                <w:lang w:eastAsia="en-US" w:bidi="en-US"/>
              </w:rPr>
            </w:pPr>
            <w:r w:rsidRPr="00DC1950">
              <w:rPr>
                <w:lang w:eastAsia="en-US" w:bidi="en-US"/>
              </w:rPr>
              <w:t>предел нормального значения параметра</w:t>
            </w:r>
          </w:p>
        </w:tc>
      </w:tr>
      <w:tr w:rsidR="006626EF" w:rsidRPr="00DC1950" w:rsidTr="00836899">
        <w:trPr>
          <w:trHeight w:val="284"/>
        </w:trPr>
        <w:tc>
          <w:tcPr>
            <w:tcW w:w="1123" w:type="dxa"/>
            <w:tcBorders>
              <w:top w:val="single" w:sz="8" w:space="0" w:color="000000"/>
              <w:left w:val="single" w:sz="8" w:space="0" w:color="000000"/>
              <w:bottom w:val="single" w:sz="8" w:space="0" w:color="000000"/>
              <w:right w:val="single" w:sz="8" w:space="0" w:color="000000"/>
            </w:tcBorders>
            <w:shd w:val="clear" w:color="auto" w:fill="92D050"/>
            <w:tcMar>
              <w:top w:w="15" w:type="dxa"/>
              <w:left w:w="108" w:type="dxa"/>
              <w:bottom w:w="0" w:type="dxa"/>
              <w:right w:w="108" w:type="dxa"/>
            </w:tcMar>
            <w:hideMark/>
          </w:tcPr>
          <w:p w:rsidR="006626EF" w:rsidRPr="00DC1950" w:rsidRDefault="006626EF" w:rsidP="006626EF">
            <w:pPr>
              <w:rPr>
                <w:lang w:eastAsia="en-US" w:bidi="en-US"/>
              </w:rPr>
            </w:pPr>
            <w:r w:rsidRPr="00DC1950">
              <w:rPr>
                <w:lang w:eastAsia="en-US" w:bidi="en-US"/>
              </w:rPr>
              <w:t>зеленая</w:t>
            </w:r>
          </w:p>
        </w:tc>
        <w:tc>
          <w:tcPr>
            <w:tcW w:w="1084" w:type="dxa"/>
            <w:tcBorders>
              <w:top w:val="single" w:sz="8" w:space="0" w:color="000000"/>
              <w:left w:val="single" w:sz="8" w:space="0" w:color="000000"/>
              <w:bottom w:val="single" w:sz="8" w:space="0" w:color="000000"/>
              <w:right w:val="single" w:sz="8" w:space="0" w:color="000000"/>
            </w:tcBorders>
            <w:shd w:val="clear" w:color="auto" w:fill="92D050"/>
            <w:tcMar>
              <w:top w:w="15" w:type="dxa"/>
              <w:left w:w="108" w:type="dxa"/>
              <w:bottom w:w="0" w:type="dxa"/>
              <w:right w:w="108" w:type="dxa"/>
            </w:tcMar>
            <w:hideMark/>
          </w:tcPr>
          <w:p w:rsidR="006626EF" w:rsidRPr="00DC1950" w:rsidRDefault="006626EF" w:rsidP="006626EF">
            <w:pPr>
              <w:rPr>
                <w:lang w:eastAsia="en-US" w:bidi="en-US"/>
              </w:rPr>
            </w:pPr>
          </w:p>
        </w:tc>
        <w:tc>
          <w:tcPr>
            <w:tcW w:w="4989" w:type="dxa"/>
            <w:tcBorders>
              <w:top w:val="single" w:sz="8" w:space="0" w:color="000000"/>
              <w:left w:val="single" w:sz="8" w:space="0" w:color="000000"/>
              <w:bottom w:val="single" w:sz="8" w:space="0" w:color="000000"/>
              <w:right w:val="single" w:sz="8" w:space="0" w:color="000000"/>
            </w:tcBorders>
            <w:shd w:val="clear" w:color="auto" w:fill="92D050"/>
            <w:tcMar>
              <w:top w:w="15" w:type="dxa"/>
              <w:left w:w="108" w:type="dxa"/>
              <w:bottom w:w="0" w:type="dxa"/>
              <w:right w:w="108" w:type="dxa"/>
            </w:tcMar>
            <w:hideMark/>
          </w:tcPr>
          <w:p w:rsidR="006626EF" w:rsidRPr="00DC1950" w:rsidRDefault="006626EF" w:rsidP="006626EF">
            <w:pPr>
              <w:rPr>
                <w:lang w:eastAsia="en-US" w:bidi="en-US"/>
              </w:rPr>
            </w:pPr>
          </w:p>
        </w:tc>
      </w:tr>
      <w:tr w:rsidR="006626EF" w:rsidRPr="00DC1950" w:rsidTr="00836899">
        <w:trPr>
          <w:trHeight w:val="284"/>
        </w:trPr>
        <w:tc>
          <w:tcPr>
            <w:tcW w:w="1123" w:type="dxa"/>
            <w:tcBorders>
              <w:top w:val="single" w:sz="8" w:space="0" w:color="000000"/>
              <w:left w:val="single" w:sz="8" w:space="0" w:color="000000"/>
              <w:bottom w:val="single" w:sz="8" w:space="0" w:color="000000"/>
              <w:right w:val="single" w:sz="8" w:space="0" w:color="000000"/>
            </w:tcBorders>
            <w:shd w:val="clear" w:color="auto" w:fill="00B0F0"/>
            <w:tcMar>
              <w:top w:w="15" w:type="dxa"/>
              <w:left w:w="108" w:type="dxa"/>
              <w:bottom w:w="0" w:type="dxa"/>
              <w:right w:w="108" w:type="dxa"/>
            </w:tcMar>
            <w:hideMark/>
          </w:tcPr>
          <w:p w:rsidR="006626EF" w:rsidRPr="00DC1950" w:rsidRDefault="006626EF" w:rsidP="006626EF">
            <w:pPr>
              <w:rPr>
                <w:lang w:eastAsia="en-US" w:bidi="en-US"/>
              </w:rPr>
            </w:pPr>
          </w:p>
        </w:tc>
        <w:tc>
          <w:tcPr>
            <w:tcW w:w="1084" w:type="dxa"/>
            <w:tcBorders>
              <w:top w:val="single" w:sz="8" w:space="0" w:color="000000"/>
              <w:left w:val="single" w:sz="8" w:space="0" w:color="000000"/>
              <w:bottom w:val="single" w:sz="8" w:space="0" w:color="000000"/>
              <w:right w:val="single" w:sz="8" w:space="0" w:color="000000"/>
            </w:tcBorders>
            <w:shd w:val="clear" w:color="auto" w:fill="00B0F0"/>
            <w:tcMar>
              <w:top w:w="15" w:type="dxa"/>
              <w:left w:w="108" w:type="dxa"/>
              <w:bottom w:w="0" w:type="dxa"/>
              <w:right w:w="108" w:type="dxa"/>
            </w:tcMar>
            <w:hideMark/>
          </w:tcPr>
          <w:p w:rsidR="006626EF" w:rsidRPr="00DC1950" w:rsidRDefault="006626EF" w:rsidP="006626EF">
            <w:pPr>
              <w:rPr>
                <w:lang w:eastAsia="en-US" w:bidi="en-US"/>
              </w:rPr>
            </w:pPr>
            <w:r w:rsidRPr="00DC1950">
              <w:rPr>
                <w:lang w:eastAsia="en-US" w:bidi="en-US"/>
              </w:rPr>
              <w:t>голубой</w:t>
            </w:r>
          </w:p>
        </w:tc>
        <w:tc>
          <w:tcPr>
            <w:tcW w:w="4989" w:type="dxa"/>
            <w:tcBorders>
              <w:top w:val="single" w:sz="8" w:space="0" w:color="000000"/>
              <w:left w:val="single" w:sz="8" w:space="0" w:color="000000"/>
              <w:bottom w:val="single" w:sz="8" w:space="0" w:color="000000"/>
              <w:right w:val="single" w:sz="8" w:space="0" w:color="000000"/>
            </w:tcBorders>
            <w:shd w:val="clear" w:color="auto" w:fill="00B0F0"/>
            <w:tcMar>
              <w:top w:w="15" w:type="dxa"/>
              <w:left w:w="108" w:type="dxa"/>
              <w:bottom w:w="0" w:type="dxa"/>
              <w:right w:w="108" w:type="dxa"/>
            </w:tcMar>
            <w:hideMark/>
          </w:tcPr>
          <w:p w:rsidR="006626EF" w:rsidRPr="00DC1950" w:rsidRDefault="006626EF" w:rsidP="006626EF">
            <w:pPr>
              <w:rPr>
                <w:lang w:eastAsia="en-US" w:bidi="en-US"/>
              </w:rPr>
            </w:pPr>
            <w:r w:rsidRPr="00DC1950">
              <w:rPr>
                <w:lang w:eastAsia="en-US" w:bidi="en-US"/>
              </w:rPr>
              <w:t>предел минимального значения параметра</w:t>
            </w:r>
          </w:p>
        </w:tc>
      </w:tr>
      <w:tr w:rsidR="006626EF" w:rsidRPr="00DC1950" w:rsidTr="00836899">
        <w:trPr>
          <w:trHeight w:val="284"/>
        </w:trPr>
        <w:tc>
          <w:tcPr>
            <w:tcW w:w="1123" w:type="dxa"/>
            <w:tcBorders>
              <w:top w:val="single" w:sz="8" w:space="0" w:color="000000"/>
              <w:left w:val="single" w:sz="8" w:space="0" w:color="000000"/>
              <w:bottom w:val="single" w:sz="8" w:space="0" w:color="000000"/>
              <w:right w:val="single" w:sz="8" w:space="0" w:color="000000"/>
            </w:tcBorders>
            <w:shd w:val="clear" w:color="auto" w:fill="00B0F0"/>
            <w:tcMar>
              <w:top w:w="15" w:type="dxa"/>
              <w:left w:w="108" w:type="dxa"/>
              <w:bottom w:w="0" w:type="dxa"/>
              <w:right w:w="108" w:type="dxa"/>
            </w:tcMar>
            <w:hideMark/>
          </w:tcPr>
          <w:p w:rsidR="006626EF" w:rsidRPr="00DC1950" w:rsidRDefault="006626EF" w:rsidP="006626EF">
            <w:pPr>
              <w:rPr>
                <w:lang w:eastAsia="en-US" w:bidi="en-US"/>
              </w:rPr>
            </w:pPr>
            <w:r w:rsidRPr="00DC1950">
              <w:rPr>
                <w:lang w:eastAsia="en-US" w:bidi="en-US"/>
              </w:rPr>
              <w:t>голубая</w:t>
            </w:r>
          </w:p>
        </w:tc>
        <w:tc>
          <w:tcPr>
            <w:tcW w:w="1084" w:type="dxa"/>
            <w:tcBorders>
              <w:top w:val="single" w:sz="8" w:space="0" w:color="000000"/>
              <w:left w:val="single" w:sz="8" w:space="0" w:color="000000"/>
              <w:bottom w:val="single" w:sz="8" w:space="0" w:color="000000"/>
              <w:right w:val="single" w:sz="8" w:space="0" w:color="000000"/>
            </w:tcBorders>
            <w:shd w:val="clear" w:color="auto" w:fill="00B0F0"/>
            <w:tcMar>
              <w:top w:w="15" w:type="dxa"/>
              <w:left w:w="108" w:type="dxa"/>
              <w:bottom w:w="0" w:type="dxa"/>
              <w:right w:w="108" w:type="dxa"/>
            </w:tcMar>
            <w:hideMark/>
          </w:tcPr>
          <w:p w:rsidR="006626EF" w:rsidRPr="00DC1950" w:rsidRDefault="006626EF" w:rsidP="006626EF">
            <w:pPr>
              <w:rPr>
                <w:lang w:eastAsia="en-US" w:bidi="en-US"/>
              </w:rPr>
            </w:pPr>
          </w:p>
        </w:tc>
        <w:tc>
          <w:tcPr>
            <w:tcW w:w="4989" w:type="dxa"/>
            <w:tcBorders>
              <w:top w:val="single" w:sz="8" w:space="0" w:color="000000"/>
              <w:left w:val="single" w:sz="8" w:space="0" w:color="000000"/>
              <w:bottom w:val="single" w:sz="8" w:space="0" w:color="000000"/>
              <w:right w:val="single" w:sz="8" w:space="0" w:color="000000"/>
            </w:tcBorders>
            <w:shd w:val="clear" w:color="auto" w:fill="00B0F0"/>
            <w:tcMar>
              <w:top w:w="15" w:type="dxa"/>
              <w:left w:w="108" w:type="dxa"/>
              <w:bottom w:w="0" w:type="dxa"/>
              <w:right w:w="108" w:type="dxa"/>
            </w:tcMar>
            <w:hideMark/>
          </w:tcPr>
          <w:p w:rsidR="006626EF" w:rsidRPr="00DC1950" w:rsidRDefault="006626EF" w:rsidP="006626EF">
            <w:pPr>
              <w:rPr>
                <w:lang w:eastAsia="en-US" w:bidi="en-US"/>
              </w:rPr>
            </w:pPr>
          </w:p>
        </w:tc>
      </w:tr>
    </w:tbl>
    <w:p w:rsidR="006626EF" w:rsidRPr="00DC1950" w:rsidRDefault="006626EF" w:rsidP="006626EF">
      <w:pPr>
        <w:rPr>
          <w:b/>
          <w:bCs/>
          <w:lang w:eastAsia="en-US" w:bidi="en-US"/>
        </w:rPr>
      </w:pPr>
    </w:p>
    <w:p w:rsidR="006626EF" w:rsidRPr="00DC1950" w:rsidRDefault="006626EF" w:rsidP="006626EF">
      <w:pPr>
        <w:rPr>
          <w:lang w:eastAsia="en-US" w:bidi="en-US"/>
        </w:rPr>
      </w:pPr>
      <w:r w:rsidRPr="00DC1950">
        <w:rPr>
          <w:lang w:eastAsia="en-US" w:bidi="en-US"/>
        </w:rPr>
        <w:t>При переходе параметра из одной зоны критичности в другую формируется событие, которое может быть связано с различными средствами оповещения:</w:t>
      </w:r>
    </w:p>
    <w:p w:rsidR="006626EF" w:rsidRPr="00DC1950" w:rsidRDefault="006626EF" w:rsidP="004F328B">
      <w:pPr>
        <w:pStyle w:val="a"/>
        <w:numPr>
          <w:ilvl w:val="0"/>
          <w:numId w:val="2"/>
        </w:numPr>
        <w:rPr>
          <w:lang w:val="ru-RU"/>
        </w:rPr>
      </w:pPr>
      <w:r w:rsidRPr="00DC1950">
        <w:rPr>
          <w:lang w:val="ru-RU"/>
        </w:rPr>
        <w:t>Уведомления средствами WEB-интерфейса</w:t>
      </w:r>
    </w:p>
    <w:p w:rsidR="006626EF" w:rsidRPr="00DC1950" w:rsidRDefault="006626EF" w:rsidP="004F328B">
      <w:pPr>
        <w:pStyle w:val="a"/>
        <w:numPr>
          <w:ilvl w:val="0"/>
          <w:numId w:val="2"/>
        </w:numPr>
        <w:rPr>
          <w:lang w:val="ru-RU"/>
        </w:rPr>
      </w:pPr>
      <w:r w:rsidRPr="00DC1950">
        <w:rPr>
          <w:lang w:val="ru-RU"/>
        </w:rPr>
        <w:t>e-Mail,</w:t>
      </w:r>
    </w:p>
    <w:p w:rsidR="006626EF" w:rsidRPr="00DC1950" w:rsidRDefault="006626EF" w:rsidP="004F328B">
      <w:pPr>
        <w:pStyle w:val="a"/>
        <w:numPr>
          <w:ilvl w:val="0"/>
          <w:numId w:val="2"/>
        </w:numPr>
        <w:rPr>
          <w:lang w:val="ru-RU"/>
        </w:rPr>
      </w:pPr>
      <w:r w:rsidRPr="00DC1950">
        <w:rPr>
          <w:lang w:val="ru-RU"/>
        </w:rPr>
        <w:t>SNMP-trap,</w:t>
      </w:r>
    </w:p>
    <w:p w:rsidR="006626EF" w:rsidRPr="00DC1950" w:rsidRDefault="006626EF" w:rsidP="004F328B">
      <w:pPr>
        <w:pStyle w:val="a"/>
        <w:numPr>
          <w:ilvl w:val="0"/>
          <w:numId w:val="2"/>
        </w:numPr>
        <w:rPr>
          <w:lang w:val="ru-RU"/>
        </w:rPr>
      </w:pPr>
      <w:r w:rsidRPr="00DC1950">
        <w:rPr>
          <w:lang w:val="ru-RU"/>
        </w:rPr>
        <w:t>syslog,</w:t>
      </w:r>
    </w:p>
    <w:p w:rsidR="00E545FF" w:rsidRPr="00DC1950" w:rsidRDefault="00E545FF" w:rsidP="004F328B">
      <w:pPr>
        <w:pStyle w:val="a"/>
        <w:numPr>
          <w:ilvl w:val="0"/>
          <w:numId w:val="2"/>
        </w:numPr>
        <w:rPr>
          <w:lang w:val="ru-RU"/>
        </w:rPr>
      </w:pPr>
      <w:r w:rsidRPr="00DC1950">
        <w:rPr>
          <w:lang w:val="ru-RU"/>
        </w:rPr>
        <w:t>SMS,</w:t>
      </w:r>
    </w:p>
    <w:p w:rsidR="006626EF" w:rsidRPr="00DC1950" w:rsidRDefault="006626EF" w:rsidP="004F328B">
      <w:pPr>
        <w:pStyle w:val="a"/>
        <w:numPr>
          <w:ilvl w:val="0"/>
          <w:numId w:val="2"/>
        </w:numPr>
        <w:rPr>
          <w:lang w:val="ru-RU"/>
        </w:rPr>
      </w:pPr>
      <w:r w:rsidRPr="00DC1950">
        <w:rPr>
          <w:lang w:val="ru-RU"/>
        </w:rPr>
        <w:t xml:space="preserve">механизм вызова внешних процедур позволяет реализовать любой желаемый способ уведомления: HTTP, SQL и </w:t>
      </w:r>
      <w:proofErr w:type="gramStart"/>
      <w:r w:rsidRPr="00DC1950">
        <w:rPr>
          <w:lang w:val="ru-RU"/>
        </w:rPr>
        <w:t>пр</w:t>
      </w:r>
      <w:proofErr w:type="gramEnd"/>
      <w:r w:rsidRPr="00DC1950">
        <w:rPr>
          <w:lang w:val="ru-RU"/>
        </w:rPr>
        <w:t>…</w:t>
      </w:r>
    </w:p>
    <w:p w:rsidR="00AF1B44" w:rsidRPr="00DC1950" w:rsidRDefault="006626EF" w:rsidP="006626EF">
      <w:pPr>
        <w:rPr>
          <w:lang w:eastAsia="en-US" w:bidi="en-US"/>
        </w:rPr>
      </w:pPr>
      <w:r w:rsidRPr="00DC1950">
        <w:rPr>
          <w:lang w:eastAsia="en-US" w:bidi="en-US"/>
        </w:rPr>
        <w:t xml:space="preserve">Предусмотрена возможность </w:t>
      </w:r>
      <w:proofErr w:type="gramStart"/>
      <w:r w:rsidRPr="00DC1950">
        <w:rPr>
          <w:lang w:eastAsia="en-US" w:bidi="en-US"/>
        </w:rPr>
        <w:t>реагирования</w:t>
      </w:r>
      <w:proofErr w:type="gramEnd"/>
      <w:r w:rsidRPr="00DC1950">
        <w:rPr>
          <w:lang w:eastAsia="en-US" w:bidi="en-US"/>
        </w:rPr>
        <w:t xml:space="preserve"> как на единичные события, так и на события, возникающие чаще заданного порога.</w:t>
      </w:r>
      <w:r w:rsidR="00836899" w:rsidRPr="00DC1950">
        <w:rPr>
          <w:lang w:eastAsia="en-US" w:bidi="en-US"/>
        </w:rPr>
        <w:t xml:space="preserve"> Для конфигурации частотного срабатывания уведомления определяется временной горизонт и количество нарушений в заданном горизонте, достаточное для срабатывания политики. Так же определяется количество </w:t>
      </w:r>
      <w:r w:rsidR="00F70865" w:rsidRPr="00DC1950">
        <w:rPr>
          <w:lang w:eastAsia="en-US" w:bidi="en-US"/>
        </w:rPr>
        <w:t>нарушений, достаточное для выхода из зоны тревоги, т.е. прохождения зеленого аларма.</w:t>
      </w:r>
    </w:p>
    <w:p w:rsidR="00AF1B44" w:rsidRPr="006626EF" w:rsidRDefault="00AF1B44" w:rsidP="008F0927"/>
    <w:p w:rsidR="006626EF" w:rsidRPr="00EE7EC8" w:rsidRDefault="006626EF" w:rsidP="009F2883">
      <w:pPr>
        <w:pStyle w:val="1"/>
        <w:rPr>
          <w:lang w:val="ru-RU"/>
        </w:rPr>
      </w:pPr>
      <w:bookmarkStart w:id="98" w:name="_Toc528698023"/>
      <w:r w:rsidRPr="00EE7EC8">
        <w:rPr>
          <w:lang w:val="ru-RU"/>
        </w:rPr>
        <w:t>Управление порогами</w:t>
      </w:r>
      <w:bookmarkEnd w:id="98"/>
    </w:p>
    <w:p w:rsidR="006626EF" w:rsidRDefault="006626EF" w:rsidP="006626EF">
      <w:r>
        <w:t>В случае если стоит задача получать сигналы о превышениях пороговых значений, необходимо для каждого из контролируемых параметров задать эти значения. Если пороги не будут определены, система, будет работать в режиме пассивного наблюдения: статистика для каждого теста будет собираться, ее можно будет просмотреть в отчетах, но сигналы тревоги генерироваться не будут.</w:t>
      </w:r>
      <w:r w:rsidR="00836899">
        <w:t xml:space="preserve"> Так же не будут доступны отчеты с анализом нарушений.</w:t>
      </w:r>
    </w:p>
    <w:p w:rsidR="00836899" w:rsidRDefault="00836899" w:rsidP="006626EF"/>
    <w:p w:rsidR="006626EF" w:rsidRPr="005F619B" w:rsidRDefault="006626EF" w:rsidP="006626EF">
      <w:r>
        <w:t>В системе предусмотрена возможность определения нескольких пороговых уровней, превышение каждого из которых может быть связано с генерацией тревог различных критичностей: Maximum limit</w:t>
      </w:r>
      <w:r w:rsidR="00836899">
        <w:t xml:space="preserve"> </w:t>
      </w:r>
      <w:r>
        <w:t>(максимальный уровень), High limit (высокий уровень), Normal limit (нормальный уровень), Minimum limit (минимальный уровень).</w:t>
      </w:r>
    </w:p>
    <w:p w:rsidR="00F70865" w:rsidRDefault="00F70865" w:rsidP="006626EF"/>
    <w:p w:rsidR="00F70865" w:rsidRPr="00E861F2" w:rsidRDefault="00F70865" w:rsidP="00343525">
      <w:pPr>
        <w:pStyle w:val="af2"/>
        <w:rPr>
          <w:lang w:val="ru-RU"/>
        </w:rPr>
      </w:pPr>
      <w:r w:rsidRPr="00E861F2">
        <w:rPr>
          <w:lang w:val="ru-RU"/>
        </w:rPr>
        <w:lastRenderedPageBreak/>
        <w:t>Распределение пороговых значений</w:t>
      </w:r>
      <w:r w:rsidR="006A2B17" w:rsidRPr="00E861F2">
        <w:rPr>
          <w:lang w:val="ru-RU"/>
        </w:rPr>
        <w:t xml:space="preserve"> и интерпретация зон критичности</w:t>
      </w:r>
      <w:r w:rsidRPr="00E861F2">
        <w:rPr>
          <w:lang w:val="ru-RU"/>
        </w:rPr>
        <w:t xml:space="preserve"> мо</w:t>
      </w:r>
      <w:r w:rsidR="006A2B17" w:rsidRPr="00E861F2">
        <w:rPr>
          <w:lang w:val="ru-RU"/>
        </w:rPr>
        <w:t>гут</w:t>
      </w:r>
      <w:r w:rsidRPr="00E861F2">
        <w:rPr>
          <w:lang w:val="ru-RU"/>
        </w:rPr>
        <w:t xml:space="preserve"> быть проведен</w:t>
      </w:r>
      <w:r w:rsidR="006A2B17" w:rsidRPr="00E861F2">
        <w:rPr>
          <w:lang w:val="ru-RU"/>
        </w:rPr>
        <w:t>ы</w:t>
      </w:r>
      <w:r w:rsidRPr="00E861F2">
        <w:rPr>
          <w:lang w:val="ru-RU"/>
        </w:rPr>
        <w:t xml:space="preserve"> произвольным способом в зависимости от имеющихся требований и используемых подходов к мониторингу. Следующий </w:t>
      </w:r>
      <w:r w:rsidR="006A2B17" w:rsidRPr="00E861F2">
        <w:rPr>
          <w:lang w:val="ru-RU"/>
        </w:rPr>
        <w:t>способ</w:t>
      </w:r>
      <w:r w:rsidRPr="00E861F2">
        <w:rPr>
          <w:lang w:val="ru-RU"/>
        </w:rPr>
        <w:t xml:space="preserve"> </w:t>
      </w:r>
      <w:r w:rsidR="006A2B17" w:rsidRPr="00E861F2">
        <w:rPr>
          <w:lang w:val="ru-RU"/>
        </w:rPr>
        <w:t>интерпретации приведен</w:t>
      </w:r>
      <w:r w:rsidRPr="00E861F2">
        <w:rPr>
          <w:lang w:val="ru-RU"/>
        </w:rPr>
        <w:t xml:space="preserve"> в качестве примера.</w:t>
      </w:r>
    </w:p>
    <w:p w:rsidR="006626EF" w:rsidRDefault="006626EF" w:rsidP="006626EF">
      <w:r>
        <w:t>В случае если значение параметра находится в пределах между нормальным и высоким значением – генерируется желтый сигнал. Критичность желтого сигнала соответствует предупреждению. Это означает, что значение контролируемого параметра пока не влияет на жизнеспособность сетевых сервисов, но приближается к критическому значению.</w:t>
      </w:r>
    </w:p>
    <w:p w:rsidR="006626EF" w:rsidRDefault="006626EF" w:rsidP="006626EF">
      <w:r>
        <w:t>В случае если значение параметра находится в пределах между высоким и максимальным значением – генерируется красный сигнал. Критичность красного сигнала говорит о значительной деградации качества. Многие сетевые сервисы могут страдать, но продолжают работать.</w:t>
      </w:r>
    </w:p>
    <w:p w:rsidR="006626EF" w:rsidRDefault="006626EF" w:rsidP="006626EF">
      <w:r>
        <w:t xml:space="preserve">В случае если значение параметра превышает максимальное значение – генерируется кровавый сигнал. Критичность </w:t>
      </w:r>
      <w:r w:rsidR="006A2B17">
        <w:t>кровавого</w:t>
      </w:r>
      <w:r>
        <w:t xml:space="preserve"> сигнала говорит о наличии аварийной ситуации в контролируемом направлении. Сетевые сервисы, критичные к данному параметру качества перестают работать.</w:t>
      </w:r>
    </w:p>
    <w:p w:rsidR="006626EF" w:rsidRDefault="006626EF" w:rsidP="006626EF">
      <w:r>
        <w:t>Минимальный уровень значения предназначен для контроля доступной полосы пропускания. Если значение оказывается ниже минимального значения, генерируется синий сигнал. Синий сигнал говорит о недостатке выделенного сетевого ресурса.</w:t>
      </w:r>
    </w:p>
    <w:p w:rsidR="006626EF" w:rsidRDefault="006626EF" w:rsidP="006626EF"/>
    <w:p w:rsidR="006A2B17" w:rsidRDefault="006626EF" w:rsidP="006626EF">
      <w:r>
        <w:t>Для определения пороговых значений – воспользуйтесь формой THRESHOLDS CONFIGURATION. Форма вызывается через пункт меню</w:t>
      </w:r>
      <w:r w:rsidR="006A2B17">
        <w:t>:</w:t>
      </w:r>
    </w:p>
    <w:p w:rsidR="006626EF" w:rsidRPr="00343525" w:rsidRDefault="006626EF" w:rsidP="00343525">
      <w:pPr>
        <w:pStyle w:val="af2"/>
      </w:pPr>
      <w:r w:rsidRPr="00343525">
        <w:t>Configur</w:t>
      </w:r>
      <w:r w:rsidR="006A2B17" w:rsidRPr="00343525">
        <w:t>ation – SLA Policy – Thresholds</w:t>
      </w:r>
    </w:p>
    <w:p w:rsidR="006A2B17" w:rsidRDefault="00904F07" w:rsidP="006A2B17">
      <w:pPr>
        <w:rPr>
          <w:lang w:val="en-US" w:eastAsia="en-US" w:bidi="en-US"/>
        </w:rPr>
      </w:pPr>
      <w:r>
        <w:rPr>
          <w:noProof/>
        </w:rPr>
        <w:drawing>
          <wp:inline distT="0" distB="0" distL="0" distR="0">
            <wp:extent cx="4133850" cy="4105275"/>
            <wp:effectExtent l="0" t="19050" r="76200" b="66675"/>
            <wp:docPr id="10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srcRect/>
                    <a:stretch>
                      <a:fillRect/>
                    </a:stretch>
                  </pic:blipFill>
                  <pic:spPr bwMode="auto">
                    <a:xfrm>
                      <a:off x="0" y="0"/>
                      <a:ext cx="4133850" cy="410527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904F07" w:rsidRDefault="00904F07" w:rsidP="004701AF">
      <w:pPr>
        <w:pStyle w:val="aa"/>
        <w:rPr>
          <w:noProof/>
          <w:lang w:val="ru-RU"/>
        </w:rPr>
      </w:pPr>
      <w:r w:rsidRPr="00C53EDC">
        <w:rPr>
          <w:noProof/>
          <w:lang w:val="ru-RU"/>
        </w:rPr>
        <w:lastRenderedPageBreak/>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47</w:t>
      </w:r>
      <w:r w:rsidR="00F2450C" w:rsidRPr="00E6290F">
        <w:rPr>
          <w:noProof/>
          <w:lang w:val="ru-RU"/>
        </w:rPr>
        <w:fldChar w:fldCharType="end"/>
      </w:r>
      <w:r w:rsidRPr="00C53EDC">
        <w:rPr>
          <w:noProof/>
          <w:lang w:val="ru-RU"/>
        </w:rPr>
        <w:t xml:space="preserve"> </w:t>
      </w:r>
      <w:r w:rsidR="00607CE4">
        <w:rPr>
          <w:noProof/>
          <w:lang w:val="ru-RU"/>
        </w:rPr>
        <w:t>Форма управления пороговыми значениями для контролируемых параметров</w:t>
      </w:r>
    </w:p>
    <w:p w:rsidR="005F619B" w:rsidRPr="005F619B" w:rsidRDefault="005F619B" w:rsidP="005F619B">
      <w:pPr>
        <w:rPr>
          <w:lang w:eastAsia="en-US" w:bidi="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54"/>
        <w:gridCol w:w="7617"/>
      </w:tblGrid>
      <w:tr w:rsidR="00B17699" w:rsidRPr="00187DDE" w:rsidTr="002677BB">
        <w:trPr>
          <w:tblHeader/>
        </w:trPr>
        <w:tc>
          <w:tcPr>
            <w:tcW w:w="1954" w:type="dxa"/>
            <w:shd w:val="pct10" w:color="auto" w:fill="auto"/>
            <w:vAlign w:val="center"/>
          </w:tcPr>
          <w:p w:rsidR="00B17699" w:rsidRPr="00187DDE" w:rsidRDefault="00B17699" w:rsidP="002677BB">
            <w:pPr>
              <w:pStyle w:val="western"/>
              <w:spacing w:after="0"/>
              <w:jc w:val="center"/>
              <w:rPr>
                <w:b/>
                <w:bCs/>
              </w:rPr>
            </w:pPr>
            <w:r w:rsidRPr="00187DDE">
              <w:rPr>
                <w:b/>
                <w:bCs/>
              </w:rPr>
              <w:t>Поле</w:t>
            </w:r>
          </w:p>
        </w:tc>
        <w:tc>
          <w:tcPr>
            <w:tcW w:w="7617" w:type="dxa"/>
            <w:shd w:val="pct10" w:color="auto" w:fill="auto"/>
          </w:tcPr>
          <w:p w:rsidR="00B17699" w:rsidRPr="00187DDE" w:rsidRDefault="00B17699" w:rsidP="002677BB">
            <w:pPr>
              <w:pStyle w:val="western"/>
              <w:spacing w:after="0"/>
              <w:jc w:val="center"/>
              <w:rPr>
                <w:b/>
                <w:bCs/>
              </w:rPr>
            </w:pPr>
            <w:r w:rsidRPr="00187DDE">
              <w:rPr>
                <w:b/>
                <w:bCs/>
              </w:rPr>
              <w:t>Значение</w:t>
            </w:r>
          </w:p>
        </w:tc>
      </w:tr>
      <w:tr w:rsidR="00B17699" w:rsidRPr="000863F5" w:rsidTr="002677BB">
        <w:tc>
          <w:tcPr>
            <w:tcW w:w="1954" w:type="dxa"/>
          </w:tcPr>
          <w:p w:rsidR="00B17699" w:rsidRPr="00187DDE" w:rsidRDefault="00B17699" w:rsidP="002677BB">
            <w:pPr>
              <w:pStyle w:val="western"/>
              <w:spacing w:after="0"/>
              <w:jc w:val="both"/>
              <w:rPr>
                <w:lang w:val="en-US"/>
              </w:rPr>
            </w:pPr>
            <w:r>
              <w:t>Threshold ID</w:t>
            </w:r>
          </w:p>
        </w:tc>
        <w:tc>
          <w:tcPr>
            <w:tcW w:w="7617" w:type="dxa"/>
          </w:tcPr>
          <w:p w:rsidR="00B17699" w:rsidRPr="000863F5" w:rsidRDefault="00B17699" w:rsidP="00B17699">
            <w:pPr>
              <w:pStyle w:val="western"/>
              <w:spacing w:after="0"/>
              <w:jc w:val="both"/>
            </w:pPr>
            <w:r>
              <w:t>Идентификатор</w:t>
            </w:r>
            <w:r w:rsidRPr="0054390D">
              <w:t xml:space="preserve">, </w:t>
            </w:r>
            <w:r w:rsidR="002E2559">
              <w:t>транслированный</w:t>
            </w:r>
            <w:r w:rsidRPr="0054390D">
              <w:t xml:space="preserve"> </w:t>
            </w:r>
            <w:r>
              <w:t>в</w:t>
            </w:r>
            <w:r w:rsidRPr="0054390D">
              <w:t xml:space="preserve"> </w:t>
            </w:r>
            <w:r w:rsidRPr="00187DDE">
              <w:rPr>
                <w:lang w:val="en-US"/>
              </w:rPr>
              <w:t>Threshold</w:t>
            </w:r>
            <w:r w:rsidRPr="0054390D">
              <w:t xml:space="preserve"> </w:t>
            </w:r>
            <w:r w:rsidRPr="00187DDE">
              <w:rPr>
                <w:lang w:val="en-US"/>
              </w:rPr>
              <w:t>name</w:t>
            </w:r>
            <w:r w:rsidRPr="0054390D">
              <w:t xml:space="preserve">. </w:t>
            </w:r>
            <w:r>
              <w:t>Используется при операциях просмотра, изменения, заполнения формы и удаления.</w:t>
            </w:r>
          </w:p>
        </w:tc>
      </w:tr>
      <w:tr w:rsidR="00B17699" w:rsidRPr="000863F5" w:rsidTr="002677BB">
        <w:tc>
          <w:tcPr>
            <w:tcW w:w="1954" w:type="dxa"/>
          </w:tcPr>
          <w:p w:rsidR="00B17699" w:rsidRPr="00187DDE" w:rsidRDefault="00B17699" w:rsidP="002677BB">
            <w:pPr>
              <w:pStyle w:val="western"/>
              <w:spacing w:after="0"/>
              <w:jc w:val="both"/>
              <w:rPr>
                <w:lang w:val="en-US"/>
              </w:rPr>
            </w:pPr>
            <w:r w:rsidRPr="00187DDE">
              <w:rPr>
                <w:lang w:val="en-US"/>
              </w:rPr>
              <w:t>Threshold name</w:t>
            </w:r>
          </w:p>
        </w:tc>
        <w:tc>
          <w:tcPr>
            <w:tcW w:w="7617" w:type="dxa"/>
          </w:tcPr>
          <w:p w:rsidR="00B17699" w:rsidRPr="000863F5" w:rsidRDefault="00B17699" w:rsidP="002677BB">
            <w:pPr>
              <w:pStyle w:val="western"/>
              <w:spacing w:after="0"/>
              <w:jc w:val="both"/>
            </w:pPr>
            <w:r>
              <w:t>Обязательное для заполнения поле. Уникальное символическое обозначение порога. Допускается использование алфавитно-цифровых символов, пробелы.</w:t>
            </w:r>
          </w:p>
        </w:tc>
      </w:tr>
      <w:tr w:rsidR="00B17699" w:rsidRPr="00187DDE" w:rsidTr="002677BB">
        <w:tc>
          <w:tcPr>
            <w:tcW w:w="1954" w:type="dxa"/>
          </w:tcPr>
          <w:p w:rsidR="00B17699" w:rsidRPr="00187DDE" w:rsidRDefault="00B17699" w:rsidP="002677BB">
            <w:pPr>
              <w:pStyle w:val="western"/>
              <w:spacing w:after="0"/>
              <w:jc w:val="both"/>
              <w:rPr>
                <w:lang w:val="en-US"/>
              </w:rPr>
            </w:pPr>
            <w:r w:rsidRPr="00187DDE">
              <w:rPr>
                <w:lang w:val="en-US"/>
              </w:rPr>
              <w:t>Description</w:t>
            </w:r>
          </w:p>
        </w:tc>
        <w:tc>
          <w:tcPr>
            <w:tcW w:w="7617" w:type="dxa"/>
          </w:tcPr>
          <w:p w:rsidR="00B17699" w:rsidRPr="000863F5" w:rsidRDefault="00B17699" w:rsidP="002677BB">
            <w:pPr>
              <w:pStyle w:val="western"/>
              <w:spacing w:after="0"/>
              <w:jc w:val="both"/>
            </w:pPr>
            <w:r>
              <w:t>Краткое описание</w:t>
            </w:r>
          </w:p>
        </w:tc>
      </w:tr>
      <w:tr w:rsidR="00B17699" w:rsidRPr="00B17699" w:rsidTr="002677BB">
        <w:tc>
          <w:tcPr>
            <w:tcW w:w="1954" w:type="dxa"/>
          </w:tcPr>
          <w:p w:rsidR="00B17699" w:rsidRPr="00187DDE" w:rsidRDefault="00B17699" w:rsidP="002677BB">
            <w:pPr>
              <w:pStyle w:val="western"/>
              <w:spacing w:after="0"/>
              <w:jc w:val="both"/>
              <w:rPr>
                <w:lang w:val="en-US"/>
              </w:rPr>
            </w:pPr>
            <w:r w:rsidRPr="00187DDE">
              <w:rPr>
                <w:lang w:val="en-US"/>
              </w:rPr>
              <w:t>Table name</w:t>
            </w:r>
          </w:p>
        </w:tc>
        <w:tc>
          <w:tcPr>
            <w:tcW w:w="7617" w:type="dxa"/>
          </w:tcPr>
          <w:p w:rsidR="00B17699" w:rsidRDefault="00B17699" w:rsidP="002677BB">
            <w:pPr>
              <w:pStyle w:val="western"/>
              <w:spacing w:after="0"/>
              <w:jc w:val="both"/>
            </w:pPr>
            <w:r>
              <w:t xml:space="preserve">Обязательное для заполнения поле. Имя таблицы, из которой будут извлекаться параметры для контроля пороговых значений. </w:t>
            </w:r>
          </w:p>
          <w:p w:rsidR="00B17699" w:rsidRDefault="00B17699" w:rsidP="002677BB">
            <w:pPr>
              <w:pStyle w:val="western"/>
              <w:spacing w:after="0"/>
              <w:jc w:val="both"/>
            </w:pPr>
            <w:r w:rsidRPr="00187DDE">
              <w:rPr>
                <w:lang w:val="en-US"/>
              </w:rPr>
              <w:t>data</w:t>
            </w:r>
            <w:r w:rsidRPr="000863F5">
              <w:t>_</w:t>
            </w:r>
            <w:r w:rsidRPr="00187DDE">
              <w:rPr>
                <w:lang w:val="en-US"/>
              </w:rPr>
              <w:t>raw</w:t>
            </w:r>
            <w:r w:rsidRPr="000863F5">
              <w:t xml:space="preserve"> – </w:t>
            </w:r>
            <w:r>
              <w:t xml:space="preserve">таблица </w:t>
            </w:r>
            <w:r w:rsidRPr="000863F5">
              <w:t>не</w:t>
            </w:r>
            <w:r>
              <w:t xml:space="preserve"> </w:t>
            </w:r>
            <w:r w:rsidRPr="000863F5">
              <w:t>усредненных</w:t>
            </w:r>
            <w:r>
              <w:t xml:space="preserve"> значений</w:t>
            </w:r>
            <w:r w:rsidR="00E10855">
              <w:t>,</w:t>
            </w:r>
          </w:p>
          <w:p w:rsidR="00B17699" w:rsidRDefault="00B17699" w:rsidP="002677BB">
            <w:pPr>
              <w:pStyle w:val="western"/>
              <w:spacing w:after="0"/>
              <w:jc w:val="both"/>
            </w:pPr>
            <w:r w:rsidRPr="00187DDE">
              <w:rPr>
                <w:lang w:val="en-US"/>
              </w:rPr>
              <w:t>data</w:t>
            </w:r>
            <w:r w:rsidRPr="000863F5">
              <w:t>_</w:t>
            </w:r>
            <w:r w:rsidRPr="00187DDE">
              <w:rPr>
                <w:lang w:val="en-US"/>
              </w:rPr>
              <w:t>aggr</w:t>
            </w:r>
            <w:r w:rsidRPr="000863F5">
              <w:t xml:space="preserve">1 – </w:t>
            </w:r>
            <w:r>
              <w:t>таблица значений с первым уровнем усреднения (по умолчанию – 1 час)</w:t>
            </w:r>
            <w:r w:rsidR="00E10855">
              <w:t>,</w:t>
            </w:r>
          </w:p>
          <w:p w:rsidR="00B17699" w:rsidRDefault="00B17699" w:rsidP="002677BB">
            <w:pPr>
              <w:pStyle w:val="western"/>
              <w:spacing w:after="0"/>
              <w:jc w:val="both"/>
            </w:pPr>
            <w:r w:rsidRPr="00187DDE">
              <w:rPr>
                <w:lang w:val="en-US"/>
              </w:rPr>
              <w:t>data</w:t>
            </w:r>
            <w:r w:rsidRPr="000863F5">
              <w:t>_</w:t>
            </w:r>
            <w:r w:rsidRPr="00187DDE">
              <w:rPr>
                <w:lang w:val="en-US"/>
              </w:rPr>
              <w:t>aggr</w:t>
            </w:r>
            <w:r w:rsidRPr="000863F5">
              <w:t xml:space="preserve">2 – </w:t>
            </w:r>
            <w:r>
              <w:t>таблица значений со вторым уровнем усреднения (по умолчанию – сутки)</w:t>
            </w:r>
            <w:r w:rsidR="00E10855">
              <w:t>,</w:t>
            </w:r>
          </w:p>
          <w:p w:rsidR="00B17699" w:rsidRPr="00E10855" w:rsidRDefault="00B17699" w:rsidP="002677BB">
            <w:pPr>
              <w:pStyle w:val="western"/>
              <w:spacing w:after="0"/>
              <w:jc w:val="both"/>
            </w:pPr>
            <w:r w:rsidRPr="00E10855">
              <w:rPr>
                <w:lang w:val="en-US"/>
              </w:rPr>
              <w:t>cisco</w:t>
            </w:r>
            <w:r w:rsidRPr="00E10855">
              <w:t>_</w:t>
            </w:r>
            <w:r w:rsidRPr="00E10855">
              <w:rPr>
                <w:lang w:val="en-US"/>
              </w:rPr>
              <w:t>saa</w:t>
            </w:r>
            <w:r w:rsidRPr="00E10855">
              <w:t>_</w:t>
            </w:r>
            <w:r w:rsidRPr="00E10855">
              <w:rPr>
                <w:lang w:val="en-US"/>
              </w:rPr>
              <w:t>data</w:t>
            </w:r>
            <w:r w:rsidR="00E10855" w:rsidRPr="00E10855">
              <w:t xml:space="preserve"> (</w:t>
            </w:r>
            <w:r w:rsidR="00E10855">
              <w:t>устаревш</w:t>
            </w:r>
            <w:r w:rsidR="00DC1950">
              <w:t>ая</w:t>
            </w:r>
            <w:r w:rsidR="00E10855" w:rsidRPr="00E10855">
              <w:t xml:space="preserve">) - </w:t>
            </w:r>
            <w:r w:rsidR="00E10855">
              <w:t xml:space="preserve">таблица данных мониторинга, полученных от агентов </w:t>
            </w:r>
            <w:r w:rsidR="00E10855">
              <w:rPr>
                <w:lang w:val="en-US"/>
              </w:rPr>
              <w:t>Cisco</w:t>
            </w:r>
            <w:r w:rsidR="00E10855" w:rsidRPr="00E10855">
              <w:t xml:space="preserve"> </w:t>
            </w:r>
            <w:r w:rsidR="00E10855">
              <w:rPr>
                <w:lang w:val="en-US"/>
              </w:rPr>
              <w:t>Service</w:t>
            </w:r>
            <w:r w:rsidR="00E10855" w:rsidRPr="00E10855">
              <w:t xml:space="preserve"> </w:t>
            </w:r>
            <w:r w:rsidR="00E10855">
              <w:rPr>
                <w:lang w:val="en-US"/>
              </w:rPr>
              <w:t>Assurance</w:t>
            </w:r>
            <w:r w:rsidR="00E10855" w:rsidRPr="00E10855">
              <w:t xml:space="preserve"> (</w:t>
            </w:r>
            <w:r w:rsidR="00E10855">
              <w:rPr>
                <w:lang w:val="en-US"/>
              </w:rPr>
              <w:t>Cisco</w:t>
            </w:r>
            <w:r w:rsidR="00E10855" w:rsidRPr="00E10855">
              <w:t xml:space="preserve"> </w:t>
            </w:r>
            <w:r w:rsidR="00E10855">
              <w:rPr>
                <w:lang w:val="en-US"/>
              </w:rPr>
              <w:t>IP</w:t>
            </w:r>
            <w:r w:rsidR="00E10855" w:rsidRPr="00E10855">
              <w:t xml:space="preserve"> </w:t>
            </w:r>
            <w:r w:rsidR="00E10855">
              <w:rPr>
                <w:lang w:val="en-US"/>
              </w:rPr>
              <w:t>SLA</w:t>
            </w:r>
            <w:r w:rsidR="00E10855" w:rsidRPr="00E10855">
              <w:t>)</w:t>
            </w:r>
            <w:r w:rsidR="00E10855">
              <w:t xml:space="preserve">, сейчас данные размещаются в таблице </w:t>
            </w:r>
            <w:r w:rsidR="00E10855">
              <w:rPr>
                <w:lang w:val="en-US"/>
              </w:rPr>
              <w:t>data</w:t>
            </w:r>
            <w:r w:rsidR="00E10855" w:rsidRPr="00E10855">
              <w:t>_</w:t>
            </w:r>
            <w:r w:rsidR="00E10855">
              <w:rPr>
                <w:lang w:val="en-US"/>
              </w:rPr>
              <w:t>raw</w:t>
            </w:r>
            <w:r w:rsidR="00E10855" w:rsidRPr="00E10855">
              <w:t xml:space="preserve"> </w:t>
            </w:r>
            <w:r w:rsidR="00E10855">
              <w:t xml:space="preserve">и агрегируются в </w:t>
            </w:r>
            <w:r w:rsidR="00E10855">
              <w:rPr>
                <w:lang w:val="en-US"/>
              </w:rPr>
              <w:t>data</w:t>
            </w:r>
            <w:r w:rsidR="00E10855" w:rsidRPr="00E10855">
              <w:t>_</w:t>
            </w:r>
            <w:r w:rsidR="00E10855">
              <w:rPr>
                <w:lang w:val="en-US"/>
              </w:rPr>
              <w:t>aggr</w:t>
            </w:r>
            <w:r w:rsidR="00E10855" w:rsidRPr="00E10855">
              <w:t xml:space="preserve">1 </w:t>
            </w:r>
            <w:r w:rsidR="00E10855">
              <w:t xml:space="preserve">и </w:t>
            </w:r>
            <w:r w:rsidR="00E10855">
              <w:rPr>
                <w:lang w:val="en-US"/>
              </w:rPr>
              <w:t>data</w:t>
            </w:r>
            <w:r w:rsidR="00E10855" w:rsidRPr="00E10855">
              <w:t>_</w:t>
            </w:r>
            <w:r w:rsidR="00E10855">
              <w:rPr>
                <w:lang w:val="en-US"/>
              </w:rPr>
              <w:t>aggr</w:t>
            </w:r>
            <w:r w:rsidR="00E10855" w:rsidRPr="00E10855">
              <w:t>2</w:t>
            </w:r>
            <w:r w:rsidR="00E10855">
              <w:t>,</w:t>
            </w:r>
          </w:p>
          <w:p w:rsidR="00B17699" w:rsidRPr="00E10855" w:rsidRDefault="00B17699" w:rsidP="002677BB">
            <w:pPr>
              <w:pStyle w:val="western"/>
              <w:spacing w:after="0"/>
              <w:jc w:val="both"/>
            </w:pPr>
            <w:r w:rsidRPr="00E10855">
              <w:rPr>
                <w:lang w:val="en-US"/>
              </w:rPr>
              <w:t>mcast</w:t>
            </w:r>
            <w:r w:rsidRPr="00E10855">
              <w:t>_</w:t>
            </w:r>
            <w:r w:rsidRPr="00E10855">
              <w:rPr>
                <w:lang w:val="en-US"/>
              </w:rPr>
              <w:t>data</w:t>
            </w:r>
            <w:r w:rsidRPr="00E10855">
              <w:t>_</w:t>
            </w:r>
            <w:r w:rsidRPr="00E10855">
              <w:rPr>
                <w:lang w:val="en-US"/>
              </w:rPr>
              <w:t>raw</w:t>
            </w:r>
            <w:r w:rsidR="00E10855" w:rsidRPr="00E10855">
              <w:t xml:space="preserve"> - </w:t>
            </w:r>
            <w:r w:rsidR="00E10855">
              <w:t>таблица</w:t>
            </w:r>
            <w:r w:rsidR="00E10855" w:rsidRPr="00E10855">
              <w:t xml:space="preserve"> </w:t>
            </w:r>
            <w:r w:rsidR="00E10855">
              <w:t xml:space="preserve">данных мониторинга </w:t>
            </w:r>
            <w:r w:rsidR="00E10855">
              <w:rPr>
                <w:lang w:val="en-US"/>
              </w:rPr>
              <w:t>IPTV</w:t>
            </w:r>
            <w:r w:rsidR="00E10855" w:rsidRPr="00E10855">
              <w:t xml:space="preserve"> </w:t>
            </w:r>
            <w:r w:rsidR="00E10855">
              <w:rPr>
                <w:lang w:val="en-US"/>
              </w:rPr>
              <w:t>MDI</w:t>
            </w:r>
            <w:r w:rsidR="00E10855">
              <w:t>,</w:t>
            </w:r>
          </w:p>
          <w:p w:rsidR="00B17699" w:rsidRPr="00E10855" w:rsidRDefault="00B17699" w:rsidP="002677BB">
            <w:pPr>
              <w:pStyle w:val="western"/>
              <w:spacing w:after="0"/>
              <w:jc w:val="both"/>
            </w:pPr>
            <w:r w:rsidRPr="00E10855">
              <w:rPr>
                <w:lang w:val="en-US"/>
              </w:rPr>
              <w:t>pppoe</w:t>
            </w:r>
            <w:r w:rsidRPr="00071E7F">
              <w:t>_</w:t>
            </w:r>
            <w:r w:rsidRPr="00E10855">
              <w:rPr>
                <w:lang w:val="en-US"/>
              </w:rPr>
              <w:t>data</w:t>
            </w:r>
            <w:r w:rsidRPr="00071E7F">
              <w:t>_</w:t>
            </w:r>
            <w:r w:rsidRPr="00E10855">
              <w:rPr>
                <w:lang w:val="en-US"/>
              </w:rPr>
              <w:t>raw</w:t>
            </w:r>
            <w:r w:rsidR="00E10855">
              <w:t xml:space="preserve"> - </w:t>
            </w:r>
            <w:r w:rsidR="00071E7F">
              <w:t>таблица с измеренными</w:t>
            </w:r>
            <w:r w:rsidR="00071E7F" w:rsidRPr="00071E7F">
              <w:t xml:space="preserve"> характеристик</w:t>
            </w:r>
            <w:r w:rsidR="00071E7F">
              <w:t>ами</w:t>
            </w:r>
            <w:r w:rsidR="00071E7F" w:rsidRPr="00071E7F">
              <w:t xml:space="preserve"> работы PPPoE - сессии</w:t>
            </w:r>
            <w:r w:rsidR="00071E7F">
              <w:t>.</w:t>
            </w:r>
          </w:p>
          <w:p w:rsidR="00B17699" w:rsidRDefault="00B17699" w:rsidP="00B17699">
            <w:pPr>
              <w:pStyle w:val="western"/>
              <w:spacing w:after="0"/>
              <w:jc w:val="both"/>
            </w:pPr>
            <w:r>
              <w:t>В зависимости от применяемых средств мониторинга, список таблиц для контролируемых параметров может меняться.</w:t>
            </w:r>
          </w:p>
          <w:p w:rsidR="00B17699" w:rsidRPr="00565FF5" w:rsidRDefault="00B17699" w:rsidP="00B17699">
            <w:pPr>
              <w:pStyle w:val="western"/>
              <w:spacing w:after="0"/>
              <w:jc w:val="both"/>
            </w:pPr>
            <w:r>
              <w:t>Значение, применяемое п</w:t>
            </w:r>
            <w:r w:rsidRPr="00565FF5">
              <w:t>о</w:t>
            </w:r>
            <w:r w:rsidRPr="00B17699">
              <w:t xml:space="preserve"> </w:t>
            </w:r>
            <w:r w:rsidRPr="00565FF5">
              <w:t>умолчанию</w:t>
            </w:r>
            <w:r w:rsidRPr="00B17699">
              <w:t xml:space="preserve"> - </w:t>
            </w:r>
            <w:r w:rsidRPr="00187DDE">
              <w:rPr>
                <w:lang w:val="en-US"/>
              </w:rPr>
              <w:t>data</w:t>
            </w:r>
            <w:r w:rsidRPr="00B17699">
              <w:t>_</w:t>
            </w:r>
            <w:r w:rsidRPr="00187DDE">
              <w:rPr>
                <w:lang w:val="en-US"/>
              </w:rPr>
              <w:t>raw</w:t>
            </w:r>
          </w:p>
        </w:tc>
      </w:tr>
      <w:tr w:rsidR="00B17699" w:rsidRPr="00403E8B" w:rsidTr="002677BB">
        <w:tc>
          <w:tcPr>
            <w:tcW w:w="1954" w:type="dxa"/>
          </w:tcPr>
          <w:p w:rsidR="00B17699" w:rsidRPr="00187DDE" w:rsidRDefault="00B17699" w:rsidP="002677BB">
            <w:pPr>
              <w:pStyle w:val="western"/>
              <w:spacing w:after="0"/>
              <w:jc w:val="both"/>
              <w:rPr>
                <w:lang w:val="en-US"/>
              </w:rPr>
            </w:pPr>
            <w:r w:rsidRPr="00187DDE">
              <w:rPr>
                <w:lang w:val="en-US"/>
              </w:rPr>
              <w:t>Value name</w:t>
            </w:r>
          </w:p>
        </w:tc>
        <w:tc>
          <w:tcPr>
            <w:tcW w:w="7617" w:type="dxa"/>
          </w:tcPr>
          <w:p w:rsidR="00B17699" w:rsidRPr="005F619B" w:rsidRDefault="00B17699" w:rsidP="002677BB">
            <w:pPr>
              <w:pStyle w:val="western"/>
              <w:jc w:val="both"/>
            </w:pPr>
            <w:r>
              <w:t>Обязательное для заполнения поле. Имя поля, подвергающегося контролю, соответствует одно</w:t>
            </w:r>
            <w:r w:rsidR="005F619B">
              <w:t>му из контролируемых параметров. Описание стандартных параметров дано в разделе "</w:t>
            </w:r>
            <w:r w:rsidR="00F2450C">
              <w:fldChar w:fldCharType="begin"/>
            </w:r>
            <w:r w:rsidR="005F619B">
              <w:instrText xml:space="preserve"> REF _Ref468111923 \h </w:instrText>
            </w:r>
            <w:r w:rsidR="00F2450C">
              <w:fldChar w:fldCharType="separate"/>
            </w:r>
            <w:r w:rsidR="005667E8">
              <w:t>Измеряемые характеристики</w:t>
            </w:r>
            <w:r w:rsidR="00F2450C">
              <w:fldChar w:fldCharType="end"/>
            </w:r>
            <w:r w:rsidR="005F619B">
              <w:t>".</w:t>
            </w:r>
          </w:p>
        </w:tc>
      </w:tr>
      <w:tr w:rsidR="00B17699" w:rsidRPr="00403E8B" w:rsidTr="002677BB">
        <w:tc>
          <w:tcPr>
            <w:tcW w:w="1954" w:type="dxa"/>
          </w:tcPr>
          <w:p w:rsidR="00B17699" w:rsidRPr="00403E8B" w:rsidRDefault="00B17699" w:rsidP="002677BB">
            <w:pPr>
              <w:pStyle w:val="western"/>
              <w:spacing w:after="0"/>
              <w:jc w:val="both"/>
            </w:pPr>
            <w:r w:rsidRPr="00187DDE">
              <w:rPr>
                <w:lang w:val="en-US"/>
              </w:rPr>
              <w:t>Maximum</w:t>
            </w:r>
            <w:r w:rsidRPr="00403E8B">
              <w:t xml:space="preserve"> </w:t>
            </w:r>
            <w:r w:rsidRPr="00187DDE">
              <w:rPr>
                <w:lang w:val="en-US"/>
              </w:rPr>
              <w:t>limit</w:t>
            </w:r>
          </w:p>
        </w:tc>
        <w:tc>
          <w:tcPr>
            <w:tcW w:w="7617" w:type="dxa"/>
          </w:tcPr>
          <w:p w:rsidR="00B17699" w:rsidRPr="002E4060" w:rsidRDefault="00B17699" w:rsidP="002E4060">
            <w:pPr>
              <w:pStyle w:val="western"/>
              <w:spacing w:after="0"/>
              <w:jc w:val="both"/>
            </w:pPr>
            <w:r>
              <w:t>Предел максимального значения параметра.</w:t>
            </w:r>
            <w:r w:rsidR="002E4060" w:rsidRPr="002E4060">
              <w:t xml:space="preserve"> </w:t>
            </w:r>
            <w:r w:rsidR="002E4060">
              <w:t>Включительно.</w:t>
            </w:r>
          </w:p>
        </w:tc>
      </w:tr>
      <w:tr w:rsidR="00B17699" w:rsidRPr="00403E8B" w:rsidTr="002677BB">
        <w:tc>
          <w:tcPr>
            <w:tcW w:w="1954" w:type="dxa"/>
          </w:tcPr>
          <w:p w:rsidR="00B17699" w:rsidRPr="00403E8B" w:rsidRDefault="00B17699" w:rsidP="002677BB">
            <w:pPr>
              <w:pStyle w:val="western"/>
              <w:spacing w:after="0"/>
              <w:jc w:val="both"/>
            </w:pPr>
            <w:r w:rsidRPr="00187DDE">
              <w:rPr>
                <w:lang w:val="en-US"/>
              </w:rPr>
              <w:t>High</w:t>
            </w:r>
            <w:r w:rsidRPr="00403E8B">
              <w:t xml:space="preserve"> </w:t>
            </w:r>
            <w:r w:rsidRPr="00187DDE">
              <w:rPr>
                <w:lang w:val="en-US"/>
              </w:rPr>
              <w:t>limit</w:t>
            </w:r>
          </w:p>
        </w:tc>
        <w:tc>
          <w:tcPr>
            <w:tcW w:w="7617" w:type="dxa"/>
          </w:tcPr>
          <w:p w:rsidR="00B17699" w:rsidRPr="00403E8B" w:rsidRDefault="00B17699" w:rsidP="002677BB">
            <w:pPr>
              <w:pStyle w:val="western"/>
              <w:spacing w:after="0"/>
              <w:jc w:val="both"/>
            </w:pPr>
            <w:r>
              <w:t>Предел высокого значения параметра.</w:t>
            </w:r>
            <w:r w:rsidR="002E4060">
              <w:t xml:space="preserve"> Включительно.</w:t>
            </w:r>
          </w:p>
        </w:tc>
      </w:tr>
      <w:tr w:rsidR="00B17699" w:rsidRPr="00403E8B" w:rsidTr="002677BB">
        <w:tc>
          <w:tcPr>
            <w:tcW w:w="1954" w:type="dxa"/>
          </w:tcPr>
          <w:p w:rsidR="00B17699" w:rsidRPr="00403E8B" w:rsidRDefault="00B17699" w:rsidP="002677BB">
            <w:pPr>
              <w:pStyle w:val="western"/>
              <w:spacing w:after="0"/>
              <w:jc w:val="both"/>
            </w:pPr>
            <w:r w:rsidRPr="00187DDE">
              <w:rPr>
                <w:lang w:val="en-US"/>
              </w:rPr>
              <w:lastRenderedPageBreak/>
              <w:t>Normal</w:t>
            </w:r>
            <w:r w:rsidRPr="00403E8B">
              <w:t xml:space="preserve"> </w:t>
            </w:r>
            <w:r w:rsidRPr="00187DDE">
              <w:rPr>
                <w:lang w:val="en-US"/>
              </w:rPr>
              <w:t>limit</w:t>
            </w:r>
          </w:p>
        </w:tc>
        <w:tc>
          <w:tcPr>
            <w:tcW w:w="7617" w:type="dxa"/>
          </w:tcPr>
          <w:p w:rsidR="00B17699" w:rsidRPr="00403E8B" w:rsidRDefault="00B17699" w:rsidP="002677BB">
            <w:pPr>
              <w:pStyle w:val="western"/>
              <w:spacing w:after="0"/>
              <w:jc w:val="both"/>
            </w:pPr>
            <w:r>
              <w:t>Предел нормального значения параметра.</w:t>
            </w:r>
            <w:r w:rsidR="002E4060">
              <w:t xml:space="preserve"> Включительно.</w:t>
            </w:r>
          </w:p>
        </w:tc>
      </w:tr>
      <w:tr w:rsidR="00B17699" w:rsidTr="002677BB">
        <w:tc>
          <w:tcPr>
            <w:tcW w:w="1954" w:type="dxa"/>
          </w:tcPr>
          <w:p w:rsidR="00B17699" w:rsidRPr="00403E8B" w:rsidRDefault="00B17699" w:rsidP="002677BB">
            <w:pPr>
              <w:pStyle w:val="western"/>
              <w:spacing w:after="0"/>
              <w:jc w:val="both"/>
            </w:pPr>
            <w:r w:rsidRPr="00187DDE">
              <w:rPr>
                <w:lang w:val="en-US"/>
              </w:rPr>
              <w:t>Minimum</w:t>
            </w:r>
            <w:r w:rsidRPr="00403E8B">
              <w:t xml:space="preserve"> </w:t>
            </w:r>
            <w:r w:rsidRPr="00187DDE">
              <w:rPr>
                <w:lang w:val="en-US"/>
              </w:rPr>
              <w:t>limit</w:t>
            </w:r>
          </w:p>
        </w:tc>
        <w:tc>
          <w:tcPr>
            <w:tcW w:w="7617" w:type="dxa"/>
          </w:tcPr>
          <w:p w:rsidR="00B17699" w:rsidRDefault="00B17699" w:rsidP="002677BB">
            <w:pPr>
              <w:pStyle w:val="western"/>
              <w:spacing w:after="0"/>
              <w:jc w:val="both"/>
            </w:pPr>
            <w:r>
              <w:t>Предел минимального значения параметра.</w:t>
            </w:r>
            <w:r w:rsidR="002E4060">
              <w:t xml:space="preserve"> Включительно.</w:t>
            </w:r>
          </w:p>
        </w:tc>
      </w:tr>
    </w:tbl>
    <w:p w:rsidR="00904F07" w:rsidRPr="00904F07" w:rsidRDefault="00904F07" w:rsidP="006A2B17">
      <w:pPr>
        <w:rPr>
          <w:lang w:eastAsia="en-US" w:bidi="en-US"/>
        </w:rPr>
      </w:pPr>
    </w:p>
    <w:p w:rsidR="002821AA" w:rsidRDefault="002821AA" w:rsidP="009F2883">
      <w:pPr>
        <w:pStyle w:val="1"/>
        <w:rPr>
          <w:lang w:val="ru-RU"/>
        </w:rPr>
      </w:pPr>
      <w:bookmarkStart w:id="99" w:name="_Toc528698024"/>
      <w:r w:rsidRPr="00B34980">
        <w:rPr>
          <w:lang w:val="ru-RU"/>
        </w:rPr>
        <w:t>Механизмы уведомления</w:t>
      </w:r>
      <w:bookmarkEnd w:id="99"/>
    </w:p>
    <w:p w:rsidR="00EE7EC8" w:rsidRDefault="00B34980" w:rsidP="00071E7F">
      <w:r w:rsidRPr="00B34980">
        <w:t>IQM предоставляет возможность использования</w:t>
      </w:r>
      <w:r>
        <w:t xml:space="preserve"> разных</w:t>
      </w:r>
      <w:r w:rsidRPr="00B34980">
        <w:t xml:space="preserve"> средств </w:t>
      </w:r>
      <w:r>
        <w:t>уведомления в произвольной комбинации</w:t>
      </w:r>
      <w:r w:rsidRPr="00B34980">
        <w:t>.</w:t>
      </w:r>
      <w:r>
        <w:t xml:space="preserve"> Уведомления </w:t>
      </w:r>
      <w:r w:rsidR="00EE7EC8">
        <w:t>могут</w:t>
      </w:r>
      <w:r>
        <w:t xml:space="preserve"> проводиться в ответ на смену состояний </w:t>
      </w:r>
      <w:r w:rsidR="00EE7EC8">
        <w:t>контролируемых</w:t>
      </w:r>
      <w:r>
        <w:t xml:space="preserve"> параметров, </w:t>
      </w:r>
      <w:r w:rsidR="00EE7EC8">
        <w:t>при большом количестве попыток авторизации в системе (вероятном подборе пароля). Для конфигурации каждого механизма уведомления предназначена отдельная форма в группе меню</w:t>
      </w:r>
    </w:p>
    <w:p w:rsidR="00EE7EC8" w:rsidRPr="00E861F2" w:rsidRDefault="00EE7EC8" w:rsidP="00343525">
      <w:pPr>
        <w:pStyle w:val="af2"/>
        <w:rPr>
          <w:lang w:val="ru-RU"/>
        </w:rPr>
      </w:pPr>
      <w:r w:rsidRPr="00343525">
        <w:t>Configuration</w:t>
      </w:r>
      <w:r w:rsidRPr="00E861F2">
        <w:rPr>
          <w:lang w:val="ru-RU"/>
        </w:rPr>
        <w:t xml:space="preserve"> – </w:t>
      </w:r>
      <w:r w:rsidRPr="00343525">
        <w:t>Alarm</w:t>
      </w:r>
      <w:r w:rsidRPr="00E861F2">
        <w:rPr>
          <w:lang w:val="ru-RU"/>
        </w:rPr>
        <w:t xml:space="preserve"> </w:t>
      </w:r>
      <w:r w:rsidRPr="00343525">
        <w:t>actions</w:t>
      </w:r>
    </w:p>
    <w:p w:rsidR="002821AA" w:rsidRDefault="00EE7EC8" w:rsidP="00071E7F">
      <w:r>
        <w:t>Комбинирование</w:t>
      </w:r>
      <w:r w:rsidRPr="00EE7EC8">
        <w:t xml:space="preserve"> </w:t>
      </w:r>
      <w:r>
        <w:t>механизмов уведомления осуществляется в профиле действий (</w:t>
      </w:r>
      <w:r>
        <w:rPr>
          <w:lang w:val="en-US"/>
        </w:rPr>
        <w:t>Action</w:t>
      </w:r>
      <w:r w:rsidRPr="00EE7EC8">
        <w:t xml:space="preserve"> </w:t>
      </w:r>
      <w:r>
        <w:rPr>
          <w:lang w:val="en-US"/>
        </w:rPr>
        <w:t>profile</w:t>
      </w:r>
      <w:r>
        <w:t>)</w:t>
      </w:r>
      <w:r w:rsidRPr="00EE7EC8">
        <w:t>.</w:t>
      </w:r>
    </w:p>
    <w:p w:rsidR="00EE7EC8" w:rsidRDefault="00EE7EC8" w:rsidP="00071E7F"/>
    <w:p w:rsidR="00EE7EC8" w:rsidRPr="00DA159D" w:rsidRDefault="00EE7EC8" w:rsidP="009F2883">
      <w:pPr>
        <w:pStyle w:val="2"/>
        <w:rPr>
          <w:lang w:val="ru-RU"/>
        </w:rPr>
      </w:pPr>
      <w:bookmarkStart w:id="100" w:name="_Ref468710187"/>
      <w:bookmarkStart w:id="101" w:name="_Toc528698025"/>
      <w:r w:rsidRPr="00DA159D">
        <w:rPr>
          <w:lang w:val="ru-RU"/>
        </w:rPr>
        <w:t xml:space="preserve">Приемники </w:t>
      </w:r>
      <w:r>
        <w:t>syslog</w:t>
      </w:r>
      <w:bookmarkEnd w:id="100"/>
      <w:bookmarkEnd w:id="101"/>
    </w:p>
    <w:p w:rsidR="00685195" w:rsidRPr="00B76CAD" w:rsidRDefault="00685195" w:rsidP="00DA159D">
      <w:r w:rsidRPr="00685195">
        <w:t xml:space="preserve">Уведомления через </w:t>
      </w:r>
      <w:r w:rsidRPr="00685195">
        <w:rPr>
          <w:lang w:val="en-US"/>
        </w:rPr>
        <w:t>syslog</w:t>
      </w:r>
      <w:r w:rsidRPr="00685195">
        <w:t xml:space="preserve"> – стандартный способ интеграции с внешними системами управления. Для этого, используется </w:t>
      </w:r>
      <w:r w:rsidRPr="00685195">
        <w:rPr>
          <w:lang w:val="en-US"/>
        </w:rPr>
        <w:t>syslog</w:t>
      </w:r>
      <w:r w:rsidRPr="00685195">
        <w:t>-сервер, который собирает сообщения о событиях с разных устройств, в том чис</w:t>
      </w:r>
      <w:r w:rsidR="00C47DEA">
        <w:t>ле и других систем мониторинга.</w:t>
      </w:r>
    </w:p>
    <w:p w:rsidR="00DA159D" w:rsidRDefault="00DA159D" w:rsidP="00DA159D">
      <w:r>
        <w:t xml:space="preserve">Для передачи аварийных сообщений через </w:t>
      </w:r>
      <w:r>
        <w:rPr>
          <w:lang w:val="en-US"/>
        </w:rPr>
        <w:t>syslog</w:t>
      </w:r>
      <w:r>
        <w:t xml:space="preserve"> потребуется конфигурация</w:t>
      </w:r>
      <w:r w:rsidRPr="00DA159D">
        <w:t xml:space="preserve"> </w:t>
      </w:r>
      <w:r>
        <w:t xml:space="preserve">одного или </w:t>
      </w:r>
      <w:r w:rsidR="00C47DEA">
        <w:t>нескольких</w:t>
      </w:r>
      <w:r>
        <w:t xml:space="preserve"> приемников </w:t>
      </w:r>
      <w:r>
        <w:rPr>
          <w:lang w:val="en-US"/>
        </w:rPr>
        <w:t>syslog</w:t>
      </w:r>
      <w:r w:rsidRPr="00DA159D">
        <w:t>-</w:t>
      </w:r>
      <w:r>
        <w:t xml:space="preserve">сообщений. Для этого воспользуйтесь формой </w:t>
      </w:r>
      <w:r w:rsidRPr="00DA159D">
        <w:t>SYSLOGS CONFIGURATION</w:t>
      </w:r>
      <w:r>
        <w:t>. Форма вызывается через пункт меню:</w:t>
      </w:r>
    </w:p>
    <w:p w:rsidR="00DA159D" w:rsidRPr="00343525" w:rsidRDefault="00DA159D" w:rsidP="00343525">
      <w:pPr>
        <w:pStyle w:val="af2"/>
      </w:pPr>
      <w:r w:rsidRPr="00343525">
        <w:t>Configuration – Alarm actions – Syslogs</w:t>
      </w:r>
    </w:p>
    <w:p w:rsidR="00EE7EC8" w:rsidRDefault="00EE7EC8" w:rsidP="00071E7F"/>
    <w:p w:rsidR="00DA159D" w:rsidRDefault="00DA159D" w:rsidP="00071E7F">
      <w:pPr>
        <w:rPr>
          <w:lang w:val="en-US"/>
        </w:rPr>
      </w:pPr>
      <w:r>
        <w:rPr>
          <w:noProof/>
        </w:rPr>
        <w:lastRenderedPageBreak/>
        <w:drawing>
          <wp:inline distT="0" distB="0" distL="0" distR="0">
            <wp:extent cx="4200525" cy="3895725"/>
            <wp:effectExtent l="0" t="19050" r="85725" b="66675"/>
            <wp:docPr id="10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srcRect/>
                    <a:stretch>
                      <a:fillRect/>
                    </a:stretch>
                  </pic:blipFill>
                  <pic:spPr bwMode="auto">
                    <a:xfrm>
                      <a:off x="0" y="0"/>
                      <a:ext cx="4200525" cy="389572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DA159D" w:rsidRPr="00DA159D" w:rsidRDefault="00DA159D"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48</w:t>
      </w:r>
      <w:r w:rsidR="00F2450C" w:rsidRPr="00E6290F">
        <w:rPr>
          <w:noProof/>
          <w:lang w:val="ru-RU"/>
        </w:rPr>
        <w:fldChar w:fldCharType="end"/>
      </w:r>
      <w:r w:rsidRPr="00C53EDC">
        <w:rPr>
          <w:noProof/>
          <w:lang w:val="ru-RU"/>
        </w:rPr>
        <w:t xml:space="preserve"> </w:t>
      </w:r>
      <w:r>
        <w:rPr>
          <w:noProof/>
          <w:lang w:val="ru-RU"/>
        </w:rPr>
        <w:t xml:space="preserve">Форма конфигурации приемников </w:t>
      </w:r>
      <w:r>
        <w:rPr>
          <w:noProof/>
        </w:rPr>
        <w:t>syslog</w:t>
      </w:r>
      <w:r>
        <w:rPr>
          <w:noProof/>
          <w:lang w:val="ru-RU"/>
        </w:rPr>
        <w:t>-сообщений</w:t>
      </w:r>
    </w:p>
    <w:p w:rsidR="00DA159D" w:rsidRDefault="00DA159D" w:rsidP="00071E7F">
      <w:r>
        <w:t>Значения полей:</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16"/>
        <w:gridCol w:w="7490"/>
      </w:tblGrid>
      <w:tr w:rsidR="00DA159D" w:rsidRPr="00187DDE" w:rsidTr="00CC2845">
        <w:trPr>
          <w:tblHeader/>
        </w:trPr>
        <w:tc>
          <w:tcPr>
            <w:tcW w:w="2116" w:type="dxa"/>
            <w:shd w:val="pct10" w:color="auto" w:fill="auto"/>
            <w:vAlign w:val="center"/>
          </w:tcPr>
          <w:p w:rsidR="00DA159D" w:rsidRPr="00187DDE" w:rsidRDefault="00DA159D" w:rsidP="005E09DE">
            <w:pPr>
              <w:pStyle w:val="western"/>
              <w:spacing w:after="0"/>
              <w:jc w:val="center"/>
              <w:rPr>
                <w:b/>
                <w:bCs/>
              </w:rPr>
            </w:pPr>
            <w:r w:rsidRPr="00187DDE">
              <w:rPr>
                <w:b/>
                <w:bCs/>
              </w:rPr>
              <w:t>Поле</w:t>
            </w:r>
          </w:p>
        </w:tc>
        <w:tc>
          <w:tcPr>
            <w:tcW w:w="7490" w:type="dxa"/>
            <w:shd w:val="pct10" w:color="auto" w:fill="auto"/>
          </w:tcPr>
          <w:p w:rsidR="00DA159D" w:rsidRPr="00187DDE" w:rsidRDefault="00DA159D" w:rsidP="005E09DE">
            <w:pPr>
              <w:pStyle w:val="western"/>
              <w:spacing w:after="0"/>
              <w:jc w:val="center"/>
              <w:rPr>
                <w:b/>
                <w:bCs/>
              </w:rPr>
            </w:pPr>
            <w:r w:rsidRPr="00187DDE">
              <w:rPr>
                <w:b/>
                <w:bCs/>
              </w:rPr>
              <w:t>Значение</w:t>
            </w:r>
          </w:p>
        </w:tc>
      </w:tr>
      <w:tr w:rsidR="00DA159D" w:rsidRPr="000863F5" w:rsidTr="00CC2845">
        <w:tc>
          <w:tcPr>
            <w:tcW w:w="2116" w:type="dxa"/>
          </w:tcPr>
          <w:p w:rsidR="00DA159D" w:rsidRPr="00DA159D" w:rsidRDefault="00DA159D" w:rsidP="00DA159D">
            <w:pPr>
              <w:pStyle w:val="western"/>
              <w:jc w:val="both"/>
            </w:pPr>
            <w:r w:rsidRPr="00DA159D">
              <w:rPr>
                <w:lang w:val="en-US"/>
              </w:rPr>
              <w:t>Syslog ID</w:t>
            </w:r>
          </w:p>
        </w:tc>
        <w:tc>
          <w:tcPr>
            <w:tcW w:w="7490" w:type="dxa"/>
          </w:tcPr>
          <w:p w:rsidR="00DA159D" w:rsidRPr="000863F5" w:rsidRDefault="00DA159D" w:rsidP="005E09DE">
            <w:pPr>
              <w:pStyle w:val="western"/>
              <w:spacing w:after="0"/>
              <w:jc w:val="both"/>
            </w:pPr>
            <w:r>
              <w:t>Идентификатор</w:t>
            </w:r>
            <w:r w:rsidRPr="0054390D">
              <w:t xml:space="preserve">, </w:t>
            </w:r>
            <w:r w:rsidR="002E2559">
              <w:t>транслированный</w:t>
            </w:r>
            <w:r w:rsidRPr="0054390D">
              <w:t xml:space="preserve"> </w:t>
            </w:r>
            <w:r>
              <w:t>в</w:t>
            </w:r>
            <w:r w:rsidRPr="0054390D">
              <w:t xml:space="preserve"> </w:t>
            </w:r>
            <w:r w:rsidRPr="00DA159D">
              <w:rPr>
                <w:lang w:val="en-US"/>
              </w:rPr>
              <w:t>Syslog</w:t>
            </w:r>
            <w:r w:rsidRPr="00DA159D">
              <w:t xml:space="preserve"> </w:t>
            </w:r>
            <w:r w:rsidRPr="00DA159D">
              <w:rPr>
                <w:lang w:val="en-US"/>
              </w:rPr>
              <w:t>name</w:t>
            </w:r>
            <w:r w:rsidRPr="0054390D">
              <w:t xml:space="preserve">. </w:t>
            </w:r>
            <w:r>
              <w:t>Используется при операциях просмотра, изменения, заполнения формы и удаления.</w:t>
            </w:r>
          </w:p>
        </w:tc>
      </w:tr>
      <w:tr w:rsidR="00DA159D" w:rsidRPr="000863F5" w:rsidTr="00CC2845">
        <w:tc>
          <w:tcPr>
            <w:tcW w:w="2116" w:type="dxa"/>
          </w:tcPr>
          <w:p w:rsidR="00DA159D" w:rsidRPr="00DA159D" w:rsidRDefault="00DA159D" w:rsidP="00DA159D">
            <w:pPr>
              <w:pStyle w:val="western"/>
              <w:jc w:val="both"/>
            </w:pPr>
            <w:r w:rsidRPr="00DA159D">
              <w:rPr>
                <w:lang w:val="en-US"/>
              </w:rPr>
              <w:t>Syslog name *</w:t>
            </w:r>
          </w:p>
        </w:tc>
        <w:tc>
          <w:tcPr>
            <w:tcW w:w="7490" w:type="dxa"/>
          </w:tcPr>
          <w:p w:rsidR="00DA159D" w:rsidRPr="000863F5" w:rsidRDefault="00DA159D" w:rsidP="00DA159D">
            <w:pPr>
              <w:pStyle w:val="western"/>
              <w:spacing w:after="0"/>
              <w:jc w:val="both"/>
            </w:pPr>
            <w:r>
              <w:t xml:space="preserve">Обязательное для заполнения поле. Уникальное символическое обозначение приемника </w:t>
            </w:r>
            <w:r>
              <w:rPr>
                <w:lang w:val="en-US"/>
              </w:rPr>
              <w:t>syslog</w:t>
            </w:r>
            <w:r w:rsidRPr="00DA159D">
              <w:t>-</w:t>
            </w:r>
            <w:r w:rsidR="00E2033C">
              <w:t>сообщений</w:t>
            </w:r>
            <w:r>
              <w:t>. Допускается использование алфавитно-цифровых символов, пробелы.</w:t>
            </w:r>
          </w:p>
        </w:tc>
      </w:tr>
      <w:tr w:rsidR="00DA159D" w:rsidRPr="00187DDE" w:rsidTr="00CC2845">
        <w:tc>
          <w:tcPr>
            <w:tcW w:w="2116" w:type="dxa"/>
          </w:tcPr>
          <w:p w:rsidR="00DA159D" w:rsidRPr="00DA159D" w:rsidRDefault="00DA159D" w:rsidP="00DA159D">
            <w:pPr>
              <w:pStyle w:val="western"/>
              <w:jc w:val="both"/>
            </w:pPr>
            <w:r w:rsidRPr="00DA159D">
              <w:rPr>
                <w:lang w:val="en-US"/>
              </w:rPr>
              <w:t>Socket type</w:t>
            </w:r>
          </w:p>
        </w:tc>
        <w:tc>
          <w:tcPr>
            <w:tcW w:w="7490" w:type="dxa"/>
          </w:tcPr>
          <w:p w:rsidR="00DA159D" w:rsidRDefault="005E09DE" w:rsidP="005E09DE">
            <w:pPr>
              <w:pStyle w:val="western"/>
              <w:spacing w:after="0"/>
              <w:jc w:val="both"/>
            </w:pPr>
            <w:r>
              <w:t>Тип соединения для передачи сообщения приемнику:</w:t>
            </w:r>
          </w:p>
          <w:p w:rsidR="005E09DE" w:rsidRDefault="005E09DE" w:rsidP="004F328B">
            <w:pPr>
              <w:pStyle w:val="western"/>
              <w:numPr>
                <w:ilvl w:val="0"/>
                <w:numId w:val="24"/>
              </w:numPr>
              <w:spacing w:after="0"/>
              <w:jc w:val="both"/>
            </w:pPr>
            <w:r w:rsidRPr="005E09DE">
              <w:t xml:space="preserve">native - </w:t>
            </w:r>
            <w:r>
              <w:t xml:space="preserve">локальная запись сообщения с использованием </w:t>
            </w:r>
            <w:r>
              <w:rPr>
                <w:lang w:val="en-US"/>
              </w:rPr>
              <w:t>C</w:t>
            </w:r>
            <w:r w:rsidRPr="005E09DE">
              <w:t>-</w:t>
            </w:r>
            <w:r>
              <w:t>функции из</w:t>
            </w:r>
            <w:r w:rsidRPr="005E09DE">
              <w:t xml:space="preserve"> </w:t>
            </w:r>
            <w:r>
              <w:t xml:space="preserve">библиотеки </w:t>
            </w:r>
            <w:r>
              <w:rPr>
                <w:lang w:val="en-US"/>
              </w:rPr>
              <w:t>syslog</w:t>
            </w:r>
            <w:r w:rsidRPr="005E09DE">
              <w:t>(3)</w:t>
            </w:r>
          </w:p>
          <w:p w:rsidR="005E09DE" w:rsidRDefault="005E09DE" w:rsidP="004F328B">
            <w:pPr>
              <w:pStyle w:val="western"/>
              <w:numPr>
                <w:ilvl w:val="0"/>
                <w:numId w:val="24"/>
              </w:numPr>
              <w:spacing w:after="0"/>
              <w:jc w:val="both"/>
            </w:pPr>
            <w:r w:rsidRPr="005E09DE">
              <w:t>eventlog</w:t>
            </w:r>
            <w:r>
              <w:t xml:space="preserve"> - передача сообщения на </w:t>
            </w:r>
            <w:r>
              <w:rPr>
                <w:lang w:val="en-US"/>
              </w:rPr>
              <w:t>Win</w:t>
            </w:r>
            <w:r w:rsidRPr="005E09DE">
              <w:t xml:space="preserve">32 </w:t>
            </w:r>
            <w:r>
              <w:rPr>
                <w:lang w:val="en-US"/>
              </w:rPr>
              <w:t>event</w:t>
            </w:r>
            <w:r w:rsidRPr="005E09DE">
              <w:t xml:space="preserve"> </w:t>
            </w:r>
            <w:r>
              <w:rPr>
                <w:lang w:val="en-US"/>
              </w:rPr>
              <w:t>logger</w:t>
            </w:r>
          </w:p>
          <w:p w:rsidR="005E09DE" w:rsidRPr="005E09DE" w:rsidRDefault="005E09DE" w:rsidP="004F328B">
            <w:pPr>
              <w:pStyle w:val="western"/>
              <w:numPr>
                <w:ilvl w:val="0"/>
                <w:numId w:val="24"/>
              </w:numPr>
              <w:spacing w:after="0"/>
              <w:jc w:val="both"/>
            </w:pPr>
            <w:r>
              <w:rPr>
                <w:lang w:val="en-US"/>
              </w:rPr>
              <w:t>tcp</w:t>
            </w:r>
            <w:r w:rsidRPr="005E09DE">
              <w:t xml:space="preserve"> - </w:t>
            </w:r>
            <w:r>
              <w:t>передача</w:t>
            </w:r>
            <w:r w:rsidRPr="005E09DE">
              <w:t xml:space="preserve"> </w:t>
            </w:r>
            <w:r>
              <w:t>сообщения</w:t>
            </w:r>
            <w:r w:rsidRPr="005E09DE">
              <w:t xml:space="preserve"> </w:t>
            </w:r>
            <w:r>
              <w:t>через</w:t>
            </w:r>
            <w:r w:rsidRPr="005E09DE">
              <w:t xml:space="preserve"> </w:t>
            </w:r>
            <w:r w:rsidRPr="005E09DE">
              <w:rPr>
                <w:lang w:val="en-US"/>
              </w:rPr>
              <w:t>TCP</w:t>
            </w:r>
            <w:r w:rsidRPr="005E09DE">
              <w:t xml:space="preserve"> </w:t>
            </w:r>
            <w:r>
              <w:t>сокет</w:t>
            </w:r>
            <w:r w:rsidRPr="005E09DE">
              <w:t xml:space="preserve">, </w:t>
            </w:r>
            <w:r>
              <w:t>с использованием</w:t>
            </w:r>
            <w:r w:rsidRPr="005E09DE">
              <w:t xml:space="preserve"> "</w:t>
            </w:r>
            <w:r w:rsidRPr="005E09DE">
              <w:rPr>
                <w:lang w:val="en-US"/>
              </w:rPr>
              <w:t>syslog</w:t>
            </w:r>
            <w:r w:rsidRPr="005E09DE">
              <w:t>/</w:t>
            </w:r>
            <w:r w:rsidRPr="005E09DE">
              <w:rPr>
                <w:lang w:val="en-US"/>
              </w:rPr>
              <w:t>tcp</w:t>
            </w:r>
            <w:r w:rsidRPr="005E09DE">
              <w:t xml:space="preserve">" </w:t>
            </w:r>
            <w:r w:rsidR="00176CB9">
              <w:t>или</w:t>
            </w:r>
            <w:r w:rsidRPr="005E09DE">
              <w:t xml:space="preserve"> "</w:t>
            </w:r>
            <w:r w:rsidRPr="005E09DE">
              <w:rPr>
                <w:lang w:val="en-US"/>
              </w:rPr>
              <w:t>syslogng</w:t>
            </w:r>
            <w:r w:rsidRPr="005E09DE">
              <w:t>/</w:t>
            </w:r>
            <w:r w:rsidRPr="005E09DE">
              <w:rPr>
                <w:lang w:val="en-US"/>
              </w:rPr>
              <w:t>tcp</w:t>
            </w:r>
            <w:r w:rsidR="00176CB9">
              <w:t>"</w:t>
            </w:r>
          </w:p>
          <w:p w:rsidR="005E09DE" w:rsidRPr="00176CB9" w:rsidRDefault="005E09DE" w:rsidP="004F328B">
            <w:pPr>
              <w:pStyle w:val="western"/>
              <w:numPr>
                <w:ilvl w:val="0"/>
                <w:numId w:val="24"/>
              </w:numPr>
              <w:spacing w:after="0"/>
              <w:jc w:val="both"/>
            </w:pPr>
            <w:r>
              <w:rPr>
                <w:lang w:val="en-US"/>
              </w:rPr>
              <w:t>udp</w:t>
            </w:r>
            <w:r w:rsidR="00176CB9">
              <w:t xml:space="preserve"> - передача</w:t>
            </w:r>
            <w:r w:rsidR="00176CB9" w:rsidRPr="005E09DE">
              <w:t xml:space="preserve"> </w:t>
            </w:r>
            <w:r w:rsidR="00176CB9">
              <w:t>сообщения</w:t>
            </w:r>
            <w:r w:rsidR="00176CB9" w:rsidRPr="005E09DE">
              <w:t xml:space="preserve"> </w:t>
            </w:r>
            <w:r w:rsidR="00176CB9">
              <w:t>через</w:t>
            </w:r>
            <w:r w:rsidR="00176CB9" w:rsidRPr="005E09DE">
              <w:t xml:space="preserve"> </w:t>
            </w:r>
            <w:r w:rsidR="00176CB9">
              <w:rPr>
                <w:lang w:val="en-US"/>
              </w:rPr>
              <w:t>UDP</w:t>
            </w:r>
            <w:r w:rsidR="00176CB9" w:rsidRPr="005E09DE">
              <w:t xml:space="preserve"> </w:t>
            </w:r>
            <w:r w:rsidR="00176CB9">
              <w:t>сокет</w:t>
            </w:r>
            <w:r w:rsidR="00176CB9" w:rsidRPr="005E09DE">
              <w:t xml:space="preserve">, </w:t>
            </w:r>
            <w:r w:rsidR="00176CB9">
              <w:t>с использованием</w:t>
            </w:r>
            <w:r w:rsidR="00176CB9" w:rsidRPr="005E09DE">
              <w:t xml:space="preserve"> "</w:t>
            </w:r>
            <w:r w:rsidR="00176CB9" w:rsidRPr="005E09DE">
              <w:rPr>
                <w:lang w:val="en-US"/>
              </w:rPr>
              <w:t>syslog</w:t>
            </w:r>
            <w:r w:rsidR="00176CB9" w:rsidRPr="005E09DE">
              <w:t>/</w:t>
            </w:r>
            <w:r w:rsidR="00176CB9">
              <w:rPr>
                <w:lang w:val="en-US"/>
              </w:rPr>
              <w:t>udp</w:t>
            </w:r>
            <w:r w:rsidR="00176CB9" w:rsidRPr="00176CB9">
              <w:t>"</w:t>
            </w:r>
          </w:p>
          <w:p w:rsidR="005E09DE" w:rsidRPr="00176CB9" w:rsidRDefault="005E09DE" w:rsidP="004F328B">
            <w:pPr>
              <w:pStyle w:val="western"/>
              <w:numPr>
                <w:ilvl w:val="0"/>
                <w:numId w:val="24"/>
              </w:numPr>
              <w:spacing w:after="0"/>
              <w:jc w:val="both"/>
            </w:pPr>
            <w:r>
              <w:rPr>
                <w:lang w:val="en-US"/>
              </w:rPr>
              <w:t>inet</w:t>
            </w:r>
            <w:r w:rsidR="00176CB9" w:rsidRPr="00176CB9">
              <w:t xml:space="preserve"> - </w:t>
            </w:r>
            <w:r w:rsidR="00176CB9">
              <w:t xml:space="preserve">передача сообщения через </w:t>
            </w:r>
            <w:r w:rsidR="00176CB9">
              <w:rPr>
                <w:lang w:val="en-US"/>
              </w:rPr>
              <w:t>INET</w:t>
            </w:r>
            <w:r w:rsidR="00176CB9">
              <w:t xml:space="preserve">-сокет, </w:t>
            </w:r>
            <w:r w:rsidR="00176CB9">
              <w:rPr>
                <w:lang w:val="en-US"/>
              </w:rPr>
              <w:t>TCP</w:t>
            </w:r>
            <w:r w:rsidR="00176CB9">
              <w:t xml:space="preserve"> или </w:t>
            </w:r>
            <w:r w:rsidR="00176CB9">
              <w:rPr>
                <w:lang w:val="en-US"/>
              </w:rPr>
              <w:t>UDP</w:t>
            </w:r>
          </w:p>
          <w:p w:rsidR="005E09DE" w:rsidRPr="00176CB9" w:rsidRDefault="005E09DE" w:rsidP="004F328B">
            <w:pPr>
              <w:pStyle w:val="western"/>
              <w:numPr>
                <w:ilvl w:val="0"/>
                <w:numId w:val="24"/>
              </w:numPr>
              <w:spacing w:after="0"/>
              <w:jc w:val="both"/>
            </w:pPr>
            <w:r>
              <w:rPr>
                <w:lang w:val="en-US"/>
              </w:rPr>
              <w:lastRenderedPageBreak/>
              <w:t>unix</w:t>
            </w:r>
            <w:r w:rsidR="00176CB9">
              <w:t xml:space="preserve"> </w:t>
            </w:r>
            <w:r w:rsidR="00176CB9" w:rsidRPr="00176CB9">
              <w:t xml:space="preserve">- </w:t>
            </w:r>
            <w:r w:rsidR="00176CB9">
              <w:t xml:space="preserve">передача сообщения через </w:t>
            </w:r>
            <w:r w:rsidR="00176CB9">
              <w:rPr>
                <w:lang w:val="en-US"/>
              </w:rPr>
              <w:t>UNIX</w:t>
            </w:r>
            <w:r w:rsidR="00176CB9">
              <w:t>-сокет</w:t>
            </w:r>
          </w:p>
          <w:p w:rsidR="005E09DE" w:rsidRPr="005E09DE" w:rsidRDefault="005E09DE" w:rsidP="005E09DE">
            <w:pPr>
              <w:pStyle w:val="western"/>
              <w:spacing w:after="0"/>
              <w:jc w:val="both"/>
            </w:pPr>
            <w:r>
              <w:t xml:space="preserve">наиболее часто используемые типы: </w:t>
            </w:r>
            <w:r>
              <w:rPr>
                <w:lang w:val="en-US"/>
              </w:rPr>
              <w:t>Unix</w:t>
            </w:r>
            <w:r w:rsidRPr="005E09DE">
              <w:t xml:space="preserve"> - </w:t>
            </w:r>
            <w:r>
              <w:t xml:space="preserve">для локальной передачи сообщения, </w:t>
            </w:r>
            <w:r>
              <w:rPr>
                <w:lang w:val="en-US"/>
              </w:rPr>
              <w:t>inet</w:t>
            </w:r>
            <w:r w:rsidR="00176CB9" w:rsidRPr="00176CB9">
              <w:t xml:space="preserve"> </w:t>
            </w:r>
            <w:r>
              <w:t>- для передачи через сеть</w:t>
            </w:r>
            <w:r w:rsidRPr="005E09DE">
              <w:t>.</w:t>
            </w:r>
          </w:p>
        </w:tc>
      </w:tr>
      <w:tr w:rsidR="00DA159D" w:rsidRPr="00176CB9" w:rsidTr="00CC2845">
        <w:tc>
          <w:tcPr>
            <w:tcW w:w="2116" w:type="dxa"/>
          </w:tcPr>
          <w:p w:rsidR="00DA159D" w:rsidRPr="00DA159D" w:rsidRDefault="00DA159D" w:rsidP="00DA159D">
            <w:pPr>
              <w:pStyle w:val="western"/>
              <w:jc w:val="both"/>
            </w:pPr>
            <w:r w:rsidRPr="00DA159D">
              <w:rPr>
                <w:lang w:val="en-US"/>
              </w:rPr>
              <w:lastRenderedPageBreak/>
              <w:t>Host</w:t>
            </w:r>
          </w:p>
        </w:tc>
        <w:tc>
          <w:tcPr>
            <w:tcW w:w="7490" w:type="dxa"/>
          </w:tcPr>
          <w:p w:rsidR="00DA159D" w:rsidRPr="00176CB9" w:rsidRDefault="00176CB9" w:rsidP="005E09DE">
            <w:pPr>
              <w:pStyle w:val="western"/>
              <w:spacing w:after="0"/>
              <w:jc w:val="both"/>
            </w:pPr>
            <w:r>
              <w:t>Хо</w:t>
            </w:r>
            <w:r w:rsidR="00BE2C3A">
              <w:t>ст</w:t>
            </w:r>
            <w:r w:rsidRPr="00176CB9">
              <w:t>-</w:t>
            </w:r>
            <w:r>
              <w:t xml:space="preserve">приемник сообщений, </w:t>
            </w:r>
            <w:proofErr w:type="gramStart"/>
            <w:r>
              <w:t>при</w:t>
            </w:r>
            <w:proofErr w:type="gramEnd"/>
            <w:r>
              <w:t xml:space="preserve"> передачи через сеть</w:t>
            </w:r>
          </w:p>
        </w:tc>
      </w:tr>
      <w:tr w:rsidR="00DA159D" w:rsidRPr="00E22513" w:rsidTr="00CC2845">
        <w:tc>
          <w:tcPr>
            <w:tcW w:w="2116" w:type="dxa"/>
          </w:tcPr>
          <w:p w:rsidR="00DA159D" w:rsidRPr="00DA159D" w:rsidRDefault="00DA159D" w:rsidP="00DA159D">
            <w:pPr>
              <w:pStyle w:val="western"/>
              <w:jc w:val="both"/>
            </w:pPr>
            <w:r w:rsidRPr="00DA159D">
              <w:rPr>
                <w:lang w:val="en-US"/>
              </w:rPr>
              <w:t>Facility</w:t>
            </w:r>
          </w:p>
        </w:tc>
        <w:tc>
          <w:tcPr>
            <w:tcW w:w="7490" w:type="dxa"/>
          </w:tcPr>
          <w:p w:rsidR="00DA159D" w:rsidRPr="00E22513" w:rsidRDefault="00176CB9" w:rsidP="00E22513">
            <w:pPr>
              <w:pStyle w:val="western"/>
              <w:jc w:val="both"/>
            </w:pPr>
            <w:r>
              <w:t>Категория</w:t>
            </w:r>
            <w:r w:rsidR="00E22513" w:rsidRPr="00E22513">
              <w:t xml:space="preserve"> </w:t>
            </w:r>
            <w:r w:rsidR="00E22513">
              <w:t>сообщения. В выпадающем списке приведены наиболее часто используемые категории.</w:t>
            </w:r>
          </w:p>
        </w:tc>
      </w:tr>
      <w:tr w:rsidR="00DA159D" w:rsidRPr="00E22513" w:rsidTr="00CC2845">
        <w:tc>
          <w:tcPr>
            <w:tcW w:w="2116" w:type="dxa"/>
          </w:tcPr>
          <w:p w:rsidR="00DA159D" w:rsidRPr="00DA159D" w:rsidRDefault="00DC1950" w:rsidP="00DA159D">
            <w:pPr>
              <w:pStyle w:val="western"/>
              <w:jc w:val="both"/>
            </w:pPr>
            <w:r w:rsidRPr="00DA159D">
              <w:rPr>
                <w:lang w:val="en-US"/>
              </w:rPr>
              <w:t>Priority</w:t>
            </w:r>
          </w:p>
        </w:tc>
        <w:tc>
          <w:tcPr>
            <w:tcW w:w="7490" w:type="dxa"/>
          </w:tcPr>
          <w:p w:rsidR="00E22513" w:rsidRDefault="00E22513" w:rsidP="00E22513">
            <w:pPr>
              <w:pStyle w:val="western"/>
              <w:spacing w:after="0"/>
              <w:jc w:val="both"/>
            </w:pPr>
            <w:r>
              <w:t>Уровень важности передаваемого сообщения. В выпадающем списке приведены все уровни:</w:t>
            </w:r>
          </w:p>
          <w:p w:rsidR="00E22513" w:rsidRPr="00E22513" w:rsidRDefault="00E22513" w:rsidP="004F328B">
            <w:pPr>
              <w:pStyle w:val="western"/>
              <w:numPr>
                <w:ilvl w:val="0"/>
                <w:numId w:val="25"/>
              </w:numPr>
              <w:spacing w:after="0"/>
              <w:jc w:val="both"/>
              <w:rPr>
                <w:lang w:val="en-US"/>
              </w:rPr>
            </w:pPr>
            <w:r>
              <w:rPr>
                <w:lang w:val="en-US"/>
              </w:rPr>
              <w:t>LOG_EMERG</w:t>
            </w:r>
            <w:r w:rsidRPr="00E22513">
              <w:rPr>
                <w:lang w:val="en-US"/>
              </w:rPr>
              <w:t xml:space="preserve"> - </w:t>
            </w:r>
            <w:r>
              <w:t>паника</w:t>
            </w:r>
          </w:p>
          <w:p w:rsidR="00E22513" w:rsidRPr="00E22513" w:rsidRDefault="00E22513" w:rsidP="004F328B">
            <w:pPr>
              <w:pStyle w:val="western"/>
              <w:numPr>
                <w:ilvl w:val="0"/>
                <w:numId w:val="25"/>
              </w:numPr>
              <w:jc w:val="both"/>
            </w:pPr>
            <w:r w:rsidRPr="00E22513">
              <w:rPr>
                <w:lang w:val="en-US"/>
              </w:rPr>
              <w:t>LOG</w:t>
            </w:r>
            <w:r w:rsidRPr="00E22513">
              <w:t>_</w:t>
            </w:r>
            <w:r w:rsidRPr="00E22513">
              <w:rPr>
                <w:lang w:val="en-US"/>
              </w:rPr>
              <w:t>ALERT</w:t>
            </w:r>
            <w:r w:rsidRPr="00E22513">
              <w:t xml:space="preserve"> - </w:t>
            </w:r>
            <w:r>
              <w:t>серьезная</w:t>
            </w:r>
            <w:r w:rsidRPr="00E22513">
              <w:t xml:space="preserve"> </w:t>
            </w:r>
            <w:r>
              <w:t>ошибка</w:t>
            </w:r>
          </w:p>
          <w:p w:rsidR="00E22513" w:rsidRPr="00E22513" w:rsidRDefault="00E22513" w:rsidP="004F328B">
            <w:pPr>
              <w:pStyle w:val="western"/>
              <w:numPr>
                <w:ilvl w:val="0"/>
                <w:numId w:val="25"/>
              </w:numPr>
              <w:jc w:val="both"/>
              <w:rPr>
                <w:lang w:val="en-US"/>
              </w:rPr>
            </w:pPr>
            <w:r w:rsidRPr="00E22513">
              <w:rPr>
                <w:lang w:val="en-US"/>
              </w:rPr>
              <w:t xml:space="preserve">LOG_CRIT - </w:t>
            </w:r>
            <w:r>
              <w:t>критическая</w:t>
            </w:r>
            <w:r w:rsidRPr="00E22513">
              <w:rPr>
                <w:lang w:val="en-US"/>
              </w:rPr>
              <w:t xml:space="preserve"> </w:t>
            </w:r>
            <w:r>
              <w:t>ошибка</w:t>
            </w:r>
          </w:p>
          <w:p w:rsidR="00E22513" w:rsidRPr="00E22513" w:rsidRDefault="00E22513" w:rsidP="004F328B">
            <w:pPr>
              <w:pStyle w:val="western"/>
              <w:numPr>
                <w:ilvl w:val="0"/>
                <w:numId w:val="25"/>
              </w:numPr>
              <w:jc w:val="both"/>
              <w:rPr>
                <w:lang w:val="en-US"/>
              </w:rPr>
            </w:pPr>
            <w:r>
              <w:rPr>
                <w:lang w:val="en-US"/>
              </w:rPr>
              <w:t>LOG_ERR</w:t>
            </w:r>
            <w:r w:rsidRPr="00E22513">
              <w:rPr>
                <w:lang w:val="en-US"/>
              </w:rPr>
              <w:t xml:space="preserve"> - </w:t>
            </w:r>
            <w:r>
              <w:t>ошибка</w:t>
            </w:r>
          </w:p>
          <w:p w:rsidR="00E22513" w:rsidRPr="00E22513" w:rsidRDefault="00E22513" w:rsidP="004F328B">
            <w:pPr>
              <w:pStyle w:val="western"/>
              <w:numPr>
                <w:ilvl w:val="0"/>
                <w:numId w:val="25"/>
              </w:numPr>
              <w:jc w:val="both"/>
              <w:rPr>
                <w:lang w:val="en-US"/>
              </w:rPr>
            </w:pPr>
            <w:r w:rsidRPr="00E22513">
              <w:rPr>
                <w:lang w:val="en-US"/>
              </w:rPr>
              <w:t xml:space="preserve">LOG_WARNING - </w:t>
            </w:r>
            <w:r>
              <w:t>предупреждения</w:t>
            </w:r>
          </w:p>
          <w:p w:rsidR="00E22513" w:rsidRPr="00CC2845" w:rsidRDefault="00E22513" w:rsidP="004F328B">
            <w:pPr>
              <w:pStyle w:val="western"/>
              <w:numPr>
                <w:ilvl w:val="0"/>
                <w:numId w:val="25"/>
              </w:numPr>
              <w:jc w:val="both"/>
            </w:pPr>
            <w:r w:rsidRPr="00E22513">
              <w:rPr>
                <w:lang w:val="en-US"/>
              </w:rPr>
              <w:t>LOG</w:t>
            </w:r>
            <w:r w:rsidRPr="00CC2845">
              <w:t>_</w:t>
            </w:r>
            <w:r w:rsidRPr="00E22513">
              <w:rPr>
                <w:lang w:val="en-US"/>
              </w:rPr>
              <w:t>NOTICE</w:t>
            </w:r>
            <w:r w:rsidRPr="00CC2845">
              <w:t xml:space="preserve"> - </w:t>
            </w:r>
            <w:r w:rsidR="00CC2845">
              <w:t>замечание</w:t>
            </w:r>
          </w:p>
          <w:p w:rsidR="00E22513" w:rsidRPr="00CC2845" w:rsidRDefault="00E22513" w:rsidP="004F328B">
            <w:pPr>
              <w:pStyle w:val="western"/>
              <w:numPr>
                <w:ilvl w:val="0"/>
                <w:numId w:val="25"/>
              </w:numPr>
              <w:jc w:val="both"/>
            </w:pPr>
            <w:r w:rsidRPr="00E22513">
              <w:rPr>
                <w:lang w:val="en-US"/>
              </w:rPr>
              <w:t>LOG</w:t>
            </w:r>
            <w:r w:rsidRPr="00CC2845">
              <w:t>_</w:t>
            </w:r>
            <w:r w:rsidRPr="00E22513">
              <w:rPr>
                <w:lang w:val="en-US"/>
              </w:rPr>
              <w:t>INFO</w:t>
            </w:r>
            <w:r w:rsidR="00CC2845">
              <w:t xml:space="preserve"> - общая</w:t>
            </w:r>
            <w:r w:rsidR="00CC2845" w:rsidRPr="00CC2845">
              <w:t xml:space="preserve"> </w:t>
            </w:r>
            <w:r w:rsidR="00CC2845">
              <w:t>информация</w:t>
            </w:r>
          </w:p>
          <w:p w:rsidR="00E22513" w:rsidRPr="00CC2845" w:rsidRDefault="00E22513" w:rsidP="004F328B">
            <w:pPr>
              <w:pStyle w:val="western"/>
              <w:numPr>
                <w:ilvl w:val="0"/>
                <w:numId w:val="25"/>
              </w:numPr>
              <w:spacing w:after="0"/>
              <w:jc w:val="both"/>
            </w:pPr>
            <w:r w:rsidRPr="00E22513">
              <w:rPr>
                <w:lang w:val="en-US"/>
              </w:rPr>
              <w:t>LOG_DEBUG</w:t>
            </w:r>
            <w:r w:rsidR="00CC2845">
              <w:t xml:space="preserve"> - отладочное сообщение</w:t>
            </w:r>
          </w:p>
        </w:tc>
      </w:tr>
      <w:tr w:rsidR="00DA159D" w:rsidRPr="00DA159D" w:rsidTr="00CC2845">
        <w:tc>
          <w:tcPr>
            <w:tcW w:w="2116" w:type="dxa"/>
          </w:tcPr>
          <w:p w:rsidR="00DA159D" w:rsidRPr="00DA159D" w:rsidRDefault="00DA159D" w:rsidP="00DA159D">
            <w:pPr>
              <w:pStyle w:val="western"/>
              <w:jc w:val="both"/>
            </w:pPr>
            <w:r w:rsidRPr="00DA159D">
              <w:rPr>
                <w:lang w:val="en-US"/>
              </w:rPr>
              <w:t>Syslog ident</w:t>
            </w:r>
          </w:p>
        </w:tc>
        <w:tc>
          <w:tcPr>
            <w:tcW w:w="7490" w:type="dxa"/>
          </w:tcPr>
          <w:p w:rsidR="00DA159D" w:rsidRPr="00CC2845" w:rsidRDefault="00CC2845" w:rsidP="005E09DE">
            <w:pPr>
              <w:pStyle w:val="western"/>
              <w:spacing w:after="0"/>
              <w:jc w:val="both"/>
            </w:pPr>
            <w:r>
              <w:t>Идентификатор отправителя сообщения</w:t>
            </w:r>
          </w:p>
        </w:tc>
      </w:tr>
      <w:tr w:rsidR="00DA159D" w:rsidRPr="00CC2845" w:rsidTr="00CC2845">
        <w:tc>
          <w:tcPr>
            <w:tcW w:w="2116" w:type="dxa"/>
          </w:tcPr>
          <w:p w:rsidR="00DA159D" w:rsidRPr="00DA159D" w:rsidRDefault="00DA159D" w:rsidP="005E09DE">
            <w:pPr>
              <w:pStyle w:val="western"/>
              <w:spacing w:after="0"/>
              <w:jc w:val="both"/>
              <w:rPr>
                <w:lang w:val="en-US"/>
              </w:rPr>
            </w:pPr>
            <w:r w:rsidRPr="00DA159D">
              <w:rPr>
                <w:lang w:val="en-US"/>
              </w:rPr>
              <w:t>Syslog description</w:t>
            </w:r>
          </w:p>
        </w:tc>
        <w:tc>
          <w:tcPr>
            <w:tcW w:w="7490" w:type="dxa"/>
          </w:tcPr>
          <w:p w:rsidR="00DA159D" w:rsidRPr="00B76CAD" w:rsidRDefault="00CC2845" w:rsidP="005E09DE">
            <w:pPr>
              <w:pStyle w:val="western"/>
              <w:spacing w:after="0"/>
              <w:jc w:val="both"/>
            </w:pPr>
            <w:r>
              <w:t xml:space="preserve">Текстовое описание приемника </w:t>
            </w:r>
            <w:r>
              <w:rPr>
                <w:lang w:val="en-US"/>
              </w:rPr>
              <w:t>syslog</w:t>
            </w:r>
            <w:r>
              <w:t>-сообщений</w:t>
            </w:r>
          </w:p>
        </w:tc>
      </w:tr>
    </w:tbl>
    <w:p w:rsidR="00DA159D" w:rsidRDefault="00DA159D" w:rsidP="00071E7F"/>
    <w:p w:rsidR="00CC2845" w:rsidRPr="00B76CAD" w:rsidRDefault="00CC2845" w:rsidP="00071E7F"/>
    <w:p w:rsidR="00CC2845" w:rsidRPr="00B76CAD" w:rsidRDefault="00CC2845" w:rsidP="00071E7F"/>
    <w:p w:rsidR="00176CB9" w:rsidRPr="00CC2845" w:rsidRDefault="00176CB9" w:rsidP="00071E7F">
      <w:r>
        <w:t xml:space="preserve">В системе по умолчанию сконфигурирован локальный приемник </w:t>
      </w:r>
      <w:r>
        <w:rPr>
          <w:lang w:val="en-US"/>
        </w:rPr>
        <w:t>syslog</w:t>
      </w:r>
      <w:r w:rsidRPr="00176CB9">
        <w:t>-</w:t>
      </w:r>
      <w:r>
        <w:t>сообщений</w:t>
      </w:r>
      <w:r w:rsidRPr="00176CB9">
        <w:t>:</w:t>
      </w:r>
    </w:p>
    <w:tbl>
      <w:tblPr>
        <w:tblW w:w="3462" w:type="dxa"/>
        <w:tblInd w:w="93" w:type="dxa"/>
        <w:tblLook w:val="04A0"/>
      </w:tblPr>
      <w:tblGrid>
        <w:gridCol w:w="1935"/>
        <w:gridCol w:w="1527"/>
      </w:tblGrid>
      <w:tr w:rsidR="00176CB9" w:rsidTr="00176CB9">
        <w:trPr>
          <w:trHeight w:val="300"/>
        </w:trPr>
        <w:tc>
          <w:tcPr>
            <w:tcW w:w="1935"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rsidR="00176CB9" w:rsidRDefault="00176CB9">
            <w:pPr>
              <w:rPr>
                <w:rFonts w:ascii="Calibri" w:hAnsi="Calibri" w:cs="Calibri"/>
                <w:b/>
                <w:bCs/>
                <w:color w:val="000000"/>
              </w:rPr>
            </w:pPr>
            <w:r>
              <w:rPr>
                <w:rFonts w:ascii="Calibri" w:hAnsi="Calibri" w:cs="Calibri"/>
                <w:b/>
                <w:bCs/>
                <w:color w:val="000000"/>
                <w:sz w:val="22"/>
                <w:szCs w:val="22"/>
              </w:rPr>
              <w:t>Syslog name *</w:t>
            </w:r>
          </w:p>
        </w:tc>
        <w:tc>
          <w:tcPr>
            <w:tcW w:w="1527" w:type="dxa"/>
            <w:tcBorders>
              <w:top w:val="single" w:sz="4" w:space="0" w:color="000000"/>
              <w:left w:val="nil"/>
              <w:bottom w:val="single" w:sz="8" w:space="0" w:color="000000"/>
              <w:right w:val="single" w:sz="4" w:space="0" w:color="000000"/>
            </w:tcBorders>
            <w:shd w:val="clear" w:color="auto" w:fill="auto"/>
            <w:noWrap/>
            <w:vAlign w:val="bottom"/>
            <w:hideMark/>
          </w:tcPr>
          <w:p w:rsidR="00176CB9" w:rsidRDefault="00176CB9">
            <w:pPr>
              <w:rPr>
                <w:rFonts w:ascii="Calibri" w:hAnsi="Calibri" w:cs="Calibri"/>
                <w:b/>
                <w:bCs/>
                <w:color w:val="000000"/>
              </w:rPr>
            </w:pPr>
            <w:r>
              <w:rPr>
                <w:rFonts w:ascii="Calibri" w:hAnsi="Calibri" w:cs="Calibri"/>
                <w:b/>
                <w:bCs/>
                <w:color w:val="000000"/>
                <w:sz w:val="22"/>
                <w:szCs w:val="22"/>
              </w:rPr>
              <w:t>syslog_local</w:t>
            </w:r>
          </w:p>
        </w:tc>
      </w:tr>
      <w:tr w:rsidR="00176CB9" w:rsidTr="00176CB9">
        <w:trPr>
          <w:trHeight w:val="300"/>
        </w:trPr>
        <w:tc>
          <w:tcPr>
            <w:tcW w:w="1935" w:type="dxa"/>
            <w:tcBorders>
              <w:top w:val="nil"/>
              <w:left w:val="single" w:sz="4" w:space="0" w:color="000000"/>
              <w:bottom w:val="single" w:sz="4" w:space="0" w:color="000000"/>
              <w:right w:val="single" w:sz="4" w:space="0" w:color="000000"/>
            </w:tcBorders>
            <w:shd w:val="clear" w:color="D8D8D8" w:fill="D8D8D8"/>
            <w:noWrap/>
            <w:vAlign w:val="bottom"/>
            <w:hideMark/>
          </w:tcPr>
          <w:p w:rsidR="00176CB9" w:rsidRDefault="00176CB9">
            <w:pPr>
              <w:rPr>
                <w:rFonts w:ascii="Calibri" w:hAnsi="Calibri" w:cs="Calibri"/>
                <w:color w:val="000000"/>
              </w:rPr>
            </w:pPr>
            <w:r>
              <w:rPr>
                <w:rFonts w:ascii="Calibri" w:hAnsi="Calibri" w:cs="Calibri"/>
                <w:color w:val="000000"/>
                <w:sz w:val="22"/>
                <w:szCs w:val="22"/>
              </w:rPr>
              <w:t>Socket type</w:t>
            </w:r>
          </w:p>
        </w:tc>
        <w:tc>
          <w:tcPr>
            <w:tcW w:w="1527" w:type="dxa"/>
            <w:tcBorders>
              <w:top w:val="nil"/>
              <w:left w:val="nil"/>
              <w:bottom w:val="single" w:sz="4" w:space="0" w:color="000000"/>
              <w:right w:val="single" w:sz="4" w:space="0" w:color="000000"/>
            </w:tcBorders>
            <w:shd w:val="clear" w:color="D8D8D8" w:fill="D8D8D8"/>
            <w:noWrap/>
            <w:vAlign w:val="bottom"/>
            <w:hideMark/>
          </w:tcPr>
          <w:p w:rsidR="00176CB9" w:rsidRDefault="00176CB9">
            <w:pPr>
              <w:rPr>
                <w:rFonts w:ascii="Calibri" w:hAnsi="Calibri" w:cs="Calibri"/>
                <w:color w:val="000000"/>
              </w:rPr>
            </w:pPr>
            <w:r>
              <w:rPr>
                <w:rFonts w:ascii="Calibri" w:hAnsi="Calibri" w:cs="Calibri"/>
                <w:color w:val="000000"/>
                <w:sz w:val="22"/>
                <w:szCs w:val="22"/>
              </w:rPr>
              <w:t>unix</w:t>
            </w:r>
          </w:p>
        </w:tc>
      </w:tr>
      <w:tr w:rsidR="00176CB9" w:rsidTr="00176CB9">
        <w:trPr>
          <w:trHeight w:val="300"/>
        </w:trPr>
        <w:tc>
          <w:tcPr>
            <w:tcW w:w="1935" w:type="dxa"/>
            <w:tcBorders>
              <w:top w:val="nil"/>
              <w:left w:val="single" w:sz="4" w:space="0" w:color="000000"/>
              <w:bottom w:val="single" w:sz="4" w:space="0" w:color="000000"/>
              <w:right w:val="single" w:sz="4" w:space="0" w:color="000000"/>
            </w:tcBorders>
            <w:shd w:val="clear" w:color="auto" w:fill="auto"/>
            <w:noWrap/>
            <w:vAlign w:val="bottom"/>
            <w:hideMark/>
          </w:tcPr>
          <w:p w:rsidR="00176CB9" w:rsidRDefault="00176CB9">
            <w:pPr>
              <w:rPr>
                <w:rFonts w:ascii="Calibri" w:hAnsi="Calibri" w:cs="Calibri"/>
                <w:color w:val="000000"/>
              </w:rPr>
            </w:pPr>
            <w:r>
              <w:rPr>
                <w:rFonts w:ascii="Calibri" w:hAnsi="Calibri" w:cs="Calibri"/>
                <w:color w:val="000000"/>
                <w:sz w:val="22"/>
                <w:szCs w:val="22"/>
              </w:rPr>
              <w:t>Host</w:t>
            </w:r>
          </w:p>
        </w:tc>
        <w:tc>
          <w:tcPr>
            <w:tcW w:w="1527" w:type="dxa"/>
            <w:tcBorders>
              <w:top w:val="nil"/>
              <w:left w:val="nil"/>
              <w:bottom w:val="single" w:sz="4" w:space="0" w:color="000000"/>
              <w:right w:val="single" w:sz="4" w:space="0" w:color="000000"/>
            </w:tcBorders>
            <w:shd w:val="clear" w:color="auto" w:fill="auto"/>
            <w:noWrap/>
            <w:vAlign w:val="bottom"/>
            <w:hideMark/>
          </w:tcPr>
          <w:p w:rsidR="00176CB9" w:rsidRDefault="00176CB9">
            <w:pPr>
              <w:rPr>
                <w:rFonts w:ascii="Calibri" w:hAnsi="Calibri" w:cs="Calibri"/>
                <w:color w:val="000000"/>
              </w:rPr>
            </w:pPr>
          </w:p>
        </w:tc>
      </w:tr>
      <w:tr w:rsidR="00176CB9" w:rsidTr="00176CB9">
        <w:trPr>
          <w:trHeight w:val="300"/>
        </w:trPr>
        <w:tc>
          <w:tcPr>
            <w:tcW w:w="1935" w:type="dxa"/>
            <w:tcBorders>
              <w:top w:val="nil"/>
              <w:left w:val="single" w:sz="4" w:space="0" w:color="000000"/>
              <w:bottom w:val="single" w:sz="4" w:space="0" w:color="000000"/>
              <w:right w:val="single" w:sz="4" w:space="0" w:color="000000"/>
            </w:tcBorders>
            <w:shd w:val="clear" w:color="D8D8D8" w:fill="D8D8D8"/>
            <w:noWrap/>
            <w:vAlign w:val="bottom"/>
            <w:hideMark/>
          </w:tcPr>
          <w:p w:rsidR="00176CB9" w:rsidRDefault="00176CB9">
            <w:pPr>
              <w:rPr>
                <w:rFonts w:ascii="Calibri" w:hAnsi="Calibri" w:cs="Calibri"/>
                <w:color w:val="000000"/>
              </w:rPr>
            </w:pPr>
            <w:r>
              <w:rPr>
                <w:rFonts w:ascii="Calibri" w:hAnsi="Calibri" w:cs="Calibri"/>
                <w:color w:val="000000"/>
                <w:sz w:val="22"/>
                <w:szCs w:val="22"/>
              </w:rPr>
              <w:t>Facility</w:t>
            </w:r>
          </w:p>
        </w:tc>
        <w:tc>
          <w:tcPr>
            <w:tcW w:w="1527" w:type="dxa"/>
            <w:tcBorders>
              <w:top w:val="nil"/>
              <w:left w:val="nil"/>
              <w:bottom w:val="single" w:sz="4" w:space="0" w:color="000000"/>
              <w:right w:val="single" w:sz="4" w:space="0" w:color="000000"/>
            </w:tcBorders>
            <w:shd w:val="clear" w:color="D8D8D8" w:fill="D8D8D8"/>
            <w:noWrap/>
            <w:vAlign w:val="bottom"/>
            <w:hideMark/>
          </w:tcPr>
          <w:p w:rsidR="00176CB9" w:rsidRDefault="00176CB9">
            <w:pPr>
              <w:rPr>
                <w:rFonts w:ascii="Calibri" w:hAnsi="Calibri" w:cs="Calibri"/>
                <w:color w:val="000000"/>
              </w:rPr>
            </w:pPr>
            <w:r>
              <w:rPr>
                <w:rFonts w:ascii="Calibri" w:hAnsi="Calibri" w:cs="Calibri"/>
                <w:color w:val="000000"/>
                <w:sz w:val="22"/>
                <w:szCs w:val="22"/>
              </w:rPr>
              <w:t>LOG_LOCAL6</w:t>
            </w:r>
          </w:p>
        </w:tc>
      </w:tr>
      <w:tr w:rsidR="00176CB9" w:rsidTr="00176CB9">
        <w:trPr>
          <w:trHeight w:val="300"/>
        </w:trPr>
        <w:tc>
          <w:tcPr>
            <w:tcW w:w="1935" w:type="dxa"/>
            <w:tcBorders>
              <w:top w:val="nil"/>
              <w:left w:val="single" w:sz="4" w:space="0" w:color="000000"/>
              <w:bottom w:val="single" w:sz="4" w:space="0" w:color="000000"/>
              <w:right w:val="single" w:sz="4" w:space="0" w:color="000000"/>
            </w:tcBorders>
            <w:shd w:val="clear" w:color="auto" w:fill="auto"/>
            <w:noWrap/>
            <w:vAlign w:val="bottom"/>
            <w:hideMark/>
          </w:tcPr>
          <w:p w:rsidR="00176CB9" w:rsidRDefault="00176CB9">
            <w:pPr>
              <w:rPr>
                <w:rFonts w:ascii="Calibri" w:hAnsi="Calibri" w:cs="Calibri"/>
                <w:color w:val="000000"/>
              </w:rPr>
            </w:pPr>
            <w:r>
              <w:rPr>
                <w:rFonts w:ascii="Calibri" w:hAnsi="Calibri" w:cs="Calibri"/>
                <w:color w:val="000000"/>
                <w:sz w:val="22"/>
                <w:szCs w:val="22"/>
              </w:rPr>
              <w:t>Priolrity</w:t>
            </w:r>
          </w:p>
        </w:tc>
        <w:tc>
          <w:tcPr>
            <w:tcW w:w="1527" w:type="dxa"/>
            <w:tcBorders>
              <w:top w:val="nil"/>
              <w:left w:val="nil"/>
              <w:bottom w:val="single" w:sz="4" w:space="0" w:color="000000"/>
              <w:right w:val="single" w:sz="4" w:space="0" w:color="000000"/>
            </w:tcBorders>
            <w:shd w:val="clear" w:color="auto" w:fill="auto"/>
            <w:noWrap/>
            <w:vAlign w:val="bottom"/>
            <w:hideMark/>
          </w:tcPr>
          <w:p w:rsidR="00176CB9" w:rsidRDefault="00176CB9">
            <w:pPr>
              <w:rPr>
                <w:rFonts w:ascii="Calibri" w:hAnsi="Calibri" w:cs="Calibri"/>
                <w:color w:val="000000"/>
              </w:rPr>
            </w:pPr>
            <w:r>
              <w:rPr>
                <w:rFonts w:ascii="Calibri" w:hAnsi="Calibri" w:cs="Calibri"/>
                <w:color w:val="000000"/>
                <w:sz w:val="22"/>
                <w:szCs w:val="22"/>
              </w:rPr>
              <w:t>LOG_INFO</w:t>
            </w:r>
          </w:p>
        </w:tc>
      </w:tr>
      <w:tr w:rsidR="00176CB9" w:rsidTr="00176CB9">
        <w:trPr>
          <w:trHeight w:val="300"/>
        </w:trPr>
        <w:tc>
          <w:tcPr>
            <w:tcW w:w="1935" w:type="dxa"/>
            <w:tcBorders>
              <w:top w:val="nil"/>
              <w:left w:val="single" w:sz="4" w:space="0" w:color="000000"/>
              <w:bottom w:val="single" w:sz="4" w:space="0" w:color="000000"/>
              <w:right w:val="single" w:sz="4" w:space="0" w:color="000000"/>
            </w:tcBorders>
            <w:shd w:val="clear" w:color="D8D8D8" w:fill="D8D8D8"/>
            <w:noWrap/>
            <w:vAlign w:val="bottom"/>
            <w:hideMark/>
          </w:tcPr>
          <w:p w:rsidR="00176CB9" w:rsidRDefault="00176CB9">
            <w:pPr>
              <w:rPr>
                <w:rFonts w:ascii="Calibri" w:hAnsi="Calibri" w:cs="Calibri"/>
                <w:color w:val="000000"/>
              </w:rPr>
            </w:pPr>
            <w:r>
              <w:rPr>
                <w:rFonts w:ascii="Calibri" w:hAnsi="Calibri" w:cs="Calibri"/>
                <w:color w:val="000000"/>
                <w:sz w:val="22"/>
                <w:szCs w:val="22"/>
              </w:rPr>
              <w:t>Syslog ident</w:t>
            </w:r>
          </w:p>
        </w:tc>
        <w:tc>
          <w:tcPr>
            <w:tcW w:w="1527" w:type="dxa"/>
            <w:tcBorders>
              <w:top w:val="nil"/>
              <w:left w:val="nil"/>
              <w:bottom w:val="single" w:sz="4" w:space="0" w:color="000000"/>
              <w:right w:val="single" w:sz="4" w:space="0" w:color="000000"/>
            </w:tcBorders>
            <w:shd w:val="clear" w:color="D8D8D8" w:fill="D8D8D8"/>
            <w:noWrap/>
            <w:vAlign w:val="bottom"/>
            <w:hideMark/>
          </w:tcPr>
          <w:p w:rsidR="00176CB9" w:rsidRDefault="00176CB9">
            <w:pPr>
              <w:rPr>
                <w:rFonts w:ascii="Calibri" w:hAnsi="Calibri" w:cs="Calibri"/>
                <w:color w:val="000000"/>
              </w:rPr>
            </w:pPr>
            <w:r>
              <w:rPr>
                <w:rFonts w:ascii="Calibri" w:hAnsi="Calibri" w:cs="Calibri"/>
                <w:color w:val="000000"/>
                <w:sz w:val="22"/>
                <w:szCs w:val="22"/>
              </w:rPr>
              <w:t>iqm-manager</w:t>
            </w:r>
          </w:p>
        </w:tc>
      </w:tr>
      <w:tr w:rsidR="00176CB9" w:rsidTr="00176CB9">
        <w:trPr>
          <w:trHeight w:val="300"/>
        </w:trPr>
        <w:tc>
          <w:tcPr>
            <w:tcW w:w="1935" w:type="dxa"/>
            <w:tcBorders>
              <w:top w:val="nil"/>
              <w:left w:val="single" w:sz="4" w:space="0" w:color="000000"/>
              <w:bottom w:val="single" w:sz="4" w:space="0" w:color="000000"/>
              <w:right w:val="single" w:sz="4" w:space="0" w:color="000000"/>
            </w:tcBorders>
            <w:shd w:val="clear" w:color="auto" w:fill="auto"/>
            <w:noWrap/>
            <w:vAlign w:val="bottom"/>
            <w:hideMark/>
          </w:tcPr>
          <w:p w:rsidR="00176CB9" w:rsidRDefault="00176CB9">
            <w:pPr>
              <w:rPr>
                <w:rFonts w:ascii="Calibri" w:hAnsi="Calibri" w:cs="Calibri"/>
                <w:color w:val="000000"/>
              </w:rPr>
            </w:pPr>
            <w:r>
              <w:rPr>
                <w:rFonts w:ascii="Calibri" w:hAnsi="Calibri" w:cs="Calibri"/>
                <w:color w:val="000000"/>
                <w:sz w:val="22"/>
                <w:szCs w:val="22"/>
              </w:rPr>
              <w:lastRenderedPageBreak/>
              <w:t>Syslog description</w:t>
            </w:r>
          </w:p>
        </w:tc>
        <w:tc>
          <w:tcPr>
            <w:tcW w:w="1527" w:type="dxa"/>
            <w:tcBorders>
              <w:top w:val="nil"/>
              <w:left w:val="nil"/>
              <w:bottom w:val="single" w:sz="4" w:space="0" w:color="000000"/>
              <w:right w:val="single" w:sz="4" w:space="0" w:color="000000"/>
            </w:tcBorders>
            <w:shd w:val="clear" w:color="auto" w:fill="auto"/>
            <w:noWrap/>
            <w:vAlign w:val="bottom"/>
            <w:hideMark/>
          </w:tcPr>
          <w:p w:rsidR="00176CB9" w:rsidRDefault="00176CB9">
            <w:pPr>
              <w:rPr>
                <w:rFonts w:ascii="Calibri" w:hAnsi="Calibri" w:cs="Calibri"/>
                <w:color w:val="000000"/>
              </w:rPr>
            </w:pPr>
          </w:p>
        </w:tc>
      </w:tr>
    </w:tbl>
    <w:p w:rsidR="00176CB9" w:rsidRDefault="00176CB9" w:rsidP="00071E7F"/>
    <w:p w:rsidR="00A657FC" w:rsidRPr="00A657FC" w:rsidRDefault="00A657FC" w:rsidP="009F2883">
      <w:pPr>
        <w:pStyle w:val="2"/>
        <w:rPr>
          <w:lang w:val="ru-RU"/>
        </w:rPr>
      </w:pPr>
      <w:bookmarkStart w:id="102" w:name="_Ref468370867"/>
      <w:bookmarkStart w:id="103" w:name="_Toc528698026"/>
      <w:r>
        <w:t>Syslog</w:t>
      </w:r>
      <w:r w:rsidRPr="00A657FC">
        <w:rPr>
          <w:lang w:val="ru-RU"/>
        </w:rPr>
        <w:t>-сервер</w:t>
      </w:r>
      <w:bookmarkEnd w:id="102"/>
      <w:bookmarkEnd w:id="103"/>
    </w:p>
    <w:p w:rsidR="00685195" w:rsidRPr="00A657FC" w:rsidRDefault="00685195" w:rsidP="00071E7F">
      <w:r>
        <w:t>Для корректной отработки поступающих сообщений со стороны</w:t>
      </w:r>
      <w:r w:rsidRPr="00685195">
        <w:t xml:space="preserve"> </w:t>
      </w:r>
      <w:r>
        <w:rPr>
          <w:lang w:val="en-US"/>
        </w:rPr>
        <w:t>syslog</w:t>
      </w:r>
      <w:r w:rsidRPr="00685195">
        <w:t>-</w:t>
      </w:r>
      <w:r>
        <w:t xml:space="preserve">приемника необходимо провести конфигурацию </w:t>
      </w:r>
      <w:r>
        <w:rPr>
          <w:lang w:val="en-US"/>
        </w:rPr>
        <w:t>syslog</w:t>
      </w:r>
      <w:r w:rsidRPr="00685195">
        <w:t>-</w:t>
      </w:r>
      <w:r>
        <w:t>сервера</w:t>
      </w:r>
      <w:r w:rsidR="0077160A" w:rsidRPr="0077160A">
        <w:t>.</w:t>
      </w:r>
      <w:r w:rsidR="00A657FC">
        <w:t xml:space="preserve"> Далее приводится пример конфигурации на платформе </w:t>
      </w:r>
      <w:r w:rsidR="00A657FC">
        <w:rPr>
          <w:lang w:val="en-US"/>
        </w:rPr>
        <w:t>CentOS</w:t>
      </w:r>
      <w:r w:rsidR="00A657FC" w:rsidRPr="00A657FC">
        <w:t xml:space="preserve"> 6</w:t>
      </w:r>
      <w:r w:rsidR="00A657FC">
        <w:t>.</w:t>
      </w:r>
    </w:p>
    <w:p w:rsidR="0077160A" w:rsidRDefault="0077160A" w:rsidP="00071E7F"/>
    <w:p w:rsidR="0077160A" w:rsidRPr="0077160A" w:rsidRDefault="00A657FC" w:rsidP="004F328B">
      <w:pPr>
        <w:pStyle w:val="a"/>
        <w:numPr>
          <w:ilvl w:val="0"/>
          <w:numId w:val="26"/>
        </w:numPr>
        <w:rPr>
          <w:lang w:val="ru-RU"/>
        </w:rPr>
      </w:pPr>
      <w:r w:rsidRPr="00B76CAD">
        <w:rPr>
          <w:lang w:val="ru-RU"/>
        </w:rPr>
        <w:t>Сконфигурировать</w:t>
      </w:r>
      <w:r w:rsidR="0077160A" w:rsidRPr="0077160A">
        <w:rPr>
          <w:lang w:val="ru-RU"/>
        </w:rPr>
        <w:t xml:space="preserve"> </w:t>
      </w:r>
      <w:r w:rsidR="0077160A" w:rsidRPr="00A657FC">
        <w:t>selinux</w:t>
      </w:r>
      <w:r w:rsidR="0077160A" w:rsidRPr="0077160A">
        <w:rPr>
          <w:lang w:val="ru-RU"/>
        </w:rPr>
        <w:t xml:space="preserve"> </w:t>
      </w:r>
      <w:r w:rsidR="0077160A" w:rsidRPr="00B76CAD">
        <w:rPr>
          <w:lang w:val="ru-RU"/>
        </w:rPr>
        <w:t>для</w:t>
      </w:r>
      <w:r w:rsidR="0077160A" w:rsidRPr="0077160A">
        <w:rPr>
          <w:lang w:val="ru-RU"/>
        </w:rPr>
        <w:t xml:space="preserve"> </w:t>
      </w:r>
      <w:r w:rsidR="0077160A" w:rsidRPr="00B76CAD">
        <w:rPr>
          <w:lang w:val="ru-RU"/>
        </w:rPr>
        <w:t>разрешения</w:t>
      </w:r>
      <w:r w:rsidR="0077160A" w:rsidRPr="0077160A">
        <w:rPr>
          <w:lang w:val="ru-RU"/>
        </w:rPr>
        <w:t xml:space="preserve"> </w:t>
      </w:r>
      <w:r w:rsidR="0077160A" w:rsidRPr="00A657FC">
        <w:t>rsyslog</w:t>
      </w:r>
      <w:r w:rsidR="0077160A" w:rsidRPr="00B76CAD">
        <w:rPr>
          <w:lang w:val="ru-RU"/>
        </w:rPr>
        <w:t xml:space="preserve"> трафика</w:t>
      </w:r>
    </w:p>
    <w:p w:rsidR="0077160A" w:rsidRPr="00B76CAD" w:rsidRDefault="0077160A" w:rsidP="0077160A">
      <w:pPr>
        <w:pStyle w:val="aff"/>
      </w:pPr>
      <w:proofErr w:type="gramStart"/>
      <w:r w:rsidRPr="0077160A">
        <w:t>semanage</w:t>
      </w:r>
      <w:proofErr w:type="gramEnd"/>
      <w:r w:rsidRPr="0077160A">
        <w:t xml:space="preserve"> -a -t syslogd_port_t -p udp 514</w:t>
      </w:r>
    </w:p>
    <w:p w:rsidR="0077160A" w:rsidRPr="00B76CAD" w:rsidRDefault="0077160A" w:rsidP="0077160A">
      <w:pPr>
        <w:rPr>
          <w:lang w:val="en-US"/>
        </w:rPr>
      </w:pPr>
    </w:p>
    <w:p w:rsidR="0077160A" w:rsidRDefault="00A657FC" w:rsidP="004F328B">
      <w:pPr>
        <w:pStyle w:val="a"/>
        <w:numPr>
          <w:ilvl w:val="0"/>
          <w:numId w:val="26"/>
        </w:numPr>
      </w:pPr>
      <w:r w:rsidRPr="00B76CAD">
        <w:rPr>
          <w:lang w:val="ru-RU"/>
        </w:rPr>
        <w:t xml:space="preserve">Сконфигурировать  и перезапустить </w:t>
      </w:r>
      <w:r w:rsidR="0077160A">
        <w:t>iptables</w:t>
      </w:r>
      <w:r w:rsidR="0077160A" w:rsidRPr="00B76CAD">
        <w:rPr>
          <w:lang w:val="ru-RU"/>
        </w:rPr>
        <w:t xml:space="preserve"> для приема трафика на </w:t>
      </w:r>
      <w:r w:rsidR="0077160A">
        <w:t>UDP</w:t>
      </w:r>
      <w:r w:rsidR="0077160A" w:rsidRPr="00B76CAD">
        <w:rPr>
          <w:lang w:val="ru-RU"/>
        </w:rPr>
        <w:t xml:space="preserve">/514. </w:t>
      </w:r>
      <w:r>
        <w:t>В</w:t>
      </w:r>
      <w:r w:rsidR="0077160A" w:rsidRPr="00E97E03">
        <w:rPr>
          <w:lang w:val="ru-RU"/>
        </w:rPr>
        <w:t xml:space="preserve"> файле</w:t>
      </w:r>
      <w:r w:rsidR="0077160A" w:rsidRPr="00A657FC">
        <w:t xml:space="preserve"> /</w:t>
      </w:r>
      <w:r w:rsidR="0077160A" w:rsidRPr="0077160A">
        <w:t>etc</w:t>
      </w:r>
      <w:r w:rsidR="0077160A" w:rsidRPr="00A657FC">
        <w:t>/</w:t>
      </w:r>
      <w:r w:rsidR="0077160A" w:rsidRPr="0077160A">
        <w:t>sysconfig</w:t>
      </w:r>
      <w:r w:rsidR="0077160A" w:rsidRPr="00A657FC">
        <w:t>/</w:t>
      </w:r>
      <w:r w:rsidR="0077160A" w:rsidRPr="0077160A">
        <w:t>iptables</w:t>
      </w:r>
      <w:r w:rsidRPr="00A657FC">
        <w:t xml:space="preserve"> </w:t>
      </w:r>
      <w:r>
        <w:t>должно присутствовать правило:</w:t>
      </w:r>
    </w:p>
    <w:p w:rsidR="00A657FC" w:rsidRPr="00A657FC" w:rsidRDefault="00A657FC" w:rsidP="00A657FC">
      <w:pPr>
        <w:pStyle w:val="aff"/>
      </w:pPr>
      <w:r w:rsidRPr="00A657FC">
        <w:t>-A INPUT -m state --state NEW -m udp -p udp --dport 514 -j ACCEPT</w:t>
      </w:r>
    </w:p>
    <w:p w:rsidR="0077160A" w:rsidRDefault="0077160A" w:rsidP="0077160A">
      <w:pPr>
        <w:rPr>
          <w:lang w:val="en-US"/>
        </w:rPr>
      </w:pPr>
    </w:p>
    <w:p w:rsidR="00A657FC" w:rsidRPr="00B76CAD" w:rsidRDefault="00A657FC" w:rsidP="004F328B">
      <w:pPr>
        <w:pStyle w:val="a"/>
        <w:numPr>
          <w:ilvl w:val="0"/>
          <w:numId w:val="26"/>
        </w:numPr>
        <w:rPr>
          <w:lang w:val="ru-RU"/>
        </w:rPr>
      </w:pPr>
      <w:r w:rsidRPr="00B76CAD">
        <w:rPr>
          <w:lang w:val="ru-RU"/>
        </w:rPr>
        <w:t xml:space="preserve">В файле конфигурации демона </w:t>
      </w:r>
      <w:r w:rsidRPr="00A657FC">
        <w:t>rsyslogd</w:t>
      </w:r>
      <w:r w:rsidRPr="00B76CAD">
        <w:rPr>
          <w:lang w:val="ru-RU"/>
        </w:rPr>
        <w:t xml:space="preserve"> /</w:t>
      </w:r>
      <w:r w:rsidRPr="00A657FC">
        <w:t>etc</w:t>
      </w:r>
      <w:r w:rsidRPr="00B76CAD">
        <w:rPr>
          <w:lang w:val="ru-RU"/>
        </w:rPr>
        <w:t>/</w:t>
      </w:r>
      <w:r w:rsidRPr="00A657FC">
        <w:t>rsyslog</w:t>
      </w:r>
      <w:r w:rsidRPr="00B76CAD">
        <w:rPr>
          <w:lang w:val="ru-RU"/>
        </w:rPr>
        <w:t>.</w:t>
      </w:r>
      <w:r w:rsidRPr="00A657FC">
        <w:t>conf</w:t>
      </w:r>
      <w:r w:rsidRPr="00B76CAD">
        <w:rPr>
          <w:lang w:val="ru-RU"/>
        </w:rPr>
        <w:t xml:space="preserve"> разрешить прием по сети, раскомментировать нужные строки, сконфигурировать запись данных в файл:</w:t>
      </w:r>
    </w:p>
    <w:p w:rsidR="00A657FC" w:rsidRDefault="00A657FC" w:rsidP="00A657FC">
      <w:pPr>
        <w:pStyle w:val="aff"/>
      </w:pPr>
      <w:r>
        <w:t>...</w:t>
      </w:r>
    </w:p>
    <w:p w:rsidR="00A657FC" w:rsidRPr="00A657FC" w:rsidRDefault="00A657FC" w:rsidP="00A657FC">
      <w:pPr>
        <w:pStyle w:val="aff"/>
      </w:pPr>
    </w:p>
    <w:p w:rsidR="00A657FC" w:rsidRPr="00A657FC" w:rsidRDefault="00A657FC" w:rsidP="00A657FC">
      <w:pPr>
        <w:pStyle w:val="aff"/>
      </w:pPr>
      <w:r w:rsidRPr="00A657FC">
        <w:t xml:space="preserve"># </w:t>
      </w:r>
      <w:proofErr w:type="gramStart"/>
      <w:r w:rsidRPr="00A657FC">
        <w:t>Provides</w:t>
      </w:r>
      <w:proofErr w:type="gramEnd"/>
      <w:r w:rsidRPr="00A657FC">
        <w:t xml:space="preserve"> UDP syslog reception</w:t>
      </w:r>
    </w:p>
    <w:p w:rsidR="00A657FC" w:rsidRPr="00A657FC" w:rsidRDefault="00A657FC" w:rsidP="00A657FC">
      <w:pPr>
        <w:pStyle w:val="aff"/>
      </w:pPr>
      <w:r w:rsidRPr="00A657FC">
        <w:t>#$ModLoad imudp</w:t>
      </w:r>
    </w:p>
    <w:p w:rsidR="00A657FC" w:rsidRPr="00A657FC" w:rsidRDefault="00A657FC" w:rsidP="00A657FC">
      <w:pPr>
        <w:pStyle w:val="aff"/>
      </w:pPr>
      <w:r w:rsidRPr="00A657FC">
        <w:t>#$UDPServerRun 514</w:t>
      </w:r>
    </w:p>
    <w:p w:rsidR="00A657FC" w:rsidRPr="00A657FC" w:rsidRDefault="00A657FC" w:rsidP="00A657FC">
      <w:pPr>
        <w:pStyle w:val="aff"/>
      </w:pPr>
    </w:p>
    <w:p w:rsidR="00A657FC" w:rsidRPr="00A657FC" w:rsidRDefault="00A657FC" w:rsidP="00A657FC">
      <w:pPr>
        <w:pStyle w:val="aff"/>
      </w:pPr>
      <w:r w:rsidRPr="00A657FC">
        <w:t xml:space="preserve"># </w:t>
      </w:r>
      <w:proofErr w:type="gramStart"/>
      <w:r w:rsidRPr="00A657FC">
        <w:t>Provides</w:t>
      </w:r>
      <w:proofErr w:type="gramEnd"/>
      <w:r w:rsidRPr="00A657FC">
        <w:t xml:space="preserve"> TCP syslog reception</w:t>
      </w:r>
    </w:p>
    <w:p w:rsidR="00A657FC" w:rsidRPr="00A657FC" w:rsidRDefault="00A657FC" w:rsidP="00A657FC">
      <w:pPr>
        <w:pStyle w:val="aff"/>
      </w:pPr>
      <w:r w:rsidRPr="00A657FC">
        <w:t>#$ModLoad imtcp</w:t>
      </w:r>
    </w:p>
    <w:p w:rsidR="00A657FC" w:rsidRDefault="00A657FC" w:rsidP="00A657FC">
      <w:pPr>
        <w:pStyle w:val="aff"/>
      </w:pPr>
      <w:r w:rsidRPr="00A657FC">
        <w:t>#$InputTCPServerRun 514</w:t>
      </w:r>
    </w:p>
    <w:p w:rsidR="00A657FC" w:rsidRDefault="00A657FC" w:rsidP="00A657FC">
      <w:pPr>
        <w:pStyle w:val="aff"/>
      </w:pPr>
    </w:p>
    <w:p w:rsidR="00A657FC" w:rsidRPr="00A657FC" w:rsidRDefault="00A657FC" w:rsidP="00A657FC">
      <w:pPr>
        <w:pStyle w:val="aff"/>
      </w:pPr>
      <w:r w:rsidRPr="00A657FC">
        <w:t>local4.*                                                /var/log/iqmm-traps</w:t>
      </w:r>
    </w:p>
    <w:p w:rsidR="00A657FC" w:rsidRDefault="00A657FC" w:rsidP="00A657FC">
      <w:pPr>
        <w:pStyle w:val="aff"/>
      </w:pPr>
      <w:r w:rsidRPr="00A657FC">
        <w:t xml:space="preserve">local5.*                                                </w:t>
      </w:r>
      <w:r>
        <w:t>/var/log/iqmm</w:t>
      </w:r>
    </w:p>
    <w:p w:rsidR="00A657FC" w:rsidRDefault="00A657FC" w:rsidP="00A657FC">
      <w:pPr>
        <w:pStyle w:val="aff"/>
      </w:pPr>
      <w:r>
        <w:t>local6.*                                                /var/log/iqmm-alarms</w:t>
      </w:r>
    </w:p>
    <w:p w:rsidR="00A657FC" w:rsidRPr="00A657FC" w:rsidRDefault="00A657FC" w:rsidP="00A657FC">
      <w:pPr>
        <w:pStyle w:val="aff"/>
      </w:pPr>
    </w:p>
    <w:p w:rsidR="00A657FC" w:rsidRPr="00A657FC" w:rsidRDefault="00A657FC" w:rsidP="00A657FC">
      <w:pPr>
        <w:pStyle w:val="aff"/>
        <w:rPr>
          <w:lang w:val="ru-RU"/>
        </w:rPr>
      </w:pPr>
      <w:r w:rsidRPr="00A657FC">
        <w:rPr>
          <w:lang w:val="ru-RU"/>
        </w:rPr>
        <w:t>...</w:t>
      </w:r>
    </w:p>
    <w:p w:rsidR="00A657FC" w:rsidRDefault="00A657FC" w:rsidP="00A657FC">
      <w:pPr>
        <w:pStyle w:val="a"/>
        <w:numPr>
          <w:ilvl w:val="0"/>
          <w:numId w:val="0"/>
        </w:numPr>
        <w:ind w:left="1065"/>
        <w:rPr>
          <w:rFonts w:eastAsia="Times New Roman"/>
          <w:sz w:val="24"/>
          <w:szCs w:val="24"/>
          <w:lang w:val="ru-RU" w:eastAsia="ru-RU" w:bidi="ar-SA"/>
        </w:rPr>
      </w:pPr>
    </w:p>
    <w:p w:rsidR="00685195" w:rsidRDefault="00685195" w:rsidP="004F328B">
      <w:pPr>
        <w:pStyle w:val="a"/>
        <w:numPr>
          <w:ilvl w:val="0"/>
          <w:numId w:val="26"/>
        </w:numPr>
      </w:pPr>
      <w:r w:rsidRPr="00B76CAD">
        <w:rPr>
          <w:lang w:val="ru-RU"/>
        </w:rPr>
        <w:t xml:space="preserve">Обеспечить пропуск </w:t>
      </w:r>
      <w:r w:rsidRPr="00685195">
        <w:t>syslog</w:t>
      </w:r>
      <w:r w:rsidRPr="00B76CAD">
        <w:rPr>
          <w:lang w:val="ru-RU"/>
        </w:rPr>
        <w:t xml:space="preserve">-трафика на межсетевых экранах и прочих фильтрах в сторону </w:t>
      </w:r>
      <w:r w:rsidRPr="00685195">
        <w:t>syslog</w:t>
      </w:r>
      <w:r w:rsidRPr="00B76CAD">
        <w:rPr>
          <w:lang w:val="ru-RU"/>
        </w:rPr>
        <w:t xml:space="preserve">-сервера. </w:t>
      </w:r>
      <w:r w:rsidRPr="00685195">
        <w:t>Syslog</w:t>
      </w:r>
      <w:r w:rsidRPr="00E97E03">
        <w:rPr>
          <w:lang w:val="ru-RU"/>
        </w:rPr>
        <w:t xml:space="preserve"> использует</w:t>
      </w:r>
      <w:r w:rsidRPr="00397CBE">
        <w:rPr>
          <w:lang w:val="ru-RU"/>
        </w:rPr>
        <w:t xml:space="preserve"> порт</w:t>
      </w:r>
      <w:r w:rsidRPr="00A657FC">
        <w:t xml:space="preserve"> 514/</w:t>
      </w:r>
      <w:r w:rsidRPr="00685195">
        <w:t>udp</w:t>
      </w:r>
      <w:r w:rsidRPr="00A657FC">
        <w:t>.</w:t>
      </w:r>
    </w:p>
    <w:p w:rsidR="00685195" w:rsidRPr="00685195" w:rsidRDefault="00685195" w:rsidP="00071E7F"/>
    <w:p w:rsidR="00685195" w:rsidRDefault="00685195" w:rsidP="00071E7F">
      <w:r>
        <w:rPr>
          <w:lang w:val="en-US"/>
        </w:rPr>
        <w:t>Syslog</w:t>
      </w:r>
      <w:r>
        <w:t>-сообщения передаются в строго определенном формате:</w:t>
      </w:r>
    </w:p>
    <w:p w:rsidR="00685195" w:rsidRPr="00685195" w:rsidRDefault="00685195" w:rsidP="00685195">
      <w:pPr>
        <w:pStyle w:val="aff"/>
      </w:pPr>
      <w:r w:rsidRPr="00685195">
        <w:t xml:space="preserve">[maxim@CO6 iqmm]$ </w:t>
      </w:r>
      <w:proofErr w:type="gramStart"/>
      <w:r w:rsidRPr="00685195">
        <w:t>sudo</w:t>
      </w:r>
      <w:proofErr w:type="gramEnd"/>
      <w:r w:rsidRPr="00685195">
        <w:t xml:space="preserve"> tail -f /var/log/iqmm-alarms</w:t>
      </w:r>
    </w:p>
    <w:p w:rsidR="00685195" w:rsidRPr="00685195" w:rsidRDefault="00685195" w:rsidP="00685195">
      <w:pPr>
        <w:pStyle w:val="aff"/>
      </w:pPr>
      <w:r w:rsidRPr="00685195">
        <w:t>[</w:t>
      </w:r>
      <w:proofErr w:type="gramStart"/>
      <w:r w:rsidRPr="00685195">
        <w:t>sudo</w:t>
      </w:r>
      <w:proofErr w:type="gramEnd"/>
      <w:r w:rsidRPr="00685195">
        <w:t>] password for maxim:</w:t>
      </w:r>
    </w:p>
    <w:p w:rsidR="00685195" w:rsidRPr="00685195" w:rsidRDefault="00685195" w:rsidP="00685195">
      <w:pPr>
        <w:pStyle w:val="aff"/>
      </w:pPr>
      <w:r w:rsidRPr="00685195">
        <w:t>Nov 26 11:46:03 CO6 iqm-manager: action_id=1;alarm_id=4;check_horizon=60;class=BE;count=1;param=SDLostPercent;policy_name=policy_basic_web;severity=crimson;status=UP;table=data_raw;test_id=14;test_name=iqmm_www.yandex.ru_URL_BE;threshold=3.00;time_end=2016-11-26 11:46:02;time_start=2016-11-26 10:46:02;url=http://localhost/iqm/?action=alarms;alarm_id=4</w:t>
      </w:r>
    </w:p>
    <w:p w:rsidR="00685195" w:rsidRPr="00685195" w:rsidRDefault="00685195" w:rsidP="00685195">
      <w:pPr>
        <w:pStyle w:val="aff"/>
      </w:pPr>
      <w:r w:rsidRPr="00685195">
        <w:t>Nov 26 16:44:02 CO6 iqm-manager: action_id=1;alarm_id=5;check_horizon=60;class=BE;count=1;param=SDLostPercent;policy_name=policy_basic_web;severity=crimson;status=UP;table=data_raw;test_id=14;test_name=iqmm_www.yandex.ru_URL_BE;threshold=3.00;time_end=2016-11-26 16:44:02;time_start=2016-11-26 15:44:02;url=http://localhost/iqm/?action=alarms;alarm_id=5</w:t>
      </w:r>
    </w:p>
    <w:p w:rsidR="00685195" w:rsidRPr="00685195" w:rsidRDefault="00685195" w:rsidP="00685195">
      <w:pPr>
        <w:pStyle w:val="aff"/>
      </w:pPr>
      <w:r w:rsidRPr="00685195">
        <w:t>Nov 26 19:32:01 CO6 iqm-manager: action_id=1;alarm_id=6;check_horizon=60;class=BE;count=1;param=SDLostPercent;policy_name=policy_basic_web;severity=crimson;status=UP;table=data_raw;test_id=14;test_name=iqmm_www.yandex.ru_URL_BE;threshold=3.00;time_end=2016-11-26 19:32:01;time_start=2016-11-26 18:32:01;url=http://localhost/iqm/?action=alarms;alarm_id=6</w:t>
      </w:r>
    </w:p>
    <w:p w:rsidR="00685195" w:rsidRPr="00685195" w:rsidRDefault="00685195" w:rsidP="00685195">
      <w:pPr>
        <w:pStyle w:val="aff"/>
      </w:pPr>
      <w:r w:rsidRPr="00685195">
        <w:t>Nov 27 18:29:02 CO6 iqm-manager: action_id=1;alarm_id=7;check_horizon=60;class=BE;count=6;param=SDLostPercent;policy_name=policy_basic_web;severity=crimson;status=UP;table=data_raw;test_id=14;test_name=iqmm_www.yandex.ru_URL_BE;threshold=3.00;time_end=2016-11-27 18:29:02;time_start=2016-11-27 17:29:02;url=http://localhost/iqm/?action=alarms;alarm_id=7</w:t>
      </w:r>
    </w:p>
    <w:p w:rsidR="00685195" w:rsidRPr="00685195" w:rsidRDefault="00685195" w:rsidP="00685195">
      <w:pPr>
        <w:pStyle w:val="aff"/>
      </w:pPr>
      <w:r w:rsidRPr="00685195">
        <w:t>Nov 28 14:10:02 CO6 iqm-manager: action_id=1;alarm_id=7;check_horizon=60;class=BE;count=0;param=SDLostPercent;policy_name=policy_b</w:t>
      </w:r>
      <w:r w:rsidRPr="00685195">
        <w:lastRenderedPageBreak/>
        <w:t>asic_web;severity=green;status=UP;table=data_raw;test_id=14;test_name=iqmm_www.yandex.ru_URL_BE;threshold=0;time_end=2016-11-28 14:10:02;time_start=2016-11-27 17:29:02;url=http://localhost/iqm/?action=alarms;alarm_id=7</w:t>
      </w:r>
    </w:p>
    <w:p w:rsidR="00685195" w:rsidRPr="00685195" w:rsidRDefault="00685195" w:rsidP="00685195">
      <w:pPr>
        <w:pStyle w:val="aff"/>
      </w:pPr>
      <w:r w:rsidRPr="00685195">
        <w:t>Nov 29 17:23:02 CO6 iqm-manager: action_id=1;alarm_id=8;check_horizon=60;class=BE;count=1;param=SDLostPercent;policy_name=policy_basic_web;severity=yellow;status=UP;table=data_raw;test_id=14;test_name=iqmm_www.yandex.ru_URL_BE;threshold=0.50;time_end=2016-11-29 17:23:02;time_start=2016-11-29 16:23:02;url=http://localhost/iqm/?action=alarms;alarm_id=8</w:t>
      </w:r>
    </w:p>
    <w:p w:rsidR="00685195" w:rsidRPr="00685195" w:rsidRDefault="00685195" w:rsidP="00685195">
      <w:pPr>
        <w:pStyle w:val="aff"/>
      </w:pPr>
      <w:r w:rsidRPr="00685195">
        <w:t>Nov 29 18:23:03 CO6 iqm-manager: action_id=1;alarm_id=8;check_horizon=60;class=BE;count=0;param=SDLostPercent;policy_name=policy_basic_web;severity=green;status=UP;table=data_raw;test_id=14;test_name=iqmm_www.yandex.ru_URL_BE;threshold=0;time_end=2016-11-29 18:23:02;time_start=2016-11-29 16:23:02;url=http://localhost/iqm/?action=alarms;alarm_id=8</w:t>
      </w:r>
    </w:p>
    <w:p w:rsidR="00685195" w:rsidRPr="00685195" w:rsidRDefault="00685195" w:rsidP="00685195">
      <w:pPr>
        <w:pStyle w:val="aff"/>
      </w:pPr>
      <w:r w:rsidRPr="00685195">
        <w:t>Nov 29 23:13:03 CO6 iqm-manager: action_id=1;alarm_id=9;check_horizon=60;class=BE;count=1;param=SDLostPercent;policy_name=policy_basic_web;severity=yellow;status=UP;table=data_raw;test_id=14;test_name=iqmm_www.yandex.ru_URL_BE;threshold=0.50;time_end=2016-11-29 23:13:03;time_start=2016-11-29 22:13:03;url=http://localhost/iqm/?action=alarms;alarm_id=9</w:t>
      </w:r>
    </w:p>
    <w:p w:rsidR="00685195" w:rsidRPr="00685195" w:rsidRDefault="00685195" w:rsidP="00685195">
      <w:pPr>
        <w:pStyle w:val="aff"/>
      </w:pPr>
      <w:r w:rsidRPr="00685195">
        <w:t>Nov 30 02:02:03 CO6 iqm-manager: action_id=1;alarm_id=10;check_horizon=60;class=BE;count=1;param=SDLostPercent;policy_name=policy_basic_web;severity=crimson;status=UP;table=data_raw;test_id=14;test_name=iqmm_www.yandex.ru_URL_BE;threshold=3.00;time_end=2016-11-30 02:02:02;time_start=2016-11-30 01:02:02;url=http://localhost/iqm/?action=alarms;alarm_id=10</w:t>
      </w:r>
    </w:p>
    <w:p w:rsidR="00685195" w:rsidRPr="00685195" w:rsidRDefault="00685195" w:rsidP="00685195">
      <w:pPr>
        <w:pStyle w:val="aff"/>
      </w:pPr>
      <w:r w:rsidRPr="00685195">
        <w:t>Nov 30 03:01:02 CO6 iqm-manager: action_id=1;alarm_id=10;check_horizon=60;class=BE;count=0;param=SDLostPercent;policy_name=policy_basic_web;severity=green;status=UP;table=data_raw;test_id=14;test_name=iqmm_www.yandex.ru_URL_BE;threshold=0;time_end=2016-11-30 03:01:02;time_start=2016-11-30 01:02:02;url=http://localhost/iqm/?action=alarms;alarm_id=10</w:t>
      </w:r>
    </w:p>
    <w:p w:rsidR="00DA159D" w:rsidRPr="00685195" w:rsidRDefault="00DA159D" w:rsidP="00071E7F">
      <w:pPr>
        <w:rPr>
          <w:lang w:val="en-US"/>
        </w:rPr>
      </w:pPr>
    </w:p>
    <w:p w:rsidR="00EE7EC8" w:rsidRPr="00DA159D" w:rsidRDefault="00EE7EC8" w:rsidP="009F2883">
      <w:pPr>
        <w:pStyle w:val="2"/>
        <w:rPr>
          <w:lang w:val="ru-RU"/>
        </w:rPr>
      </w:pPr>
      <w:bookmarkStart w:id="104" w:name="_Ref468710086"/>
      <w:bookmarkStart w:id="105" w:name="_Toc528698027"/>
      <w:r w:rsidRPr="00DA159D">
        <w:rPr>
          <w:lang w:val="ru-RU"/>
        </w:rPr>
        <w:t xml:space="preserve">Ловушки </w:t>
      </w:r>
      <w:r>
        <w:t>SNMP</w:t>
      </w:r>
      <w:r w:rsidRPr="00DA159D">
        <w:rPr>
          <w:lang w:val="ru-RU"/>
        </w:rPr>
        <w:t>-</w:t>
      </w:r>
      <w:r>
        <w:t>trap</w:t>
      </w:r>
      <w:bookmarkEnd w:id="104"/>
      <w:bookmarkEnd w:id="105"/>
    </w:p>
    <w:p w:rsidR="00C47DEA" w:rsidRDefault="00C47DEA" w:rsidP="00C47DEA">
      <w:r>
        <w:t xml:space="preserve">Для передачи аварийных сообщений через </w:t>
      </w:r>
      <w:r w:rsidRPr="00C47DEA">
        <w:rPr>
          <w:lang w:val="en-US"/>
        </w:rPr>
        <w:t>SNMP</w:t>
      </w:r>
      <w:r w:rsidRPr="00C47DEA">
        <w:t>-</w:t>
      </w:r>
      <w:r w:rsidRPr="00C47DEA">
        <w:rPr>
          <w:lang w:val="en-US"/>
        </w:rPr>
        <w:t>Trap</w:t>
      </w:r>
      <w:r w:rsidRPr="00C47DEA">
        <w:t xml:space="preserve"> </w:t>
      </w:r>
      <w:r>
        <w:t>потребуется конфигурация</w:t>
      </w:r>
      <w:r w:rsidRPr="00DA159D">
        <w:t xml:space="preserve"> </w:t>
      </w:r>
      <w:r>
        <w:t xml:space="preserve">одного или нескольких приемников </w:t>
      </w:r>
      <w:r>
        <w:rPr>
          <w:lang w:val="en-US"/>
        </w:rPr>
        <w:t>SNMP</w:t>
      </w:r>
      <w:r w:rsidRPr="00C47DEA">
        <w:t>-</w:t>
      </w:r>
      <w:r>
        <w:rPr>
          <w:lang w:val="en-US"/>
        </w:rPr>
        <w:t>trap</w:t>
      </w:r>
      <w:r>
        <w:t xml:space="preserve">. Для этого воспользуйтесь формой </w:t>
      </w:r>
      <w:r w:rsidRPr="00C47DEA">
        <w:t>TRAPS CONFIGURATION</w:t>
      </w:r>
      <w:r>
        <w:t>. Форма вызывается через пункт меню:</w:t>
      </w:r>
    </w:p>
    <w:p w:rsidR="00C47DEA" w:rsidRPr="00343525" w:rsidRDefault="00C47DEA" w:rsidP="00343525">
      <w:pPr>
        <w:pStyle w:val="af2"/>
      </w:pPr>
      <w:r w:rsidRPr="00343525">
        <w:t>Configuration – Alarm actions – SNMP-traps</w:t>
      </w:r>
    </w:p>
    <w:p w:rsidR="00C47DEA" w:rsidRPr="00C47DEA" w:rsidRDefault="00C47DEA" w:rsidP="00C47DEA">
      <w:pPr>
        <w:rPr>
          <w:lang w:val="en-US"/>
        </w:rPr>
      </w:pPr>
    </w:p>
    <w:p w:rsidR="00C47DEA" w:rsidRDefault="005D092C" w:rsidP="00C47DEA">
      <w:pPr>
        <w:rPr>
          <w:lang w:val="en-US"/>
        </w:rPr>
      </w:pPr>
      <w:r>
        <w:rPr>
          <w:noProof/>
        </w:rPr>
        <w:drawing>
          <wp:inline distT="0" distB="0" distL="0" distR="0">
            <wp:extent cx="5410200" cy="3200400"/>
            <wp:effectExtent l="0" t="19050" r="76200" b="57150"/>
            <wp:docPr id="10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srcRect/>
                    <a:stretch>
                      <a:fillRect/>
                    </a:stretch>
                  </pic:blipFill>
                  <pic:spPr bwMode="auto">
                    <a:xfrm>
                      <a:off x="0" y="0"/>
                      <a:ext cx="5410200" cy="320040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C47DEA" w:rsidRPr="00C47DEA" w:rsidRDefault="00C47DEA"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49</w:t>
      </w:r>
      <w:r w:rsidR="00F2450C" w:rsidRPr="00E6290F">
        <w:rPr>
          <w:noProof/>
          <w:lang w:val="ru-RU"/>
        </w:rPr>
        <w:fldChar w:fldCharType="end"/>
      </w:r>
      <w:r w:rsidRPr="00C53EDC">
        <w:rPr>
          <w:noProof/>
          <w:lang w:val="ru-RU"/>
        </w:rPr>
        <w:t xml:space="preserve"> </w:t>
      </w:r>
      <w:r>
        <w:rPr>
          <w:noProof/>
          <w:lang w:val="ru-RU"/>
        </w:rPr>
        <w:t xml:space="preserve">Форма конфигурации ловушек </w:t>
      </w:r>
      <w:r>
        <w:rPr>
          <w:noProof/>
        </w:rPr>
        <w:t>SNMP</w:t>
      </w:r>
      <w:r w:rsidRPr="00C47DEA">
        <w:rPr>
          <w:noProof/>
          <w:lang w:val="ru-RU"/>
        </w:rPr>
        <w:t>-</w:t>
      </w:r>
      <w:r>
        <w:rPr>
          <w:noProof/>
        </w:rPr>
        <w:t>trap</w:t>
      </w:r>
    </w:p>
    <w:p w:rsidR="00C47DEA" w:rsidRDefault="00C47DEA" w:rsidP="00C47DEA">
      <w:r>
        <w:t>Значения полей:</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16"/>
        <w:gridCol w:w="7490"/>
      </w:tblGrid>
      <w:tr w:rsidR="00C47DEA" w:rsidRPr="00187DDE" w:rsidTr="00922160">
        <w:trPr>
          <w:tblHeader/>
        </w:trPr>
        <w:tc>
          <w:tcPr>
            <w:tcW w:w="2116" w:type="dxa"/>
            <w:shd w:val="pct10" w:color="auto" w:fill="auto"/>
            <w:vAlign w:val="center"/>
          </w:tcPr>
          <w:p w:rsidR="00C47DEA" w:rsidRPr="00187DDE" w:rsidRDefault="00C47DEA" w:rsidP="00922160">
            <w:pPr>
              <w:pStyle w:val="western"/>
              <w:spacing w:after="0"/>
              <w:jc w:val="center"/>
              <w:rPr>
                <w:b/>
                <w:bCs/>
              </w:rPr>
            </w:pPr>
            <w:r w:rsidRPr="00187DDE">
              <w:rPr>
                <w:b/>
                <w:bCs/>
              </w:rPr>
              <w:lastRenderedPageBreak/>
              <w:t>Поле</w:t>
            </w:r>
          </w:p>
        </w:tc>
        <w:tc>
          <w:tcPr>
            <w:tcW w:w="7490" w:type="dxa"/>
            <w:shd w:val="pct10" w:color="auto" w:fill="auto"/>
          </w:tcPr>
          <w:p w:rsidR="00C47DEA" w:rsidRPr="00187DDE" w:rsidRDefault="00C47DEA" w:rsidP="00922160">
            <w:pPr>
              <w:pStyle w:val="western"/>
              <w:spacing w:after="0"/>
              <w:jc w:val="center"/>
              <w:rPr>
                <w:b/>
                <w:bCs/>
              </w:rPr>
            </w:pPr>
            <w:r w:rsidRPr="00187DDE">
              <w:rPr>
                <w:b/>
                <w:bCs/>
              </w:rPr>
              <w:t>Значение</w:t>
            </w:r>
          </w:p>
        </w:tc>
      </w:tr>
      <w:tr w:rsidR="00C47DEA" w:rsidRPr="000863F5" w:rsidTr="00922160">
        <w:tc>
          <w:tcPr>
            <w:tcW w:w="2116" w:type="dxa"/>
          </w:tcPr>
          <w:p w:rsidR="00C47DEA" w:rsidRPr="00E2033C" w:rsidRDefault="00E2033C" w:rsidP="00922160">
            <w:pPr>
              <w:pStyle w:val="western"/>
              <w:jc w:val="both"/>
            </w:pPr>
            <w:r w:rsidRPr="00E2033C">
              <w:rPr>
                <w:lang w:val="en-US"/>
              </w:rPr>
              <w:t>Trap host ID</w:t>
            </w:r>
          </w:p>
        </w:tc>
        <w:tc>
          <w:tcPr>
            <w:tcW w:w="7490" w:type="dxa"/>
          </w:tcPr>
          <w:p w:rsidR="00C47DEA" w:rsidRPr="000863F5" w:rsidRDefault="00C47DEA" w:rsidP="00922160">
            <w:pPr>
              <w:pStyle w:val="western"/>
              <w:spacing w:after="0"/>
              <w:jc w:val="both"/>
            </w:pPr>
            <w:r>
              <w:t>Идентификатор</w:t>
            </w:r>
            <w:r w:rsidRPr="0054390D">
              <w:t xml:space="preserve">, </w:t>
            </w:r>
            <w:r w:rsidR="002E2559">
              <w:t>транслированный</w:t>
            </w:r>
            <w:r w:rsidRPr="0054390D">
              <w:t xml:space="preserve"> </w:t>
            </w:r>
            <w:r>
              <w:t>в</w:t>
            </w:r>
            <w:r w:rsidRPr="0054390D">
              <w:t xml:space="preserve"> </w:t>
            </w:r>
            <w:r w:rsidR="00E2033C" w:rsidRPr="00E2033C">
              <w:rPr>
                <w:lang w:val="en-US"/>
              </w:rPr>
              <w:t>Trap</w:t>
            </w:r>
            <w:r w:rsidR="00E2033C" w:rsidRPr="00E2033C">
              <w:t xml:space="preserve"> </w:t>
            </w:r>
            <w:r w:rsidR="00E2033C" w:rsidRPr="00E2033C">
              <w:rPr>
                <w:lang w:val="en-US"/>
              </w:rPr>
              <w:t>host</w:t>
            </w:r>
            <w:r w:rsidR="00E2033C" w:rsidRPr="00E2033C">
              <w:t xml:space="preserve"> </w:t>
            </w:r>
            <w:r w:rsidR="00E2033C" w:rsidRPr="00E2033C">
              <w:rPr>
                <w:lang w:val="en-US"/>
              </w:rPr>
              <w:t>name</w:t>
            </w:r>
            <w:r w:rsidRPr="0054390D">
              <w:t xml:space="preserve">. </w:t>
            </w:r>
            <w:r>
              <w:t>Используется при операциях просмотра, изменения, заполнения формы и удаления.</w:t>
            </w:r>
          </w:p>
        </w:tc>
      </w:tr>
      <w:tr w:rsidR="00C47DEA" w:rsidRPr="000863F5" w:rsidTr="00922160">
        <w:tc>
          <w:tcPr>
            <w:tcW w:w="2116" w:type="dxa"/>
          </w:tcPr>
          <w:p w:rsidR="00C47DEA" w:rsidRPr="00E2033C" w:rsidRDefault="00E2033C" w:rsidP="00922160">
            <w:pPr>
              <w:pStyle w:val="western"/>
              <w:jc w:val="both"/>
            </w:pPr>
            <w:r w:rsidRPr="00E2033C">
              <w:rPr>
                <w:lang w:val="en-US"/>
              </w:rPr>
              <w:t>Trap host name *</w:t>
            </w:r>
          </w:p>
        </w:tc>
        <w:tc>
          <w:tcPr>
            <w:tcW w:w="7490" w:type="dxa"/>
          </w:tcPr>
          <w:p w:rsidR="00C47DEA" w:rsidRPr="000863F5" w:rsidRDefault="00C47DEA" w:rsidP="00E2033C">
            <w:pPr>
              <w:pStyle w:val="western"/>
              <w:spacing w:after="0"/>
              <w:jc w:val="both"/>
            </w:pPr>
            <w:r>
              <w:t xml:space="preserve">Обязательное для заполнения поле. Уникальное символическое обозначение </w:t>
            </w:r>
            <w:r w:rsidR="00E2033C">
              <w:t xml:space="preserve">блока конфигурации ловушки </w:t>
            </w:r>
            <w:r w:rsidR="00E2033C">
              <w:rPr>
                <w:lang w:val="en-US"/>
              </w:rPr>
              <w:t>SNMP</w:t>
            </w:r>
            <w:r w:rsidR="00E2033C" w:rsidRPr="00E2033C">
              <w:t>-</w:t>
            </w:r>
            <w:r w:rsidR="00E2033C">
              <w:rPr>
                <w:lang w:val="en-US"/>
              </w:rPr>
              <w:t>trap</w:t>
            </w:r>
            <w:r>
              <w:t>. Допускается использование алфавитно-цифровых символов, пробелы.</w:t>
            </w:r>
          </w:p>
        </w:tc>
      </w:tr>
      <w:tr w:rsidR="00C47DEA" w:rsidRPr="00310810" w:rsidTr="00922160">
        <w:tc>
          <w:tcPr>
            <w:tcW w:w="2116" w:type="dxa"/>
          </w:tcPr>
          <w:p w:rsidR="00C47DEA" w:rsidRPr="00E2033C" w:rsidRDefault="00E2033C" w:rsidP="00E2033C">
            <w:pPr>
              <w:pStyle w:val="western"/>
              <w:jc w:val="both"/>
              <w:rPr>
                <w:lang w:val="en-US"/>
              </w:rPr>
            </w:pPr>
            <w:r w:rsidRPr="00E2033C">
              <w:rPr>
                <w:lang w:val="en-US"/>
              </w:rPr>
              <w:t>SNMP profile</w:t>
            </w:r>
          </w:p>
        </w:tc>
        <w:tc>
          <w:tcPr>
            <w:tcW w:w="7490" w:type="dxa"/>
          </w:tcPr>
          <w:p w:rsidR="00310810" w:rsidRPr="00310810" w:rsidRDefault="00310810" w:rsidP="00922160">
            <w:pPr>
              <w:pStyle w:val="western"/>
              <w:spacing w:after="0"/>
              <w:jc w:val="both"/>
            </w:pPr>
            <w:r>
              <w:t>Профиль</w:t>
            </w:r>
            <w:r w:rsidRPr="00B76CAD">
              <w:t xml:space="preserve"> </w:t>
            </w:r>
            <w:r>
              <w:rPr>
                <w:lang w:val="en-US"/>
              </w:rPr>
              <w:t>SNMP</w:t>
            </w:r>
            <w:r w:rsidRPr="00B76CAD">
              <w:t xml:space="preserve">. </w:t>
            </w:r>
            <w:r>
              <w:t xml:space="preserve">Запись конфигурация параметров </w:t>
            </w:r>
            <w:r>
              <w:rPr>
                <w:lang w:val="en-US"/>
              </w:rPr>
              <w:t>SNMP</w:t>
            </w:r>
            <w:r>
              <w:t>-взаимодействия. В системе, по умолчанию заведены записи:</w:t>
            </w:r>
          </w:p>
          <w:p w:rsidR="00310810" w:rsidRPr="00BE2C3A" w:rsidRDefault="00310810" w:rsidP="004F328B">
            <w:pPr>
              <w:pStyle w:val="western"/>
              <w:numPr>
                <w:ilvl w:val="0"/>
                <w:numId w:val="26"/>
              </w:numPr>
              <w:spacing w:after="0"/>
              <w:jc w:val="both"/>
              <w:rPr>
                <w:lang w:val="en-US"/>
              </w:rPr>
            </w:pPr>
            <w:r>
              <w:rPr>
                <w:lang w:val="en-US"/>
              </w:rPr>
              <w:t>netiqm</w:t>
            </w:r>
            <w:r w:rsidR="00BE2C3A" w:rsidRPr="00BE2C3A">
              <w:rPr>
                <w:lang w:val="en-US"/>
              </w:rPr>
              <w:t>:</w:t>
            </w:r>
            <w:r w:rsidR="00BE2C3A">
              <w:rPr>
                <w:lang w:val="en-US"/>
              </w:rPr>
              <w:t xml:space="preserve"> community</w:t>
            </w:r>
            <w:r w:rsidR="00BE2C3A" w:rsidRPr="00310810">
              <w:rPr>
                <w:lang w:val="en-US"/>
              </w:rPr>
              <w:t xml:space="preserve"> </w:t>
            </w:r>
            <w:r w:rsidR="00BE2C3A">
              <w:rPr>
                <w:lang w:val="en-US"/>
              </w:rPr>
              <w:t>public</w:t>
            </w:r>
            <w:r w:rsidR="00BE2C3A" w:rsidRPr="00310810">
              <w:rPr>
                <w:lang w:val="en-US"/>
              </w:rPr>
              <w:t>,</w:t>
            </w:r>
            <w:r w:rsidR="00BE2C3A">
              <w:rPr>
                <w:lang w:val="en-US"/>
              </w:rPr>
              <w:t xml:space="preserve"> SNMPv2, port 162, timeout 1s, retries 5</w:t>
            </w:r>
          </w:p>
          <w:p w:rsidR="00C47DEA" w:rsidRPr="00BE2C3A" w:rsidRDefault="00310810" w:rsidP="004F328B">
            <w:pPr>
              <w:pStyle w:val="western"/>
              <w:numPr>
                <w:ilvl w:val="0"/>
                <w:numId w:val="26"/>
              </w:numPr>
              <w:spacing w:after="0"/>
              <w:jc w:val="both"/>
              <w:rPr>
                <w:lang w:val="en-US"/>
              </w:rPr>
            </w:pPr>
            <w:r>
              <w:rPr>
                <w:lang w:val="en-US"/>
              </w:rPr>
              <w:t>public</w:t>
            </w:r>
            <w:r w:rsidR="00BE2C3A" w:rsidRPr="00BE2C3A">
              <w:rPr>
                <w:lang w:val="en-US"/>
              </w:rPr>
              <w:t>:</w:t>
            </w:r>
            <w:r w:rsidR="00BE2C3A">
              <w:rPr>
                <w:lang w:val="en-US"/>
              </w:rPr>
              <w:t xml:space="preserve"> community</w:t>
            </w:r>
            <w:r w:rsidR="00BE2C3A" w:rsidRPr="00310810">
              <w:rPr>
                <w:lang w:val="en-US"/>
              </w:rPr>
              <w:t xml:space="preserve"> </w:t>
            </w:r>
            <w:r w:rsidR="00BE2C3A">
              <w:rPr>
                <w:lang w:val="en-US"/>
              </w:rPr>
              <w:t>public</w:t>
            </w:r>
            <w:r w:rsidR="00BE2C3A" w:rsidRPr="00310810">
              <w:rPr>
                <w:lang w:val="en-US"/>
              </w:rPr>
              <w:t>,</w:t>
            </w:r>
            <w:r w:rsidR="00BE2C3A">
              <w:rPr>
                <w:lang w:val="en-US"/>
              </w:rPr>
              <w:t xml:space="preserve"> SNMPv2, port 162, timeout 1s, retries 5</w:t>
            </w:r>
          </w:p>
          <w:p w:rsidR="00310810" w:rsidRPr="00310810" w:rsidRDefault="00310810" w:rsidP="004F328B">
            <w:pPr>
              <w:pStyle w:val="western"/>
              <w:numPr>
                <w:ilvl w:val="0"/>
                <w:numId w:val="26"/>
              </w:numPr>
              <w:spacing w:after="0"/>
              <w:jc w:val="both"/>
              <w:rPr>
                <w:lang w:val="en-US"/>
              </w:rPr>
            </w:pPr>
            <w:r>
              <w:rPr>
                <w:lang w:val="en-US"/>
              </w:rPr>
              <w:t>public</w:t>
            </w:r>
            <w:r w:rsidRPr="00310810">
              <w:rPr>
                <w:lang w:val="en-US"/>
              </w:rPr>
              <w:t>-</w:t>
            </w:r>
            <w:r>
              <w:rPr>
                <w:lang w:val="en-US"/>
              </w:rPr>
              <w:t>trap</w:t>
            </w:r>
            <w:r w:rsidRPr="00310810">
              <w:rPr>
                <w:lang w:val="en-US"/>
              </w:rPr>
              <w:t xml:space="preserve">: </w:t>
            </w:r>
            <w:r>
              <w:rPr>
                <w:lang w:val="en-US"/>
              </w:rPr>
              <w:t>community</w:t>
            </w:r>
            <w:r w:rsidRPr="00310810">
              <w:rPr>
                <w:lang w:val="en-US"/>
              </w:rPr>
              <w:t xml:space="preserve"> </w:t>
            </w:r>
            <w:r>
              <w:rPr>
                <w:lang w:val="en-US"/>
              </w:rPr>
              <w:t>public</w:t>
            </w:r>
            <w:r w:rsidRPr="00310810">
              <w:rPr>
                <w:lang w:val="en-US"/>
              </w:rPr>
              <w:t>,</w:t>
            </w:r>
            <w:r>
              <w:rPr>
                <w:lang w:val="en-US"/>
              </w:rPr>
              <w:t xml:space="preserve"> SNMPv2, port 162, timeout 1s, retries 5</w:t>
            </w:r>
          </w:p>
          <w:p w:rsidR="00310810" w:rsidRPr="00310810" w:rsidRDefault="00BE2C3A" w:rsidP="00922160">
            <w:pPr>
              <w:pStyle w:val="western"/>
              <w:spacing w:after="0"/>
              <w:jc w:val="both"/>
            </w:pPr>
            <w:r>
              <w:t xml:space="preserve">Воспользуйтесь записью </w:t>
            </w:r>
            <w:r>
              <w:rPr>
                <w:lang w:val="en-US"/>
              </w:rPr>
              <w:t>public</w:t>
            </w:r>
            <w:r w:rsidRPr="00BE2C3A">
              <w:t>-</w:t>
            </w:r>
            <w:r>
              <w:rPr>
                <w:lang w:val="en-US"/>
              </w:rPr>
              <w:t>trap</w:t>
            </w:r>
            <w:r>
              <w:t xml:space="preserve">, либо создайте </w:t>
            </w:r>
            <w:proofErr w:type="gramStart"/>
            <w:r>
              <w:t>собственную</w:t>
            </w:r>
            <w:proofErr w:type="gramEnd"/>
            <w:r>
              <w:t xml:space="preserve">. </w:t>
            </w:r>
            <w:r w:rsidR="00310810">
              <w:t>Управление</w:t>
            </w:r>
            <w:r w:rsidR="00310810" w:rsidRPr="00310810">
              <w:t xml:space="preserve"> </w:t>
            </w:r>
            <w:r w:rsidR="00310810">
              <w:rPr>
                <w:lang w:val="en-US"/>
              </w:rPr>
              <w:t>SNMP</w:t>
            </w:r>
            <w:r w:rsidR="00310810">
              <w:t>-профилями осуществляется через пункт меню:</w:t>
            </w:r>
          </w:p>
          <w:p w:rsidR="00310810" w:rsidRPr="00343525" w:rsidRDefault="00310810" w:rsidP="00343525">
            <w:pPr>
              <w:pStyle w:val="af2"/>
              <w:rPr>
                <w:rStyle w:val="af5"/>
                <w:b/>
                <w:bCs/>
                <w:i/>
                <w:iCs/>
              </w:rPr>
            </w:pPr>
            <w:r w:rsidRPr="00343525">
              <w:rPr>
                <w:rStyle w:val="af5"/>
                <w:b/>
                <w:bCs/>
                <w:i/>
                <w:iCs/>
              </w:rPr>
              <w:t>Configuration --&gt; SNMP profiles</w:t>
            </w:r>
          </w:p>
          <w:p w:rsidR="00310810" w:rsidRPr="00310810" w:rsidRDefault="00310810" w:rsidP="00922160">
            <w:pPr>
              <w:pStyle w:val="western"/>
              <w:spacing w:after="0"/>
              <w:jc w:val="both"/>
              <w:rPr>
                <w:lang w:val="en-US"/>
              </w:rPr>
            </w:pPr>
          </w:p>
        </w:tc>
      </w:tr>
      <w:tr w:rsidR="00C47DEA" w:rsidRPr="00176CB9" w:rsidTr="00922160">
        <w:tc>
          <w:tcPr>
            <w:tcW w:w="2116" w:type="dxa"/>
          </w:tcPr>
          <w:p w:rsidR="00C47DEA" w:rsidRPr="00E2033C" w:rsidRDefault="00E2033C" w:rsidP="00E2033C">
            <w:pPr>
              <w:pStyle w:val="western"/>
              <w:jc w:val="both"/>
              <w:rPr>
                <w:lang w:val="en-US"/>
              </w:rPr>
            </w:pPr>
            <w:r w:rsidRPr="00E2033C">
              <w:rPr>
                <w:lang w:val="en-US"/>
              </w:rPr>
              <w:t>Trap host domain name or IP</w:t>
            </w:r>
          </w:p>
        </w:tc>
        <w:tc>
          <w:tcPr>
            <w:tcW w:w="7490" w:type="dxa"/>
          </w:tcPr>
          <w:p w:rsidR="00C47DEA" w:rsidRPr="00176CB9" w:rsidRDefault="00BE2C3A" w:rsidP="00BE2C3A">
            <w:pPr>
              <w:pStyle w:val="western"/>
              <w:spacing w:after="0"/>
              <w:jc w:val="both"/>
            </w:pPr>
            <w:r>
              <w:t>Хост</w:t>
            </w:r>
            <w:r w:rsidRPr="00176CB9">
              <w:t>-</w:t>
            </w:r>
            <w:r>
              <w:t xml:space="preserve">приемник, </w:t>
            </w:r>
            <w:proofErr w:type="gramStart"/>
            <w:r>
              <w:t>при</w:t>
            </w:r>
            <w:proofErr w:type="gramEnd"/>
            <w:r>
              <w:t xml:space="preserve"> передачи через сеть</w:t>
            </w:r>
          </w:p>
        </w:tc>
      </w:tr>
      <w:tr w:rsidR="00C47DEA" w:rsidRPr="00E22513" w:rsidTr="00922160">
        <w:tc>
          <w:tcPr>
            <w:tcW w:w="2116" w:type="dxa"/>
          </w:tcPr>
          <w:p w:rsidR="00C47DEA" w:rsidRPr="00DA159D" w:rsidRDefault="00E2033C" w:rsidP="00922160">
            <w:pPr>
              <w:pStyle w:val="western"/>
              <w:jc w:val="both"/>
            </w:pPr>
            <w:r>
              <w:t>Trap description</w:t>
            </w:r>
          </w:p>
        </w:tc>
        <w:tc>
          <w:tcPr>
            <w:tcW w:w="7490" w:type="dxa"/>
          </w:tcPr>
          <w:p w:rsidR="00C47DEA" w:rsidRPr="00E22513" w:rsidRDefault="00E2033C" w:rsidP="00922160">
            <w:pPr>
              <w:pStyle w:val="western"/>
              <w:jc w:val="both"/>
            </w:pPr>
            <w:r>
              <w:t>Текстовое описание</w:t>
            </w:r>
            <w:r w:rsidR="00310810">
              <w:t xml:space="preserve"> ловушки </w:t>
            </w:r>
            <w:r w:rsidR="00310810">
              <w:rPr>
                <w:lang w:val="en-US"/>
              </w:rPr>
              <w:t>SNMP</w:t>
            </w:r>
            <w:r w:rsidR="00310810" w:rsidRPr="00E2033C">
              <w:t>-</w:t>
            </w:r>
            <w:r w:rsidR="00310810">
              <w:rPr>
                <w:lang w:val="en-US"/>
              </w:rPr>
              <w:t>trap</w:t>
            </w:r>
          </w:p>
        </w:tc>
      </w:tr>
    </w:tbl>
    <w:p w:rsidR="00C47DEA" w:rsidRPr="00C47DEA" w:rsidRDefault="00C47DEA" w:rsidP="00C47DEA"/>
    <w:p w:rsidR="00C47DEA" w:rsidRPr="00CC2845" w:rsidRDefault="00C47DEA" w:rsidP="00C47DEA">
      <w:r>
        <w:t xml:space="preserve">В системе по умолчанию сконфигурирован локальный приемник </w:t>
      </w:r>
      <w:r w:rsidR="00310810">
        <w:rPr>
          <w:lang w:val="en-US"/>
        </w:rPr>
        <w:t>SNMP</w:t>
      </w:r>
      <w:r w:rsidR="00310810" w:rsidRPr="00310810">
        <w:t>-</w:t>
      </w:r>
      <w:r w:rsidR="00310810">
        <w:rPr>
          <w:lang w:val="en-US"/>
        </w:rPr>
        <w:t>trap</w:t>
      </w:r>
      <w:r w:rsidRPr="00176CB9">
        <w:t>-</w:t>
      </w:r>
      <w:r>
        <w:t>сообщений</w:t>
      </w:r>
      <w:r w:rsidRPr="00176CB9">
        <w:t>:</w:t>
      </w:r>
    </w:p>
    <w:tbl>
      <w:tblPr>
        <w:tblW w:w="4618" w:type="dxa"/>
        <w:tblInd w:w="93" w:type="dxa"/>
        <w:tblLook w:val="04A0"/>
      </w:tblPr>
      <w:tblGrid>
        <w:gridCol w:w="2918"/>
        <w:gridCol w:w="1700"/>
      </w:tblGrid>
      <w:tr w:rsidR="00BE2C3A" w:rsidTr="00BE2C3A">
        <w:trPr>
          <w:trHeight w:val="300"/>
        </w:trPr>
        <w:tc>
          <w:tcPr>
            <w:tcW w:w="2918"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rsidR="00BE2C3A" w:rsidRDefault="00BE2C3A">
            <w:pPr>
              <w:rPr>
                <w:rFonts w:ascii="Calibri" w:hAnsi="Calibri" w:cs="Calibri"/>
                <w:b/>
                <w:bCs/>
                <w:color w:val="000000"/>
              </w:rPr>
            </w:pPr>
            <w:r>
              <w:rPr>
                <w:rFonts w:ascii="Calibri" w:hAnsi="Calibri" w:cs="Calibri"/>
                <w:b/>
                <w:bCs/>
                <w:color w:val="000000"/>
                <w:sz w:val="22"/>
                <w:szCs w:val="22"/>
              </w:rPr>
              <w:t>Trap host name *</w:t>
            </w:r>
          </w:p>
        </w:tc>
        <w:tc>
          <w:tcPr>
            <w:tcW w:w="1700" w:type="dxa"/>
            <w:tcBorders>
              <w:top w:val="single" w:sz="4" w:space="0" w:color="000000"/>
              <w:left w:val="nil"/>
              <w:bottom w:val="single" w:sz="8" w:space="0" w:color="000000"/>
              <w:right w:val="single" w:sz="4" w:space="0" w:color="000000"/>
            </w:tcBorders>
            <w:shd w:val="clear" w:color="auto" w:fill="auto"/>
            <w:noWrap/>
            <w:vAlign w:val="bottom"/>
            <w:hideMark/>
          </w:tcPr>
          <w:p w:rsidR="00BE2C3A" w:rsidRDefault="00BE2C3A">
            <w:pPr>
              <w:rPr>
                <w:rFonts w:ascii="Calibri" w:hAnsi="Calibri" w:cs="Calibri"/>
                <w:b/>
                <w:bCs/>
                <w:color w:val="000000"/>
              </w:rPr>
            </w:pPr>
            <w:r>
              <w:rPr>
                <w:rFonts w:ascii="Calibri" w:hAnsi="Calibri" w:cs="Calibri"/>
                <w:b/>
                <w:bCs/>
                <w:color w:val="000000"/>
                <w:sz w:val="22"/>
                <w:szCs w:val="22"/>
              </w:rPr>
              <w:t>trap_local</w:t>
            </w:r>
          </w:p>
        </w:tc>
      </w:tr>
      <w:tr w:rsidR="00BE2C3A" w:rsidTr="00BE2C3A">
        <w:trPr>
          <w:trHeight w:val="300"/>
        </w:trPr>
        <w:tc>
          <w:tcPr>
            <w:tcW w:w="2918" w:type="dxa"/>
            <w:tcBorders>
              <w:top w:val="nil"/>
              <w:left w:val="single" w:sz="4" w:space="0" w:color="000000"/>
              <w:bottom w:val="single" w:sz="4" w:space="0" w:color="000000"/>
              <w:right w:val="single" w:sz="4" w:space="0" w:color="000000"/>
            </w:tcBorders>
            <w:shd w:val="clear" w:color="D8D8D8" w:fill="D8D8D8"/>
            <w:noWrap/>
            <w:vAlign w:val="bottom"/>
            <w:hideMark/>
          </w:tcPr>
          <w:p w:rsidR="00BE2C3A" w:rsidRDefault="00BE2C3A">
            <w:pPr>
              <w:rPr>
                <w:rFonts w:ascii="Calibri" w:hAnsi="Calibri" w:cs="Calibri"/>
                <w:color w:val="000000"/>
              </w:rPr>
            </w:pPr>
            <w:r>
              <w:rPr>
                <w:rFonts w:ascii="Calibri" w:hAnsi="Calibri" w:cs="Calibri"/>
                <w:color w:val="000000"/>
                <w:sz w:val="22"/>
                <w:szCs w:val="22"/>
              </w:rPr>
              <w:t>SNMP profile</w:t>
            </w:r>
          </w:p>
        </w:tc>
        <w:tc>
          <w:tcPr>
            <w:tcW w:w="1700" w:type="dxa"/>
            <w:tcBorders>
              <w:top w:val="nil"/>
              <w:left w:val="nil"/>
              <w:bottom w:val="single" w:sz="4" w:space="0" w:color="000000"/>
              <w:right w:val="single" w:sz="4" w:space="0" w:color="000000"/>
            </w:tcBorders>
            <w:shd w:val="clear" w:color="D8D8D8" w:fill="D8D8D8"/>
            <w:noWrap/>
            <w:vAlign w:val="bottom"/>
            <w:hideMark/>
          </w:tcPr>
          <w:p w:rsidR="00BE2C3A" w:rsidRDefault="00BE2C3A">
            <w:pPr>
              <w:rPr>
                <w:rFonts w:ascii="Calibri" w:hAnsi="Calibri" w:cs="Calibri"/>
                <w:color w:val="000000"/>
              </w:rPr>
            </w:pPr>
            <w:r>
              <w:rPr>
                <w:rFonts w:ascii="Calibri" w:hAnsi="Calibri" w:cs="Calibri"/>
                <w:color w:val="000000"/>
                <w:sz w:val="22"/>
                <w:szCs w:val="22"/>
              </w:rPr>
              <w:t>public-trap</w:t>
            </w:r>
          </w:p>
        </w:tc>
      </w:tr>
      <w:tr w:rsidR="00BE2C3A" w:rsidTr="00BE2C3A">
        <w:trPr>
          <w:trHeight w:val="300"/>
        </w:trPr>
        <w:tc>
          <w:tcPr>
            <w:tcW w:w="2918" w:type="dxa"/>
            <w:tcBorders>
              <w:top w:val="nil"/>
              <w:left w:val="single" w:sz="4" w:space="0" w:color="000000"/>
              <w:bottom w:val="single" w:sz="4" w:space="0" w:color="000000"/>
              <w:right w:val="single" w:sz="4" w:space="0" w:color="000000"/>
            </w:tcBorders>
            <w:shd w:val="clear" w:color="auto" w:fill="auto"/>
            <w:noWrap/>
            <w:vAlign w:val="bottom"/>
            <w:hideMark/>
          </w:tcPr>
          <w:p w:rsidR="00BE2C3A" w:rsidRPr="00BE2C3A" w:rsidRDefault="00BE2C3A">
            <w:pPr>
              <w:rPr>
                <w:rFonts w:ascii="Calibri" w:hAnsi="Calibri" w:cs="Calibri"/>
                <w:color w:val="000000"/>
                <w:lang w:val="en-US"/>
              </w:rPr>
            </w:pPr>
            <w:r w:rsidRPr="00BE2C3A">
              <w:rPr>
                <w:rFonts w:ascii="Calibri" w:hAnsi="Calibri" w:cs="Calibri"/>
                <w:color w:val="000000"/>
                <w:sz w:val="22"/>
                <w:szCs w:val="22"/>
                <w:lang w:val="en-US"/>
              </w:rPr>
              <w:t>Trap host domain name or IP</w:t>
            </w:r>
          </w:p>
        </w:tc>
        <w:tc>
          <w:tcPr>
            <w:tcW w:w="1700" w:type="dxa"/>
            <w:tcBorders>
              <w:top w:val="nil"/>
              <w:left w:val="nil"/>
              <w:bottom w:val="single" w:sz="4" w:space="0" w:color="000000"/>
              <w:right w:val="single" w:sz="4" w:space="0" w:color="000000"/>
            </w:tcBorders>
            <w:shd w:val="clear" w:color="auto" w:fill="auto"/>
            <w:noWrap/>
            <w:vAlign w:val="bottom"/>
            <w:hideMark/>
          </w:tcPr>
          <w:p w:rsidR="00BE2C3A" w:rsidRDefault="00BE2C3A">
            <w:pPr>
              <w:rPr>
                <w:rFonts w:ascii="Calibri" w:hAnsi="Calibri" w:cs="Calibri"/>
                <w:color w:val="000000"/>
              </w:rPr>
            </w:pPr>
            <w:r>
              <w:rPr>
                <w:rFonts w:ascii="Calibri" w:hAnsi="Calibri" w:cs="Calibri"/>
                <w:color w:val="000000"/>
                <w:sz w:val="22"/>
                <w:szCs w:val="22"/>
              </w:rPr>
              <w:t>localhost</w:t>
            </w:r>
          </w:p>
        </w:tc>
      </w:tr>
      <w:tr w:rsidR="00BE2C3A" w:rsidTr="00BE2C3A">
        <w:trPr>
          <w:trHeight w:val="300"/>
        </w:trPr>
        <w:tc>
          <w:tcPr>
            <w:tcW w:w="2918" w:type="dxa"/>
            <w:tcBorders>
              <w:top w:val="nil"/>
              <w:left w:val="single" w:sz="4" w:space="0" w:color="000000"/>
              <w:bottom w:val="single" w:sz="4" w:space="0" w:color="000000"/>
              <w:right w:val="single" w:sz="4" w:space="0" w:color="000000"/>
            </w:tcBorders>
            <w:shd w:val="clear" w:color="D8D8D8" w:fill="D8D8D8"/>
            <w:noWrap/>
            <w:vAlign w:val="bottom"/>
            <w:hideMark/>
          </w:tcPr>
          <w:p w:rsidR="00BE2C3A" w:rsidRDefault="00BE2C3A">
            <w:pPr>
              <w:rPr>
                <w:rFonts w:ascii="Calibri" w:hAnsi="Calibri" w:cs="Calibri"/>
                <w:color w:val="000000"/>
              </w:rPr>
            </w:pPr>
            <w:r>
              <w:rPr>
                <w:rFonts w:ascii="Calibri" w:hAnsi="Calibri" w:cs="Calibri"/>
                <w:color w:val="000000"/>
                <w:sz w:val="22"/>
                <w:szCs w:val="22"/>
              </w:rPr>
              <w:t>Trap description</w:t>
            </w:r>
          </w:p>
        </w:tc>
        <w:tc>
          <w:tcPr>
            <w:tcW w:w="1700" w:type="dxa"/>
            <w:tcBorders>
              <w:top w:val="nil"/>
              <w:left w:val="nil"/>
              <w:bottom w:val="single" w:sz="4" w:space="0" w:color="000000"/>
              <w:right w:val="single" w:sz="4" w:space="0" w:color="000000"/>
            </w:tcBorders>
            <w:shd w:val="clear" w:color="D8D8D8" w:fill="D8D8D8"/>
            <w:noWrap/>
            <w:vAlign w:val="bottom"/>
            <w:hideMark/>
          </w:tcPr>
          <w:p w:rsidR="00BE2C3A" w:rsidRDefault="00BE2C3A">
            <w:pPr>
              <w:rPr>
                <w:rFonts w:ascii="Calibri" w:hAnsi="Calibri" w:cs="Calibri"/>
                <w:color w:val="000000"/>
              </w:rPr>
            </w:pPr>
          </w:p>
        </w:tc>
      </w:tr>
    </w:tbl>
    <w:p w:rsidR="00C47DEA" w:rsidRDefault="00C47DEA" w:rsidP="00071E7F">
      <w:pPr>
        <w:rPr>
          <w:lang w:val="en-US"/>
        </w:rPr>
      </w:pPr>
    </w:p>
    <w:p w:rsidR="00BE2C3A" w:rsidRDefault="00BE2C3A" w:rsidP="009F2883">
      <w:pPr>
        <w:pStyle w:val="2"/>
      </w:pPr>
      <w:bookmarkStart w:id="106" w:name="_Ref468710087"/>
      <w:bookmarkStart w:id="107" w:name="_Toc528698028"/>
      <w:r>
        <w:t>SNMP-trapd</w:t>
      </w:r>
      <w:r w:rsidRPr="00397CBE">
        <w:rPr>
          <w:lang w:val="ru-RU"/>
        </w:rPr>
        <w:t xml:space="preserve"> сервер</w:t>
      </w:r>
      <w:bookmarkEnd w:id="106"/>
      <w:bookmarkEnd w:id="107"/>
    </w:p>
    <w:p w:rsidR="00BE2C3A" w:rsidRPr="00BE2C3A" w:rsidRDefault="00BE2C3A" w:rsidP="00BE2C3A">
      <w:pPr>
        <w:rPr>
          <w:lang w:val="en-US"/>
        </w:rPr>
      </w:pPr>
      <w:r>
        <w:t>Для</w:t>
      </w:r>
      <w:r w:rsidRPr="00BE2C3A">
        <w:rPr>
          <w:lang w:val="en-US"/>
        </w:rPr>
        <w:t xml:space="preserve"> </w:t>
      </w:r>
      <w:r>
        <w:t>получения</w:t>
      </w:r>
      <w:r w:rsidRPr="00BE2C3A">
        <w:rPr>
          <w:lang w:val="en-US"/>
        </w:rPr>
        <w:t xml:space="preserve"> </w:t>
      </w:r>
      <w:r>
        <w:t>возможности</w:t>
      </w:r>
      <w:r w:rsidRPr="00BE2C3A">
        <w:rPr>
          <w:lang w:val="en-US"/>
        </w:rPr>
        <w:t xml:space="preserve"> </w:t>
      </w:r>
      <w:r>
        <w:t>принимать</w:t>
      </w:r>
      <w:r w:rsidRPr="00BE2C3A">
        <w:rPr>
          <w:lang w:val="en-US"/>
        </w:rPr>
        <w:t xml:space="preserve"> SNMP-TRAP-</w:t>
      </w:r>
      <w:r>
        <w:t>ы</w:t>
      </w:r>
      <w:r w:rsidRPr="00BE2C3A">
        <w:rPr>
          <w:lang w:val="en-US"/>
        </w:rPr>
        <w:t xml:space="preserve"> </w:t>
      </w:r>
      <w:r>
        <w:t>во</w:t>
      </w:r>
      <w:r w:rsidRPr="00BE2C3A">
        <w:rPr>
          <w:lang w:val="en-US"/>
        </w:rPr>
        <w:t xml:space="preserve"> </w:t>
      </w:r>
      <w:r>
        <w:t>внешних</w:t>
      </w:r>
      <w:r w:rsidRPr="00BE2C3A">
        <w:rPr>
          <w:lang w:val="en-US"/>
        </w:rPr>
        <w:t xml:space="preserve"> </w:t>
      </w:r>
      <w:r>
        <w:t>системах</w:t>
      </w:r>
      <w:r w:rsidRPr="00BE2C3A">
        <w:rPr>
          <w:lang w:val="en-US"/>
        </w:rPr>
        <w:t xml:space="preserve"> </w:t>
      </w:r>
      <w:r>
        <w:t>управления</w:t>
      </w:r>
      <w:r w:rsidRPr="00BE2C3A">
        <w:rPr>
          <w:lang w:val="en-US"/>
        </w:rPr>
        <w:t xml:space="preserve"> </w:t>
      </w:r>
      <w:r>
        <w:t>необходимо</w:t>
      </w:r>
      <w:r w:rsidRPr="00BE2C3A">
        <w:rPr>
          <w:lang w:val="en-US"/>
        </w:rPr>
        <w:t xml:space="preserve"> </w:t>
      </w:r>
      <w:r>
        <w:t>подключить</w:t>
      </w:r>
      <w:r w:rsidRPr="00BE2C3A">
        <w:rPr>
          <w:lang w:val="en-US"/>
        </w:rPr>
        <w:t xml:space="preserve"> MIB NP-IQM3-NOTIFICATION-MIB.txt, </w:t>
      </w:r>
      <w:proofErr w:type="gramStart"/>
      <w:r>
        <w:t>который</w:t>
      </w:r>
      <w:proofErr w:type="gramEnd"/>
      <w:r w:rsidRPr="00BE2C3A">
        <w:rPr>
          <w:lang w:val="en-US"/>
        </w:rPr>
        <w:t xml:space="preserve"> </w:t>
      </w:r>
      <w:r>
        <w:t>находится</w:t>
      </w:r>
      <w:r w:rsidRPr="00BE2C3A">
        <w:rPr>
          <w:lang w:val="en-US"/>
        </w:rPr>
        <w:t xml:space="preserve"> </w:t>
      </w:r>
      <w:r>
        <w:t>в</w:t>
      </w:r>
      <w:r w:rsidRPr="00BE2C3A">
        <w:rPr>
          <w:lang w:val="en-US"/>
        </w:rPr>
        <w:t xml:space="preserve"> /home/iqm/iqmm/doc/NP-IQM3-NOTIFICATION-MIB.txt.</w:t>
      </w:r>
    </w:p>
    <w:p w:rsidR="00BE2C3A" w:rsidRPr="00B76CAD" w:rsidRDefault="00BE2C3A" w:rsidP="00BE2C3A">
      <w:r>
        <w:t>При использовании Net-SNMP это можно сделать несколькими способами:</w:t>
      </w:r>
    </w:p>
    <w:p w:rsidR="00BE2C3A" w:rsidRPr="00B76CAD" w:rsidRDefault="00BE2C3A" w:rsidP="004F328B">
      <w:pPr>
        <w:pStyle w:val="a"/>
        <w:numPr>
          <w:ilvl w:val="0"/>
          <w:numId w:val="27"/>
        </w:numPr>
        <w:rPr>
          <w:lang w:val="ru-RU"/>
        </w:rPr>
      </w:pPr>
      <w:r w:rsidRPr="00B76CAD">
        <w:rPr>
          <w:lang w:val="ru-RU"/>
        </w:rPr>
        <w:t>использовать опцию -</w:t>
      </w:r>
      <w:r>
        <w:t>m</w:t>
      </w:r>
      <w:r w:rsidRPr="00B76CAD">
        <w:rPr>
          <w:lang w:val="ru-RU"/>
        </w:rPr>
        <w:t xml:space="preserve"> +</w:t>
      </w:r>
      <w:r>
        <w:t>NP</w:t>
      </w:r>
      <w:r w:rsidRPr="00B76CAD">
        <w:rPr>
          <w:lang w:val="ru-RU"/>
        </w:rPr>
        <w:t>-</w:t>
      </w:r>
      <w:r>
        <w:t>IQM</w:t>
      </w:r>
      <w:r w:rsidRPr="00B76CAD">
        <w:rPr>
          <w:lang w:val="ru-RU"/>
        </w:rPr>
        <w:t>-</w:t>
      </w:r>
      <w:r>
        <w:t>NOTIFICATION</w:t>
      </w:r>
      <w:r w:rsidRPr="00B76CAD">
        <w:rPr>
          <w:lang w:val="ru-RU"/>
        </w:rPr>
        <w:t>-</w:t>
      </w:r>
      <w:r>
        <w:t>MIB</w:t>
      </w:r>
      <w:r w:rsidRPr="00B76CAD">
        <w:rPr>
          <w:lang w:val="ru-RU"/>
        </w:rPr>
        <w:t>.</w:t>
      </w:r>
      <w:r>
        <w:t>txt</w:t>
      </w:r>
      <w:r w:rsidRPr="00B76CAD">
        <w:rPr>
          <w:lang w:val="ru-RU"/>
        </w:rPr>
        <w:t xml:space="preserve"> при запуске </w:t>
      </w:r>
      <w:r>
        <w:t>snmptrapd</w:t>
      </w:r>
      <w:r w:rsidRPr="00B76CAD">
        <w:rPr>
          <w:lang w:val="ru-RU"/>
        </w:rPr>
        <w:t>.</w:t>
      </w:r>
      <w:r w:rsidR="00922160" w:rsidRPr="00B76CAD">
        <w:rPr>
          <w:lang w:val="ru-RU"/>
        </w:rPr>
        <w:t xml:space="preserve"> </w:t>
      </w:r>
      <w:r w:rsidRPr="00922160">
        <w:rPr>
          <w:lang w:val="ru-RU"/>
        </w:rPr>
        <w:t>Опции</w:t>
      </w:r>
      <w:r w:rsidRPr="00B76CAD">
        <w:rPr>
          <w:lang w:val="ru-RU"/>
        </w:rPr>
        <w:t xml:space="preserve"> </w:t>
      </w:r>
      <w:r w:rsidRPr="00922160">
        <w:rPr>
          <w:lang w:val="ru-RU"/>
        </w:rPr>
        <w:t>запуска</w:t>
      </w:r>
      <w:r w:rsidRPr="00B76CAD">
        <w:rPr>
          <w:lang w:val="ru-RU"/>
        </w:rPr>
        <w:t xml:space="preserve"> </w:t>
      </w:r>
      <w:r w:rsidRPr="00922160">
        <w:t>snmptrapd</w:t>
      </w:r>
      <w:r w:rsidRPr="00B76CAD">
        <w:rPr>
          <w:lang w:val="ru-RU"/>
        </w:rPr>
        <w:t xml:space="preserve"> </w:t>
      </w:r>
      <w:r w:rsidRPr="00922160">
        <w:rPr>
          <w:lang w:val="ru-RU"/>
        </w:rPr>
        <w:t>можно</w:t>
      </w:r>
      <w:r w:rsidRPr="00B76CAD">
        <w:rPr>
          <w:lang w:val="ru-RU"/>
        </w:rPr>
        <w:t xml:space="preserve"> </w:t>
      </w:r>
      <w:r w:rsidRPr="00922160">
        <w:rPr>
          <w:lang w:val="ru-RU"/>
        </w:rPr>
        <w:t>указать</w:t>
      </w:r>
      <w:r w:rsidRPr="00B76CAD">
        <w:rPr>
          <w:lang w:val="ru-RU"/>
        </w:rPr>
        <w:t xml:space="preserve"> </w:t>
      </w:r>
      <w:r w:rsidRPr="00922160">
        <w:rPr>
          <w:lang w:val="ru-RU"/>
        </w:rPr>
        <w:t>в</w:t>
      </w:r>
      <w:r w:rsidRPr="00B76CAD">
        <w:rPr>
          <w:lang w:val="ru-RU"/>
        </w:rPr>
        <w:t xml:space="preserve"> /</w:t>
      </w:r>
      <w:r w:rsidRPr="00922160">
        <w:t>etc</w:t>
      </w:r>
      <w:r w:rsidRPr="00B76CAD">
        <w:rPr>
          <w:lang w:val="ru-RU"/>
        </w:rPr>
        <w:t>/</w:t>
      </w:r>
      <w:r w:rsidRPr="00922160">
        <w:t>sysconfig</w:t>
      </w:r>
      <w:r w:rsidRPr="00B76CAD">
        <w:rPr>
          <w:lang w:val="ru-RU"/>
        </w:rPr>
        <w:t>/</w:t>
      </w:r>
      <w:r w:rsidRPr="00922160">
        <w:t>snmptrapd</w:t>
      </w:r>
      <w:r w:rsidRPr="00B76CAD">
        <w:rPr>
          <w:lang w:val="ru-RU"/>
        </w:rPr>
        <w:t xml:space="preserve">, </w:t>
      </w:r>
      <w:r w:rsidRPr="00922160">
        <w:rPr>
          <w:lang w:val="ru-RU"/>
        </w:rPr>
        <w:t>например</w:t>
      </w:r>
      <w:r w:rsidR="00922160" w:rsidRPr="00B76CAD">
        <w:rPr>
          <w:lang w:val="ru-RU"/>
        </w:rPr>
        <w:t xml:space="preserve">, </w:t>
      </w:r>
      <w:r w:rsidR="00922160">
        <w:rPr>
          <w:lang w:val="ru-RU"/>
        </w:rPr>
        <w:t>для</w:t>
      </w:r>
      <w:r w:rsidR="00922160" w:rsidRPr="00B76CAD">
        <w:rPr>
          <w:lang w:val="ru-RU"/>
        </w:rPr>
        <w:t xml:space="preserve"> </w:t>
      </w:r>
      <w:r w:rsidR="00922160">
        <w:rPr>
          <w:lang w:val="ru-RU"/>
        </w:rPr>
        <w:t>логирования</w:t>
      </w:r>
      <w:r w:rsidR="00922160" w:rsidRPr="00B76CAD">
        <w:rPr>
          <w:lang w:val="ru-RU"/>
        </w:rPr>
        <w:t xml:space="preserve"> </w:t>
      </w:r>
      <w:r w:rsidR="00922160">
        <w:rPr>
          <w:lang w:val="ru-RU"/>
        </w:rPr>
        <w:t>в</w:t>
      </w:r>
      <w:r w:rsidR="00922160" w:rsidRPr="00B76CAD">
        <w:rPr>
          <w:lang w:val="ru-RU"/>
        </w:rPr>
        <w:t xml:space="preserve"> </w:t>
      </w:r>
      <w:r w:rsidR="00922160">
        <w:t>syslog</w:t>
      </w:r>
      <w:r w:rsidR="00922160" w:rsidRPr="00B76CAD">
        <w:rPr>
          <w:lang w:val="ru-RU"/>
        </w:rPr>
        <w:t xml:space="preserve"> </w:t>
      </w:r>
      <w:r w:rsidR="00922160">
        <w:t>local</w:t>
      </w:r>
      <w:r w:rsidR="00922160" w:rsidRPr="00B76CAD">
        <w:rPr>
          <w:lang w:val="ru-RU"/>
        </w:rPr>
        <w:t>4</w:t>
      </w:r>
      <w:r w:rsidRPr="00B76CAD">
        <w:rPr>
          <w:lang w:val="ru-RU"/>
        </w:rPr>
        <w:t>:</w:t>
      </w:r>
    </w:p>
    <w:p w:rsidR="00922160" w:rsidRPr="00922160" w:rsidRDefault="00922160" w:rsidP="00A915FC">
      <w:pPr>
        <w:pStyle w:val="aff"/>
      </w:pPr>
      <w:r w:rsidRPr="00922160">
        <w:lastRenderedPageBreak/>
        <w:t xml:space="preserve"># </w:t>
      </w:r>
      <w:proofErr w:type="gramStart"/>
      <w:r w:rsidRPr="00922160">
        <w:t>snmptrapd</w:t>
      </w:r>
      <w:proofErr w:type="gramEnd"/>
      <w:r w:rsidRPr="00922160">
        <w:t xml:space="preserve"> command line options</w:t>
      </w:r>
    </w:p>
    <w:p w:rsidR="00922160" w:rsidRPr="00922160" w:rsidRDefault="00922160" w:rsidP="00A915FC">
      <w:pPr>
        <w:pStyle w:val="aff"/>
      </w:pPr>
      <w:r w:rsidRPr="00922160">
        <w:t>OPTIONS="-Ls4 -p /var/run/snmptrapd.pid</w:t>
      </w:r>
      <w:r>
        <w:t xml:space="preserve"> </w:t>
      </w:r>
      <w:r w:rsidRPr="00D737D1">
        <w:t>-m +/usr/share/snmp/mibs/NP-IQM-NOTIFICATION-</w:t>
      </w:r>
      <w:proofErr w:type="gramStart"/>
      <w:r w:rsidRPr="00D737D1">
        <w:t>MIB.txt</w:t>
      </w:r>
      <w:r w:rsidRPr="00922160">
        <w:t xml:space="preserve"> "</w:t>
      </w:r>
      <w:proofErr w:type="gramEnd"/>
    </w:p>
    <w:p w:rsidR="00922160" w:rsidRPr="00922160" w:rsidRDefault="00922160" w:rsidP="00922160">
      <w:pPr>
        <w:rPr>
          <w:lang w:val="en-US"/>
        </w:rPr>
      </w:pPr>
    </w:p>
    <w:p w:rsidR="00BE2C3A" w:rsidRPr="00922160" w:rsidRDefault="00BE2C3A" w:rsidP="004F328B">
      <w:pPr>
        <w:pStyle w:val="a"/>
        <w:numPr>
          <w:ilvl w:val="0"/>
          <w:numId w:val="27"/>
        </w:numPr>
      </w:pPr>
      <w:r w:rsidRPr="00922160">
        <w:rPr>
          <w:lang w:val="ru-RU"/>
        </w:rPr>
        <w:t>В</w:t>
      </w:r>
      <w:r w:rsidRPr="00922160">
        <w:t xml:space="preserve"> </w:t>
      </w:r>
      <w:r w:rsidRPr="00922160">
        <w:rPr>
          <w:lang w:val="ru-RU"/>
        </w:rPr>
        <w:t>одном</w:t>
      </w:r>
      <w:r w:rsidRPr="00922160">
        <w:t xml:space="preserve"> </w:t>
      </w:r>
      <w:r w:rsidRPr="00922160">
        <w:rPr>
          <w:lang w:val="ru-RU"/>
        </w:rPr>
        <w:t>из</w:t>
      </w:r>
      <w:r w:rsidRPr="00922160">
        <w:t xml:space="preserve"> </w:t>
      </w:r>
      <w:r w:rsidRPr="00922160">
        <w:rPr>
          <w:lang w:val="ru-RU"/>
        </w:rPr>
        <w:t>конфигурационных</w:t>
      </w:r>
      <w:r w:rsidRPr="00922160">
        <w:t xml:space="preserve"> </w:t>
      </w:r>
      <w:r w:rsidRPr="00922160">
        <w:rPr>
          <w:lang w:val="ru-RU"/>
        </w:rPr>
        <w:t>файлов</w:t>
      </w:r>
      <w:r w:rsidR="00922160" w:rsidRPr="00922160">
        <w:t xml:space="preserve"> </w:t>
      </w:r>
      <w:r w:rsidRPr="00922160">
        <w:rPr>
          <w:sz w:val="20"/>
          <w:szCs w:val="20"/>
        </w:rPr>
        <w:t>$HOME/.snmp/snmp.[local.]conf</w:t>
      </w:r>
      <w:r w:rsidR="00922160" w:rsidRPr="00922160">
        <w:rPr>
          <w:sz w:val="20"/>
          <w:szCs w:val="20"/>
        </w:rPr>
        <w:t xml:space="preserve">, </w:t>
      </w:r>
      <w:r w:rsidRPr="00922160">
        <w:rPr>
          <w:sz w:val="20"/>
          <w:szCs w:val="20"/>
        </w:rPr>
        <w:t>/usr/local/share/snmp.[local.]conf или</w:t>
      </w:r>
      <w:r w:rsidR="00922160" w:rsidRPr="00922160">
        <w:rPr>
          <w:sz w:val="20"/>
          <w:szCs w:val="20"/>
        </w:rPr>
        <w:t xml:space="preserve"> </w:t>
      </w:r>
      <w:r w:rsidRPr="00922160">
        <w:rPr>
          <w:sz w:val="20"/>
          <w:szCs w:val="20"/>
        </w:rPr>
        <w:t>/etc/snmp/snmp.[local.]conf</w:t>
      </w:r>
      <w:r w:rsidR="00922160" w:rsidRPr="00922160">
        <w:rPr>
          <w:sz w:val="20"/>
          <w:szCs w:val="20"/>
        </w:rPr>
        <w:t xml:space="preserve"> </w:t>
      </w:r>
      <w:r>
        <w:t>поместить</w:t>
      </w:r>
      <w:r w:rsidRPr="00922160">
        <w:t xml:space="preserve"> </w:t>
      </w:r>
      <w:r>
        <w:t>запись</w:t>
      </w:r>
    </w:p>
    <w:p w:rsidR="00BE2C3A" w:rsidRPr="00222E90" w:rsidRDefault="00BE2C3A" w:rsidP="00A915FC">
      <w:pPr>
        <w:pStyle w:val="aff"/>
      </w:pPr>
      <w:proofErr w:type="gramStart"/>
      <w:r w:rsidRPr="00597AC7">
        <w:t>mibs</w:t>
      </w:r>
      <w:proofErr w:type="gramEnd"/>
      <w:r w:rsidRPr="00222E90">
        <w:t xml:space="preserve"> +</w:t>
      </w:r>
      <w:r w:rsidRPr="00597AC7">
        <w:t>NP</w:t>
      </w:r>
      <w:r w:rsidRPr="00222E90">
        <w:t>-</w:t>
      </w:r>
      <w:r w:rsidRPr="00597AC7">
        <w:t>IQM</w:t>
      </w:r>
      <w:r w:rsidRPr="00222E90">
        <w:t>-</w:t>
      </w:r>
      <w:r w:rsidRPr="00597AC7">
        <w:t>NOTIFICATION</w:t>
      </w:r>
      <w:r w:rsidRPr="00222E90">
        <w:t>-</w:t>
      </w:r>
      <w:r w:rsidRPr="00597AC7">
        <w:t>MIB</w:t>
      </w:r>
    </w:p>
    <w:p w:rsidR="00BE2C3A" w:rsidRPr="00922160" w:rsidRDefault="00BE2C3A" w:rsidP="004F328B">
      <w:pPr>
        <w:pStyle w:val="a"/>
        <w:numPr>
          <w:ilvl w:val="0"/>
          <w:numId w:val="27"/>
        </w:numPr>
        <w:rPr>
          <w:lang w:val="ru-RU"/>
        </w:rPr>
      </w:pPr>
      <w:r w:rsidRPr="00922160">
        <w:rPr>
          <w:lang w:val="ru-RU"/>
        </w:rPr>
        <w:t>Так же можно ис</w:t>
      </w:r>
      <w:r w:rsidR="00222E90">
        <w:rPr>
          <w:lang w:val="ru-RU"/>
        </w:rPr>
        <w:t>пользовать переменную окружения.</w:t>
      </w:r>
      <w:r w:rsidR="00222E90" w:rsidRPr="00B76CAD">
        <w:rPr>
          <w:lang w:val="ru-RU"/>
        </w:rPr>
        <w:t xml:space="preserve"> При необходимости указания нескольких </w:t>
      </w:r>
      <w:r w:rsidR="00222E90">
        <w:t>MIB</w:t>
      </w:r>
      <w:r w:rsidR="00222E90" w:rsidRPr="00B76CAD">
        <w:rPr>
          <w:lang w:val="ru-RU"/>
        </w:rPr>
        <w:t>-ов, они указываются через двоеточие.</w:t>
      </w:r>
    </w:p>
    <w:p w:rsidR="00BE2C3A" w:rsidRPr="00597AC7" w:rsidRDefault="00BE2C3A" w:rsidP="00A915FC">
      <w:pPr>
        <w:pStyle w:val="aff"/>
      </w:pPr>
      <w:r w:rsidRPr="00597AC7">
        <w:t>MIBS=+NP-IQM-NOTIFICATION-MIB</w:t>
      </w:r>
    </w:p>
    <w:p w:rsidR="00BE2C3A" w:rsidRPr="00597AC7" w:rsidRDefault="00BE2C3A" w:rsidP="00A915FC">
      <w:pPr>
        <w:pStyle w:val="aff"/>
      </w:pPr>
      <w:proofErr w:type="gramStart"/>
      <w:r w:rsidRPr="00597AC7">
        <w:t>export</w:t>
      </w:r>
      <w:proofErr w:type="gramEnd"/>
      <w:r w:rsidRPr="00597AC7">
        <w:t xml:space="preserve"> MIBS</w:t>
      </w:r>
    </w:p>
    <w:p w:rsidR="00BE2C3A" w:rsidRPr="005204AB" w:rsidRDefault="00BE2C3A" w:rsidP="00343525">
      <w:pPr>
        <w:pStyle w:val="af2"/>
        <w:rPr>
          <w:lang w:val="ru-RU"/>
        </w:rPr>
      </w:pPr>
      <w:r w:rsidRPr="00E861F2">
        <w:rPr>
          <w:lang w:val="ru-RU"/>
        </w:rPr>
        <w:t>Так</w:t>
      </w:r>
      <w:r w:rsidRPr="005204AB">
        <w:rPr>
          <w:lang w:val="ru-RU"/>
        </w:rPr>
        <w:t xml:space="preserve"> </w:t>
      </w:r>
      <w:r w:rsidRPr="00E861F2">
        <w:rPr>
          <w:lang w:val="ru-RU"/>
        </w:rPr>
        <w:t>же</w:t>
      </w:r>
      <w:r w:rsidRPr="005204AB">
        <w:rPr>
          <w:lang w:val="ru-RU"/>
        </w:rPr>
        <w:t xml:space="preserve"> </w:t>
      </w:r>
      <w:proofErr w:type="gramStart"/>
      <w:r w:rsidRPr="00E861F2">
        <w:rPr>
          <w:lang w:val="ru-RU"/>
        </w:rPr>
        <w:t>см</w:t>
      </w:r>
      <w:proofErr w:type="gramEnd"/>
      <w:r w:rsidRPr="005204AB">
        <w:rPr>
          <w:lang w:val="ru-RU"/>
        </w:rPr>
        <w:t xml:space="preserve">. </w:t>
      </w:r>
      <w:r w:rsidRPr="00343525">
        <w:t>man</w:t>
      </w:r>
      <w:r w:rsidRPr="005204AB">
        <w:rPr>
          <w:lang w:val="ru-RU"/>
        </w:rPr>
        <w:t xml:space="preserve"> </w:t>
      </w:r>
      <w:r w:rsidRPr="00343525">
        <w:t>snmpcmd</w:t>
      </w:r>
      <w:r w:rsidR="00922160" w:rsidRPr="005204AB">
        <w:rPr>
          <w:lang w:val="ru-RU"/>
        </w:rPr>
        <w:t>.</w:t>
      </w:r>
    </w:p>
    <w:p w:rsidR="00922160" w:rsidRPr="00B76CAD" w:rsidRDefault="00922160" w:rsidP="004F328B">
      <w:pPr>
        <w:pStyle w:val="a"/>
        <w:numPr>
          <w:ilvl w:val="0"/>
          <w:numId w:val="27"/>
        </w:numPr>
        <w:rPr>
          <w:lang w:val="ru-RU"/>
        </w:rPr>
      </w:pPr>
      <w:r w:rsidRPr="00B76CAD">
        <w:rPr>
          <w:lang w:val="ru-RU"/>
        </w:rPr>
        <w:t xml:space="preserve">Для разрешения приема трапов в конфигурации </w:t>
      </w:r>
      <w:r w:rsidRPr="00222E90">
        <w:t>snmptrapd</w:t>
      </w:r>
      <w:r w:rsidRPr="00B76CAD">
        <w:rPr>
          <w:lang w:val="ru-RU"/>
        </w:rPr>
        <w:t xml:space="preserve"> /</w:t>
      </w:r>
      <w:r w:rsidRPr="00222E90">
        <w:t>etc</w:t>
      </w:r>
      <w:r w:rsidRPr="00B76CAD">
        <w:rPr>
          <w:lang w:val="ru-RU"/>
        </w:rPr>
        <w:t>/</w:t>
      </w:r>
      <w:r w:rsidRPr="00222E90">
        <w:t>snmp</w:t>
      </w:r>
      <w:r w:rsidRPr="00B76CAD">
        <w:rPr>
          <w:lang w:val="ru-RU"/>
        </w:rPr>
        <w:t>/</w:t>
      </w:r>
      <w:r w:rsidRPr="00222E90">
        <w:t>snmptrapd</w:t>
      </w:r>
      <w:r w:rsidRPr="00B76CAD">
        <w:rPr>
          <w:lang w:val="ru-RU"/>
        </w:rPr>
        <w:t>.</w:t>
      </w:r>
      <w:r w:rsidRPr="00222E90">
        <w:t>conf</w:t>
      </w:r>
      <w:r w:rsidRPr="00B76CAD">
        <w:rPr>
          <w:lang w:val="ru-RU"/>
        </w:rPr>
        <w:t xml:space="preserve"> необходимо определить </w:t>
      </w:r>
      <w:r w:rsidRPr="00222E90">
        <w:t>community</w:t>
      </w:r>
      <w:r w:rsidRPr="00B76CAD">
        <w:rPr>
          <w:lang w:val="ru-RU"/>
        </w:rPr>
        <w:t>:</w:t>
      </w:r>
    </w:p>
    <w:p w:rsidR="00922160" w:rsidRPr="00A915FC" w:rsidRDefault="00922160" w:rsidP="00A915FC">
      <w:pPr>
        <w:pStyle w:val="aff"/>
      </w:pPr>
      <w:proofErr w:type="gramStart"/>
      <w:r w:rsidRPr="00A915FC">
        <w:t># Example configuration file</w:t>
      </w:r>
      <w:proofErr w:type="gramEnd"/>
      <w:r w:rsidRPr="00A915FC">
        <w:t xml:space="preserve"> for snmptrapd</w:t>
      </w:r>
    </w:p>
    <w:p w:rsidR="00922160" w:rsidRPr="00A915FC" w:rsidRDefault="00922160" w:rsidP="00A915FC">
      <w:pPr>
        <w:pStyle w:val="aff"/>
      </w:pPr>
      <w:r w:rsidRPr="00A915FC">
        <w:t>#</w:t>
      </w:r>
    </w:p>
    <w:p w:rsidR="00922160" w:rsidRPr="00A915FC" w:rsidRDefault="00922160" w:rsidP="00A915FC">
      <w:pPr>
        <w:pStyle w:val="aff"/>
      </w:pPr>
      <w:r w:rsidRPr="00A915FC">
        <w:t># No traps are handled by default, you must edit this file!</w:t>
      </w:r>
    </w:p>
    <w:p w:rsidR="00922160" w:rsidRPr="00A915FC" w:rsidRDefault="00922160" w:rsidP="00A915FC">
      <w:pPr>
        <w:pStyle w:val="aff"/>
      </w:pPr>
      <w:r w:rsidRPr="00A915FC">
        <w:t>#</w:t>
      </w:r>
    </w:p>
    <w:p w:rsidR="00922160" w:rsidRPr="00A915FC" w:rsidRDefault="00922160" w:rsidP="00A915FC">
      <w:pPr>
        <w:pStyle w:val="aff"/>
      </w:pPr>
      <w:proofErr w:type="gramStart"/>
      <w:r w:rsidRPr="00A915FC">
        <w:t>authCommunity</w:t>
      </w:r>
      <w:proofErr w:type="gramEnd"/>
      <w:r w:rsidRPr="00A915FC">
        <w:t xml:space="preserve">   log,execute,net public</w:t>
      </w:r>
    </w:p>
    <w:p w:rsidR="00922160" w:rsidRDefault="00922160" w:rsidP="00922160"/>
    <w:p w:rsidR="00922160" w:rsidRDefault="00922160" w:rsidP="004F328B">
      <w:pPr>
        <w:pStyle w:val="a"/>
        <w:numPr>
          <w:ilvl w:val="0"/>
          <w:numId w:val="26"/>
        </w:numPr>
      </w:pPr>
      <w:r w:rsidRPr="00922160">
        <w:rPr>
          <w:lang w:val="ru-RU"/>
        </w:rPr>
        <w:t xml:space="preserve">Сконфигурировать  и перезапустить </w:t>
      </w:r>
      <w:r>
        <w:t>iptables</w:t>
      </w:r>
      <w:r w:rsidRPr="00922160">
        <w:rPr>
          <w:lang w:val="ru-RU"/>
        </w:rPr>
        <w:t xml:space="preserve"> для приема трафика на </w:t>
      </w:r>
      <w:r>
        <w:t>UDP</w:t>
      </w:r>
      <w:r w:rsidRPr="00922160">
        <w:rPr>
          <w:lang w:val="ru-RU"/>
        </w:rPr>
        <w:t xml:space="preserve">/514. </w:t>
      </w:r>
      <w:r>
        <w:t>В</w:t>
      </w:r>
      <w:r w:rsidRPr="00397CBE">
        <w:rPr>
          <w:lang w:val="ru-RU"/>
        </w:rPr>
        <w:t xml:space="preserve"> файле</w:t>
      </w:r>
      <w:r w:rsidRPr="00A657FC">
        <w:t xml:space="preserve"> /</w:t>
      </w:r>
      <w:r w:rsidRPr="0077160A">
        <w:t>etc</w:t>
      </w:r>
      <w:r w:rsidRPr="00A657FC">
        <w:t>/</w:t>
      </w:r>
      <w:r w:rsidRPr="0077160A">
        <w:t>sysconfig</w:t>
      </w:r>
      <w:r w:rsidRPr="00A657FC">
        <w:t>/</w:t>
      </w:r>
      <w:r w:rsidRPr="0077160A">
        <w:t>iptables</w:t>
      </w:r>
      <w:r w:rsidRPr="00397CBE">
        <w:rPr>
          <w:lang w:val="ru-RU"/>
        </w:rPr>
        <w:t xml:space="preserve"> должно присутствовать правило</w:t>
      </w:r>
      <w:r>
        <w:t>:</w:t>
      </w:r>
    </w:p>
    <w:p w:rsidR="00922160" w:rsidRDefault="00922160" w:rsidP="00922160"/>
    <w:p w:rsidR="00922160" w:rsidRPr="00770280" w:rsidRDefault="00922160" w:rsidP="00922160">
      <w:pPr>
        <w:pStyle w:val="aff"/>
      </w:pPr>
      <w:r w:rsidRPr="00922160">
        <w:t>-A INPUT -m state --state NEW -m udp -p udp --dport 161 -j ACCEPT</w:t>
      </w:r>
    </w:p>
    <w:p w:rsidR="00222E90" w:rsidRDefault="00222E90" w:rsidP="00222E90">
      <w:pPr>
        <w:rPr>
          <w:lang w:val="en-US"/>
        </w:rPr>
      </w:pPr>
    </w:p>
    <w:p w:rsidR="00B76CAD" w:rsidRPr="008D2295" w:rsidRDefault="00B76CAD" w:rsidP="00222E90">
      <w:r>
        <w:t>При</w:t>
      </w:r>
      <w:r w:rsidRPr="008D2295">
        <w:t xml:space="preserve"> </w:t>
      </w:r>
      <w:r>
        <w:t>конфигурировании</w:t>
      </w:r>
      <w:r w:rsidRPr="008D2295">
        <w:t xml:space="preserve"> </w:t>
      </w:r>
      <w:r w:rsidR="00BA1509">
        <w:t>записи</w:t>
      </w:r>
      <w:r w:rsidR="00BA1509" w:rsidRPr="008D2295">
        <w:t xml:space="preserve"> </w:t>
      </w:r>
      <w:r w:rsidR="00BA1509">
        <w:rPr>
          <w:lang w:val="en-US"/>
        </w:rPr>
        <w:t>SNMP</w:t>
      </w:r>
      <w:r w:rsidR="00BA1509" w:rsidRPr="008D2295">
        <w:t>-</w:t>
      </w:r>
      <w:r w:rsidR="00BA1509">
        <w:rPr>
          <w:lang w:val="en-US"/>
        </w:rPr>
        <w:t>trap</w:t>
      </w:r>
      <w:r w:rsidR="00BA1509" w:rsidRPr="008D2295">
        <w:t xml:space="preserve"> </w:t>
      </w:r>
      <w:r w:rsidR="00BA1509">
        <w:t>сообщений</w:t>
      </w:r>
      <w:r w:rsidR="00BA1509" w:rsidRPr="008D2295">
        <w:t xml:space="preserve"> </w:t>
      </w:r>
      <w:r w:rsidR="00BA1509">
        <w:t>в</w:t>
      </w:r>
      <w:r w:rsidR="00BA1509" w:rsidRPr="008D2295">
        <w:t xml:space="preserve"> </w:t>
      </w:r>
      <w:r w:rsidR="00BA1509">
        <w:rPr>
          <w:lang w:val="en-US"/>
        </w:rPr>
        <w:t>syslog</w:t>
      </w:r>
      <w:r w:rsidR="00BA1509" w:rsidRPr="008D2295">
        <w:t xml:space="preserve"> </w:t>
      </w:r>
      <w:r w:rsidR="00BA1509">
        <w:rPr>
          <w:lang w:val="en-US"/>
        </w:rPr>
        <w:t>local</w:t>
      </w:r>
      <w:r w:rsidR="00BA1509" w:rsidRPr="008D2295">
        <w:t>4 (</w:t>
      </w:r>
      <w:r w:rsidR="00BA1509">
        <w:t>см</w:t>
      </w:r>
      <w:r w:rsidR="00BA1509" w:rsidRPr="008D2295">
        <w:t xml:space="preserve">. </w:t>
      </w:r>
      <w:r w:rsidR="00BA1509">
        <w:t>так</w:t>
      </w:r>
      <w:r w:rsidR="00BA1509" w:rsidRPr="008D2295">
        <w:t xml:space="preserve"> </w:t>
      </w:r>
      <w:r w:rsidR="00BA1509">
        <w:t>же</w:t>
      </w:r>
      <w:r w:rsidR="00BA1509" w:rsidRPr="008D2295">
        <w:t xml:space="preserve"> </w:t>
      </w:r>
      <w:r w:rsidR="00F2450C">
        <w:fldChar w:fldCharType="begin"/>
      </w:r>
      <w:r w:rsidR="00BA1509" w:rsidRPr="008D2295">
        <w:instrText xml:space="preserve"> </w:instrText>
      </w:r>
      <w:r w:rsidR="00BA1509" w:rsidRPr="008D2295">
        <w:rPr>
          <w:lang w:val="en-US"/>
        </w:rPr>
        <w:instrText>REF</w:instrText>
      </w:r>
      <w:r w:rsidR="00BA1509" w:rsidRPr="008D2295">
        <w:instrText xml:space="preserve"> _</w:instrText>
      </w:r>
      <w:r w:rsidR="00BA1509" w:rsidRPr="008D2295">
        <w:rPr>
          <w:lang w:val="en-US"/>
        </w:rPr>
        <w:instrText>Ref</w:instrText>
      </w:r>
      <w:r w:rsidR="00BA1509" w:rsidRPr="008D2295">
        <w:instrText>468370867 \</w:instrText>
      </w:r>
      <w:r w:rsidR="00BA1509" w:rsidRPr="008D2295">
        <w:rPr>
          <w:lang w:val="en-US"/>
        </w:rPr>
        <w:instrText>h</w:instrText>
      </w:r>
      <w:r w:rsidR="00BA1509" w:rsidRPr="008D2295">
        <w:instrText xml:space="preserve"> </w:instrText>
      </w:r>
      <w:r w:rsidR="00F2450C">
        <w:fldChar w:fldCharType="separate"/>
      </w:r>
      <w:r w:rsidR="005667E8">
        <w:t>Syslog</w:t>
      </w:r>
      <w:r w:rsidR="005667E8" w:rsidRPr="00A657FC">
        <w:t>-сервер</w:t>
      </w:r>
      <w:r w:rsidR="00F2450C">
        <w:fldChar w:fldCharType="end"/>
      </w:r>
      <w:r w:rsidR="00BA1509" w:rsidRPr="008D2295">
        <w:t xml:space="preserve">) </w:t>
      </w:r>
      <w:r w:rsidR="00BA1509">
        <w:t>в</w:t>
      </w:r>
      <w:r w:rsidR="00BA1509" w:rsidRPr="008D2295">
        <w:t xml:space="preserve"> </w:t>
      </w:r>
      <w:r w:rsidR="00BA1509">
        <w:t>файле</w:t>
      </w:r>
      <w:r w:rsidR="008D2295" w:rsidRPr="008D2295">
        <w:t xml:space="preserve"> /</w:t>
      </w:r>
      <w:r w:rsidR="008D2295" w:rsidRPr="008D2295">
        <w:rPr>
          <w:lang w:val="en-US"/>
        </w:rPr>
        <w:t>var</w:t>
      </w:r>
      <w:r w:rsidR="008D2295" w:rsidRPr="008D2295">
        <w:t>/</w:t>
      </w:r>
      <w:r w:rsidR="008D2295" w:rsidRPr="008D2295">
        <w:rPr>
          <w:lang w:val="en-US"/>
        </w:rPr>
        <w:t>log</w:t>
      </w:r>
      <w:r w:rsidR="008D2295" w:rsidRPr="008D2295">
        <w:t>/</w:t>
      </w:r>
      <w:r w:rsidR="008D2295" w:rsidRPr="008D2295">
        <w:rPr>
          <w:lang w:val="en-US"/>
        </w:rPr>
        <w:t>iqmm</w:t>
      </w:r>
      <w:r w:rsidR="008D2295" w:rsidRPr="008D2295">
        <w:t>-</w:t>
      </w:r>
      <w:r w:rsidR="008D2295" w:rsidRPr="008D2295">
        <w:rPr>
          <w:lang w:val="en-US"/>
        </w:rPr>
        <w:t>traps</w:t>
      </w:r>
      <w:r w:rsidR="008D2295">
        <w:t xml:space="preserve"> будут собираться сообщения, подобные следующим:</w:t>
      </w:r>
    </w:p>
    <w:p w:rsidR="008D2295" w:rsidRPr="008D2295" w:rsidRDefault="008D2295" w:rsidP="00222E90"/>
    <w:p w:rsidR="008D2295" w:rsidRPr="008D2295" w:rsidRDefault="008D2295" w:rsidP="008D2295">
      <w:pPr>
        <w:pStyle w:val="aff"/>
      </w:pPr>
      <w:r w:rsidRPr="008D2295">
        <w:t xml:space="preserve">[maxim@CO6 iqmm]$ </w:t>
      </w:r>
      <w:proofErr w:type="gramStart"/>
      <w:r w:rsidRPr="008D2295">
        <w:t>sudo</w:t>
      </w:r>
      <w:proofErr w:type="gramEnd"/>
      <w:r w:rsidRPr="008D2295">
        <w:t xml:space="preserve"> tail -5 /var/log/iqmm-traps</w:t>
      </w:r>
    </w:p>
    <w:p w:rsidR="008D2295" w:rsidRPr="008D2295" w:rsidRDefault="008D2295" w:rsidP="008D2295">
      <w:pPr>
        <w:pStyle w:val="aff"/>
      </w:pPr>
      <w:r w:rsidRPr="008D2295">
        <w:t>Nov  3 13:22:03 CO6 snmptrapd[2383]: 2016-11-03 13:22:03 localhost [UDP: [127.0.0.1]:60569-&gt;[127.0.0.1]]:#012DISMAN-EVENT-MIB::sysUpTimeInstance = Timeticks: (8057409) 22:22:54.09#011SNMPv2-MIB::snmpTrapOID.0 = OID: SNMPv2-SMI::enterprises.40597.11.1.1.1#011SNMPv2-SMI::enterprises.40597.11.1.2.1.1.3.0 = INTEGER: 60#011SNMPv2-SMI::enterprises.40597.11.1.2.1.1.1.0 = STRING: "2016-11-03 11:14:02"#011SNMPv2-SMI::enterprises.40597.11.1.2.1.1.6.0 = STRING: "data_raw"#011SNMPv2-SMI::enterprises.40597.11.1.2.1.1.2.0 = STRING: "2016-11-03 13:22:03"#011SNMPv2-SMI::enterprises.40597.11.1.2.1.1.13.0 = STRING: "http://localhost/iqm/?action=alarms;alarm_id=140"#011SNMPv2-SMI::enterprises.40597.11.1.2.1.1.10.0 = INTEGER: 0#011SNMPv2-SMI::enterprises.40597.11.1.2.1.1.9.0 = STRING: "0"#011SNMPv2-SMI::enterprises.40597.11.1.2.1.1.7.0 = STRING: "SDLostPercent"#011SNMPv2-SMI::enterprises.40597.11.1.2.1.1.5.0 = STRING: "BE"#011SNMPv2-SMI::enterprises.40597.11.1.2.1.1.8.0 = STRING: "policy_basic"#011SNMPv2-SMI::enterprises.40597.11.1.2.1.1.11.0 = STRING: "green"#011SNMPv2-SMI::enterprises.40597.11.1.2.1.1.12.0 = STRING: "UP"#011SNMPv2-SMI::enterprises.40597.11.1.2.1.1.4.0 = STRING: "iqmm_www.yandex.ru_I0_BE64K"</w:t>
      </w:r>
    </w:p>
    <w:p w:rsidR="008D2295" w:rsidRPr="008D2295" w:rsidRDefault="008D2295" w:rsidP="008D2295">
      <w:pPr>
        <w:pStyle w:val="aff"/>
      </w:pPr>
      <w:r w:rsidRPr="008D2295">
        <w:t>Nov  3 13:28:03 CO6 snmptrapd[2383]: 2016-11-03 13:28:03 localhost [UDP: [127.0.0.1]:54532-&gt;[127.0.0.1]]:#012DISMAN-EVENT-MIB::sysUpTimeInstance = Timeticks: (8093376) 22:28:53.76#011SNMPv2-MIB::snmpTrapOID.0 = OID: SNMPv2-SMI::enterprises.40597.11.1.1.1#011SNMPv2-SMI::enterprises.40597.11.1.2.1.1.3.0 = INTEGER: 60#011SNMPv2-SMI::enterprises.40597.11.1.2.1.1.1.0 = STRING: "2016-11-03 11:14:02"#011SNMPv2-SMI::enterprises.40597.11.1.2.1.1.6.0 = STRING: "data_raw"#011SNMPv2-SMI::enterprises.40597.11.1.2.1.1.2.0 = STRING: "2016-11-03 13:28:03"#011SNMPv2-SMI::enterprises.40597.11.1.2.1.1.13.0 = STRING: "http://localhost/iqm/?action=alarms;alarm_id=140"#011SNMPv2-SMI::enterprises.40597.11.1.2.1.1.10.0 = INTEGER: 1#011SNMPv2-SMI::enterprises.40597.11.1.2.1.1.9.0 = STRING: "0.50"#011SNMPv2-SMI::enterprises.40597.11.1.2.1.1.7.0 = STRING: "SDLostPercent"#011SNMPv2-SMI::enterprises.40597.11.1.2.1.1.5.0 = STRING: "BE"#011SNMPv2-SMI::enterprises.40597.11.1.2.1.1.8.0 = STRING: "policy_basic"#011SNMPv2-SMI::enterprises.40597.11.1.2.1.1.11.0 = STRING: "yellow"#011SNMPv2-</w:t>
      </w:r>
      <w:r w:rsidRPr="008D2295">
        <w:lastRenderedPageBreak/>
        <w:t>SMI::enterprises.40597.11.1.2.1.1.12.0 = STRING: "UP"#011SNMPv2-SMI::enterprises.40597.11.1.2.1.1.4.0 = STRING: "iqmm_www.yandex.ru_I0_BE64K"</w:t>
      </w:r>
    </w:p>
    <w:p w:rsidR="008D2295" w:rsidRPr="008D2295" w:rsidRDefault="008D2295" w:rsidP="008D2295">
      <w:pPr>
        <w:pStyle w:val="aff"/>
      </w:pPr>
      <w:r w:rsidRPr="008D2295">
        <w:t>Nov  3 14:29:04 CO6 snmptrapd[2383]: 2016-11-03 14:29:04 localhost [UDP: [127.0.0.1]:34106-&gt;[127.0.0.1]]:#012DISMAN-EVENT-MIB::sysUpTimeInstance = Timeticks: (8458953) 23:29:49.53#011SNMPv2-MIB::snmpTrapOID.0 = OID: SNMPv2-SMI::enterprises.40597.11.1.1.1#011SNMPv2-SMI::enterprises.40597.11.1.2.1.1.3.0 = INTEGER: 60#011SNMPv2-SMI::enterprises.40597.11.1.2.1.1.1.0 = STRING: "2016-11-03 13:29:03"#011SNMPv2-SMI::enterprises.40597.11.1.2.1.1.6.0 = STRING: "data_raw"#011SNMPv2-SMI::enterprises.40597.11.1.2.1.1.2.0 = STRING: "2016-11-03 14:29:03"#011SNMPv2-SMI::enterprises.40597.11.1.2.1.1.13.0 = STRING: "http://localhost/iqm/?action=alarms;startdate=2016-11-03%2013%3A29%3A03;enddate=2016-11-03%2014%3A29%3A03"#011SNMPv2-SMI::enterprises.40597.11.1.2.1.1.10.0 = INTEGER: 30#011SNMPv2-SMI::enterprises.40597.11.1.2.1.1.9.0 = STRING: "3.00"#011SNMPv2-SMI::enterprises.40597.11.1.2.1.1.7.0 = STRING: "SDLostPercent"#011SNMPv2-SMI::enterprises.40597.11.1.2.1.1.5.0 = STRING: "BE"#011SNMPv2-SMI::enterprises.40597.11.1.2.1.1.8.0 = STRING: "policy_basic"#011SNMPv2-SMI::enterprises.40597.11.1.2.1.1.11.0 = STRING: "crimson"#011SNMPv2-SMI::enterprises.40597.11.1.2.1.1.12.0 = STRING: "UP"#011SNMPv2-SMI::enterprises.40597.11.1.2.1.1.4.0 = STRING: "iqmm_a2_U0_BE64K"</w:t>
      </w:r>
    </w:p>
    <w:p w:rsidR="008D2295" w:rsidRPr="008D2295" w:rsidRDefault="008D2295" w:rsidP="00222E90">
      <w:pPr>
        <w:rPr>
          <w:lang w:val="en-US"/>
        </w:rPr>
      </w:pPr>
    </w:p>
    <w:p w:rsidR="00EE7EC8" w:rsidRPr="00922160" w:rsidRDefault="00EE7EC8" w:rsidP="009F2883">
      <w:pPr>
        <w:pStyle w:val="2"/>
        <w:rPr>
          <w:lang w:val="ru-RU"/>
        </w:rPr>
      </w:pPr>
      <w:bookmarkStart w:id="108" w:name="_Ref468710266"/>
      <w:bookmarkStart w:id="109" w:name="_Toc528698029"/>
      <w:r w:rsidRPr="00DA159D">
        <w:rPr>
          <w:lang w:val="ru-RU"/>
        </w:rPr>
        <w:t>Адресаты</w:t>
      </w:r>
      <w:r w:rsidRPr="00922160">
        <w:rPr>
          <w:lang w:val="ru-RU"/>
        </w:rPr>
        <w:t xml:space="preserve"> </w:t>
      </w:r>
      <w:r>
        <w:t>eMail</w:t>
      </w:r>
      <w:bookmarkEnd w:id="108"/>
      <w:bookmarkEnd w:id="109"/>
    </w:p>
    <w:p w:rsidR="00770280" w:rsidRDefault="00770280" w:rsidP="00770280">
      <w:r>
        <w:t xml:space="preserve">Для передачи аварийных сообщений через сервис почтовых сообщений </w:t>
      </w:r>
      <w:r>
        <w:rPr>
          <w:lang w:val="en-US"/>
        </w:rPr>
        <w:t>eMail</w:t>
      </w:r>
      <w:r w:rsidRPr="00C47DEA">
        <w:t xml:space="preserve"> </w:t>
      </w:r>
      <w:r>
        <w:t>потребуется определение</w:t>
      </w:r>
      <w:r w:rsidRPr="00DA159D">
        <w:t xml:space="preserve"> </w:t>
      </w:r>
      <w:r>
        <w:t xml:space="preserve">одного или нескольких </w:t>
      </w:r>
      <w:r>
        <w:rPr>
          <w:lang w:val="en-US"/>
        </w:rPr>
        <w:t>eMail</w:t>
      </w:r>
      <w:r>
        <w:t xml:space="preserve">-адресатов. Для этого воспользуйтесь формой </w:t>
      </w:r>
      <w:r w:rsidRPr="00770280">
        <w:t>MAILS CONFIGURATION</w:t>
      </w:r>
      <w:r>
        <w:t>. Форма вызывается через пункт меню:</w:t>
      </w:r>
    </w:p>
    <w:p w:rsidR="00770280" w:rsidRPr="00343525" w:rsidRDefault="00770280" w:rsidP="00343525">
      <w:pPr>
        <w:pStyle w:val="af2"/>
      </w:pPr>
      <w:r w:rsidRPr="00343525">
        <w:t>Configuration – Alarm actions – e-Mails</w:t>
      </w:r>
    </w:p>
    <w:p w:rsidR="00770280" w:rsidRPr="00C47DEA" w:rsidRDefault="00770280" w:rsidP="00770280">
      <w:pPr>
        <w:rPr>
          <w:lang w:val="en-US"/>
        </w:rPr>
      </w:pPr>
    </w:p>
    <w:p w:rsidR="00770280" w:rsidRDefault="00770280" w:rsidP="00770280">
      <w:pPr>
        <w:rPr>
          <w:lang w:val="en-US"/>
        </w:rPr>
      </w:pPr>
      <w:r>
        <w:rPr>
          <w:noProof/>
        </w:rPr>
        <w:drawing>
          <wp:inline distT="0" distB="0" distL="0" distR="0">
            <wp:extent cx="4143375" cy="3000375"/>
            <wp:effectExtent l="0" t="19050" r="85725" b="66675"/>
            <wp:docPr id="11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cstate="print"/>
                    <a:srcRect/>
                    <a:stretch>
                      <a:fillRect/>
                    </a:stretch>
                  </pic:blipFill>
                  <pic:spPr bwMode="auto">
                    <a:xfrm>
                      <a:off x="0" y="0"/>
                      <a:ext cx="4143375" cy="300037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770280" w:rsidRPr="00770280" w:rsidRDefault="00770280"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50</w:t>
      </w:r>
      <w:r w:rsidR="00F2450C" w:rsidRPr="00E6290F">
        <w:rPr>
          <w:noProof/>
          <w:lang w:val="ru-RU"/>
        </w:rPr>
        <w:fldChar w:fldCharType="end"/>
      </w:r>
      <w:r w:rsidRPr="00C53EDC">
        <w:rPr>
          <w:noProof/>
          <w:lang w:val="ru-RU"/>
        </w:rPr>
        <w:t xml:space="preserve"> </w:t>
      </w:r>
      <w:r>
        <w:rPr>
          <w:noProof/>
          <w:lang w:val="ru-RU"/>
        </w:rPr>
        <w:t xml:space="preserve">Форма конфигурации </w:t>
      </w:r>
      <w:r>
        <w:rPr>
          <w:noProof/>
        </w:rPr>
        <w:t>e</w:t>
      </w:r>
      <w:r w:rsidRPr="00770280">
        <w:rPr>
          <w:noProof/>
          <w:lang w:val="ru-RU"/>
        </w:rPr>
        <w:t>-</w:t>
      </w:r>
      <w:r>
        <w:rPr>
          <w:noProof/>
        </w:rPr>
        <w:t>Mail</w:t>
      </w:r>
      <w:r>
        <w:rPr>
          <w:noProof/>
          <w:lang w:val="ru-RU"/>
        </w:rPr>
        <w:t xml:space="preserve"> адресатов</w:t>
      </w:r>
    </w:p>
    <w:p w:rsidR="00770280" w:rsidRDefault="00770280" w:rsidP="00770280">
      <w:r>
        <w:t>Значения полей:</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16"/>
        <w:gridCol w:w="7490"/>
      </w:tblGrid>
      <w:tr w:rsidR="00770280" w:rsidRPr="00187DDE" w:rsidTr="00B76CAD">
        <w:trPr>
          <w:tblHeader/>
        </w:trPr>
        <w:tc>
          <w:tcPr>
            <w:tcW w:w="2116" w:type="dxa"/>
            <w:shd w:val="pct10" w:color="auto" w:fill="auto"/>
            <w:vAlign w:val="center"/>
          </w:tcPr>
          <w:p w:rsidR="00770280" w:rsidRPr="00187DDE" w:rsidRDefault="00770280" w:rsidP="00B76CAD">
            <w:pPr>
              <w:pStyle w:val="western"/>
              <w:spacing w:after="0"/>
              <w:jc w:val="center"/>
              <w:rPr>
                <w:b/>
                <w:bCs/>
              </w:rPr>
            </w:pPr>
            <w:r w:rsidRPr="00187DDE">
              <w:rPr>
                <w:b/>
                <w:bCs/>
              </w:rPr>
              <w:t>Поле</w:t>
            </w:r>
          </w:p>
        </w:tc>
        <w:tc>
          <w:tcPr>
            <w:tcW w:w="7490" w:type="dxa"/>
            <w:shd w:val="pct10" w:color="auto" w:fill="auto"/>
          </w:tcPr>
          <w:p w:rsidR="00770280" w:rsidRPr="00187DDE" w:rsidRDefault="00770280" w:rsidP="00B76CAD">
            <w:pPr>
              <w:pStyle w:val="western"/>
              <w:spacing w:after="0"/>
              <w:jc w:val="center"/>
              <w:rPr>
                <w:b/>
                <w:bCs/>
              </w:rPr>
            </w:pPr>
            <w:r w:rsidRPr="00187DDE">
              <w:rPr>
                <w:b/>
                <w:bCs/>
              </w:rPr>
              <w:t>Значение</w:t>
            </w:r>
          </w:p>
        </w:tc>
      </w:tr>
      <w:tr w:rsidR="00770280" w:rsidRPr="000863F5" w:rsidTr="00B76CAD">
        <w:tc>
          <w:tcPr>
            <w:tcW w:w="2116" w:type="dxa"/>
          </w:tcPr>
          <w:p w:rsidR="00770280" w:rsidRPr="00770280" w:rsidRDefault="00770280" w:rsidP="00B76CAD">
            <w:pPr>
              <w:pStyle w:val="western"/>
              <w:jc w:val="both"/>
            </w:pPr>
            <w:r w:rsidRPr="00770280">
              <w:rPr>
                <w:lang w:val="en-US"/>
              </w:rPr>
              <w:t>Mail ID</w:t>
            </w:r>
          </w:p>
        </w:tc>
        <w:tc>
          <w:tcPr>
            <w:tcW w:w="7490" w:type="dxa"/>
          </w:tcPr>
          <w:p w:rsidR="00770280" w:rsidRPr="000863F5" w:rsidRDefault="00770280" w:rsidP="00B76CAD">
            <w:pPr>
              <w:pStyle w:val="western"/>
              <w:spacing w:after="0"/>
              <w:jc w:val="both"/>
            </w:pPr>
            <w:r>
              <w:t>Идентификатор</w:t>
            </w:r>
            <w:r w:rsidRPr="0054390D">
              <w:t xml:space="preserve">, </w:t>
            </w:r>
            <w:r w:rsidR="002E2559">
              <w:t>транслированный</w:t>
            </w:r>
            <w:r w:rsidRPr="0054390D">
              <w:t xml:space="preserve"> </w:t>
            </w:r>
            <w:r>
              <w:t>в</w:t>
            </w:r>
            <w:r w:rsidRPr="0054390D">
              <w:t xml:space="preserve"> </w:t>
            </w:r>
            <w:r w:rsidRPr="00770280">
              <w:rPr>
                <w:lang w:val="en-US"/>
              </w:rPr>
              <w:t>Mail</w:t>
            </w:r>
            <w:r w:rsidRPr="00770280">
              <w:t xml:space="preserve"> </w:t>
            </w:r>
            <w:r w:rsidRPr="00770280">
              <w:rPr>
                <w:lang w:val="en-US"/>
              </w:rPr>
              <w:t>name</w:t>
            </w:r>
            <w:r w:rsidRPr="0054390D">
              <w:t xml:space="preserve">. </w:t>
            </w:r>
            <w:r>
              <w:t>Используется при операциях просмотра, изменения, заполнения формы и удаления.</w:t>
            </w:r>
          </w:p>
        </w:tc>
      </w:tr>
      <w:tr w:rsidR="00770280" w:rsidRPr="000863F5" w:rsidTr="00B76CAD">
        <w:tc>
          <w:tcPr>
            <w:tcW w:w="2116" w:type="dxa"/>
          </w:tcPr>
          <w:p w:rsidR="00770280" w:rsidRPr="00770280" w:rsidRDefault="00770280" w:rsidP="00B76CAD">
            <w:pPr>
              <w:pStyle w:val="western"/>
              <w:jc w:val="both"/>
            </w:pPr>
            <w:r w:rsidRPr="00770280">
              <w:rPr>
                <w:lang w:val="en-US"/>
              </w:rPr>
              <w:t>Mail name *</w:t>
            </w:r>
          </w:p>
        </w:tc>
        <w:tc>
          <w:tcPr>
            <w:tcW w:w="7490" w:type="dxa"/>
          </w:tcPr>
          <w:p w:rsidR="00770280" w:rsidRPr="000863F5" w:rsidRDefault="00770280" w:rsidP="00770280">
            <w:pPr>
              <w:pStyle w:val="western"/>
              <w:spacing w:after="0"/>
              <w:jc w:val="both"/>
            </w:pPr>
            <w:r>
              <w:t xml:space="preserve">Обязательное для заполнения поле. Уникальное символическое обозначение </w:t>
            </w:r>
            <w:r>
              <w:rPr>
                <w:lang w:val="en-US"/>
              </w:rPr>
              <w:t>eMail</w:t>
            </w:r>
            <w:r w:rsidRPr="00770280">
              <w:t xml:space="preserve"> </w:t>
            </w:r>
            <w:r>
              <w:t>адресата. Допускается использование алфавитно-</w:t>
            </w:r>
            <w:r>
              <w:lastRenderedPageBreak/>
              <w:t>цифровых символов, пробелы.</w:t>
            </w:r>
          </w:p>
        </w:tc>
      </w:tr>
      <w:tr w:rsidR="00770280" w:rsidRPr="00770280" w:rsidTr="00B76CAD">
        <w:tc>
          <w:tcPr>
            <w:tcW w:w="2116" w:type="dxa"/>
          </w:tcPr>
          <w:p w:rsidR="00770280" w:rsidRPr="00770280" w:rsidRDefault="00770280" w:rsidP="00770280">
            <w:pPr>
              <w:pStyle w:val="western"/>
              <w:jc w:val="both"/>
            </w:pPr>
            <w:r w:rsidRPr="00770280">
              <w:rPr>
                <w:lang w:val="en-US"/>
              </w:rPr>
              <w:lastRenderedPageBreak/>
              <w:t xml:space="preserve">eMail </w:t>
            </w:r>
            <w:r w:rsidR="00397CBE" w:rsidRPr="00770280">
              <w:rPr>
                <w:lang w:val="en-US"/>
              </w:rPr>
              <w:t>address</w:t>
            </w:r>
            <w:r w:rsidRPr="00770280">
              <w:rPr>
                <w:lang w:val="en-US"/>
              </w:rPr>
              <w:t xml:space="preserve"> (list)</w:t>
            </w:r>
          </w:p>
        </w:tc>
        <w:tc>
          <w:tcPr>
            <w:tcW w:w="7490" w:type="dxa"/>
          </w:tcPr>
          <w:p w:rsidR="00770280" w:rsidRPr="00770280" w:rsidRDefault="00770280" w:rsidP="00B76CAD">
            <w:pPr>
              <w:pStyle w:val="western"/>
              <w:spacing w:after="0"/>
              <w:jc w:val="both"/>
            </w:pPr>
            <w:r>
              <w:rPr>
                <w:lang w:val="en-US"/>
              </w:rPr>
              <w:t>eMail</w:t>
            </w:r>
            <w:r w:rsidRPr="00770280">
              <w:t xml:space="preserve"> </w:t>
            </w:r>
            <w:r w:rsidR="00397CBE">
              <w:t>адрес</w:t>
            </w:r>
            <w:r>
              <w:t>, либо список адресов со стандартными разделителями</w:t>
            </w:r>
          </w:p>
        </w:tc>
      </w:tr>
      <w:tr w:rsidR="00770280" w:rsidRPr="00176CB9" w:rsidTr="00B76CAD">
        <w:tc>
          <w:tcPr>
            <w:tcW w:w="2116" w:type="dxa"/>
          </w:tcPr>
          <w:p w:rsidR="00770280" w:rsidRPr="00E2033C" w:rsidRDefault="00770280" w:rsidP="00B76CAD">
            <w:pPr>
              <w:pStyle w:val="western"/>
              <w:jc w:val="both"/>
              <w:rPr>
                <w:lang w:val="en-US"/>
              </w:rPr>
            </w:pPr>
            <w:r w:rsidRPr="00770280">
              <w:rPr>
                <w:lang w:val="en-US"/>
              </w:rPr>
              <w:t>Mail description</w:t>
            </w:r>
          </w:p>
        </w:tc>
        <w:tc>
          <w:tcPr>
            <w:tcW w:w="7490" w:type="dxa"/>
          </w:tcPr>
          <w:p w:rsidR="00770280" w:rsidRPr="00176CB9" w:rsidRDefault="00770280" w:rsidP="00B76CAD">
            <w:pPr>
              <w:pStyle w:val="western"/>
              <w:spacing w:after="0"/>
              <w:jc w:val="both"/>
            </w:pPr>
            <w:r>
              <w:t>Текстовое описание</w:t>
            </w:r>
            <w:r>
              <w:rPr>
                <w:lang w:val="en-US"/>
              </w:rPr>
              <w:t xml:space="preserve"> eMail</w:t>
            </w:r>
            <w:r w:rsidRPr="00770280">
              <w:t xml:space="preserve"> </w:t>
            </w:r>
            <w:r>
              <w:t>адресата</w:t>
            </w:r>
          </w:p>
        </w:tc>
      </w:tr>
    </w:tbl>
    <w:p w:rsidR="00EE7EC8" w:rsidRPr="00922160" w:rsidRDefault="00EE7EC8" w:rsidP="00071E7F"/>
    <w:p w:rsidR="00EE7EC8" w:rsidRDefault="00B735AD" w:rsidP="00071E7F">
      <w:r>
        <w:t>Отправляемые почтовые уведомления о нарушениях политик контроля будут содержать описание тестовой конфигурации, таблицу со срезом измерений и график поведения параметра:</w:t>
      </w:r>
    </w:p>
    <w:p w:rsidR="00B735AD" w:rsidRDefault="00B735AD" w:rsidP="00071E7F">
      <w:r>
        <w:rPr>
          <w:noProof/>
        </w:rPr>
        <w:drawing>
          <wp:inline distT="0" distB="0" distL="0" distR="0">
            <wp:extent cx="3484474" cy="5229225"/>
            <wp:effectExtent l="0" t="19050" r="77876" b="66675"/>
            <wp:docPr id="1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srcRect/>
                    <a:stretch>
                      <a:fillRect/>
                    </a:stretch>
                  </pic:blipFill>
                  <pic:spPr bwMode="auto">
                    <a:xfrm>
                      <a:off x="0" y="0"/>
                      <a:ext cx="3484474" cy="522922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B735AD" w:rsidRPr="00B735AD" w:rsidRDefault="00B735AD"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51</w:t>
      </w:r>
      <w:r w:rsidR="00F2450C" w:rsidRPr="00E6290F">
        <w:rPr>
          <w:noProof/>
          <w:lang w:val="ru-RU"/>
        </w:rPr>
        <w:fldChar w:fldCharType="end"/>
      </w:r>
      <w:r w:rsidRPr="00C53EDC">
        <w:rPr>
          <w:noProof/>
          <w:lang w:val="ru-RU"/>
        </w:rPr>
        <w:t xml:space="preserve"> </w:t>
      </w:r>
      <w:r>
        <w:rPr>
          <w:noProof/>
          <w:lang w:val="ru-RU"/>
        </w:rPr>
        <w:t xml:space="preserve">Пример </w:t>
      </w:r>
      <w:r>
        <w:rPr>
          <w:noProof/>
        </w:rPr>
        <w:t>eMail</w:t>
      </w:r>
      <w:r>
        <w:rPr>
          <w:noProof/>
          <w:lang w:val="ru-RU"/>
        </w:rPr>
        <w:t xml:space="preserve"> сообщения о тревоге уровня </w:t>
      </w:r>
      <w:r>
        <w:rPr>
          <w:noProof/>
        </w:rPr>
        <w:t>red</w:t>
      </w:r>
    </w:p>
    <w:p w:rsidR="00B735AD" w:rsidRPr="00922160" w:rsidRDefault="00B735AD" w:rsidP="00071E7F"/>
    <w:p w:rsidR="00F10589" w:rsidRPr="00A163BE" w:rsidRDefault="00F10589" w:rsidP="009F2883">
      <w:pPr>
        <w:pStyle w:val="2"/>
        <w:rPr>
          <w:lang w:val="ru-RU"/>
        </w:rPr>
      </w:pPr>
      <w:bookmarkStart w:id="110" w:name="_Ref468710337"/>
      <w:bookmarkStart w:id="111" w:name="_Toc528698030"/>
      <w:r>
        <w:lastRenderedPageBreak/>
        <w:t>SMS</w:t>
      </w:r>
      <w:r w:rsidR="00A163BE">
        <w:rPr>
          <w:lang w:val="ru-RU"/>
        </w:rPr>
        <w:t>-уведомления</w:t>
      </w:r>
      <w:bookmarkEnd w:id="110"/>
      <w:bookmarkEnd w:id="111"/>
    </w:p>
    <w:p w:rsidR="00F10589" w:rsidRPr="00E861F2" w:rsidRDefault="00F10589" w:rsidP="00343525">
      <w:pPr>
        <w:pStyle w:val="af2"/>
        <w:rPr>
          <w:lang w:val="ru-RU"/>
        </w:rPr>
      </w:pPr>
      <w:r w:rsidRPr="00E861F2">
        <w:rPr>
          <w:lang w:val="ru-RU"/>
        </w:rPr>
        <w:t xml:space="preserve">Для работы </w:t>
      </w:r>
      <w:r w:rsidRPr="00343525">
        <w:t>SMS</w:t>
      </w:r>
      <w:r w:rsidRPr="00E861F2">
        <w:rPr>
          <w:lang w:val="ru-RU"/>
        </w:rPr>
        <w:t xml:space="preserve">-уведомлений </w:t>
      </w:r>
      <w:r w:rsidR="00C55F17" w:rsidRPr="00E861F2">
        <w:rPr>
          <w:lang w:val="ru-RU"/>
        </w:rPr>
        <w:t>необходимо наличие</w:t>
      </w:r>
      <w:r w:rsidRPr="00E861F2">
        <w:rPr>
          <w:lang w:val="ru-RU"/>
        </w:rPr>
        <w:t xml:space="preserve"> дополнительного модуля </w:t>
      </w:r>
      <w:r w:rsidRPr="00343525">
        <w:t>IQM</w:t>
      </w:r>
      <w:r w:rsidRPr="00E861F2">
        <w:rPr>
          <w:lang w:val="ru-RU"/>
        </w:rPr>
        <w:t xml:space="preserve">: </w:t>
      </w:r>
      <w:r w:rsidRPr="00343525">
        <w:t>iqmm</w:t>
      </w:r>
      <w:r w:rsidRPr="00E861F2">
        <w:rPr>
          <w:lang w:val="ru-RU"/>
        </w:rPr>
        <w:t>-</w:t>
      </w:r>
      <w:r w:rsidRPr="00343525">
        <w:t>smpp</w:t>
      </w:r>
      <w:r w:rsidR="00F2498F" w:rsidRPr="00E861F2">
        <w:rPr>
          <w:lang w:val="ru-RU"/>
        </w:rPr>
        <w:t>.</w:t>
      </w:r>
    </w:p>
    <w:p w:rsidR="00F2498F" w:rsidRPr="00F2498F" w:rsidRDefault="00C55F17" w:rsidP="00071E7F">
      <w:r>
        <w:t>При отправке</w:t>
      </w:r>
      <w:r w:rsidR="00F2498F">
        <w:t xml:space="preserve"> </w:t>
      </w:r>
      <w:r w:rsidR="00F2498F">
        <w:rPr>
          <w:lang w:val="en-US"/>
        </w:rPr>
        <w:t>SMS</w:t>
      </w:r>
      <w:r w:rsidR="00F2498F">
        <w:t xml:space="preserve">-уведомлений используется протокол </w:t>
      </w:r>
      <w:r w:rsidR="00F2498F" w:rsidRPr="00F2498F">
        <w:t xml:space="preserve">SMPP — </w:t>
      </w:r>
      <w:r w:rsidR="00F2498F" w:rsidRPr="00D634A9">
        <w:t>(</w:t>
      </w:r>
      <w:r w:rsidR="00F2498F" w:rsidRPr="00397CBE">
        <w:rPr>
          <w:lang w:val="en-US"/>
        </w:rPr>
        <w:t>Short</w:t>
      </w:r>
      <w:r w:rsidR="00F2498F" w:rsidRPr="00D634A9">
        <w:t xml:space="preserve"> </w:t>
      </w:r>
      <w:r w:rsidR="00F2498F" w:rsidRPr="00397CBE">
        <w:rPr>
          <w:lang w:val="en-US"/>
        </w:rPr>
        <w:t>Message</w:t>
      </w:r>
      <w:r w:rsidR="00F2498F" w:rsidRPr="00F2498F">
        <w:t xml:space="preserve"> Peer-to-Peer) короткие сообщения одноранговой Сети. </w:t>
      </w:r>
      <w:r w:rsidR="00F2498F">
        <w:t>Протокол я</w:t>
      </w:r>
      <w:r w:rsidR="00F2498F" w:rsidRPr="00F2498F">
        <w:t>вляется открытым стандартом в телекоммуникационной отрасли, который разработан специально, чтобы обеспечить гибкий интерфейс для передачи коротких сообщений между внешними сущностями (устройства, приложения) коротких сообщений (ESME), маршрутизаторами и центров сообщений (SMSC).</w:t>
      </w:r>
    </w:p>
    <w:p w:rsidR="00F10589" w:rsidRDefault="00C55F17" w:rsidP="00071E7F">
      <w:r>
        <w:t xml:space="preserve">Для корректной работы механизма </w:t>
      </w:r>
      <w:r>
        <w:rPr>
          <w:lang w:val="en-US"/>
        </w:rPr>
        <w:t>SMS</w:t>
      </w:r>
      <w:r>
        <w:t xml:space="preserve">-уведомлений требуется конфигурация сервера сообщений </w:t>
      </w:r>
      <w:r>
        <w:rPr>
          <w:lang w:val="en-US"/>
        </w:rPr>
        <w:t>SMSC</w:t>
      </w:r>
      <w:r>
        <w:t xml:space="preserve">, профиля сообщений и номера, на </w:t>
      </w:r>
      <w:r w:rsidR="00397CBE">
        <w:t>который</w:t>
      </w:r>
      <w:r>
        <w:t xml:space="preserve"> сообщения будут </w:t>
      </w:r>
      <w:r w:rsidR="00397CBE">
        <w:t>отправляться</w:t>
      </w:r>
      <w:r>
        <w:t>.</w:t>
      </w:r>
    </w:p>
    <w:p w:rsidR="00C55F17" w:rsidRPr="00016D52" w:rsidRDefault="00C55F17" w:rsidP="009F2883">
      <w:pPr>
        <w:pStyle w:val="3"/>
        <w:rPr>
          <w:lang w:val="ru-RU"/>
        </w:rPr>
      </w:pPr>
      <w:bookmarkStart w:id="112" w:name="_Ref468204915"/>
      <w:bookmarkStart w:id="113" w:name="_Toc528698031"/>
      <w:r w:rsidRPr="00C55F17">
        <w:rPr>
          <w:lang w:val="ru-RU"/>
        </w:rPr>
        <w:t xml:space="preserve">Конфигурация </w:t>
      </w:r>
      <w:r w:rsidR="00016D52">
        <w:rPr>
          <w:lang w:val="ru-RU"/>
        </w:rPr>
        <w:t>сервера</w:t>
      </w:r>
      <w:r w:rsidRPr="00C55F17">
        <w:rPr>
          <w:lang w:val="ru-RU"/>
        </w:rPr>
        <w:t xml:space="preserve"> </w:t>
      </w:r>
      <w:r>
        <w:t>SMS</w:t>
      </w:r>
      <w:bookmarkEnd w:id="112"/>
      <w:bookmarkEnd w:id="113"/>
    </w:p>
    <w:p w:rsidR="00D14CA0" w:rsidRDefault="00016D52" w:rsidP="00D14CA0">
      <w:r>
        <w:rPr>
          <w:lang w:val="en-US"/>
        </w:rPr>
        <w:t>SMS</w:t>
      </w:r>
      <w:r w:rsidRPr="00016D52">
        <w:t>-</w:t>
      </w:r>
      <w:r>
        <w:t xml:space="preserve">сервер, </w:t>
      </w:r>
      <w:r w:rsidR="00C55F17">
        <w:rPr>
          <w:lang w:val="en-US"/>
        </w:rPr>
        <w:t>SMSC</w:t>
      </w:r>
      <w:r w:rsidR="00C55F17">
        <w:t xml:space="preserve"> - центр сообщений, </w:t>
      </w:r>
      <w:r w:rsidR="00C55F17">
        <w:rPr>
          <w:lang w:val="en-US"/>
        </w:rPr>
        <w:t>SMS</w:t>
      </w:r>
      <w:r w:rsidR="00C55F17" w:rsidRPr="00C55F17">
        <w:t>-</w:t>
      </w:r>
      <w:r w:rsidR="00C55F17">
        <w:t>шлюз</w:t>
      </w:r>
      <w:r>
        <w:t>.</w:t>
      </w:r>
      <w:r w:rsidR="00D14CA0">
        <w:t xml:space="preserve"> Отвечает за получение, хранение, конвертацию и передачу </w:t>
      </w:r>
      <w:r w:rsidR="00D14CA0">
        <w:rPr>
          <w:lang w:val="en-US"/>
        </w:rPr>
        <w:t>SMS</w:t>
      </w:r>
      <w:r w:rsidR="00D14CA0">
        <w:t>-</w:t>
      </w:r>
      <w:r w:rsidR="00397CBE">
        <w:t>сообщений</w:t>
      </w:r>
      <w:r w:rsidR="00D14CA0">
        <w:t>.</w:t>
      </w:r>
      <w:r w:rsidR="00C55F17">
        <w:t xml:space="preserve"> </w:t>
      </w:r>
      <w:r>
        <w:t>В</w:t>
      </w:r>
      <w:r w:rsidR="00C55F17">
        <w:t>заимодействует</w:t>
      </w:r>
      <w:r>
        <w:t xml:space="preserve"> по </w:t>
      </w:r>
      <w:r w:rsidR="00E22BE5">
        <w:t>разным протоколам (</w:t>
      </w:r>
      <w:r w:rsidR="00E22BE5">
        <w:rPr>
          <w:lang w:val="en-US"/>
        </w:rPr>
        <w:t>HTTP</w:t>
      </w:r>
      <w:r w:rsidR="00E22BE5" w:rsidRPr="00E22BE5">
        <w:t xml:space="preserve">, </w:t>
      </w:r>
      <w:r w:rsidR="00E22BE5">
        <w:rPr>
          <w:lang w:val="en-US"/>
        </w:rPr>
        <w:t>SMTP</w:t>
      </w:r>
      <w:r w:rsidR="00E22BE5" w:rsidRPr="00E22BE5">
        <w:t xml:space="preserve">, </w:t>
      </w:r>
      <w:r w:rsidR="00E22BE5">
        <w:rPr>
          <w:lang w:val="en-US"/>
        </w:rPr>
        <w:t>SMPP</w:t>
      </w:r>
      <w:r w:rsidR="00E22BE5" w:rsidRPr="00E22BE5">
        <w:t xml:space="preserve"> </w:t>
      </w:r>
      <w:r w:rsidR="00E22BE5">
        <w:t>и т.д.)</w:t>
      </w:r>
      <w:r w:rsidR="00C55F17">
        <w:t xml:space="preserve"> с источниками </w:t>
      </w:r>
      <w:r w:rsidR="00C55F17">
        <w:rPr>
          <w:lang w:val="en-US"/>
        </w:rPr>
        <w:t>SMS</w:t>
      </w:r>
      <w:r w:rsidR="00C55F17">
        <w:t xml:space="preserve">-сообщений в </w:t>
      </w:r>
      <w:r w:rsidR="00C55F17">
        <w:rPr>
          <w:lang w:val="en-US"/>
        </w:rPr>
        <w:t>IP</w:t>
      </w:r>
      <w:r w:rsidR="00C55F17" w:rsidRPr="00C55F17">
        <w:t>-</w:t>
      </w:r>
      <w:r w:rsidR="00C55F17">
        <w:t>сети,</w:t>
      </w:r>
      <w:r>
        <w:t xml:space="preserve"> с другой стороны взаимодействует (напрямую, либо опосредованно) с центрами </w:t>
      </w:r>
      <w:r>
        <w:rPr>
          <w:lang w:val="en-US"/>
        </w:rPr>
        <w:t>SMS</w:t>
      </w:r>
      <w:r>
        <w:t xml:space="preserve"> мобильных операторов для передачи сообщений адресатам. </w:t>
      </w:r>
      <w:r w:rsidR="00C55F17">
        <w:t xml:space="preserve">Параметры центра </w:t>
      </w:r>
      <w:r w:rsidR="00C55F17">
        <w:rPr>
          <w:lang w:val="en-US"/>
        </w:rPr>
        <w:t>SMS</w:t>
      </w:r>
      <w:r w:rsidR="00C55F17">
        <w:t xml:space="preserve"> необходимо получить у</w:t>
      </w:r>
      <w:r w:rsidRPr="00016D52">
        <w:t xml:space="preserve"> </w:t>
      </w:r>
      <w:r>
        <w:t>соответствующего оператора.</w:t>
      </w:r>
      <w:r w:rsidR="00D14CA0">
        <w:t xml:space="preserve"> Для конфигурации серверов </w:t>
      </w:r>
      <w:r w:rsidR="00D14CA0">
        <w:rPr>
          <w:lang w:val="en-US"/>
        </w:rPr>
        <w:t>SMS</w:t>
      </w:r>
      <w:r w:rsidR="00D14CA0" w:rsidRPr="00D14CA0">
        <w:t xml:space="preserve"> </w:t>
      </w:r>
      <w:r w:rsidR="00D14CA0">
        <w:t>воспользуйтесь формой THRESHOLDS CONFIGURATION. Форма вызывается через пункт меню:</w:t>
      </w:r>
    </w:p>
    <w:p w:rsidR="00D14CA0" w:rsidRPr="00343525" w:rsidRDefault="00D14CA0" w:rsidP="00343525">
      <w:pPr>
        <w:pStyle w:val="af2"/>
      </w:pPr>
      <w:r w:rsidRPr="00343525">
        <w:t>Configuration – Alarm actions – SMPP servers</w:t>
      </w:r>
    </w:p>
    <w:p w:rsidR="00C55F17" w:rsidRDefault="00D14CA0" w:rsidP="00071E7F">
      <w:pPr>
        <w:rPr>
          <w:lang w:val="en-US"/>
        </w:rPr>
      </w:pPr>
      <w:r>
        <w:rPr>
          <w:noProof/>
        </w:rPr>
        <w:drawing>
          <wp:inline distT="0" distB="0" distL="0" distR="0">
            <wp:extent cx="4162425" cy="4038600"/>
            <wp:effectExtent l="0" t="19050" r="85725" b="57150"/>
            <wp:docPr id="10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srcRect/>
                    <a:stretch>
                      <a:fillRect/>
                    </a:stretch>
                  </pic:blipFill>
                  <pic:spPr bwMode="auto">
                    <a:xfrm>
                      <a:off x="0" y="0"/>
                      <a:ext cx="4162425" cy="403860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D14CA0" w:rsidRPr="00531A67" w:rsidRDefault="00D14CA0" w:rsidP="004701AF">
      <w:pPr>
        <w:pStyle w:val="aa"/>
        <w:rPr>
          <w:noProof/>
          <w:lang w:val="ru-RU"/>
        </w:rPr>
      </w:pPr>
      <w:r w:rsidRPr="00C53EDC">
        <w:rPr>
          <w:noProof/>
          <w:lang w:val="ru-RU"/>
        </w:rPr>
        <w:lastRenderedPageBreak/>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52</w:t>
      </w:r>
      <w:r w:rsidR="00F2450C" w:rsidRPr="00E6290F">
        <w:rPr>
          <w:noProof/>
          <w:lang w:val="ru-RU"/>
        </w:rPr>
        <w:fldChar w:fldCharType="end"/>
      </w:r>
      <w:r w:rsidRPr="00C53EDC">
        <w:rPr>
          <w:noProof/>
          <w:lang w:val="ru-RU"/>
        </w:rPr>
        <w:t xml:space="preserve"> </w:t>
      </w:r>
      <w:r w:rsidR="00531A67">
        <w:rPr>
          <w:noProof/>
          <w:lang w:val="ru-RU"/>
        </w:rPr>
        <w:t xml:space="preserve">Форма конфигурации </w:t>
      </w:r>
      <w:r w:rsidR="00531A67">
        <w:rPr>
          <w:noProof/>
        </w:rPr>
        <w:t>SMS</w:t>
      </w:r>
      <w:r w:rsidR="00531A67" w:rsidRPr="00531A67">
        <w:rPr>
          <w:noProof/>
          <w:lang w:val="ru-RU"/>
        </w:rPr>
        <w:t>-</w:t>
      </w:r>
      <w:r w:rsidR="00531A67">
        <w:rPr>
          <w:noProof/>
          <w:lang w:val="ru-RU"/>
        </w:rPr>
        <w:t>серверов (</w:t>
      </w:r>
      <w:r w:rsidR="00531A67">
        <w:rPr>
          <w:noProof/>
        </w:rPr>
        <w:t>SMSC</w:t>
      </w:r>
      <w:r w:rsidR="00531A67">
        <w:rPr>
          <w:noProof/>
          <w:lang w:val="ru-RU"/>
        </w:rPr>
        <w:t>)</w:t>
      </w:r>
    </w:p>
    <w:p w:rsidR="00D14CA0" w:rsidRDefault="00DC65F2" w:rsidP="00071E7F">
      <w:r w:rsidRPr="00A71BD3">
        <w:t>Описание значения полей приведено ниже в таблице.</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93"/>
        <w:gridCol w:w="7513"/>
      </w:tblGrid>
      <w:tr w:rsidR="00531A67" w:rsidRPr="00187DDE" w:rsidTr="00D61C92">
        <w:trPr>
          <w:tblHeader/>
        </w:trPr>
        <w:tc>
          <w:tcPr>
            <w:tcW w:w="2093" w:type="dxa"/>
            <w:shd w:val="pct10" w:color="auto" w:fill="auto"/>
            <w:vAlign w:val="center"/>
          </w:tcPr>
          <w:p w:rsidR="00531A67" w:rsidRPr="00187DDE" w:rsidRDefault="00531A67" w:rsidP="00453B23">
            <w:pPr>
              <w:pStyle w:val="western"/>
              <w:spacing w:after="0"/>
              <w:jc w:val="center"/>
              <w:rPr>
                <w:b/>
                <w:bCs/>
              </w:rPr>
            </w:pPr>
            <w:r w:rsidRPr="00187DDE">
              <w:rPr>
                <w:b/>
                <w:bCs/>
              </w:rPr>
              <w:t>Поле</w:t>
            </w:r>
          </w:p>
        </w:tc>
        <w:tc>
          <w:tcPr>
            <w:tcW w:w="7513" w:type="dxa"/>
            <w:shd w:val="pct10" w:color="auto" w:fill="auto"/>
          </w:tcPr>
          <w:p w:rsidR="00531A67" w:rsidRPr="00187DDE" w:rsidRDefault="00531A67" w:rsidP="00453B23">
            <w:pPr>
              <w:pStyle w:val="western"/>
              <w:spacing w:after="0"/>
              <w:jc w:val="center"/>
              <w:rPr>
                <w:b/>
                <w:bCs/>
              </w:rPr>
            </w:pPr>
            <w:r w:rsidRPr="00187DDE">
              <w:rPr>
                <w:b/>
                <w:bCs/>
              </w:rPr>
              <w:t>Значение</w:t>
            </w:r>
          </w:p>
        </w:tc>
      </w:tr>
      <w:tr w:rsidR="00531A67" w:rsidRPr="000863F5" w:rsidTr="00D61C92">
        <w:tc>
          <w:tcPr>
            <w:tcW w:w="2093" w:type="dxa"/>
          </w:tcPr>
          <w:p w:rsidR="00531A67" w:rsidRPr="00187DDE" w:rsidRDefault="00531A67" w:rsidP="00453B23">
            <w:pPr>
              <w:pStyle w:val="western"/>
              <w:spacing w:after="0"/>
              <w:jc w:val="both"/>
              <w:rPr>
                <w:lang w:val="en-US"/>
              </w:rPr>
            </w:pPr>
            <w:r>
              <w:t>ID</w:t>
            </w:r>
          </w:p>
        </w:tc>
        <w:tc>
          <w:tcPr>
            <w:tcW w:w="7513" w:type="dxa"/>
          </w:tcPr>
          <w:p w:rsidR="00531A67" w:rsidRPr="000863F5" w:rsidRDefault="00531A67" w:rsidP="005836CA">
            <w:pPr>
              <w:pStyle w:val="western"/>
              <w:jc w:val="both"/>
            </w:pPr>
            <w:r>
              <w:t>Идентификатор</w:t>
            </w:r>
            <w:r w:rsidRPr="0054390D">
              <w:t xml:space="preserve">, </w:t>
            </w:r>
            <w:r w:rsidR="002E2559">
              <w:t>транслированный</w:t>
            </w:r>
            <w:r w:rsidRPr="0054390D">
              <w:t xml:space="preserve"> </w:t>
            </w:r>
            <w:r>
              <w:t>в</w:t>
            </w:r>
            <w:r w:rsidRPr="0054390D">
              <w:t xml:space="preserve"> </w:t>
            </w:r>
            <w:r w:rsidR="005836CA" w:rsidRPr="00531A67">
              <w:rPr>
                <w:lang w:val="en-US"/>
              </w:rPr>
              <w:t>SMPP</w:t>
            </w:r>
            <w:r w:rsidR="005836CA" w:rsidRPr="005836CA">
              <w:t xml:space="preserve"> </w:t>
            </w:r>
            <w:r w:rsidR="005836CA" w:rsidRPr="00531A67">
              <w:rPr>
                <w:lang w:val="en-US"/>
              </w:rPr>
              <w:t>server</w:t>
            </w:r>
            <w:r w:rsidR="005836CA" w:rsidRPr="005836CA">
              <w:t xml:space="preserve"> </w:t>
            </w:r>
            <w:r w:rsidR="005836CA" w:rsidRPr="00531A67">
              <w:rPr>
                <w:lang w:val="en-US"/>
              </w:rPr>
              <w:t>name</w:t>
            </w:r>
            <w:r w:rsidRPr="0054390D">
              <w:t xml:space="preserve">. </w:t>
            </w:r>
            <w:r>
              <w:t>Используется при операциях просмотра, изменения, заполнения формы и удаления.</w:t>
            </w:r>
          </w:p>
        </w:tc>
      </w:tr>
      <w:tr w:rsidR="00531A67" w:rsidRPr="000863F5" w:rsidTr="00D61C92">
        <w:tc>
          <w:tcPr>
            <w:tcW w:w="2093" w:type="dxa"/>
          </w:tcPr>
          <w:p w:rsidR="00531A67" w:rsidRPr="005836CA" w:rsidRDefault="00531A67" w:rsidP="005836CA">
            <w:pPr>
              <w:pStyle w:val="western"/>
              <w:jc w:val="both"/>
            </w:pPr>
            <w:r w:rsidRPr="00531A67">
              <w:rPr>
                <w:lang w:val="en-US"/>
              </w:rPr>
              <w:t>SMPP server name</w:t>
            </w:r>
          </w:p>
        </w:tc>
        <w:tc>
          <w:tcPr>
            <w:tcW w:w="7513" w:type="dxa"/>
          </w:tcPr>
          <w:p w:rsidR="00531A67" w:rsidRPr="000863F5" w:rsidRDefault="00531A67" w:rsidP="005836CA">
            <w:pPr>
              <w:pStyle w:val="western"/>
              <w:spacing w:after="0"/>
              <w:jc w:val="both"/>
            </w:pPr>
            <w:r>
              <w:t xml:space="preserve">Обязательное для заполнения поле. Уникальное символическое </w:t>
            </w:r>
            <w:r w:rsidR="005836CA">
              <w:t>имя сервера</w:t>
            </w:r>
            <w:r>
              <w:t>. Допускается использование алфавитно-цифровых символов, пробелы.</w:t>
            </w:r>
          </w:p>
        </w:tc>
      </w:tr>
      <w:tr w:rsidR="00531A67" w:rsidRPr="00187DDE" w:rsidTr="00D61C92">
        <w:tc>
          <w:tcPr>
            <w:tcW w:w="2093" w:type="dxa"/>
          </w:tcPr>
          <w:p w:rsidR="00531A67" w:rsidRPr="005836CA" w:rsidRDefault="00531A67" w:rsidP="005836CA">
            <w:pPr>
              <w:pStyle w:val="western"/>
              <w:jc w:val="both"/>
            </w:pPr>
            <w:r w:rsidRPr="00531A67">
              <w:rPr>
                <w:lang w:val="en-US"/>
              </w:rPr>
              <w:t>Server IP address</w:t>
            </w:r>
          </w:p>
        </w:tc>
        <w:tc>
          <w:tcPr>
            <w:tcW w:w="7513" w:type="dxa"/>
          </w:tcPr>
          <w:p w:rsidR="00531A67" w:rsidRPr="005836CA" w:rsidRDefault="005836CA" w:rsidP="00453B23">
            <w:pPr>
              <w:pStyle w:val="western"/>
              <w:spacing w:after="0"/>
              <w:jc w:val="both"/>
            </w:pPr>
            <w:r>
              <w:rPr>
                <w:lang w:val="en-US"/>
              </w:rPr>
              <w:t xml:space="preserve">IP </w:t>
            </w:r>
            <w:r>
              <w:t>адрес</w:t>
            </w:r>
            <w:r>
              <w:rPr>
                <w:lang w:val="en-US"/>
              </w:rPr>
              <w:t xml:space="preserve"> SMS</w:t>
            </w:r>
            <w:r>
              <w:t>-шлюза</w:t>
            </w:r>
          </w:p>
        </w:tc>
      </w:tr>
      <w:tr w:rsidR="00531A67" w:rsidRPr="00B17699" w:rsidTr="00D61C92">
        <w:tc>
          <w:tcPr>
            <w:tcW w:w="2093" w:type="dxa"/>
          </w:tcPr>
          <w:p w:rsidR="00531A67" w:rsidRPr="005836CA" w:rsidRDefault="00531A67" w:rsidP="005836CA">
            <w:pPr>
              <w:pStyle w:val="western"/>
              <w:jc w:val="both"/>
            </w:pPr>
            <w:r w:rsidRPr="00531A67">
              <w:rPr>
                <w:lang w:val="en-US"/>
              </w:rPr>
              <w:t>Server TCP port</w:t>
            </w:r>
          </w:p>
        </w:tc>
        <w:tc>
          <w:tcPr>
            <w:tcW w:w="7513" w:type="dxa"/>
          </w:tcPr>
          <w:p w:rsidR="00531A67" w:rsidRPr="005836CA" w:rsidRDefault="005836CA" w:rsidP="00453B23">
            <w:pPr>
              <w:pStyle w:val="western"/>
              <w:spacing w:after="0"/>
              <w:jc w:val="both"/>
            </w:pPr>
            <w:r>
              <w:rPr>
                <w:lang w:val="en-US"/>
              </w:rPr>
              <w:t>TCP</w:t>
            </w:r>
            <w:r>
              <w:t xml:space="preserve"> порт для взаимодействия по </w:t>
            </w:r>
            <w:r>
              <w:rPr>
                <w:lang w:val="en-US"/>
              </w:rPr>
              <w:t>SMPP</w:t>
            </w:r>
            <w:r>
              <w:t>. По умолчанию 2775.</w:t>
            </w:r>
          </w:p>
        </w:tc>
      </w:tr>
      <w:tr w:rsidR="00531A67" w:rsidRPr="00403E8B" w:rsidTr="00D61C92">
        <w:tc>
          <w:tcPr>
            <w:tcW w:w="2093" w:type="dxa"/>
          </w:tcPr>
          <w:p w:rsidR="00531A67" w:rsidRPr="005836CA" w:rsidRDefault="00531A67" w:rsidP="005836CA">
            <w:pPr>
              <w:pStyle w:val="western"/>
              <w:jc w:val="both"/>
            </w:pPr>
            <w:r w:rsidRPr="00531A67">
              <w:rPr>
                <w:lang w:val="en-US"/>
              </w:rPr>
              <w:t>SMPP system ID (5.2.1)</w:t>
            </w:r>
          </w:p>
        </w:tc>
        <w:tc>
          <w:tcPr>
            <w:tcW w:w="7513" w:type="dxa"/>
          </w:tcPr>
          <w:p w:rsidR="00531A67" w:rsidRPr="005836CA" w:rsidRDefault="005836CA" w:rsidP="00453B23">
            <w:pPr>
              <w:pStyle w:val="western"/>
              <w:jc w:val="both"/>
            </w:pPr>
            <w:r>
              <w:t xml:space="preserve">Идентификатор пользователя, для авторизации доступа к шлюзу </w:t>
            </w:r>
            <w:r>
              <w:rPr>
                <w:lang w:val="en-US"/>
              </w:rPr>
              <w:t>SMS</w:t>
            </w:r>
          </w:p>
        </w:tc>
      </w:tr>
      <w:tr w:rsidR="005836CA" w:rsidRPr="005836CA" w:rsidTr="00D61C92">
        <w:tc>
          <w:tcPr>
            <w:tcW w:w="2093" w:type="dxa"/>
          </w:tcPr>
          <w:p w:rsidR="005836CA" w:rsidRPr="005836CA" w:rsidRDefault="005836CA" w:rsidP="005836CA">
            <w:pPr>
              <w:pStyle w:val="western"/>
              <w:jc w:val="both"/>
            </w:pPr>
            <w:r w:rsidRPr="00531A67">
              <w:rPr>
                <w:lang w:val="en-US"/>
              </w:rPr>
              <w:t>SMPP password (5.2.2)</w:t>
            </w:r>
          </w:p>
        </w:tc>
        <w:tc>
          <w:tcPr>
            <w:tcW w:w="7513" w:type="dxa"/>
          </w:tcPr>
          <w:p w:rsidR="005836CA" w:rsidRPr="005836CA" w:rsidRDefault="005836CA" w:rsidP="00453B23">
            <w:pPr>
              <w:pStyle w:val="western"/>
              <w:jc w:val="both"/>
            </w:pPr>
            <w:r>
              <w:t xml:space="preserve">Пароль пользователя, для авторизации доступа к шлюзу </w:t>
            </w:r>
            <w:r>
              <w:rPr>
                <w:lang w:val="en-US"/>
              </w:rPr>
              <w:t>SMS</w:t>
            </w:r>
          </w:p>
        </w:tc>
      </w:tr>
      <w:tr w:rsidR="005836CA" w:rsidRPr="00531A67" w:rsidTr="00D61C92">
        <w:tc>
          <w:tcPr>
            <w:tcW w:w="2093" w:type="dxa"/>
          </w:tcPr>
          <w:p w:rsidR="005836CA" w:rsidRPr="005836CA" w:rsidRDefault="005836CA" w:rsidP="005836CA">
            <w:pPr>
              <w:pStyle w:val="western"/>
              <w:jc w:val="both"/>
            </w:pPr>
            <w:r w:rsidRPr="00531A67">
              <w:rPr>
                <w:lang w:val="en-US"/>
              </w:rPr>
              <w:t>SMS source address</w:t>
            </w:r>
          </w:p>
        </w:tc>
        <w:tc>
          <w:tcPr>
            <w:tcW w:w="7513" w:type="dxa"/>
          </w:tcPr>
          <w:p w:rsidR="005836CA" w:rsidRPr="00D61C92" w:rsidRDefault="005836CA" w:rsidP="00453B23">
            <w:pPr>
              <w:pStyle w:val="western"/>
              <w:spacing w:after="0"/>
              <w:jc w:val="both"/>
              <w:rPr>
                <w:lang w:val="en-US"/>
              </w:rPr>
            </w:pPr>
            <w:r>
              <w:t>Идентификатор отправителя сообщения</w:t>
            </w:r>
            <w:r w:rsidR="00D61C92">
              <w:t xml:space="preserve"> </w:t>
            </w:r>
            <w:r w:rsidR="00D61C92">
              <w:rPr>
                <w:lang w:val="en-US"/>
              </w:rPr>
              <w:t>SMS</w:t>
            </w:r>
          </w:p>
        </w:tc>
      </w:tr>
      <w:tr w:rsidR="005836CA" w:rsidRPr="00531A67" w:rsidTr="00D61C92">
        <w:tc>
          <w:tcPr>
            <w:tcW w:w="2093" w:type="dxa"/>
          </w:tcPr>
          <w:p w:rsidR="005836CA" w:rsidRPr="00531A67" w:rsidRDefault="005836CA" w:rsidP="00453B23">
            <w:pPr>
              <w:pStyle w:val="western"/>
              <w:spacing w:after="0"/>
              <w:jc w:val="both"/>
              <w:rPr>
                <w:lang w:val="en-US"/>
              </w:rPr>
            </w:pPr>
            <w:r w:rsidRPr="00531A67">
              <w:rPr>
                <w:lang w:val="en-US"/>
              </w:rPr>
              <w:t>SMPP server description</w:t>
            </w:r>
          </w:p>
        </w:tc>
        <w:tc>
          <w:tcPr>
            <w:tcW w:w="7513" w:type="dxa"/>
          </w:tcPr>
          <w:p w:rsidR="005836CA" w:rsidRPr="00531A67" w:rsidRDefault="005836CA" w:rsidP="00453B23">
            <w:pPr>
              <w:pStyle w:val="western"/>
              <w:spacing w:after="0"/>
              <w:jc w:val="both"/>
            </w:pPr>
            <w:r>
              <w:t>Текстовое описание сервера</w:t>
            </w:r>
          </w:p>
        </w:tc>
      </w:tr>
    </w:tbl>
    <w:p w:rsidR="00C55F17" w:rsidRPr="00C55F17" w:rsidRDefault="00C55F17" w:rsidP="00C55F17">
      <w:pPr>
        <w:pStyle w:val="3"/>
        <w:rPr>
          <w:lang w:val="ru-RU"/>
        </w:rPr>
      </w:pPr>
      <w:bookmarkStart w:id="114" w:name="_Ref468204990"/>
      <w:bookmarkStart w:id="115" w:name="_Toc528698032"/>
      <w:r w:rsidRPr="00C55F17">
        <w:rPr>
          <w:lang w:val="ru-RU"/>
        </w:rPr>
        <w:t xml:space="preserve">Конфигурация </w:t>
      </w:r>
      <w:r w:rsidR="00E22BE5">
        <w:rPr>
          <w:lang w:val="ru-RU"/>
        </w:rPr>
        <w:t>шаблона</w:t>
      </w:r>
      <w:r w:rsidRPr="00C55F17">
        <w:rPr>
          <w:lang w:val="ru-RU"/>
        </w:rPr>
        <w:t xml:space="preserve"> </w:t>
      </w:r>
      <w:r>
        <w:t>SMS</w:t>
      </w:r>
      <w:bookmarkEnd w:id="114"/>
      <w:bookmarkEnd w:id="115"/>
    </w:p>
    <w:p w:rsidR="000A17E6" w:rsidRDefault="00E22BE5" w:rsidP="000A17E6">
      <w:proofErr w:type="gramStart"/>
      <w:r>
        <w:rPr>
          <w:lang w:val="en-US"/>
        </w:rPr>
        <w:t>SMS</w:t>
      </w:r>
      <w:r>
        <w:t xml:space="preserve"> шаблон определяет формат передаваемого сообщения.</w:t>
      </w:r>
      <w:proofErr w:type="gramEnd"/>
      <w:r w:rsidR="000A17E6">
        <w:t xml:space="preserve"> Для конфигурации шаблона </w:t>
      </w:r>
      <w:r w:rsidR="000A17E6">
        <w:rPr>
          <w:lang w:val="en-US"/>
        </w:rPr>
        <w:t>SMS</w:t>
      </w:r>
      <w:r w:rsidR="000A17E6" w:rsidRPr="00D14CA0">
        <w:t xml:space="preserve"> </w:t>
      </w:r>
      <w:r w:rsidR="000A17E6">
        <w:t xml:space="preserve">воспользуйтесь формой </w:t>
      </w:r>
      <w:r w:rsidR="000A17E6" w:rsidRPr="000A17E6">
        <w:t>SMS_MESSAGE_TEMPLATES CONFIGURATION</w:t>
      </w:r>
      <w:r w:rsidR="000A17E6">
        <w:t>. Форма вызывается через пункт меню:</w:t>
      </w:r>
    </w:p>
    <w:p w:rsidR="000A17E6" w:rsidRPr="00343525" w:rsidRDefault="000A17E6" w:rsidP="00343525">
      <w:pPr>
        <w:pStyle w:val="af2"/>
      </w:pPr>
      <w:r w:rsidRPr="00343525">
        <w:t>Configuration – Alarm actions – SMPP templates</w:t>
      </w:r>
    </w:p>
    <w:p w:rsidR="00C55F17" w:rsidRDefault="000A17E6" w:rsidP="00071E7F">
      <w:pPr>
        <w:rPr>
          <w:lang w:val="en-US"/>
        </w:rPr>
      </w:pPr>
      <w:r>
        <w:rPr>
          <w:noProof/>
        </w:rPr>
        <w:lastRenderedPageBreak/>
        <w:drawing>
          <wp:inline distT="0" distB="0" distL="0" distR="0">
            <wp:extent cx="5505450" cy="3143250"/>
            <wp:effectExtent l="0" t="19050" r="76200" b="57150"/>
            <wp:docPr id="10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cstate="print"/>
                    <a:srcRect/>
                    <a:stretch>
                      <a:fillRect/>
                    </a:stretch>
                  </pic:blipFill>
                  <pic:spPr bwMode="auto">
                    <a:xfrm>
                      <a:off x="0" y="0"/>
                      <a:ext cx="5505450" cy="314325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0A17E6" w:rsidRPr="000A17E6" w:rsidRDefault="000A17E6"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53</w:t>
      </w:r>
      <w:r w:rsidR="00F2450C" w:rsidRPr="00E6290F">
        <w:rPr>
          <w:noProof/>
          <w:lang w:val="ru-RU"/>
        </w:rPr>
        <w:fldChar w:fldCharType="end"/>
      </w:r>
      <w:r w:rsidRPr="00C53EDC">
        <w:rPr>
          <w:noProof/>
          <w:lang w:val="ru-RU"/>
        </w:rPr>
        <w:t xml:space="preserve"> </w:t>
      </w:r>
      <w:r>
        <w:rPr>
          <w:noProof/>
          <w:lang w:val="ru-RU"/>
        </w:rPr>
        <w:t xml:space="preserve">Форма конфигурации </w:t>
      </w:r>
      <w:r>
        <w:rPr>
          <w:noProof/>
        </w:rPr>
        <w:t>SMS</w:t>
      </w:r>
      <w:r w:rsidRPr="00531A67">
        <w:rPr>
          <w:noProof/>
          <w:lang w:val="ru-RU"/>
        </w:rPr>
        <w:t>-</w:t>
      </w:r>
      <w:r>
        <w:rPr>
          <w:noProof/>
          <w:lang w:val="ru-RU"/>
        </w:rPr>
        <w:t>шаблона</w:t>
      </w:r>
    </w:p>
    <w:p w:rsidR="000A17E6" w:rsidRDefault="00DC65F2" w:rsidP="00071E7F">
      <w:r w:rsidRPr="00A71BD3">
        <w:t>Описание значения полей приведено ниже в таблице.</w:t>
      </w:r>
    </w:p>
    <w:tbl>
      <w:tblPr>
        <w:tblW w:w="95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03"/>
        <w:gridCol w:w="5871"/>
      </w:tblGrid>
      <w:tr w:rsidR="00D01820" w:rsidRPr="00A569FF" w:rsidTr="00D01820">
        <w:trPr>
          <w:tblHeader/>
        </w:trPr>
        <w:tc>
          <w:tcPr>
            <w:tcW w:w="3703" w:type="dxa"/>
            <w:shd w:val="pct10" w:color="auto" w:fill="auto"/>
            <w:vAlign w:val="center"/>
          </w:tcPr>
          <w:p w:rsidR="00D01820" w:rsidRPr="00A569FF" w:rsidRDefault="00D01820" w:rsidP="00453B23">
            <w:pPr>
              <w:jc w:val="center"/>
              <w:rPr>
                <w:b/>
              </w:rPr>
            </w:pPr>
            <w:r w:rsidRPr="00A569FF">
              <w:rPr>
                <w:b/>
              </w:rPr>
              <w:t>Поле</w:t>
            </w:r>
          </w:p>
        </w:tc>
        <w:tc>
          <w:tcPr>
            <w:tcW w:w="5871" w:type="dxa"/>
            <w:shd w:val="pct10" w:color="auto" w:fill="auto"/>
            <w:vAlign w:val="center"/>
          </w:tcPr>
          <w:p w:rsidR="00D01820" w:rsidRPr="00A569FF" w:rsidRDefault="00D01820" w:rsidP="00453B23">
            <w:pPr>
              <w:jc w:val="center"/>
              <w:rPr>
                <w:b/>
              </w:rPr>
            </w:pPr>
            <w:r w:rsidRPr="00A569FF">
              <w:rPr>
                <w:b/>
              </w:rPr>
              <w:t>Значение</w:t>
            </w:r>
          </w:p>
        </w:tc>
      </w:tr>
      <w:tr w:rsidR="00D01820" w:rsidRPr="00A569FF" w:rsidTr="00D01820">
        <w:tc>
          <w:tcPr>
            <w:tcW w:w="3703" w:type="dxa"/>
          </w:tcPr>
          <w:p w:rsidR="00D01820" w:rsidRPr="00A569FF" w:rsidRDefault="00D01820" w:rsidP="00453B23">
            <w:r w:rsidRPr="00A569FF">
              <w:t>ID</w:t>
            </w:r>
          </w:p>
        </w:tc>
        <w:tc>
          <w:tcPr>
            <w:tcW w:w="5871" w:type="dxa"/>
          </w:tcPr>
          <w:p w:rsidR="00D01820" w:rsidRPr="00A569FF" w:rsidRDefault="00D01820" w:rsidP="00453B23">
            <w:r>
              <w:t>Идентификатор</w:t>
            </w:r>
            <w:r w:rsidRPr="0054390D">
              <w:t xml:space="preserve">, </w:t>
            </w:r>
            <w:r w:rsidR="002E2559">
              <w:t>транслированный</w:t>
            </w:r>
            <w:r w:rsidRPr="0054390D">
              <w:t xml:space="preserve"> </w:t>
            </w:r>
            <w:r>
              <w:t>в</w:t>
            </w:r>
            <w:r w:rsidRPr="0054390D">
              <w:t xml:space="preserve"> </w:t>
            </w:r>
            <w:r w:rsidRPr="00D01820">
              <w:rPr>
                <w:lang w:val="en-US"/>
              </w:rPr>
              <w:t>SMS</w:t>
            </w:r>
            <w:r w:rsidRPr="00D01820">
              <w:t xml:space="preserve"> </w:t>
            </w:r>
            <w:r w:rsidRPr="00D01820">
              <w:rPr>
                <w:lang w:val="en-US"/>
              </w:rPr>
              <w:t>message</w:t>
            </w:r>
            <w:r w:rsidRPr="00D01820">
              <w:t xml:space="preserve"> </w:t>
            </w:r>
            <w:r w:rsidRPr="00D01820">
              <w:rPr>
                <w:lang w:val="en-US"/>
              </w:rPr>
              <w:t>template</w:t>
            </w:r>
            <w:r w:rsidRPr="00D01820">
              <w:t xml:space="preserve"> </w:t>
            </w:r>
            <w:r w:rsidRPr="00D01820">
              <w:rPr>
                <w:lang w:val="en-US"/>
              </w:rPr>
              <w:t>name</w:t>
            </w:r>
            <w:r w:rsidRPr="0054390D">
              <w:t xml:space="preserve">. </w:t>
            </w:r>
            <w:r>
              <w:t>Используется при операциях просмотра, изменения, заполнения формы и удаления.</w:t>
            </w:r>
          </w:p>
        </w:tc>
      </w:tr>
      <w:tr w:rsidR="00D01820" w:rsidRPr="00D01820" w:rsidTr="00D01820">
        <w:tc>
          <w:tcPr>
            <w:tcW w:w="3703" w:type="dxa"/>
          </w:tcPr>
          <w:p w:rsidR="00D01820" w:rsidRPr="00D01820" w:rsidRDefault="00D01820" w:rsidP="00D01820">
            <w:r w:rsidRPr="00D01820">
              <w:rPr>
                <w:lang w:val="en-US"/>
              </w:rPr>
              <w:t>SMS message template name</w:t>
            </w:r>
          </w:p>
        </w:tc>
        <w:tc>
          <w:tcPr>
            <w:tcW w:w="5871" w:type="dxa"/>
          </w:tcPr>
          <w:p w:rsidR="00D01820" w:rsidRPr="00D01820" w:rsidRDefault="00D01820" w:rsidP="00D01820">
            <w:r>
              <w:t xml:space="preserve">Обязательное для заполнения поле. Уникальное символическое имя шаблона </w:t>
            </w:r>
            <w:r>
              <w:rPr>
                <w:lang w:val="en-US"/>
              </w:rPr>
              <w:t>SMS</w:t>
            </w:r>
            <w:r>
              <w:t>. Допускается использование алфавитно-цифровых символов, пробелы.</w:t>
            </w:r>
          </w:p>
        </w:tc>
      </w:tr>
      <w:tr w:rsidR="00D01820" w:rsidRPr="00D01820" w:rsidTr="00D01820">
        <w:tc>
          <w:tcPr>
            <w:tcW w:w="3703" w:type="dxa"/>
          </w:tcPr>
          <w:p w:rsidR="00D01820" w:rsidRPr="00D01820" w:rsidRDefault="00D01820" w:rsidP="00D01820">
            <w:r w:rsidRPr="00D01820">
              <w:rPr>
                <w:lang w:val="en-US"/>
              </w:rPr>
              <w:t>SMS message form</w:t>
            </w:r>
          </w:p>
        </w:tc>
        <w:tc>
          <w:tcPr>
            <w:tcW w:w="5871" w:type="dxa"/>
          </w:tcPr>
          <w:p w:rsidR="00D01820" w:rsidRPr="00D01820" w:rsidRDefault="00D01820" w:rsidP="00453B23">
            <w:r>
              <w:t xml:space="preserve">Шаблон </w:t>
            </w:r>
            <w:r>
              <w:rPr>
                <w:lang w:val="en-US"/>
              </w:rPr>
              <w:t>SMS-</w:t>
            </w:r>
            <w:r>
              <w:t>сообщения</w:t>
            </w:r>
          </w:p>
        </w:tc>
      </w:tr>
      <w:tr w:rsidR="00D01820" w:rsidRPr="00D01820" w:rsidTr="00D01820">
        <w:tc>
          <w:tcPr>
            <w:tcW w:w="3703" w:type="dxa"/>
          </w:tcPr>
          <w:p w:rsidR="00D01820" w:rsidRPr="00D01820" w:rsidRDefault="00D01820" w:rsidP="00453B23">
            <w:pPr>
              <w:rPr>
                <w:lang w:val="en-US"/>
              </w:rPr>
            </w:pPr>
            <w:r w:rsidRPr="00D01820">
              <w:rPr>
                <w:lang w:val="en-US"/>
              </w:rPr>
              <w:t>SMS message template description</w:t>
            </w:r>
          </w:p>
        </w:tc>
        <w:tc>
          <w:tcPr>
            <w:tcW w:w="5871" w:type="dxa"/>
          </w:tcPr>
          <w:p w:rsidR="00D01820" w:rsidRPr="00D01820" w:rsidRDefault="00D01820" w:rsidP="00453B23">
            <w:pPr>
              <w:rPr>
                <w:lang w:val="en-US"/>
              </w:rPr>
            </w:pPr>
            <w:r>
              <w:t>Текстовое описание шаблона</w:t>
            </w:r>
          </w:p>
        </w:tc>
      </w:tr>
    </w:tbl>
    <w:p w:rsidR="00D01820" w:rsidRPr="00D01820" w:rsidRDefault="00D01820" w:rsidP="00071E7F">
      <w:pPr>
        <w:rPr>
          <w:lang w:val="en-US"/>
        </w:rPr>
      </w:pPr>
    </w:p>
    <w:p w:rsidR="000A17E6" w:rsidRDefault="00D01820" w:rsidP="00071E7F">
      <w:r>
        <w:t>В системе заведены готовые шаблоны</w:t>
      </w:r>
      <w:r w:rsidR="00DC65F2">
        <w:t>.</w:t>
      </w:r>
    </w:p>
    <w:tbl>
      <w:tblPr>
        <w:tblW w:w="9513" w:type="dxa"/>
        <w:tblInd w:w="93" w:type="dxa"/>
        <w:tblLook w:val="04A0"/>
      </w:tblPr>
      <w:tblGrid>
        <w:gridCol w:w="1858"/>
        <w:gridCol w:w="4962"/>
        <w:gridCol w:w="2693"/>
      </w:tblGrid>
      <w:tr w:rsidR="00DC65F2" w:rsidRPr="00DC65F2" w:rsidTr="00DC65F2">
        <w:trPr>
          <w:trHeight w:val="315"/>
          <w:tblHeader/>
        </w:trPr>
        <w:tc>
          <w:tcPr>
            <w:tcW w:w="1858"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rsidR="00DC65F2" w:rsidRPr="00DC65F2" w:rsidRDefault="00DC65F2">
            <w:pPr>
              <w:rPr>
                <w:rFonts w:asciiTheme="minorHAnsi" w:eastAsia="Arial Unicode MS" w:hAnsiTheme="minorHAnsi" w:cstheme="minorHAnsi"/>
                <w:b/>
                <w:bCs/>
                <w:color w:val="000000"/>
              </w:rPr>
            </w:pPr>
            <w:r w:rsidRPr="00DC65F2">
              <w:rPr>
                <w:rFonts w:asciiTheme="minorHAnsi" w:eastAsia="Arial Unicode MS" w:hAnsiTheme="minorHAnsi" w:cstheme="minorHAnsi"/>
                <w:b/>
                <w:bCs/>
                <w:color w:val="000000"/>
                <w:sz w:val="22"/>
                <w:szCs w:val="22"/>
              </w:rPr>
              <w:t>SMS</w:t>
            </w:r>
            <w:r w:rsidRPr="00397CBE">
              <w:rPr>
                <w:rFonts w:asciiTheme="minorHAnsi" w:eastAsia="Arial Unicode MS" w:hAnsiTheme="minorHAnsi" w:cstheme="minorHAnsi"/>
                <w:b/>
                <w:bCs/>
                <w:color w:val="000000"/>
                <w:sz w:val="22"/>
                <w:szCs w:val="22"/>
                <w:lang w:val="en-US"/>
              </w:rPr>
              <w:t xml:space="preserve"> message</w:t>
            </w:r>
            <w:r w:rsidRPr="00DC65F2">
              <w:rPr>
                <w:rFonts w:asciiTheme="minorHAnsi" w:eastAsia="Arial Unicode MS" w:hAnsiTheme="minorHAnsi" w:cstheme="minorHAnsi"/>
                <w:b/>
                <w:bCs/>
                <w:color w:val="000000"/>
                <w:sz w:val="22"/>
                <w:szCs w:val="22"/>
              </w:rPr>
              <w:t xml:space="preserve"> template name</w:t>
            </w:r>
          </w:p>
        </w:tc>
        <w:tc>
          <w:tcPr>
            <w:tcW w:w="4962" w:type="dxa"/>
            <w:tcBorders>
              <w:top w:val="single" w:sz="4" w:space="0" w:color="000000"/>
              <w:left w:val="nil"/>
              <w:bottom w:val="single" w:sz="8" w:space="0" w:color="000000"/>
              <w:right w:val="single" w:sz="4" w:space="0" w:color="000000"/>
            </w:tcBorders>
            <w:shd w:val="clear" w:color="auto" w:fill="auto"/>
            <w:vAlign w:val="bottom"/>
            <w:hideMark/>
          </w:tcPr>
          <w:p w:rsidR="00DC65F2" w:rsidRPr="00DC65F2" w:rsidRDefault="00DC65F2">
            <w:pPr>
              <w:rPr>
                <w:rFonts w:asciiTheme="minorHAnsi" w:hAnsiTheme="minorHAnsi" w:cstheme="minorHAnsi"/>
                <w:b/>
                <w:bCs/>
                <w:color w:val="000000"/>
              </w:rPr>
            </w:pPr>
            <w:r w:rsidRPr="00DC65F2">
              <w:rPr>
                <w:rFonts w:asciiTheme="minorHAnsi" w:hAnsiTheme="minorHAnsi" w:cstheme="minorHAnsi"/>
                <w:b/>
                <w:bCs/>
                <w:color w:val="000000"/>
                <w:sz w:val="22"/>
                <w:szCs w:val="22"/>
              </w:rPr>
              <w:t>SMS message</w:t>
            </w:r>
            <w:r w:rsidRPr="00397CBE">
              <w:rPr>
                <w:rFonts w:asciiTheme="minorHAnsi" w:hAnsiTheme="minorHAnsi" w:cstheme="minorHAnsi"/>
                <w:b/>
                <w:bCs/>
                <w:color w:val="000000"/>
                <w:sz w:val="22"/>
                <w:szCs w:val="22"/>
              </w:rPr>
              <w:t xml:space="preserve"> form</w:t>
            </w:r>
          </w:p>
        </w:tc>
        <w:tc>
          <w:tcPr>
            <w:tcW w:w="2693" w:type="dxa"/>
            <w:tcBorders>
              <w:top w:val="single" w:sz="4" w:space="0" w:color="000000"/>
              <w:left w:val="nil"/>
              <w:bottom w:val="single" w:sz="8" w:space="0" w:color="000000"/>
              <w:right w:val="single" w:sz="4" w:space="0" w:color="000000"/>
            </w:tcBorders>
            <w:shd w:val="clear" w:color="auto" w:fill="auto"/>
            <w:noWrap/>
            <w:vAlign w:val="bottom"/>
            <w:hideMark/>
          </w:tcPr>
          <w:p w:rsidR="00DC65F2" w:rsidRPr="00DC65F2" w:rsidRDefault="00DC65F2">
            <w:pPr>
              <w:rPr>
                <w:rFonts w:asciiTheme="minorHAnsi" w:hAnsiTheme="minorHAnsi" w:cstheme="minorHAnsi"/>
                <w:b/>
                <w:bCs/>
                <w:color w:val="000000"/>
              </w:rPr>
            </w:pPr>
            <w:r w:rsidRPr="00DC65F2">
              <w:rPr>
                <w:rFonts w:asciiTheme="minorHAnsi" w:hAnsiTheme="minorHAnsi" w:cstheme="minorHAnsi"/>
                <w:b/>
                <w:bCs/>
                <w:color w:val="000000"/>
                <w:sz w:val="22"/>
                <w:szCs w:val="22"/>
              </w:rPr>
              <w:t>SMS message template description</w:t>
            </w:r>
          </w:p>
        </w:tc>
      </w:tr>
      <w:tr w:rsidR="00DC65F2" w:rsidRPr="00DC65F2" w:rsidTr="00DC65F2">
        <w:trPr>
          <w:trHeight w:val="1663"/>
        </w:trPr>
        <w:tc>
          <w:tcPr>
            <w:tcW w:w="1858" w:type="dxa"/>
            <w:tcBorders>
              <w:top w:val="nil"/>
              <w:left w:val="single" w:sz="4" w:space="0" w:color="000000"/>
              <w:bottom w:val="single" w:sz="4" w:space="0" w:color="000000"/>
              <w:right w:val="single" w:sz="4" w:space="0" w:color="000000"/>
            </w:tcBorders>
            <w:shd w:val="clear" w:color="D8D8D8" w:fill="D8D8D8"/>
            <w:noWrap/>
            <w:vAlign w:val="bottom"/>
            <w:hideMark/>
          </w:tcPr>
          <w:p w:rsidR="00DC65F2" w:rsidRPr="00DC65F2" w:rsidRDefault="00DC65F2">
            <w:pPr>
              <w:rPr>
                <w:rFonts w:asciiTheme="minorHAnsi" w:eastAsia="Arial Unicode MS" w:hAnsiTheme="minorHAnsi" w:cstheme="minorHAnsi"/>
                <w:color w:val="000000"/>
              </w:rPr>
            </w:pPr>
            <w:r w:rsidRPr="00DC65F2">
              <w:rPr>
                <w:rFonts w:asciiTheme="minorHAnsi" w:eastAsia="Arial Unicode MS" w:hAnsiTheme="minorHAnsi" w:cstheme="minorHAnsi"/>
                <w:color w:val="000000"/>
                <w:sz w:val="22"/>
                <w:szCs w:val="22"/>
              </w:rPr>
              <w:t>alarm template</w:t>
            </w:r>
          </w:p>
        </w:tc>
        <w:tc>
          <w:tcPr>
            <w:tcW w:w="4962" w:type="dxa"/>
            <w:tcBorders>
              <w:top w:val="nil"/>
              <w:left w:val="nil"/>
              <w:bottom w:val="single" w:sz="4" w:space="0" w:color="000000"/>
              <w:right w:val="single" w:sz="4" w:space="0" w:color="000000"/>
            </w:tcBorders>
            <w:shd w:val="clear" w:color="D8D8D8" w:fill="D8D8D8"/>
            <w:vAlign w:val="bottom"/>
            <w:hideMark/>
          </w:tcPr>
          <w:p w:rsidR="00DC65F2" w:rsidRPr="00DC65F2" w:rsidRDefault="00DC65F2">
            <w:pPr>
              <w:rPr>
                <w:rFonts w:asciiTheme="minorHAnsi" w:hAnsiTheme="minorHAnsi" w:cstheme="minorHAnsi"/>
                <w:color w:val="000000"/>
              </w:rPr>
            </w:pPr>
            <w:r w:rsidRPr="00DC65F2">
              <w:rPr>
                <w:rFonts w:asciiTheme="minorHAnsi" w:hAnsiTheme="minorHAnsi" w:cstheme="minorHAnsi"/>
                <w:color w:val="000000"/>
                <w:sz w:val="22"/>
                <w:szCs w:val="22"/>
              </w:rPr>
              <w:t>Alarm severity=%{severity} status=%{status} start=%{time_start} end=%{time_end} horizon=%{check_horizon} tid=%{test_id} test=%{test_name} class=%{class} table=%{table} param=%{param} policy=%{policy_name} thres=%{threshold} count=%{count} url=%{url}</w:t>
            </w:r>
          </w:p>
        </w:tc>
        <w:tc>
          <w:tcPr>
            <w:tcW w:w="2693" w:type="dxa"/>
            <w:tcBorders>
              <w:top w:val="nil"/>
              <w:left w:val="nil"/>
              <w:bottom w:val="single" w:sz="4" w:space="0" w:color="000000"/>
              <w:right w:val="single" w:sz="4" w:space="0" w:color="000000"/>
            </w:tcBorders>
            <w:shd w:val="clear" w:color="D8D8D8" w:fill="D8D8D8"/>
            <w:noWrap/>
            <w:vAlign w:val="bottom"/>
            <w:hideMark/>
          </w:tcPr>
          <w:p w:rsidR="00DC65F2" w:rsidRPr="00DC65F2" w:rsidRDefault="00DC65F2">
            <w:pPr>
              <w:rPr>
                <w:rFonts w:asciiTheme="minorHAnsi" w:hAnsiTheme="minorHAnsi" w:cstheme="minorHAnsi"/>
                <w:color w:val="000000"/>
              </w:rPr>
            </w:pPr>
            <w:r w:rsidRPr="00DC65F2">
              <w:rPr>
                <w:rFonts w:asciiTheme="minorHAnsi" w:hAnsiTheme="minorHAnsi" w:cstheme="minorHAnsi"/>
                <w:color w:val="000000"/>
                <w:sz w:val="22"/>
                <w:szCs w:val="22"/>
              </w:rPr>
              <w:t>Alarm default template</w:t>
            </w:r>
          </w:p>
        </w:tc>
      </w:tr>
      <w:tr w:rsidR="00DC65F2" w:rsidRPr="00DC65F2" w:rsidTr="00DC65F2">
        <w:trPr>
          <w:trHeight w:val="481"/>
        </w:trPr>
        <w:tc>
          <w:tcPr>
            <w:tcW w:w="1858" w:type="dxa"/>
            <w:tcBorders>
              <w:top w:val="nil"/>
              <w:left w:val="single" w:sz="4" w:space="0" w:color="000000"/>
              <w:bottom w:val="single" w:sz="4" w:space="0" w:color="000000"/>
              <w:right w:val="single" w:sz="4" w:space="0" w:color="000000"/>
            </w:tcBorders>
            <w:shd w:val="clear" w:color="auto" w:fill="auto"/>
            <w:noWrap/>
            <w:vAlign w:val="bottom"/>
            <w:hideMark/>
          </w:tcPr>
          <w:p w:rsidR="00DC65F2" w:rsidRPr="00DC65F2" w:rsidRDefault="00DC65F2">
            <w:pPr>
              <w:rPr>
                <w:rFonts w:asciiTheme="minorHAnsi" w:eastAsia="Arial Unicode MS" w:hAnsiTheme="minorHAnsi" w:cstheme="minorHAnsi"/>
                <w:color w:val="000000"/>
              </w:rPr>
            </w:pPr>
            <w:r w:rsidRPr="00DC65F2">
              <w:rPr>
                <w:rFonts w:asciiTheme="minorHAnsi" w:eastAsia="Arial Unicode MS" w:hAnsiTheme="minorHAnsi" w:cstheme="minorHAnsi"/>
                <w:color w:val="000000"/>
                <w:sz w:val="22"/>
                <w:szCs w:val="22"/>
              </w:rPr>
              <w:t>alarm template russian</w:t>
            </w:r>
          </w:p>
        </w:tc>
        <w:tc>
          <w:tcPr>
            <w:tcW w:w="4962" w:type="dxa"/>
            <w:tcBorders>
              <w:top w:val="nil"/>
              <w:left w:val="nil"/>
              <w:bottom w:val="single" w:sz="4" w:space="0" w:color="000000"/>
              <w:right w:val="single" w:sz="4" w:space="0" w:color="000000"/>
            </w:tcBorders>
            <w:shd w:val="clear" w:color="auto" w:fill="auto"/>
            <w:vAlign w:val="bottom"/>
            <w:hideMark/>
          </w:tcPr>
          <w:p w:rsidR="00DC65F2" w:rsidRPr="00DC65F2" w:rsidRDefault="00DC65F2" w:rsidP="00DC65F2">
            <w:pPr>
              <w:autoSpaceDE w:val="0"/>
              <w:autoSpaceDN w:val="0"/>
              <w:adjustRightInd w:val="0"/>
              <w:rPr>
                <w:rFonts w:asciiTheme="minorHAnsi" w:eastAsia="Arial Unicode MS" w:hAnsiTheme="minorHAnsi" w:cstheme="minorHAnsi"/>
                <w:lang w:eastAsia="en-US"/>
              </w:rPr>
            </w:pPr>
            <w:proofErr w:type="gramStart"/>
            <w:r w:rsidRPr="00DC65F2">
              <w:rPr>
                <w:rFonts w:asciiTheme="minorHAnsi" w:eastAsia="Arial Unicode MS" w:hAnsiTheme="minorHAnsi" w:cstheme="minorHAnsi"/>
                <w:sz w:val="22"/>
                <w:szCs w:val="22"/>
                <w:lang w:eastAsia="en-US"/>
              </w:rPr>
              <w:t>Тревога уровень=%{severity} статус=%{status} начало=%{time_start} конец=%{time_end} горизонт=%{check_horizon} номер теста=%{test_id} тест=%{test_name} класс=%{class} данные=%{table} параметр=%{param} политика=%{policy_name} порог=%{threshold} разы=%{count} ссылка=%{url}</w:t>
            </w:r>
            <w:proofErr w:type="gramEnd"/>
          </w:p>
        </w:tc>
        <w:tc>
          <w:tcPr>
            <w:tcW w:w="2693" w:type="dxa"/>
            <w:tcBorders>
              <w:top w:val="nil"/>
              <w:left w:val="nil"/>
              <w:bottom w:val="single" w:sz="4" w:space="0" w:color="000000"/>
              <w:right w:val="single" w:sz="4" w:space="0" w:color="000000"/>
            </w:tcBorders>
            <w:shd w:val="clear" w:color="auto" w:fill="auto"/>
            <w:noWrap/>
            <w:vAlign w:val="bottom"/>
            <w:hideMark/>
          </w:tcPr>
          <w:p w:rsidR="00DC65F2" w:rsidRPr="00DC65F2" w:rsidRDefault="00DC65F2">
            <w:pPr>
              <w:rPr>
                <w:rFonts w:asciiTheme="minorHAnsi" w:hAnsiTheme="minorHAnsi" w:cstheme="minorHAnsi"/>
                <w:color w:val="000000"/>
              </w:rPr>
            </w:pPr>
            <w:r w:rsidRPr="00DC65F2">
              <w:rPr>
                <w:rFonts w:asciiTheme="minorHAnsi" w:hAnsiTheme="minorHAnsi" w:cstheme="minorHAnsi"/>
                <w:color w:val="000000"/>
                <w:sz w:val="22"/>
                <w:szCs w:val="22"/>
              </w:rPr>
              <w:t>Шаблон для SMS про алармы на русском</w:t>
            </w:r>
          </w:p>
        </w:tc>
      </w:tr>
      <w:tr w:rsidR="00DC65F2" w:rsidRPr="00DC65F2" w:rsidTr="00DC65F2">
        <w:trPr>
          <w:trHeight w:val="1047"/>
        </w:trPr>
        <w:tc>
          <w:tcPr>
            <w:tcW w:w="1858" w:type="dxa"/>
            <w:tcBorders>
              <w:top w:val="nil"/>
              <w:left w:val="single" w:sz="4" w:space="0" w:color="000000"/>
              <w:bottom w:val="single" w:sz="4" w:space="0" w:color="000000"/>
              <w:right w:val="single" w:sz="4" w:space="0" w:color="000000"/>
            </w:tcBorders>
            <w:shd w:val="clear" w:color="D8D8D8" w:fill="D8D8D8"/>
            <w:noWrap/>
            <w:vAlign w:val="bottom"/>
            <w:hideMark/>
          </w:tcPr>
          <w:p w:rsidR="00DC65F2" w:rsidRPr="00DC65F2" w:rsidRDefault="00DC65F2">
            <w:pPr>
              <w:rPr>
                <w:rFonts w:asciiTheme="minorHAnsi" w:eastAsia="Arial Unicode MS" w:hAnsiTheme="minorHAnsi" w:cstheme="minorHAnsi"/>
                <w:color w:val="000000"/>
              </w:rPr>
            </w:pPr>
            <w:r w:rsidRPr="00DC65F2">
              <w:rPr>
                <w:rFonts w:asciiTheme="minorHAnsi" w:eastAsia="Arial Unicode MS" w:hAnsiTheme="minorHAnsi" w:cstheme="minorHAnsi"/>
                <w:color w:val="000000"/>
                <w:sz w:val="22"/>
                <w:szCs w:val="22"/>
              </w:rPr>
              <w:lastRenderedPageBreak/>
              <w:t>login invalid template</w:t>
            </w:r>
          </w:p>
        </w:tc>
        <w:tc>
          <w:tcPr>
            <w:tcW w:w="4962" w:type="dxa"/>
            <w:tcBorders>
              <w:top w:val="nil"/>
              <w:left w:val="nil"/>
              <w:bottom w:val="single" w:sz="4" w:space="0" w:color="000000"/>
              <w:right w:val="single" w:sz="4" w:space="0" w:color="000000"/>
            </w:tcBorders>
            <w:shd w:val="clear" w:color="D8D8D8" w:fill="D8D8D8"/>
            <w:vAlign w:val="bottom"/>
            <w:hideMark/>
          </w:tcPr>
          <w:p w:rsidR="00DC65F2" w:rsidRPr="00DC65F2" w:rsidRDefault="00DC65F2">
            <w:pPr>
              <w:rPr>
                <w:rFonts w:asciiTheme="minorHAnsi" w:hAnsiTheme="minorHAnsi" w:cstheme="minorHAnsi"/>
                <w:color w:val="000000"/>
                <w:lang w:val="en-US"/>
              </w:rPr>
            </w:pPr>
            <w:r w:rsidRPr="00DC65F2">
              <w:rPr>
                <w:rFonts w:asciiTheme="minorHAnsi" w:hAnsiTheme="minorHAnsi" w:cstheme="minorHAnsi"/>
                <w:color w:val="000000"/>
                <w:sz w:val="22"/>
                <w:szCs w:val="22"/>
                <w:lang w:val="en-US"/>
              </w:rPr>
              <w:t>Invalid login, username=%{user_name} severity=%{severity} time=%{time} ip=%{remote_ip} host=%{remote_host} forw=%{remote_forwarded} reason=%{reason}</w:t>
            </w:r>
          </w:p>
        </w:tc>
        <w:tc>
          <w:tcPr>
            <w:tcW w:w="2693" w:type="dxa"/>
            <w:tcBorders>
              <w:top w:val="nil"/>
              <w:left w:val="nil"/>
              <w:bottom w:val="single" w:sz="4" w:space="0" w:color="000000"/>
              <w:right w:val="single" w:sz="4" w:space="0" w:color="000000"/>
            </w:tcBorders>
            <w:shd w:val="clear" w:color="D8D8D8" w:fill="D8D8D8"/>
            <w:noWrap/>
            <w:vAlign w:val="bottom"/>
            <w:hideMark/>
          </w:tcPr>
          <w:p w:rsidR="00DC65F2" w:rsidRPr="00DC65F2" w:rsidRDefault="00DC65F2">
            <w:pPr>
              <w:rPr>
                <w:rFonts w:asciiTheme="minorHAnsi" w:hAnsiTheme="minorHAnsi" w:cstheme="minorHAnsi"/>
                <w:color w:val="000000"/>
              </w:rPr>
            </w:pPr>
            <w:r w:rsidRPr="00DC65F2">
              <w:rPr>
                <w:rFonts w:asciiTheme="minorHAnsi" w:hAnsiTheme="minorHAnsi" w:cstheme="minorHAnsi"/>
                <w:color w:val="000000"/>
                <w:sz w:val="22"/>
                <w:szCs w:val="22"/>
              </w:rPr>
              <w:t>Login invalid template</w:t>
            </w:r>
          </w:p>
        </w:tc>
      </w:tr>
      <w:tr w:rsidR="00DC65F2" w:rsidRPr="00DC65F2" w:rsidTr="00DC65F2">
        <w:trPr>
          <w:trHeight w:val="1076"/>
        </w:trPr>
        <w:tc>
          <w:tcPr>
            <w:tcW w:w="1858" w:type="dxa"/>
            <w:tcBorders>
              <w:top w:val="nil"/>
              <w:left w:val="single" w:sz="4" w:space="0" w:color="000000"/>
              <w:bottom w:val="single" w:sz="4" w:space="0" w:color="000000"/>
              <w:right w:val="single" w:sz="4" w:space="0" w:color="000000"/>
            </w:tcBorders>
            <w:shd w:val="clear" w:color="auto" w:fill="auto"/>
            <w:noWrap/>
            <w:vAlign w:val="bottom"/>
            <w:hideMark/>
          </w:tcPr>
          <w:p w:rsidR="00DC65F2" w:rsidRPr="00DC65F2" w:rsidRDefault="00DC65F2">
            <w:pPr>
              <w:rPr>
                <w:rFonts w:asciiTheme="minorHAnsi" w:eastAsia="Arial Unicode MS" w:hAnsiTheme="minorHAnsi" w:cstheme="minorHAnsi"/>
                <w:color w:val="000000"/>
              </w:rPr>
            </w:pPr>
            <w:r w:rsidRPr="00DC65F2">
              <w:rPr>
                <w:rFonts w:asciiTheme="minorHAnsi" w:eastAsia="Arial Unicode MS" w:hAnsiTheme="minorHAnsi" w:cstheme="minorHAnsi"/>
                <w:color w:val="000000"/>
                <w:sz w:val="22"/>
                <w:szCs w:val="22"/>
              </w:rPr>
              <w:t>login invalid template russian</w:t>
            </w:r>
          </w:p>
        </w:tc>
        <w:tc>
          <w:tcPr>
            <w:tcW w:w="4962" w:type="dxa"/>
            <w:tcBorders>
              <w:top w:val="nil"/>
              <w:left w:val="nil"/>
              <w:bottom w:val="single" w:sz="4" w:space="0" w:color="000000"/>
              <w:right w:val="single" w:sz="4" w:space="0" w:color="000000"/>
            </w:tcBorders>
            <w:shd w:val="clear" w:color="auto" w:fill="auto"/>
            <w:vAlign w:val="bottom"/>
            <w:hideMark/>
          </w:tcPr>
          <w:p w:rsidR="00DC65F2" w:rsidRPr="00DC65F2" w:rsidRDefault="00DC65F2">
            <w:pPr>
              <w:rPr>
                <w:rFonts w:asciiTheme="minorHAnsi" w:hAnsiTheme="minorHAnsi" w:cstheme="minorHAnsi"/>
                <w:color w:val="000000"/>
              </w:rPr>
            </w:pPr>
            <w:r w:rsidRPr="00DC65F2">
              <w:rPr>
                <w:rFonts w:asciiTheme="minorHAnsi" w:hAnsiTheme="minorHAnsi" w:cstheme="minorHAnsi"/>
                <w:color w:val="000000"/>
                <w:sz w:val="22"/>
                <w:szCs w:val="22"/>
              </w:rPr>
              <w:t>Плохой логин, логин=%{user_name} уровень=%{severity} время=%{time} ip=%{remote_ip} хост=%{remote_host} форв=%{remote_forwarded} причина=%{reason}</w:t>
            </w:r>
          </w:p>
        </w:tc>
        <w:tc>
          <w:tcPr>
            <w:tcW w:w="2693" w:type="dxa"/>
            <w:tcBorders>
              <w:top w:val="nil"/>
              <w:left w:val="nil"/>
              <w:bottom w:val="single" w:sz="4" w:space="0" w:color="000000"/>
              <w:right w:val="single" w:sz="4" w:space="0" w:color="000000"/>
            </w:tcBorders>
            <w:shd w:val="clear" w:color="auto" w:fill="auto"/>
            <w:noWrap/>
            <w:vAlign w:val="bottom"/>
            <w:hideMark/>
          </w:tcPr>
          <w:p w:rsidR="00DC65F2" w:rsidRPr="00DC65F2" w:rsidRDefault="00DC65F2">
            <w:pPr>
              <w:rPr>
                <w:rFonts w:asciiTheme="minorHAnsi" w:hAnsiTheme="minorHAnsi" w:cstheme="minorHAnsi"/>
                <w:color w:val="000000"/>
              </w:rPr>
            </w:pPr>
            <w:r w:rsidRPr="00DC65F2">
              <w:rPr>
                <w:rFonts w:asciiTheme="minorHAnsi" w:hAnsiTheme="minorHAnsi" w:cstheme="minorHAnsi"/>
                <w:color w:val="000000"/>
                <w:sz w:val="22"/>
                <w:szCs w:val="22"/>
              </w:rPr>
              <w:t xml:space="preserve">Шаблон для SMS на русском </w:t>
            </w:r>
          </w:p>
        </w:tc>
      </w:tr>
    </w:tbl>
    <w:p w:rsidR="00DC65F2" w:rsidRDefault="00DC65F2" w:rsidP="00071E7F"/>
    <w:p w:rsidR="00C55F17" w:rsidRPr="00E22BE5" w:rsidRDefault="00C55F17" w:rsidP="009F2883">
      <w:pPr>
        <w:pStyle w:val="3"/>
        <w:rPr>
          <w:lang w:val="ru-RU"/>
        </w:rPr>
      </w:pPr>
      <w:bookmarkStart w:id="116" w:name="_Toc528698033"/>
      <w:r w:rsidRPr="00E22BE5">
        <w:rPr>
          <w:lang w:val="ru-RU"/>
        </w:rPr>
        <w:t xml:space="preserve">Конфигурация </w:t>
      </w:r>
      <w:r w:rsidR="0060544C">
        <w:rPr>
          <w:lang w:val="ru-RU"/>
        </w:rPr>
        <w:t>адресатов</w:t>
      </w:r>
      <w:r w:rsidRPr="00E22BE5">
        <w:rPr>
          <w:lang w:val="ru-RU"/>
        </w:rPr>
        <w:t xml:space="preserve"> </w:t>
      </w:r>
      <w:r>
        <w:t>SMS</w:t>
      </w:r>
      <w:bookmarkEnd w:id="116"/>
    </w:p>
    <w:p w:rsidR="0060544C" w:rsidRDefault="00DC65F2" w:rsidP="0060544C">
      <w:r>
        <w:t xml:space="preserve">После конфигурации </w:t>
      </w:r>
      <w:r>
        <w:rPr>
          <w:lang w:val="en-US"/>
        </w:rPr>
        <w:t>SMS</w:t>
      </w:r>
      <w:r>
        <w:t xml:space="preserve">-сервера и шаблона можно определить адресатов, которые будут получать </w:t>
      </w:r>
      <w:r>
        <w:rPr>
          <w:lang w:val="en-US"/>
        </w:rPr>
        <w:t>SMS</w:t>
      </w:r>
      <w:r>
        <w:t>-уведомления.</w:t>
      </w:r>
      <w:r w:rsidR="0060544C">
        <w:t xml:space="preserve"> Для конфигурации адресатов </w:t>
      </w:r>
      <w:r w:rsidR="0060544C">
        <w:rPr>
          <w:lang w:val="en-US"/>
        </w:rPr>
        <w:t>SMS</w:t>
      </w:r>
      <w:r w:rsidR="0060544C" w:rsidRPr="00D14CA0">
        <w:t xml:space="preserve"> </w:t>
      </w:r>
      <w:r w:rsidR="0060544C">
        <w:t xml:space="preserve">воспользуйтесь формой </w:t>
      </w:r>
      <w:r w:rsidR="0060544C" w:rsidRPr="0060544C">
        <w:t>SMS_NUMBERS CONFIGURATION</w:t>
      </w:r>
      <w:r w:rsidR="0060544C">
        <w:t>. Форма вызывается через пункт меню:</w:t>
      </w:r>
    </w:p>
    <w:p w:rsidR="0060544C" w:rsidRPr="00343525" w:rsidRDefault="0060544C" w:rsidP="00343525">
      <w:pPr>
        <w:pStyle w:val="af2"/>
      </w:pPr>
      <w:r w:rsidRPr="00343525">
        <w:t>Configuration – Alarm actions – SMPP numbers</w:t>
      </w:r>
    </w:p>
    <w:p w:rsidR="00C55F17" w:rsidRDefault="00C55F17" w:rsidP="00071E7F">
      <w:pPr>
        <w:rPr>
          <w:lang w:val="en-US"/>
        </w:rPr>
      </w:pPr>
    </w:p>
    <w:p w:rsidR="0060544C" w:rsidRDefault="0060544C" w:rsidP="00071E7F">
      <w:pPr>
        <w:rPr>
          <w:lang w:val="en-US"/>
        </w:rPr>
      </w:pPr>
      <w:r>
        <w:rPr>
          <w:noProof/>
        </w:rPr>
        <w:drawing>
          <wp:inline distT="0" distB="0" distL="0" distR="0">
            <wp:extent cx="4067175" cy="3352800"/>
            <wp:effectExtent l="0" t="19050" r="85725" b="57150"/>
            <wp:docPr id="10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cstate="print"/>
                    <a:srcRect/>
                    <a:stretch>
                      <a:fillRect/>
                    </a:stretch>
                  </pic:blipFill>
                  <pic:spPr bwMode="auto">
                    <a:xfrm>
                      <a:off x="0" y="0"/>
                      <a:ext cx="4067175" cy="335280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60544C" w:rsidRPr="0060544C" w:rsidRDefault="0060544C"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54</w:t>
      </w:r>
      <w:r w:rsidR="00F2450C" w:rsidRPr="00E6290F">
        <w:rPr>
          <w:noProof/>
          <w:lang w:val="ru-RU"/>
        </w:rPr>
        <w:fldChar w:fldCharType="end"/>
      </w:r>
      <w:r w:rsidRPr="00C53EDC">
        <w:rPr>
          <w:noProof/>
          <w:lang w:val="ru-RU"/>
        </w:rPr>
        <w:t xml:space="preserve"> </w:t>
      </w:r>
      <w:r>
        <w:rPr>
          <w:noProof/>
          <w:lang w:val="ru-RU"/>
        </w:rPr>
        <w:t xml:space="preserve">Форма конфигурации адресатов </w:t>
      </w:r>
      <w:r>
        <w:rPr>
          <w:noProof/>
        </w:rPr>
        <w:t>SMS</w:t>
      </w:r>
      <w:r>
        <w:rPr>
          <w:noProof/>
          <w:lang w:val="ru-RU"/>
        </w:rPr>
        <w:t xml:space="preserve"> сообщений</w:t>
      </w:r>
    </w:p>
    <w:p w:rsidR="00453B23" w:rsidRDefault="00453B23" w:rsidP="00453B23">
      <w:r w:rsidRPr="00A71BD3">
        <w:t>Описание значения полей приведено ниже в таблице.</w:t>
      </w:r>
    </w:p>
    <w:tbl>
      <w:tblPr>
        <w:tblW w:w="95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03"/>
        <w:gridCol w:w="5871"/>
      </w:tblGrid>
      <w:tr w:rsidR="00453B23" w:rsidRPr="00A569FF" w:rsidTr="00453B23">
        <w:trPr>
          <w:tblHeader/>
        </w:trPr>
        <w:tc>
          <w:tcPr>
            <w:tcW w:w="3703" w:type="dxa"/>
            <w:shd w:val="pct10" w:color="auto" w:fill="auto"/>
            <w:vAlign w:val="center"/>
          </w:tcPr>
          <w:p w:rsidR="00453B23" w:rsidRPr="00A569FF" w:rsidRDefault="00453B23" w:rsidP="00453B23">
            <w:pPr>
              <w:jc w:val="center"/>
              <w:rPr>
                <w:b/>
              </w:rPr>
            </w:pPr>
            <w:r w:rsidRPr="00A569FF">
              <w:rPr>
                <w:b/>
              </w:rPr>
              <w:t>Поле</w:t>
            </w:r>
          </w:p>
        </w:tc>
        <w:tc>
          <w:tcPr>
            <w:tcW w:w="5871" w:type="dxa"/>
            <w:shd w:val="pct10" w:color="auto" w:fill="auto"/>
            <w:vAlign w:val="center"/>
          </w:tcPr>
          <w:p w:rsidR="00453B23" w:rsidRPr="00A569FF" w:rsidRDefault="00453B23" w:rsidP="00453B23">
            <w:pPr>
              <w:jc w:val="center"/>
              <w:rPr>
                <w:b/>
              </w:rPr>
            </w:pPr>
            <w:r w:rsidRPr="00A569FF">
              <w:rPr>
                <w:b/>
              </w:rPr>
              <w:t>Значение</w:t>
            </w:r>
          </w:p>
        </w:tc>
      </w:tr>
      <w:tr w:rsidR="00453B23" w:rsidRPr="00A569FF" w:rsidTr="00453B23">
        <w:tc>
          <w:tcPr>
            <w:tcW w:w="3703" w:type="dxa"/>
          </w:tcPr>
          <w:p w:rsidR="00453B23" w:rsidRPr="00A569FF" w:rsidRDefault="00453B23" w:rsidP="00453B23">
            <w:r w:rsidRPr="00A569FF">
              <w:t>ID</w:t>
            </w:r>
          </w:p>
        </w:tc>
        <w:tc>
          <w:tcPr>
            <w:tcW w:w="5871" w:type="dxa"/>
          </w:tcPr>
          <w:p w:rsidR="00453B23" w:rsidRPr="00A569FF" w:rsidRDefault="00453B23" w:rsidP="00453B23">
            <w:r>
              <w:t>Идентификатор</w:t>
            </w:r>
            <w:r w:rsidRPr="0054390D">
              <w:t xml:space="preserve">, </w:t>
            </w:r>
            <w:r w:rsidR="002E2559">
              <w:t>транслированный</w:t>
            </w:r>
            <w:r w:rsidRPr="0054390D">
              <w:t xml:space="preserve"> </w:t>
            </w:r>
            <w:r>
              <w:t>в</w:t>
            </w:r>
            <w:r w:rsidRPr="0054390D">
              <w:t xml:space="preserve"> </w:t>
            </w:r>
            <w:r w:rsidRPr="00453B23">
              <w:rPr>
                <w:lang w:val="en-US"/>
              </w:rPr>
              <w:t>SMS</w:t>
            </w:r>
            <w:r w:rsidRPr="00453B23">
              <w:t xml:space="preserve"> </w:t>
            </w:r>
            <w:r w:rsidRPr="00453B23">
              <w:rPr>
                <w:lang w:val="en-US"/>
              </w:rPr>
              <w:t>number</w:t>
            </w:r>
            <w:r w:rsidRPr="00453B23">
              <w:t xml:space="preserve"> </w:t>
            </w:r>
            <w:r w:rsidRPr="00453B23">
              <w:rPr>
                <w:lang w:val="en-US"/>
              </w:rPr>
              <w:t>name</w:t>
            </w:r>
            <w:r w:rsidRPr="0054390D">
              <w:t xml:space="preserve">. </w:t>
            </w:r>
            <w:r>
              <w:t>Используется при операциях просмотра, изменения, заполнения формы и удаления.</w:t>
            </w:r>
          </w:p>
        </w:tc>
      </w:tr>
      <w:tr w:rsidR="00453B23" w:rsidRPr="00D01820" w:rsidTr="00453B23">
        <w:tc>
          <w:tcPr>
            <w:tcW w:w="3703" w:type="dxa"/>
          </w:tcPr>
          <w:p w:rsidR="00453B23" w:rsidRPr="00453B23" w:rsidRDefault="00453B23" w:rsidP="00453B23">
            <w:r w:rsidRPr="00453B23">
              <w:rPr>
                <w:lang w:val="en-US"/>
              </w:rPr>
              <w:t>SMS number name</w:t>
            </w:r>
          </w:p>
        </w:tc>
        <w:tc>
          <w:tcPr>
            <w:tcW w:w="5871" w:type="dxa"/>
          </w:tcPr>
          <w:p w:rsidR="00453B23" w:rsidRPr="00D01820" w:rsidRDefault="00453B23" w:rsidP="00453B23">
            <w:r>
              <w:t xml:space="preserve">Обязательное для заполнения поле. Уникальное символическое обозначение адресата </w:t>
            </w:r>
            <w:r>
              <w:rPr>
                <w:lang w:val="en-US"/>
              </w:rPr>
              <w:t>SMS</w:t>
            </w:r>
            <w:r>
              <w:t>. Допускается использование алфавитно-цифровых символов, пробелы.</w:t>
            </w:r>
          </w:p>
        </w:tc>
      </w:tr>
      <w:tr w:rsidR="00453B23" w:rsidRPr="00D01820" w:rsidTr="00453B23">
        <w:tc>
          <w:tcPr>
            <w:tcW w:w="3703" w:type="dxa"/>
          </w:tcPr>
          <w:p w:rsidR="00453B23" w:rsidRPr="00453B23" w:rsidRDefault="00453B23" w:rsidP="00453B23">
            <w:r w:rsidRPr="00453B23">
              <w:rPr>
                <w:lang w:val="en-US"/>
              </w:rPr>
              <w:lastRenderedPageBreak/>
              <w:t>SMS destination number</w:t>
            </w:r>
          </w:p>
        </w:tc>
        <w:tc>
          <w:tcPr>
            <w:tcW w:w="5871" w:type="dxa"/>
          </w:tcPr>
          <w:p w:rsidR="00453B23" w:rsidRPr="00D01820" w:rsidRDefault="00453B23" w:rsidP="00453B23">
            <w:r>
              <w:t>Номер адресата</w:t>
            </w:r>
          </w:p>
        </w:tc>
      </w:tr>
      <w:tr w:rsidR="00453B23" w:rsidRPr="00453B23" w:rsidTr="00453B23">
        <w:tc>
          <w:tcPr>
            <w:tcW w:w="3703" w:type="dxa"/>
          </w:tcPr>
          <w:p w:rsidR="00453B23" w:rsidRPr="00453B23" w:rsidRDefault="00453B23" w:rsidP="00453B23">
            <w:r>
              <w:rPr>
                <w:lang w:val="en-US"/>
              </w:rPr>
              <w:t>SMPP server</w:t>
            </w:r>
          </w:p>
        </w:tc>
        <w:tc>
          <w:tcPr>
            <w:tcW w:w="5871" w:type="dxa"/>
          </w:tcPr>
          <w:p w:rsidR="00453B23" w:rsidRPr="00453B23" w:rsidRDefault="00453B23" w:rsidP="00453B23">
            <w:r>
              <w:t xml:space="preserve">Выбор сервера </w:t>
            </w:r>
            <w:r>
              <w:rPr>
                <w:lang w:val="en-US"/>
              </w:rPr>
              <w:t>SMS</w:t>
            </w:r>
            <w:r>
              <w:t xml:space="preserve"> из выпадающего списка. См. </w:t>
            </w:r>
            <w:r w:rsidR="00F2450C">
              <w:fldChar w:fldCharType="begin"/>
            </w:r>
            <w:r>
              <w:instrText xml:space="preserve"> REF _Ref468204915 \h </w:instrText>
            </w:r>
            <w:r w:rsidR="00F2450C">
              <w:fldChar w:fldCharType="separate"/>
            </w:r>
            <w:r w:rsidR="005667E8" w:rsidRPr="00C55F17">
              <w:t xml:space="preserve">Конфигурация </w:t>
            </w:r>
            <w:r w:rsidR="005667E8">
              <w:t>сервера</w:t>
            </w:r>
            <w:r w:rsidR="005667E8" w:rsidRPr="00C55F17">
              <w:t xml:space="preserve"> </w:t>
            </w:r>
            <w:r w:rsidR="005667E8">
              <w:t>SMS</w:t>
            </w:r>
            <w:r w:rsidR="00F2450C">
              <w:fldChar w:fldCharType="end"/>
            </w:r>
            <w:r>
              <w:t>.</w:t>
            </w:r>
          </w:p>
        </w:tc>
      </w:tr>
      <w:tr w:rsidR="00453B23" w:rsidRPr="00646395" w:rsidTr="00453B23">
        <w:tc>
          <w:tcPr>
            <w:tcW w:w="3703" w:type="dxa"/>
          </w:tcPr>
          <w:p w:rsidR="00453B23" w:rsidRPr="00453B23" w:rsidRDefault="00453B23" w:rsidP="00453B23">
            <w:r>
              <w:rPr>
                <w:lang w:val="en-US"/>
              </w:rPr>
              <w:t>SMS message template</w:t>
            </w:r>
          </w:p>
        </w:tc>
        <w:tc>
          <w:tcPr>
            <w:tcW w:w="5871" w:type="dxa"/>
          </w:tcPr>
          <w:p w:rsidR="00453B23" w:rsidRDefault="00646395" w:rsidP="00646395">
            <w:r>
              <w:t xml:space="preserve">Выбор шаблона </w:t>
            </w:r>
            <w:r>
              <w:rPr>
                <w:lang w:val="en-US"/>
              </w:rPr>
              <w:t>SMS</w:t>
            </w:r>
            <w:r>
              <w:t xml:space="preserve"> из выпадающего списка. См. </w:t>
            </w:r>
            <w:r w:rsidR="00F2450C">
              <w:fldChar w:fldCharType="begin"/>
            </w:r>
            <w:r>
              <w:instrText xml:space="preserve"> REF _Ref468204990 \h </w:instrText>
            </w:r>
            <w:r w:rsidR="00F2450C">
              <w:fldChar w:fldCharType="separate"/>
            </w:r>
            <w:r w:rsidR="005667E8" w:rsidRPr="00C55F17">
              <w:t xml:space="preserve">Конфигурация </w:t>
            </w:r>
            <w:r w:rsidR="005667E8">
              <w:t>шаблона</w:t>
            </w:r>
            <w:r w:rsidR="005667E8" w:rsidRPr="00C55F17">
              <w:t xml:space="preserve"> </w:t>
            </w:r>
            <w:r w:rsidR="005667E8">
              <w:t>SMS</w:t>
            </w:r>
            <w:r w:rsidR="00F2450C">
              <w:fldChar w:fldCharType="end"/>
            </w:r>
            <w:r>
              <w:t>.</w:t>
            </w:r>
          </w:p>
        </w:tc>
      </w:tr>
      <w:tr w:rsidR="00453B23" w:rsidRPr="00D01820" w:rsidTr="00453B23">
        <w:tc>
          <w:tcPr>
            <w:tcW w:w="3703" w:type="dxa"/>
          </w:tcPr>
          <w:p w:rsidR="00453B23" w:rsidRPr="00D01820" w:rsidRDefault="00453B23" w:rsidP="00453B23">
            <w:pPr>
              <w:rPr>
                <w:lang w:val="en-US"/>
              </w:rPr>
            </w:pPr>
            <w:r w:rsidRPr="00453B23">
              <w:rPr>
                <w:lang w:val="en-US"/>
              </w:rPr>
              <w:t>SMS number description</w:t>
            </w:r>
          </w:p>
        </w:tc>
        <w:tc>
          <w:tcPr>
            <w:tcW w:w="5871" w:type="dxa"/>
          </w:tcPr>
          <w:p w:rsidR="00453B23" w:rsidRDefault="00453B23" w:rsidP="00453B23">
            <w:r>
              <w:t>Текстовое описание адресата</w:t>
            </w:r>
          </w:p>
        </w:tc>
      </w:tr>
    </w:tbl>
    <w:p w:rsidR="0060544C" w:rsidRDefault="0060544C" w:rsidP="00071E7F">
      <w:pPr>
        <w:rPr>
          <w:lang w:val="en-US"/>
        </w:rPr>
      </w:pPr>
    </w:p>
    <w:p w:rsidR="009B50B4" w:rsidRPr="00397CBE" w:rsidRDefault="009B50B4" w:rsidP="00071E7F"/>
    <w:p w:rsidR="00A163BE" w:rsidRDefault="00A163BE" w:rsidP="009F2883">
      <w:pPr>
        <w:pStyle w:val="2"/>
      </w:pPr>
      <w:bookmarkStart w:id="117" w:name="_Ref468710406"/>
      <w:bookmarkStart w:id="118" w:name="_Toc528698034"/>
      <w:r w:rsidRPr="00397CBE">
        <w:rPr>
          <w:lang w:val="ru-RU"/>
        </w:rPr>
        <w:t>Профиль</w:t>
      </w:r>
      <w:r w:rsidRPr="003A5072">
        <w:rPr>
          <w:lang w:val="ru-RU"/>
        </w:rPr>
        <w:t xml:space="preserve"> действий</w:t>
      </w:r>
      <w:bookmarkEnd w:id="117"/>
      <w:bookmarkEnd w:id="118"/>
    </w:p>
    <w:p w:rsidR="00A163BE" w:rsidRDefault="00117A89" w:rsidP="00071E7F">
      <w:r>
        <w:t xml:space="preserve">В системе предусмотрены разнообразные способы реагирования на изменения состояния контролируемых параметров. Профили действий используются для произвольного комбинирования всевозможных средств реагирования и оповещения для дальнейшего их использования в политиках контроля. Например, благодаря профилям действий существует возможность отсылки </w:t>
      </w:r>
      <w:r>
        <w:rPr>
          <w:lang w:val="en-US"/>
        </w:rPr>
        <w:t>syslo</w:t>
      </w:r>
      <w:r w:rsidR="00FB0EB3">
        <w:rPr>
          <w:lang w:val="en-US"/>
        </w:rPr>
        <w:t>g</w:t>
      </w:r>
      <w:r w:rsidR="00FB0EB3" w:rsidRPr="00FB0EB3">
        <w:t xml:space="preserve"> </w:t>
      </w:r>
      <w:r w:rsidR="00FB0EB3">
        <w:t xml:space="preserve">в качестве реакции на </w:t>
      </w:r>
      <w:r w:rsidR="003A5072">
        <w:t>попадание</w:t>
      </w:r>
      <w:r w:rsidR="00FB0EB3">
        <w:t xml:space="preserve"> параметра в желтую зону, </w:t>
      </w:r>
      <w:r w:rsidR="00FB0EB3">
        <w:rPr>
          <w:lang w:val="en-US"/>
        </w:rPr>
        <w:t>SMS</w:t>
      </w:r>
      <w:r w:rsidR="00FB0EB3" w:rsidRPr="00FB0EB3">
        <w:t>+</w:t>
      </w:r>
      <w:r w:rsidR="00FB0EB3">
        <w:rPr>
          <w:lang w:val="en-US"/>
        </w:rPr>
        <w:t>syslog</w:t>
      </w:r>
      <w:r w:rsidR="00FB0EB3" w:rsidRPr="00FB0EB3">
        <w:t xml:space="preserve"> </w:t>
      </w:r>
      <w:r w:rsidR="00FB0EB3">
        <w:t xml:space="preserve">- для красной зоны, широковещательного уведомления на адреса </w:t>
      </w:r>
      <w:r w:rsidR="00FB0EB3">
        <w:rPr>
          <w:lang w:val="en-US"/>
        </w:rPr>
        <w:t>e</w:t>
      </w:r>
      <w:r w:rsidR="00FB0EB3">
        <w:t>-</w:t>
      </w:r>
      <w:r w:rsidR="00FB0EB3">
        <w:rPr>
          <w:lang w:val="en-US"/>
        </w:rPr>
        <w:t>Mail</w:t>
      </w:r>
      <w:r w:rsidR="00FB0EB3">
        <w:t>+</w:t>
      </w:r>
      <w:r w:rsidR="00FB0EB3">
        <w:rPr>
          <w:lang w:val="en-US"/>
        </w:rPr>
        <w:t>SMS</w:t>
      </w:r>
      <w:r w:rsidR="00FB0EB3">
        <w:t>+</w:t>
      </w:r>
      <w:r w:rsidR="00FB0EB3">
        <w:rPr>
          <w:lang w:val="en-US"/>
        </w:rPr>
        <w:t>syslog</w:t>
      </w:r>
      <w:r w:rsidR="00FB0EB3" w:rsidRPr="00FB0EB3">
        <w:t>+</w:t>
      </w:r>
      <w:r w:rsidR="00FB0EB3">
        <w:t>вызов внешней процедуры</w:t>
      </w:r>
      <w:r w:rsidR="00FB0EB3" w:rsidRPr="00FB0EB3">
        <w:t xml:space="preserve"> </w:t>
      </w:r>
      <w:r w:rsidR="00FB0EB3">
        <w:t>для кровавой зоны.</w:t>
      </w:r>
    </w:p>
    <w:p w:rsidR="009B50B4" w:rsidRPr="009B50B4" w:rsidRDefault="00776775" w:rsidP="009B50B4">
      <w:r>
        <w:t>Для создания профиля уведомлений необходимо</w:t>
      </w:r>
      <w:r w:rsidR="009B50B4">
        <w:t xml:space="preserve"> определить механизмы уведомления. Затем воспользуйтесь формой </w:t>
      </w:r>
      <w:r w:rsidR="009B50B4" w:rsidRPr="009B50B4">
        <w:t>ALARM_ACTIONS CONFIGURATION</w:t>
      </w:r>
      <w:r w:rsidR="009B50B4">
        <w:t>. Форма вызывается через пункт меню</w:t>
      </w:r>
      <w:r w:rsidR="009B50B4" w:rsidRPr="009B50B4">
        <w:t>:</w:t>
      </w:r>
    </w:p>
    <w:p w:rsidR="009B50B4" w:rsidRPr="00343525" w:rsidRDefault="009B50B4" w:rsidP="00343525">
      <w:pPr>
        <w:pStyle w:val="af2"/>
      </w:pPr>
      <w:r w:rsidRPr="00343525">
        <w:t>Configuration – Alarm actions – Action profile</w:t>
      </w:r>
    </w:p>
    <w:p w:rsidR="00776775" w:rsidRDefault="009470DE" w:rsidP="00071E7F">
      <w:pPr>
        <w:rPr>
          <w:lang w:val="en-US"/>
        </w:rPr>
      </w:pPr>
      <w:r>
        <w:rPr>
          <w:noProof/>
        </w:rPr>
        <w:lastRenderedPageBreak/>
        <w:drawing>
          <wp:inline distT="0" distB="0" distL="0" distR="0">
            <wp:extent cx="5514975" cy="5457825"/>
            <wp:effectExtent l="0" t="19050" r="85725" b="66675"/>
            <wp:docPr id="11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srcRect/>
                    <a:stretch>
                      <a:fillRect/>
                    </a:stretch>
                  </pic:blipFill>
                  <pic:spPr bwMode="auto">
                    <a:xfrm>
                      <a:off x="0" y="0"/>
                      <a:ext cx="5514975" cy="545782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9470DE" w:rsidRPr="00D715F8" w:rsidRDefault="009470DE"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55</w:t>
      </w:r>
      <w:r w:rsidR="00F2450C" w:rsidRPr="00E6290F">
        <w:rPr>
          <w:noProof/>
          <w:lang w:val="ru-RU"/>
        </w:rPr>
        <w:fldChar w:fldCharType="end"/>
      </w:r>
      <w:r w:rsidRPr="00C53EDC">
        <w:rPr>
          <w:noProof/>
          <w:lang w:val="ru-RU"/>
        </w:rPr>
        <w:t xml:space="preserve"> </w:t>
      </w:r>
      <w:r>
        <w:rPr>
          <w:noProof/>
          <w:lang w:val="ru-RU"/>
        </w:rPr>
        <w:t>Форма конфигурации профиля действий</w:t>
      </w:r>
    </w:p>
    <w:p w:rsidR="00BC16D7" w:rsidRPr="00D715F8" w:rsidRDefault="00BC16D7" w:rsidP="00BC16D7">
      <w:pPr>
        <w:rPr>
          <w:lang w:eastAsia="en-US" w:bidi="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54"/>
        <w:gridCol w:w="7617"/>
      </w:tblGrid>
      <w:tr w:rsidR="00BC16D7" w:rsidRPr="00187DDE" w:rsidTr="00C777FF">
        <w:trPr>
          <w:tblHeader/>
        </w:trPr>
        <w:tc>
          <w:tcPr>
            <w:tcW w:w="1954" w:type="dxa"/>
            <w:shd w:val="pct10" w:color="auto" w:fill="auto"/>
            <w:vAlign w:val="center"/>
          </w:tcPr>
          <w:p w:rsidR="00BC16D7" w:rsidRPr="00187DDE" w:rsidRDefault="00BC16D7" w:rsidP="00C777FF">
            <w:pPr>
              <w:pStyle w:val="western"/>
              <w:spacing w:after="0"/>
              <w:jc w:val="center"/>
              <w:rPr>
                <w:b/>
                <w:bCs/>
              </w:rPr>
            </w:pPr>
            <w:r w:rsidRPr="00187DDE">
              <w:rPr>
                <w:b/>
                <w:bCs/>
              </w:rPr>
              <w:t>Поле</w:t>
            </w:r>
          </w:p>
        </w:tc>
        <w:tc>
          <w:tcPr>
            <w:tcW w:w="7617" w:type="dxa"/>
            <w:shd w:val="pct10" w:color="auto" w:fill="auto"/>
          </w:tcPr>
          <w:p w:rsidR="00BC16D7" w:rsidRPr="00187DDE" w:rsidRDefault="00BC16D7" w:rsidP="00C777FF">
            <w:pPr>
              <w:pStyle w:val="western"/>
              <w:spacing w:after="0"/>
              <w:jc w:val="center"/>
              <w:rPr>
                <w:b/>
                <w:bCs/>
              </w:rPr>
            </w:pPr>
            <w:r w:rsidRPr="00187DDE">
              <w:rPr>
                <w:b/>
                <w:bCs/>
              </w:rPr>
              <w:t>Значение</w:t>
            </w:r>
          </w:p>
        </w:tc>
      </w:tr>
      <w:tr w:rsidR="00BC16D7" w:rsidRPr="000863F5" w:rsidTr="00C777FF">
        <w:tc>
          <w:tcPr>
            <w:tcW w:w="1954" w:type="dxa"/>
          </w:tcPr>
          <w:p w:rsidR="00BC16D7" w:rsidRPr="00187DDE" w:rsidRDefault="00C777FF" w:rsidP="00C777FF">
            <w:pPr>
              <w:pStyle w:val="western"/>
              <w:jc w:val="both"/>
              <w:rPr>
                <w:lang w:val="en-US"/>
              </w:rPr>
            </w:pPr>
            <w:r w:rsidRPr="00C777FF">
              <w:rPr>
                <w:lang w:val="en-US"/>
              </w:rPr>
              <w:t>Alarm action ID</w:t>
            </w:r>
          </w:p>
        </w:tc>
        <w:tc>
          <w:tcPr>
            <w:tcW w:w="7617" w:type="dxa"/>
          </w:tcPr>
          <w:p w:rsidR="00BC16D7" w:rsidRPr="00A569FF" w:rsidRDefault="00BC16D7" w:rsidP="00C777FF">
            <w:r>
              <w:t>Идентификатор</w:t>
            </w:r>
            <w:r w:rsidRPr="0054390D">
              <w:t xml:space="preserve">, </w:t>
            </w:r>
            <w:r>
              <w:t>транслированный</w:t>
            </w:r>
            <w:r w:rsidRPr="0054390D">
              <w:t xml:space="preserve"> </w:t>
            </w:r>
            <w:r>
              <w:t>в</w:t>
            </w:r>
            <w:r w:rsidRPr="0054390D">
              <w:t xml:space="preserve"> </w:t>
            </w:r>
            <w:r w:rsidR="00C777FF">
              <w:rPr>
                <w:lang w:val="en-US"/>
              </w:rPr>
              <w:t>Alarm</w:t>
            </w:r>
            <w:r w:rsidR="00C777FF" w:rsidRPr="00C777FF">
              <w:t xml:space="preserve"> </w:t>
            </w:r>
            <w:r w:rsidR="00C777FF">
              <w:rPr>
                <w:lang w:val="en-US"/>
              </w:rPr>
              <w:t>action</w:t>
            </w:r>
            <w:r w:rsidR="00C777FF" w:rsidRPr="00C777FF">
              <w:t xml:space="preserve"> </w:t>
            </w:r>
            <w:r w:rsidR="00C777FF">
              <w:rPr>
                <w:lang w:val="en-US"/>
              </w:rPr>
              <w:t>name</w:t>
            </w:r>
            <w:r w:rsidRPr="0054390D">
              <w:t xml:space="preserve">. </w:t>
            </w:r>
            <w:r>
              <w:t>Используется при операциях просмотра, изменения, заполнения формы и удаления.</w:t>
            </w:r>
          </w:p>
        </w:tc>
      </w:tr>
      <w:tr w:rsidR="00BC16D7" w:rsidRPr="000863F5" w:rsidTr="00C777FF">
        <w:tc>
          <w:tcPr>
            <w:tcW w:w="1954" w:type="dxa"/>
          </w:tcPr>
          <w:p w:rsidR="00BC16D7" w:rsidRPr="00187DDE" w:rsidRDefault="00C777FF" w:rsidP="00C777FF">
            <w:pPr>
              <w:pStyle w:val="western"/>
              <w:jc w:val="both"/>
              <w:rPr>
                <w:lang w:val="en-US"/>
              </w:rPr>
            </w:pPr>
            <w:r>
              <w:rPr>
                <w:lang w:val="en-US"/>
              </w:rPr>
              <w:t>Alarm action name *</w:t>
            </w:r>
          </w:p>
        </w:tc>
        <w:tc>
          <w:tcPr>
            <w:tcW w:w="7617" w:type="dxa"/>
          </w:tcPr>
          <w:p w:rsidR="00BC16D7" w:rsidRPr="00D01820" w:rsidRDefault="00BC16D7" w:rsidP="00C777FF">
            <w:r>
              <w:t xml:space="preserve">Обязательное для заполнения поле. Уникальное символическое обозначение </w:t>
            </w:r>
            <w:r w:rsidR="00C777FF">
              <w:t>профиля действий</w:t>
            </w:r>
            <w:r>
              <w:t>. Допускается использование алфавитно-цифровых символов, пробелы.</w:t>
            </w:r>
          </w:p>
        </w:tc>
      </w:tr>
      <w:tr w:rsidR="00BC16D7" w:rsidRPr="00403E8B" w:rsidTr="00C777FF">
        <w:tc>
          <w:tcPr>
            <w:tcW w:w="1954" w:type="dxa"/>
          </w:tcPr>
          <w:p w:rsidR="00BC16D7" w:rsidRPr="00C777FF" w:rsidRDefault="00C777FF" w:rsidP="00C777FF">
            <w:pPr>
              <w:pStyle w:val="western"/>
              <w:jc w:val="both"/>
            </w:pPr>
            <w:r w:rsidRPr="00C777FF">
              <w:rPr>
                <w:lang w:val="en-US"/>
              </w:rPr>
              <w:t>Alarm action description</w:t>
            </w:r>
          </w:p>
        </w:tc>
        <w:tc>
          <w:tcPr>
            <w:tcW w:w="7617" w:type="dxa"/>
          </w:tcPr>
          <w:p w:rsidR="00BC16D7" w:rsidRPr="00B43A7E" w:rsidRDefault="00B43A7E" w:rsidP="00C777FF">
            <w:pPr>
              <w:pStyle w:val="western"/>
              <w:spacing w:after="0"/>
              <w:jc w:val="both"/>
            </w:pPr>
            <w:r>
              <w:t>Текстовое описание профиля действий.</w:t>
            </w:r>
          </w:p>
        </w:tc>
      </w:tr>
      <w:tr w:rsidR="00BC16D7" w:rsidRPr="00403E8B" w:rsidTr="00C777FF">
        <w:tc>
          <w:tcPr>
            <w:tcW w:w="1954" w:type="dxa"/>
          </w:tcPr>
          <w:p w:rsidR="00BC16D7" w:rsidRPr="00C777FF" w:rsidRDefault="00C777FF" w:rsidP="00C777FF">
            <w:pPr>
              <w:pStyle w:val="western"/>
              <w:jc w:val="both"/>
            </w:pPr>
            <w:r w:rsidRPr="00C777FF">
              <w:rPr>
                <w:lang w:val="en-US"/>
              </w:rPr>
              <w:t>IQMM URL</w:t>
            </w:r>
          </w:p>
        </w:tc>
        <w:tc>
          <w:tcPr>
            <w:tcW w:w="7617" w:type="dxa"/>
          </w:tcPr>
          <w:p w:rsidR="00BC16D7" w:rsidRDefault="005F2411" w:rsidP="005F2411">
            <w:pPr>
              <w:pStyle w:val="western"/>
              <w:spacing w:after="0"/>
              <w:jc w:val="both"/>
            </w:pPr>
            <w:r>
              <w:rPr>
                <w:lang w:val="en-US"/>
              </w:rPr>
              <w:t>URL</w:t>
            </w:r>
            <w:r>
              <w:t xml:space="preserve">, адрес, который будет использоваться при формировании ссылок на объекты в системе управления </w:t>
            </w:r>
            <w:r>
              <w:rPr>
                <w:lang w:val="en-US"/>
              </w:rPr>
              <w:t>IQMM</w:t>
            </w:r>
            <w:r>
              <w:t>.</w:t>
            </w:r>
          </w:p>
          <w:p w:rsidR="00BE217A" w:rsidRPr="00B60FC2" w:rsidRDefault="005F2411" w:rsidP="005F2411">
            <w:pPr>
              <w:pStyle w:val="western"/>
              <w:spacing w:after="0"/>
              <w:jc w:val="both"/>
            </w:pPr>
            <w:r>
              <w:lastRenderedPageBreak/>
              <w:t xml:space="preserve">Например: </w:t>
            </w:r>
            <w:r w:rsidR="00BE217A">
              <w:t>http://</w:t>
            </w:r>
            <w:r w:rsidR="00BE217A">
              <w:rPr>
                <w:lang w:val="en-US"/>
              </w:rPr>
              <w:t>iqm</w:t>
            </w:r>
            <w:r w:rsidR="00BE217A" w:rsidRPr="00BE217A">
              <w:t>-</w:t>
            </w:r>
            <w:r w:rsidR="00BE217A">
              <w:rPr>
                <w:lang w:val="en-US"/>
              </w:rPr>
              <w:t>system</w:t>
            </w:r>
            <w:r w:rsidR="00BE217A" w:rsidRPr="00BE217A">
              <w:t>.</w:t>
            </w:r>
            <w:r w:rsidR="00BE217A">
              <w:rPr>
                <w:lang w:val="en-US"/>
              </w:rPr>
              <w:t>ru</w:t>
            </w:r>
            <w:r w:rsidR="00BE217A" w:rsidRPr="00BE217A">
              <w:t>/iqm/</w:t>
            </w:r>
          </w:p>
        </w:tc>
      </w:tr>
      <w:tr w:rsidR="00BC16D7" w:rsidRPr="00403E8B" w:rsidTr="00C777FF">
        <w:tc>
          <w:tcPr>
            <w:tcW w:w="1954" w:type="dxa"/>
          </w:tcPr>
          <w:p w:rsidR="00BC16D7" w:rsidRPr="00C777FF" w:rsidRDefault="00C777FF" w:rsidP="00C777FF">
            <w:pPr>
              <w:pStyle w:val="western"/>
              <w:jc w:val="both"/>
            </w:pPr>
            <w:r w:rsidRPr="00C777FF">
              <w:rPr>
                <w:lang w:val="en-US"/>
              </w:rPr>
              <w:lastRenderedPageBreak/>
              <w:t>External program</w:t>
            </w:r>
          </w:p>
        </w:tc>
        <w:tc>
          <w:tcPr>
            <w:tcW w:w="7617" w:type="dxa"/>
          </w:tcPr>
          <w:p w:rsidR="00BC16D7" w:rsidRPr="00BE217A" w:rsidRDefault="00BE217A" w:rsidP="00C777FF">
            <w:pPr>
              <w:pStyle w:val="western"/>
              <w:spacing w:after="0"/>
              <w:jc w:val="both"/>
            </w:pPr>
            <w:r>
              <w:t xml:space="preserve">Путь к внешней программе, </w:t>
            </w:r>
            <w:r w:rsidR="003A5072">
              <w:t>установленной</w:t>
            </w:r>
            <w:r>
              <w:t xml:space="preserve"> в системе </w:t>
            </w:r>
            <w:r>
              <w:rPr>
                <w:lang w:val="en-US"/>
              </w:rPr>
              <w:t>IQMM</w:t>
            </w:r>
            <w:r>
              <w:t>, которая должна быть выполнена. На стандартный ввод программы будет передана информация о событии.</w:t>
            </w:r>
          </w:p>
        </w:tc>
      </w:tr>
      <w:tr w:rsidR="00BC16D7" w:rsidRPr="00BE217A" w:rsidTr="00C777FF">
        <w:tc>
          <w:tcPr>
            <w:tcW w:w="1954" w:type="dxa"/>
          </w:tcPr>
          <w:p w:rsidR="00BC16D7" w:rsidRPr="00C777FF" w:rsidRDefault="00C777FF" w:rsidP="00C777FF">
            <w:pPr>
              <w:pStyle w:val="western"/>
              <w:jc w:val="both"/>
            </w:pPr>
            <w:r w:rsidRPr="00C777FF">
              <w:rPr>
                <w:lang w:val="en-US"/>
              </w:rPr>
              <w:t>Trap hosts</w:t>
            </w:r>
          </w:p>
        </w:tc>
        <w:tc>
          <w:tcPr>
            <w:tcW w:w="7617" w:type="dxa"/>
          </w:tcPr>
          <w:p w:rsidR="00BC16D7" w:rsidRPr="00BE217A" w:rsidRDefault="00BE217A" w:rsidP="00C777FF">
            <w:pPr>
              <w:pStyle w:val="western"/>
              <w:spacing w:after="0"/>
              <w:jc w:val="both"/>
            </w:pPr>
            <w:r>
              <w:t xml:space="preserve">Приемник </w:t>
            </w:r>
            <w:r>
              <w:rPr>
                <w:lang w:val="en-US"/>
              </w:rPr>
              <w:t>SNMP</w:t>
            </w:r>
            <w:r>
              <w:t>-</w:t>
            </w:r>
            <w:r>
              <w:rPr>
                <w:lang w:val="en-US"/>
              </w:rPr>
              <w:t>trap</w:t>
            </w:r>
            <w:r>
              <w:t xml:space="preserve">. Возможен множественный выбор, в этом случае сообщения будут высланы поочередно на каждый из приемников. См. разделы </w:t>
            </w:r>
            <w:r w:rsidR="00F2450C">
              <w:fldChar w:fldCharType="begin"/>
            </w:r>
            <w:r>
              <w:instrText xml:space="preserve"> REF _Ref468710086 \h </w:instrText>
            </w:r>
            <w:r w:rsidR="00F2450C">
              <w:fldChar w:fldCharType="separate"/>
            </w:r>
            <w:r w:rsidR="005667E8" w:rsidRPr="00DA159D">
              <w:t xml:space="preserve">Ловушки </w:t>
            </w:r>
            <w:r w:rsidR="005667E8">
              <w:t>SNMP</w:t>
            </w:r>
            <w:r w:rsidR="005667E8" w:rsidRPr="00DA159D">
              <w:t>-</w:t>
            </w:r>
            <w:r w:rsidR="005667E8">
              <w:t>trap</w:t>
            </w:r>
            <w:r w:rsidR="00F2450C">
              <w:fldChar w:fldCharType="end"/>
            </w:r>
            <w:r>
              <w:t xml:space="preserve">, так же </w:t>
            </w:r>
            <w:r w:rsidR="00F2450C" w:rsidRPr="00F2450C">
              <w:rPr>
                <w:lang w:val="en-US"/>
              </w:rPr>
              <w:fldChar w:fldCharType="begin"/>
            </w:r>
            <w:r w:rsidRPr="00D634A9">
              <w:instrText xml:space="preserve"> </w:instrText>
            </w:r>
            <w:r w:rsidRPr="003A5072">
              <w:rPr>
                <w:lang w:val="en-US"/>
              </w:rPr>
              <w:instrText>REF</w:instrText>
            </w:r>
            <w:r w:rsidRPr="00D634A9">
              <w:instrText xml:space="preserve"> _</w:instrText>
            </w:r>
            <w:r w:rsidRPr="003A5072">
              <w:rPr>
                <w:lang w:val="en-US"/>
              </w:rPr>
              <w:instrText>Ref</w:instrText>
            </w:r>
            <w:r w:rsidRPr="00D634A9">
              <w:instrText>468710087 \</w:instrText>
            </w:r>
            <w:r w:rsidRPr="003A5072">
              <w:rPr>
                <w:lang w:val="en-US"/>
              </w:rPr>
              <w:instrText>h</w:instrText>
            </w:r>
            <w:r w:rsidRPr="00D634A9">
              <w:instrText xml:space="preserve"> </w:instrText>
            </w:r>
            <w:r w:rsidR="00F2450C" w:rsidRPr="00F2450C">
              <w:rPr>
                <w:lang w:val="en-US"/>
              </w:rPr>
            </w:r>
            <w:r w:rsidR="00F2450C" w:rsidRPr="00F2450C">
              <w:rPr>
                <w:lang w:val="en-US"/>
              </w:rPr>
              <w:fldChar w:fldCharType="separate"/>
            </w:r>
            <w:r w:rsidR="005667E8">
              <w:t>SNMP-trapd</w:t>
            </w:r>
            <w:r w:rsidR="005667E8" w:rsidRPr="00397CBE">
              <w:t xml:space="preserve"> сервер</w:t>
            </w:r>
            <w:r w:rsidR="00F2450C">
              <w:fldChar w:fldCharType="end"/>
            </w:r>
            <w:r>
              <w:t>.</w:t>
            </w:r>
          </w:p>
        </w:tc>
      </w:tr>
      <w:tr w:rsidR="00BC16D7" w:rsidRPr="00C777FF" w:rsidTr="00C777FF">
        <w:tc>
          <w:tcPr>
            <w:tcW w:w="1954" w:type="dxa"/>
          </w:tcPr>
          <w:p w:rsidR="00BC16D7" w:rsidRPr="00C777FF" w:rsidRDefault="00C777FF" w:rsidP="00C777FF">
            <w:pPr>
              <w:pStyle w:val="western"/>
              <w:jc w:val="both"/>
            </w:pPr>
            <w:r w:rsidRPr="00C777FF">
              <w:rPr>
                <w:lang w:val="en-US"/>
              </w:rPr>
              <w:t>Syslog hosts</w:t>
            </w:r>
          </w:p>
        </w:tc>
        <w:tc>
          <w:tcPr>
            <w:tcW w:w="7617" w:type="dxa"/>
          </w:tcPr>
          <w:p w:rsidR="00BC16D7" w:rsidRPr="00BE217A" w:rsidRDefault="00BE217A" w:rsidP="00BE217A">
            <w:pPr>
              <w:pStyle w:val="western"/>
              <w:spacing w:after="0"/>
              <w:jc w:val="both"/>
            </w:pPr>
            <w:r>
              <w:t xml:space="preserve">Приемник </w:t>
            </w:r>
            <w:r>
              <w:rPr>
                <w:lang w:val="en-US"/>
              </w:rPr>
              <w:t>syslog</w:t>
            </w:r>
            <w:r>
              <w:t xml:space="preserve">-сообщений. Возможен множественный выбор, в этом случае сообщения будут высланы поочередно на каждый из приемников. См. разделы </w:t>
            </w:r>
            <w:r w:rsidR="00F2450C">
              <w:fldChar w:fldCharType="begin"/>
            </w:r>
            <w:r>
              <w:instrText xml:space="preserve"> REF _Ref468710187 \h </w:instrText>
            </w:r>
            <w:r w:rsidR="00F2450C">
              <w:fldChar w:fldCharType="separate"/>
            </w:r>
            <w:r w:rsidR="005667E8" w:rsidRPr="00DA159D">
              <w:t xml:space="preserve">Приемники </w:t>
            </w:r>
            <w:r w:rsidR="005667E8">
              <w:t>syslog</w:t>
            </w:r>
            <w:r w:rsidR="00F2450C">
              <w:fldChar w:fldCharType="end"/>
            </w:r>
            <w:r>
              <w:t xml:space="preserve">, так же </w:t>
            </w:r>
            <w:r w:rsidR="00F2450C">
              <w:fldChar w:fldCharType="begin"/>
            </w:r>
            <w:r>
              <w:instrText xml:space="preserve"> REF _Ref468370867 \h </w:instrText>
            </w:r>
            <w:r w:rsidR="00F2450C">
              <w:fldChar w:fldCharType="separate"/>
            </w:r>
            <w:r w:rsidR="005667E8">
              <w:t>Syslog</w:t>
            </w:r>
            <w:r w:rsidR="005667E8" w:rsidRPr="00A657FC">
              <w:t>-сервер</w:t>
            </w:r>
            <w:r w:rsidR="00F2450C">
              <w:fldChar w:fldCharType="end"/>
            </w:r>
            <w:r>
              <w:t>.</w:t>
            </w:r>
          </w:p>
        </w:tc>
      </w:tr>
      <w:tr w:rsidR="00BC16D7" w:rsidRPr="003149A3" w:rsidTr="00C777FF">
        <w:tc>
          <w:tcPr>
            <w:tcW w:w="1954" w:type="dxa"/>
          </w:tcPr>
          <w:p w:rsidR="00BC16D7" w:rsidRPr="00C777FF" w:rsidRDefault="00C777FF" w:rsidP="00C777FF">
            <w:pPr>
              <w:pStyle w:val="western"/>
              <w:jc w:val="both"/>
            </w:pPr>
            <w:r w:rsidRPr="00C777FF">
              <w:rPr>
                <w:lang w:val="en-US"/>
              </w:rPr>
              <w:t>Email</w:t>
            </w:r>
          </w:p>
        </w:tc>
        <w:tc>
          <w:tcPr>
            <w:tcW w:w="7617" w:type="dxa"/>
          </w:tcPr>
          <w:p w:rsidR="00BC16D7" w:rsidRPr="003149A3" w:rsidRDefault="003149A3" w:rsidP="003149A3">
            <w:pPr>
              <w:pStyle w:val="western"/>
              <w:spacing w:after="0"/>
              <w:jc w:val="both"/>
            </w:pPr>
            <w:r>
              <w:t xml:space="preserve">Адресаты </w:t>
            </w:r>
            <w:r>
              <w:rPr>
                <w:lang w:val="en-US"/>
              </w:rPr>
              <w:t>e</w:t>
            </w:r>
            <w:r w:rsidRPr="003149A3">
              <w:t>-</w:t>
            </w:r>
            <w:r>
              <w:rPr>
                <w:lang w:val="en-US"/>
              </w:rPr>
              <w:t>Mail</w:t>
            </w:r>
            <w:r>
              <w:t xml:space="preserve">-сообщений. Возможен множественный выбор. См. раздел </w:t>
            </w:r>
            <w:r w:rsidR="00F2450C">
              <w:fldChar w:fldCharType="begin"/>
            </w:r>
            <w:r>
              <w:instrText xml:space="preserve"> REF _Ref468710266 \h </w:instrText>
            </w:r>
            <w:r w:rsidR="00F2450C">
              <w:fldChar w:fldCharType="separate"/>
            </w:r>
            <w:r w:rsidR="005667E8" w:rsidRPr="00DA159D">
              <w:t>Адресаты</w:t>
            </w:r>
            <w:r w:rsidR="005667E8" w:rsidRPr="00922160">
              <w:t xml:space="preserve"> </w:t>
            </w:r>
            <w:r w:rsidR="005667E8">
              <w:t>eMail</w:t>
            </w:r>
            <w:r w:rsidR="00F2450C">
              <w:fldChar w:fldCharType="end"/>
            </w:r>
            <w:r>
              <w:t>.</w:t>
            </w:r>
          </w:p>
        </w:tc>
      </w:tr>
      <w:tr w:rsidR="00BC16D7" w:rsidRPr="003149A3" w:rsidTr="00C777FF">
        <w:tc>
          <w:tcPr>
            <w:tcW w:w="1954" w:type="dxa"/>
          </w:tcPr>
          <w:p w:rsidR="00BC16D7" w:rsidRPr="00C777FF" w:rsidRDefault="00C777FF" w:rsidP="00C777FF">
            <w:pPr>
              <w:pStyle w:val="western"/>
              <w:spacing w:after="0"/>
              <w:jc w:val="both"/>
              <w:rPr>
                <w:lang w:val="en-US"/>
              </w:rPr>
            </w:pPr>
            <w:r w:rsidRPr="00C777FF">
              <w:rPr>
                <w:lang w:val="en-US"/>
              </w:rPr>
              <w:t>SMS number</w:t>
            </w:r>
          </w:p>
        </w:tc>
        <w:tc>
          <w:tcPr>
            <w:tcW w:w="7617" w:type="dxa"/>
          </w:tcPr>
          <w:p w:rsidR="00BC16D7" w:rsidRPr="003149A3" w:rsidRDefault="003149A3" w:rsidP="00C777FF">
            <w:pPr>
              <w:pStyle w:val="western"/>
              <w:spacing w:after="0"/>
              <w:jc w:val="both"/>
            </w:pPr>
            <w:r>
              <w:t xml:space="preserve">Адресаты </w:t>
            </w:r>
            <w:r>
              <w:rPr>
                <w:lang w:val="en-US"/>
              </w:rPr>
              <w:t>SMS</w:t>
            </w:r>
            <w:r>
              <w:t xml:space="preserve">-сообщений. Возможен множественный выбор. См. раздел </w:t>
            </w:r>
            <w:r w:rsidR="00F2450C">
              <w:fldChar w:fldCharType="begin"/>
            </w:r>
            <w:r>
              <w:instrText xml:space="preserve"> REF _Ref468710337 \h </w:instrText>
            </w:r>
            <w:r w:rsidR="00F2450C">
              <w:fldChar w:fldCharType="separate"/>
            </w:r>
            <w:r w:rsidR="005667E8">
              <w:t>SMS-уведомления</w:t>
            </w:r>
            <w:r w:rsidR="00F2450C">
              <w:fldChar w:fldCharType="end"/>
            </w:r>
            <w:r>
              <w:t>.</w:t>
            </w:r>
          </w:p>
        </w:tc>
      </w:tr>
    </w:tbl>
    <w:p w:rsidR="009470DE" w:rsidRPr="003149A3" w:rsidRDefault="009470DE" w:rsidP="00071E7F"/>
    <w:p w:rsidR="00117A89" w:rsidRDefault="00C777FF" w:rsidP="00071E7F">
      <w:r>
        <w:t xml:space="preserve">В системе по умолчанию заведен профиль действий, позволяющий пересылать локальные </w:t>
      </w:r>
      <w:r>
        <w:rPr>
          <w:lang w:val="en-US"/>
        </w:rPr>
        <w:t>syslog</w:t>
      </w:r>
      <w:r>
        <w:t>-сообщения</w:t>
      </w:r>
      <w:r w:rsidR="00B43A7E">
        <w:t xml:space="preserve"> в категории </w:t>
      </w:r>
      <w:r w:rsidR="00B43A7E">
        <w:rPr>
          <w:lang w:val="en-US"/>
        </w:rPr>
        <w:t>LOCAL</w:t>
      </w:r>
      <w:r w:rsidR="00B43A7E" w:rsidRPr="00B43A7E">
        <w:t>6</w:t>
      </w:r>
      <w:r w:rsidR="00B43A7E">
        <w:t xml:space="preserve"> и приоритетом </w:t>
      </w:r>
      <w:r w:rsidR="00B43A7E">
        <w:rPr>
          <w:lang w:val="en-US"/>
        </w:rPr>
        <w:t>INFO</w:t>
      </w:r>
      <w:r>
        <w:t>.</w:t>
      </w:r>
    </w:p>
    <w:p w:rsidR="00C777FF" w:rsidRPr="00C777FF" w:rsidRDefault="00C777FF" w:rsidP="00071E7F"/>
    <w:tbl>
      <w:tblPr>
        <w:tblW w:w="4560" w:type="dxa"/>
        <w:tblInd w:w="93" w:type="dxa"/>
        <w:tblLook w:val="04A0"/>
      </w:tblPr>
      <w:tblGrid>
        <w:gridCol w:w="2420"/>
        <w:gridCol w:w="2142"/>
      </w:tblGrid>
      <w:tr w:rsidR="00C777FF" w:rsidRPr="003A5072" w:rsidTr="00C777FF">
        <w:trPr>
          <w:trHeight w:val="300"/>
        </w:trPr>
        <w:tc>
          <w:tcPr>
            <w:tcW w:w="2420"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rsidR="00C777FF" w:rsidRPr="003A5072" w:rsidRDefault="00C777FF">
            <w:pPr>
              <w:rPr>
                <w:rFonts w:ascii="Calibri" w:hAnsi="Calibri" w:cs="Calibri"/>
                <w:b/>
                <w:bCs/>
                <w:color w:val="000000"/>
                <w:lang w:val="en-US"/>
              </w:rPr>
            </w:pPr>
            <w:r w:rsidRPr="003A5072">
              <w:rPr>
                <w:rFonts w:ascii="Calibri" w:hAnsi="Calibri" w:cs="Calibri"/>
                <w:b/>
                <w:bCs/>
                <w:color w:val="000000"/>
                <w:sz w:val="22"/>
                <w:szCs w:val="22"/>
                <w:lang w:val="en-US"/>
              </w:rPr>
              <w:t>Alarm action name *</w:t>
            </w:r>
          </w:p>
        </w:tc>
        <w:tc>
          <w:tcPr>
            <w:tcW w:w="2140" w:type="dxa"/>
            <w:tcBorders>
              <w:top w:val="single" w:sz="4" w:space="0" w:color="000000"/>
              <w:left w:val="nil"/>
              <w:bottom w:val="single" w:sz="8" w:space="0" w:color="000000"/>
              <w:right w:val="single" w:sz="4" w:space="0" w:color="000000"/>
            </w:tcBorders>
            <w:shd w:val="clear" w:color="auto" w:fill="auto"/>
            <w:noWrap/>
            <w:vAlign w:val="bottom"/>
            <w:hideMark/>
          </w:tcPr>
          <w:p w:rsidR="00C777FF" w:rsidRPr="003A5072" w:rsidRDefault="00C777FF">
            <w:pPr>
              <w:rPr>
                <w:rFonts w:ascii="Calibri" w:hAnsi="Calibri" w:cs="Calibri"/>
                <w:b/>
                <w:bCs/>
                <w:color w:val="000000"/>
                <w:lang w:val="en-US"/>
              </w:rPr>
            </w:pPr>
            <w:r w:rsidRPr="003A5072">
              <w:rPr>
                <w:rFonts w:ascii="Calibri" w:hAnsi="Calibri" w:cs="Calibri"/>
                <w:b/>
                <w:bCs/>
                <w:color w:val="000000"/>
                <w:sz w:val="22"/>
                <w:szCs w:val="22"/>
                <w:lang w:val="en-US"/>
              </w:rPr>
              <w:t>action_syslog</w:t>
            </w:r>
          </w:p>
        </w:tc>
      </w:tr>
      <w:tr w:rsidR="00C777FF" w:rsidRPr="003A5072" w:rsidTr="00C777FF">
        <w:trPr>
          <w:trHeight w:val="300"/>
        </w:trPr>
        <w:tc>
          <w:tcPr>
            <w:tcW w:w="2420" w:type="dxa"/>
            <w:tcBorders>
              <w:top w:val="nil"/>
              <w:left w:val="single" w:sz="4" w:space="0" w:color="000000"/>
              <w:bottom w:val="single" w:sz="4" w:space="0" w:color="000000"/>
              <w:right w:val="single" w:sz="4" w:space="0" w:color="000000"/>
            </w:tcBorders>
            <w:shd w:val="clear" w:color="D8D8D8" w:fill="D8D8D8"/>
            <w:noWrap/>
            <w:vAlign w:val="bottom"/>
            <w:hideMark/>
          </w:tcPr>
          <w:p w:rsidR="00C777FF" w:rsidRPr="003A5072" w:rsidRDefault="00C777FF">
            <w:pPr>
              <w:rPr>
                <w:rFonts w:ascii="Calibri" w:hAnsi="Calibri" w:cs="Calibri"/>
                <w:color w:val="000000"/>
                <w:lang w:val="en-US"/>
              </w:rPr>
            </w:pPr>
            <w:r w:rsidRPr="003A5072">
              <w:rPr>
                <w:rFonts w:ascii="Calibri" w:hAnsi="Calibri" w:cs="Calibri"/>
                <w:color w:val="000000"/>
                <w:sz w:val="22"/>
                <w:szCs w:val="22"/>
                <w:lang w:val="en-US"/>
              </w:rPr>
              <w:t>Alarm action description</w:t>
            </w:r>
          </w:p>
        </w:tc>
        <w:tc>
          <w:tcPr>
            <w:tcW w:w="2140" w:type="dxa"/>
            <w:tcBorders>
              <w:top w:val="nil"/>
              <w:left w:val="nil"/>
              <w:bottom w:val="single" w:sz="4" w:space="0" w:color="000000"/>
              <w:right w:val="single" w:sz="4" w:space="0" w:color="000000"/>
            </w:tcBorders>
            <w:shd w:val="clear" w:color="D8D8D8" w:fill="D8D8D8"/>
            <w:noWrap/>
            <w:vAlign w:val="bottom"/>
            <w:hideMark/>
          </w:tcPr>
          <w:p w:rsidR="00C777FF" w:rsidRPr="003A5072" w:rsidRDefault="00C777FF">
            <w:pPr>
              <w:rPr>
                <w:rFonts w:ascii="Calibri" w:hAnsi="Calibri" w:cs="Calibri"/>
                <w:color w:val="000000"/>
                <w:lang w:val="en-US"/>
              </w:rPr>
            </w:pPr>
            <w:r w:rsidRPr="003A5072">
              <w:rPr>
                <w:rFonts w:ascii="Calibri" w:hAnsi="Calibri" w:cs="Calibri"/>
                <w:color w:val="000000"/>
                <w:sz w:val="22"/>
                <w:szCs w:val="22"/>
                <w:lang w:val="en-US"/>
              </w:rPr>
              <w:t>send local syslog</w:t>
            </w:r>
          </w:p>
        </w:tc>
      </w:tr>
      <w:tr w:rsidR="00C777FF" w:rsidRPr="003A5072" w:rsidTr="00C777FF">
        <w:trPr>
          <w:trHeight w:val="300"/>
        </w:trPr>
        <w:tc>
          <w:tcPr>
            <w:tcW w:w="2420" w:type="dxa"/>
            <w:tcBorders>
              <w:top w:val="nil"/>
              <w:left w:val="single" w:sz="4" w:space="0" w:color="000000"/>
              <w:bottom w:val="single" w:sz="4" w:space="0" w:color="000000"/>
              <w:right w:val="single" w:sz="4" w:space="0" w:color="000000"/>
            </w:tcBorders>
            <w:shd w:val="clear" w:color="auto" w:fill="auto"/>
            <w:noWrap/>
            <w:vAlign w:val="bottom"/>
            <w:hideMark/>
          </w:tcPr>
          <w:p w:rsidR="00C777FF" w:rsidRPr="003A5072" w:rsidRDefault="00C777FF">
            <w:pPr>
              <w:rPr>
                <w:rFonts w:ascii="Calibri" w:hAnsi="Calibri" w:cs="Calibri"/>
                <w:color w:val="000000"/>
                <w:lang w:val="en-US"/>
              </w:rPr>
            </w:pPr>
            <w:r w:rsidRPr="003A5072">
              <w:rPr>
                <w:rFonts w:ascii="Calibri" w:hAnsi="Calibri" w:cs="Calibri"/>
                <w:color w:val="000000"/>
                <w:sz w:val="22"/>
                <w:szCs w:val="22"/>
                <w:lang w:val="en-US"/>
              </w:rPr>
              <w:t>IQMM URL</w:t>
            </w:r>
          </w:p>
        </w:tc>
        <w:tc>
          <w:tcPr>
            <w:tcW w:w="2140" w:type="dxa"/>
            <w:tcBorders>
              <w:top w:val="nil"/>
              <w:left w:val="nil"/>
              <w:bottom w:val="single" w:sz="4" w:space="0" w:color="000000"/>
              <w:right w:val="single" w:sz="4" w:space="0" w:color="000000"/>
            </w:tcBorders>
            <w:shd w:val="clear" w:color="auto" w:fill="auto"/>
            <w:noWrap/>
            <w:vAlign w:val="bottom"/>
            <w:hideMark/>
          </w:tcPr>
          <w:p w:rsidR="00C777FF" w:rsidRPr="003A5072" w:rsidRDefault="00C777FF">
            <w:pPr>
              <w:rPr>
                <w:rFonts w:ascii="Calibri" w:hAnsi="Calibri" w:cs="Calibri"/>
                <w:color w:val="000000"/>
                <w:lang w:val="en-US"/>
              </w:rPr>
            </w:pPr>
            <w:r w:rsidRPr="003A5072">
              <w:rPr>
                <w:rFonts w:ascii="Calibri" w:hAnsi="Calibri" w:cs="Calibri"/>
                <w:color w:val="000000"/>
                <w:sz w:val="22"/>
                <w:szCs w:val="22"/>
                <w:lang w:val="en-US"/>
              </w:rPr>
              <w:t>http://localhost/iqm/</w:t>
            </w:r>
          </w:p>
        </w:tc>
      </w:tr>
      <w:tr w:rsidR="00C777FF" w:rsidRPr="003A5072" w:rsidTr="00C777FF">
        <w:trPr>
          <w:trHeight w:val="300"/>
        </w:trPr>
        <w:tc>
          <w:tcPr>
            <w:tcW w:w="2420" w:type="dxa"/>
            <w:tcBorders>
              <w:top w:val="nil"/>
              <w:left w:val="single" w:sz="4" w:space="0" w:color="000000"/>
              <w:bottom w:val="single" w:sz="4" w:space="0" w:color="000000"/>
              <w:right w:val="single" w:sz="4" w:space="0" w:color="000000"/>
            </w:tcBorders>
            <w:shd w:val="clear" w:color="D8D8D8" w:fill="D8D8D8"/>
            <w:noWrap/>
            <w:vAlign w:val="bottom"/>
            <w:hideMark/>
          </w:tcPr>
          <w:p w:rsidR="00C777FF" w:rsidRPr="003A5072" w:rsidRDefault="00C777FF">
            <w:pPr>
              <w:rPr>
                <w:rFonts w:ascii="Calibri" w:hAnsi="Calibri" w:cs="Calibri"/>
                <w:color w:val="000000"/>
                <w:lang w:val="en-US"/>
              </w:rPr>
            </w:pPr>
            <w:r w:rsidRPr="003A5072">
              <w:rPr>
                <w:rFonts w:ascii="Calibri" w:hAnsi="Calibri" w:cs="Calibri"/>
                <w:color w:val="000000"/>
                <w:sz w:val="22"/>
                <w:szCs w:val="22"/>
                <w:lang w:val="en-US"/>
              </w:rPr>
              <w:t>External program</w:t>
            </w:r>
          </w:p>
        </w:tc>
        <w:tc>
          <w:tcPr>
            <w:tcW w:w="2140" w:type="dxa"/>
            <w:tcBorders>
              <w:top w:val="nil"/>
              <w:left w:val="nil"/>
              <w:bottom w:val="single" w:sz="4" w:space="0" w:color="000000"/>
              <w:right w:val="single" w:sz="4" w:space="0" w:color="000000"/>
            </w:tcBorders>
            <w:shd w:val="clear" w:color="D8D8D8" w:fill="D8D8D8"/>
            <w:noWrap/>
            <w:vAlign w:val="bottom"/>
            <w:hideMark/>
          </w:tcPr>
          <w:p w:rsidR="00C777FF" w:rsidRPr="003A5072" w:rsidRDefault="00C777FF">
            <w:pPr>
              <w:rPr>
                <w:rFonts w:ascii="Calibri" w:hAnsi="Calibri" w:cs="Calibri"/>
                <w:color w:val="000000"/>
                <w:lang w:val="en-US"/>
              </w:rPr>
            </w:pPr>
          </w:p>
        </w:tc>
      </w:tr>
      <w:tr w:rsidR="00C777FF" w:rsidRPr="003A5072" w:rsidTr="00C777FF">
        <w:trPr>
          <w:trHeight w:val="300"/>
        </w:trPr>
        <w:tc>
          <w:tcPr>
            <w:tcW w:w="2420" w:type="dxa"/>
            <w:tcBorders>
              <w:top w:val="nil"/>
              <w:left w:val="single" w:sz="4" w:space="0" w:color="000000"/>
              <w:bottom w:val="single" w:sz="4" w:space="0" w:color="000000"/>
              <w:right w:val="single" w:sz="4" w:space="0" w:color="000000"/>
            </w:tcBorders>
            <w:shd w:val="clear" w:color="auto" w:fill="auto"/>
            <w:noWrap/>
            <w:vAlign w:val="bottom"/>
            <w:hideMark/>
          </w:tcPr>
          <w:p w:rsidR="00C777FF" w:rsidRPr="003A5072" w:rsidRDefault="00C777FF">
            <w:pPr>
              <w:rPr>
                <w:rFonts w:ascii="Calibri" w:hAnsi="Calibri" w:cs="Calibri"/>
                <w:color w:val="000000"/>
                <w:lang w:val="en-US"/>
              </w:rPr>
            </w:pPr>
            <w:r w:rsidRPr="003A5072">
              <w:rPr>
                <w:rFonts w:ascii="Calibri" w:hAnsi="Calibri" w:cs="Calibri"/>
                <w:color w:val="000000"/>
                <w:sz w:val="22"/>
                <w:szCs w:val="22"/>
                <w:lang w:val="en-US"/>
              </w:rPr>
              <w:t>Trap hosts</w:t>
            </w:r>
          </w:p>
        </w:tc>
        <w:tc>
          <w:tcPr>
            <w:tcW w:w="2140" w:type="dxa"/>
            <w:tcBorders>
              <w:top w:val="nil"/>
              <w:left w:val="nil"/>
              <w:bottom w:val="single" w:sz="4" w:space="0" w:color="000000"/>
              <w:right w:val="single" w:sz="4" w:space="0" w:color="000000"/>
            </w:tcBorders>
            <w:shd w:val="clear" w:color="auto" w:fill="auto"/>
            <w:noWrap/>
            <w:vAlign w:val="bottom"/>
            <w:hideMark/>
          </w:tcPr>
          <w:p w:rsidR="00C777FF" w:rsidRPr="003A5072" w:rsidRDefault="00C777FF">
            <w:pPr>
              <w:rPr>
                <w:rFonts w:ascii="Calibri" w:hAnsi="Calibri" w:cs="Calibri"/>
                <w:color w:val="000000"/>
                <w:lang w:val="en-US"/>
              </w:rPr>
            </w:pPr>
          </w:p>
        </w:tc>
      </w:tr>
      <w:tr w:rsidR="00C777FF" w:rsidRPr="003A5072" w:rsidTr="00C777FF">
        <w:trPr>
          <w:trHeight w:val="300"/>
        </w:trPr>
        <w:tc>
          <w:tcPr>
            <w:tcW w:w="2420" w:type="dxa"/>
            <w:tcBorders>
              <w:top w:val="nil"/>
              <w:left w:val="single" w:sz="4" w:space="0" w:color="000000"/>
              <w:bottom w:val="single" w:sz="4" w:space="0" w:color="000000"/>
              <w:right w:val="single" w:sz="4" w:space="0" w:color="000000"/>
            </w:tcBorders>
            <w:shd w:val="clear" w:color="D8D8D8" w:fill="D8D8D8"/>
            <w:noWrap/>
            <w:vAlign w:val="bottom"/>
            <w:hideMark/>
          </w:tcPr>
          <w:p w:rsidR="00C777FF" w:rsidRPr="003A5072" w:rsidRDefault="00C777FF">
            <w:pPr>
              <w:rPr>
                <w:rFonts w:ascii="Calibri" w:hAnsi="Calibri" w:cs="Calibri"/>
                <w:color w:val="000000"/>
                <w:lang w:val="en-US"/>
              </w:rPr>
            </w:pPr>
            <w:r w:rsidRPr="003A5072">
              <w:rPr>
                <w:rFonts w:ascii="Calibri" w:hAnsi="Calibri" w:cs="Calibri"/>
                <w:color w:val="000000"/>
                <w:sz w:val="22"/>
                <w:szCs w:val="22"/>
                <w:lang w:val="en-US"/>
              </w:rPr>
              <w:t>Syslog hosts</w:t>
            </w:r>
          </w:p>
        </w:tc>
        <w:tc>
          <w:tcPr>
            <w:tcW w:w="2140" w:type="dxa"/>
            <w:tcBorders>
              <w:top w:val="nil"/>
              <w:left w:val="nil"/>
              <w:bottom w:val="single" w:sz="4" w:space="0" w:color="000000"/>
              <w:right w:val="single" w:sz="4" w:space="0" w:color="000000"/>
            </w:tcBorders>
            <w:shd w:val="clear" w:color="D8D8D8" w:fill="D8D8D8"/>
            <w:noWrap/>
            <w:vAlign w:val="bottom"/>
            <w:hideMark/>
          </w:tcPr>
          <w:p w:rsidR="00C777FF" w:rsidRPr="003A5072" w:rsidRDefault="00C777FF">
            <w:pPr>
              <w:rPr>
                <w:rFonts w:ascii="Calibri" w:hAnsi="Calibri" w:cs="Calibri"/>
                <w:color w:val="000000"/>
                <w:lang w:val="en-US"/>
              </w:rPr>
            </w:pPr>
            <w:r w:rsidRPr="003A5072">
              <w:rPr>
                <w:rFonts w:ascii="Calibri" w:hAnsi="Calibri" w:cs="Calibri"/>
                <w:color w:val="000000"/>
                <w:sz w:val="22"/>
                <w:szCs w:val="22"/>
                <w:lang w:val="en-US"/>
              </w:rPr>
              <w:t>syslog_local</w:t>
            </w:r>
          </w:p>
        </w:tc>
      </w:tr>
      <w:tr w:rsidR="00C777FF" w:rsidRPr="003A5072" w:rsidTr="00C777FF">
        <w:trPr>
          <w:trHeight w:val="300"/>
        </w:trPr>
        <w:tc>
          <w:tcPr>
            <w:tcW w:w="2420" w:type="dxa"/>
            <w:tcBorders>
              <w:top w:val="nil"/>
              <w:left w:val="single" w:sz="4" w:space="0" w:color="000000"/>
              <w:bottom w:val="single" w:sz="4" w:space="0" w:color="000000"/>
              <w:right w:val="single" w:sz="4" w:space="0" w:color="000000"/>
            </w:tcBorders>
            <w:shd w:val="clear" w:color="auto" w:fill="auto"/>
            <w:noWrap/>
            <w:vAlign w:val="bottom"/>
            <w:hideMark/>
          </w:tcPr>
          <w:p w:rsidR="00C777FF" w:rsidRPr="003A5072" w:rsidRDefault="00C777FF">
            <w:pPr>
              <w:rPr>
                <w:rFonts w:ascii="Calibri" w:hAnsi="Calibri" w:cs="Calibri"/>
                <w:color w:val="000000"/>
                <w:lang w:val="en-US"/>
              </w:rPr>
            </w:pPr>
            <w:r w:rsidRPr="003A5072">
              <w:rPr>
                <w:rFonts w:ascii="Calibri" w:hAnsi="Calibri" w:cs="Calibri"/>
                <w:color w:val="000000"/>
                <w:sz w:val="22"/>
                <w:szCs w:val="22"/>
                <w:lang w:val="en-US"/>
              </w:rPr>
              <w:t>Email</w:t>
            </w:r>
          </w:p>
        </w:tc>
        <w:tc>
          <w:tcPr>
            <w:tcW w:w="2140" w:type="dxa"/>
            <w:tcBorders>
              <w:top w:val="nil"/>
              <w:left w:val="nil"/>
              <w:bottom w:val="single" w:sz="4" w:space="0" w:color="000000"/>
              <w:right w:val="single" w:sz="4" w:space="0" w:color="000000"/>
            </w:tcBorders>
            <w:shd w:val="clear" w:color="auto" w:fill="auto"/>
            <w:noWrap/>
            <w:vAlign w:val="bottom"/>
            <w:hideMark/>
          </w:tcPr>
          <w:p w:rsidR="00C777FF" w:rsidRPr="003A5072" w:rsidRDefault="00C777FF">
            <w:pPr>
              <w:rPr>
                <w:rFonts w:ascii="Calibri" w:hAnsi="Calibri" w:cs="Calibri"/>
                <w:color w:val="000000"/>
                <w:lang w:val="en-US"/>
              </w:rPr>
            </w:pPr>
          </w:p>
        </w:tc>
      </w:tr>
      <w:tr w:rsidR="00C777FF" w:rsidRPr="003A5072" w:rsidTr="00C777FF">
        <w:trPr>
          <w:trHeight w:val="300"/>
        </w:trPr>
        <w:tc>
          <w:tcPr>
            <w:tcW w:w="2420" w:type="dxa"/>
            <w:tcBorders>
              <w:top w:val="nil"/>
              <w:left w:val="single" w:sz="4" w:space="0" w:color="000000"/>
              <w:bottom w:val="single" w:sz="4" w:space="0" w:color="000000"/>
              <w:right w:val="single" w:sz="4" w:space="0" w:color="000000"/>
            </w:tcBorders>
            <w:shd w:val="clear" w:color="D8D8D8" w:fill="D8D8D8"/>
            <w:noWrap/>
            <w:vAlign w:val="bottom"/>
            <w:hideMark/>
          </w:tcPr>
          <w:p w:rsidR="00C777FF" w:rsidRPr="003A5072" w:rsidRDefault="00C777FF">
            <w:pPr>
              <w:rPr>
                <w:rFonts w:ascii="Calibri" w:hAnsi="Calibri" w:cs="Calibri"/>
                <w:color w:val="000000"/>
                <w:lang w:val="en-US"/>
              </w:rPr>
            </w:pPr>
            <w:r w:rsidRPr="003A5072">
              <w:rPr>
                <w:rFonts w:ascii="Calibri" w:hAnsi="Calibri" w:cs="Calibri"/>
                <w:color w:val="000000"/>
                <w:sz w:val="22"/>
                <w:szCs w:val="22"/>
                <w:lang w:val="en-US"/>
              </w:rPr>
              <w:t>SMS number</w:t>
            </w:r>
          </w:p>
        </w:tc>
        <w:tc>
          <w:tcPr>
            <w:tcW w:w="2140" w:type="dxa"/>
            <w:tcBorders>
              <w:top w:val="nil"/>
              <w:left w:val="nil"/>
              <w:bottom w:val="single" w:sz="4" w:space="0" w:color="000000"/>
              <w:right w:val="single" w:sz="4" w:space="0" w:color="000000"/>
            </w:tcBorders>
            <w:shd w:val="clear" w:color="D8D8D8" w:fill="D8D8D8"/>
            <w:noWrap/>
            <w:vAlign w:val="bottom"/>
            <w:hideMark/>
          </w:tcPr>
          <w:p w:rsidR="00C777FF" w:rsidRPr="003A5072" w:rsidRDefault="00C777FF">
            <w:pPr>
              <w:rPr>
                <w:rFonts w:ascii="Calibri" w:hAnsi="Calibri" w:cs="Calibri"/>
                <w:color w:val="000000"/>
                <w:lang w:val="en-US"/>
              </w:rPr>
            </w:pPr>
          </w:p>
        </w:tc>
      </w:tr>
    </w:tbl>
    <w:p w:rsidR="00C777FF" w:rsidRDefault="00C777FF" w:rsidP="00071E7F"/>
    <w:p w:rsidR="00C777FF" w:rsidRPr="00C777FF" w:rsidRDefault="00C777FF" w:rsidP="00071E7F"/>
    <w:p w:rsidR="00A163BE" w:rsidRPr="008C7089" w:rsidRDefault="00A163BE" w:rsidP="009F2883">
      <w:pPr>
        <w:pStyle w:val="2"/>
        <w:rPr>
          <w:lang w:val="ru-RU"/>
        </w:rPr>
      </w:pPr>
      <w:bookmarkStart w:id="119" w:name="_Toc528698035"/>
      <w:r w:rsidRPr="008C7089">
        <w:rPr>
          <w:lang w:val="ru-RU"/>
        </w:rPr>
        <w:t>Вызов внешней процедуры</w:t>
      </w:r>
      <w:bookmarkEnd w:id="119"/>
    </w:p>
    <w:p w:rsidR="007A58C5" w:rsidRPr="00B60FC2" w:rsidRDefault="00F02F79" w:rsidP="00071E7F">
      <w:r>
        <w:t>Программа, которая должна быть выполнена в ответ на изменение состояния контролируемого параметра, конфигурируется в профиле действий (</w:t>
      </w:r>
      <w:proofErr w:type="gramStart"/>
      <w:r>
        <w:t>см</w:t>
      </w:r>
      <w:proofErr w:type="gramEnd"/>
      <w:r>
        <w:t xml:space="preserve">. </w:t>
      </w:r>
      <w:r w:rsidR="00F2450C">
        <w:fldChar w:fldCharType="begin"/>
      </w:r>
      <w:r>
        <w:instrText xml:space="preserve"> REF _Ref468710406 \h </w:instrText>
      </w:r>
      <w:r w:rsidR="00F2450C">
        <w:fldChar w:fldCharType="separate"/>
      </w:r>
      <w:r w:rsidR="005667E8" w:rsidRPr="00397CBE">
        <w:t>Профиль</w:t>
      </w:r>
      <w:r w:rsidR="005667E8" w:rsidRPr="003A5072">
        <w:t xml:space="preserve"> действий</w:t>
      </w:r>
      <w:r w:rsidR="00F2450C">
        <w:fldChar w:fldCharType="end"/>
      </w:r>
      <w:r>
        <w:t xml:space="preserve">). При конфигурации указывается полный путь к исполняемому файлу программы. В качестве программы может быть использован </w:t>
      </w:r>
      <w:r w:rsidR="007A58C5">
        <w:rPr>
          <w:lang w:val="en-US"/>
        </w:rPr>
        <w:t>shell</w:t>
      </w:r>
      <w:r w:rsidR="007A58C5" w:rsidRPr="007A58C5">
        <w:t>-</w:t>
      </w:r>
      <w:r>
        <w:t>скрипт,</w:t>
      </w:r>
      <w:r w:rsidR="007A58C5">
        <w:t xml:space="preserve"> программа </w:t>
      </w:r>
      <w:r w:rsidR="003A5072">
        <w:t>языкового</w:t>
      </w:r>
      <w:r w:rsidR="007A58C5">
        <w:t xml:space="preserve"> интерпретатора (</w:t>
      </w:r>
      <w:r w:rsidR="007A58C5">
        <w:rPr>
          <w:lang w:val="en-US"/>
        </w:rPr>
        <w:t>perl</w:t>
      </w:r>
      <w:r w:rsidR="007A58C5" w:rsidRPr="007A58C5">
        <w:t xml:space="preserve">, </w:t>
      </w:r>
      <w:r w:rsidR="007A58C5">
        <w:rPr>
          <w:lang w:val="en-US"/>
        </w:rPr>
        <w:t>python</w:t>
      </w:r>
      <w:r w:rsidR="007A58C5" w:rsidRPr="007A58C5">
        <w:t xml:space="preserve">, </w:t>
      </w:r>
      <w:r w:rsidR="007A58C5">
        <w:rPr>
          <w:lang w:val="en-US"/>
        </w:rPr>
        <w:t>ruby</w:t>
      </w:r>
      <w:r w:rsidR="007A58C5" w:rsidRPr="007A58C5">
        <w:t xml:space="preserve"> </w:t>
      </w:r>
      <w:r w:rsidR="007A58C5">
        <w:t xml:space="preserve">и т.п.), или бинарный исполняемый файл. </w:t>
      </w:r>
      <w:proofErr w:type="gramStart"/>
      <w:r w:rsidR="007A58C5">
        <w:t>Возможно</w:t>
      </w:r>
      <w:proofErr w:type="gramEnd"/>
      <w:r w:rsidR="007A58C5">
        <w:t xml:space="preserve"> указать только один исполняемый файл, для запуска множества программ - воспользуйтесь внешней </w:t>
      </w:r>
      <w:r w:rsidR="007A58C5">
        <w:rPr>
          <w:lang w:val="en-US"/>
        </w:rPr>
        <w:t>shell</w:t>
      </w:r>
      <w:r w:rsidR="007A58C5">
        <w:t>-оболочкой.</w:t>
      </w:r>
      <w:r>
        <w:t xml:space="preserve"> Возможность вызова внешней про</w:t>
      </w:r>
      <w:r w:rsidR="007A58C5">
        <w:t>цедуры придает системе гибкости в выборе механизмов реагирования на события.</w:t>
      </w:r>
    </w:p>
    <w:p w:rsidR="003A0000" w:rsidRPr="00B60FC2" w:rsidRDefault="003A0000" w:rsidP="00071E7F">
      <w:pPr>
        <w:rPr>
          <w:lang w:val="en-US"/>
        </w:rPr>
      </w:pPr>
      <w:r>
        <w:t xml:space="preserve">Для изучения поведения системы при запуске внешней процедуры создайте тестовый скрипт, который логирует передаваемую ему информацию. Сконфигурируйте путь к нему </w:t>
      </w:r>
      <w:r>
        <w:lastRenderedPageBreak/>
        <w:t>в профиле действий, создайте политику контроля. Пример</w:t>
      </w:r>
      <w:r w:rsidRPr="00B60FC2">
        <w:rPr>
          <w:lang w:val="en-US"/>
        </w:rPr>
        <w:t xml:space="preserve"> </w:t>
      </w:r>
      <w:r>
        <w:t>скрипта</w:t>
      </w:r>
      <w:r w:rsidRPr="00B60FC2">
        <w:rPr>
          <w:lang w:val="en-US"/>
        </w:rPr>
        <w:t>: /home/iqm/iqmm/scripts/tst-alarm.sh</w:t>
      </w:r>
    </w:p>
    <w:p w:rsidR="001B1C3D" w:rsidRPr="00B60FC2" w:rsidRDefault="001B1C3D" w:rsidP="00071E7F">
      <w:pPr>
        <w:rPr>
          <w:lang w:val="en-US"/>
        </w:rPr>
      </w:pPr>
    </w:p>
    <w:p w:rsidR="003A0000" w:rsidRPr="00A915FC" w:rsidRDefault="003A0000" w:rsidP="00A915FC">
      <w:pPr>
        <w:pStyle w:val="aff"/>
      </w:pPr>
      <w:r w:rsidRPr="00A915FC">
        <w:t xml:space="preserve">[root@CO6 scripts]# </w:t>
      </w:r>
      <w:proofErr w:type="gramStart"/>
      <w:r w:rsidRPr="00A915FC">
        <w:t>cat</w:t>
      </w:r>
      <w:proofErr w:type="gramEnd"/>
      <w:r w:rsidRPr="00A915FC">
        <w:t xml:space="preserve"> /home/iqm/iqmm/scripts/tst-alarm.sh</w:t>
      </w:r>
    </w:p>
    <w:p w:rsidR="003A0000" w:rsidRPr="00A915FC" w:rsidRDefault="003A0000" w:rsidP="00A915FC">
      <w:pPr>
        <w:pStyle w:val="aff"/>
      </w:pPr>
      <w:proofErr w:type="gramStart"/>
      <w:r w:rsidRPr="00A915FC">
        <w:t>#!/</w:t>
      </w:r>
      <w:proofErr w:type="gramEnd"/>
      <w:r w:rsidRPr="00A915FC">
        <w:t>bin/bash</w:t>
      </w:r>
    </w:p>
    <w:p w:rsidR="003A0000" w:rsidRPr="00A915FC" w:rsidRDefault="003A0000" w:rsidP="00A915FC">
      <w:pPr>
        <w:pStyle w:val="aff"/>
      </w:pPr>
    </w:p>
    <w:p w:rsidR="003A0000" w:rsidRPr="00A915FC" w:rsidRDefault="003A0000" w:rsidP="00A915FC">
      <w:pPr>
        <w:pStyle w:val="aff"/>
      </w:pPr>
      <w:r w:rsidRPr="00A915FC">
        <w:t>LANG=C</w:t>
      </w:r>
    </w:p>
    <w:p w:rsidR="003A0000" w:rsidRPr="00A915FC" w:rsidRDefault="003A0000" w:rsidP="00A915FC">
      <w:pPr>
        <w:pStyle w:val="aff"/>
      </w:pPr>
      <w:r w:rsidRPr="00A915FC">
        <w:t>lf=/tmp/alarm-tst.log</w:t>
      </w:r>
    </w:p>
    <w:p w:rsidR="003A0000" w:rsidRPr="00A915FC" w:rsidRDefault="003A0000" w:rsidP="00A915FC">
      <w:pPr>
        <w:pStyle w:val="aff"/>
      </w:pPr>
      <w:proofErr w:type="gramStart"/>
      <w:r w:rsidRPr="00A915FC">
        <w:t>echo</w:t>
      </w:r>
      <w:proofErr w:type="gramEnd"/>
      <w:r w:rsidRPr="00A915FC">
        <w:t xml:space="preserve"> &gt;&gt; $lf</w:t>
      </w:r>
    </w:p>
    <w:p w:rsidR="003A0000" w:rsidRPr="00A915FC" w:rsidRDefault="003A0000" w:rsidP="00A915FC">
      <w:pPr>
        <w:pStyle w:val="aff"/>
      </w:pPr>
      <w:proofErr w:type="gramStart"/>
      <w:r w:rsidRPr="00A915FC">
        <w:t>date</w:t>
      </w:r>
      <w:proofErr w:type="gramEnd"/>
      <w:r w:rsidRPr="00A915FC">
        <w:t xml:space="preserve"> &gt;&gt; $lf</w:t>
      </w:r>
    </w:p>
    <w:p w:rsidR="003A0000" w:rsidRPr="00A915FC" w:rsidRDefault="003A0000" w:rsidP="00A915FC">
      <w:pPr>
        <w:pStyle w:val="aff"/>
      </w:pPr>
      <w:proofErr w:type="gramStart"/>
      <w:r w:rsidRPr="00A915FC">
        <w:t>echo</w:t>
      </w:r>
      <w:proofErr w:type="gramEnd"/>
      <w:r w:rsidRPr="00A915FC">
        <w:t xml:space="preserve"> $0 $@ &gt;&gt; $lf</w:t>
      </w:r>
    </w:p>
    <w:p w:rsidR="003A0000" w:rsidRPr="00A915FC" w:rsidRDefault="003A0000" w:rsidP="00A915FC">
      <w:pPr>
        <w:pStyle w:val="aff"/>
      </w:pPr>
      <w:proofErr w:type="gramStart"/>
      <w:r w:rsidRPr="00A915FC">
        <w:t>echo</w:t>
      </w:r>
      <w:proofErr w:type="gramEnd"/>
      <w:r w:rsidRPr="00A915FC">
        <w:t xml:space="preserve"> Running $0 $@ ...</w:t>
      </w:r>
    </w:p>
    <w:p w:rsidR="003A0000" w:rsidRPr="00A915FC" w:rsidRDefault="003A0000" w:rsidP="00A915FC">
      <w:pPr>
        <w:pStyle w:val="aff"/>
      </w:pPr>
    </w:p>
    <w:p w:rsidR="003A0000" w:rsidRPr="00A915FC" w:rsidRDefault="003A0000" w:rsidP="00A915FC">
      <w:pPr>
        <w:pStyle w:val="aff"/>
      </w:pPr>
      <w:proofErr w:type="gramStart"/>
      <w:r w:rsidRPr="00A915FC">
        <w:t>echo</w:t>
      </w:r>
      <w:proofErr w:type="gramEnd"/>
      <w:r w:rsidRPr="00A915FC">
        <w:t xml:space="preserve"> &gt;&gt; $lf</w:t>
      </w:r>
    </w:p>
    <w:p w:rsidR="003A0000" w:rsidRPr="00A915FC" w:rsidRDefault="003A0000" w:rsidP="00A915FC">
      <w:pPr>
        <w:pStyle w:val="aff"/>
      </w:pPr>
      <w:proofErr w:type="gramStart"/>
      <w:r w:rsidRPr="00A915FC">
        <w:t>while</w:t>
      </w:r>
      <w:proofErr w:type="gramEnd"/>
      <w:r w:rsidRPr="00A915FC">
        <w:t xml:space="preserve"> read -t 1 -r line</w:t>
      </w:r>
    </w:p>
    <w:p w:rsidR="003A0000" w:rsidRPr="00E861F2" w:rsidRDefault="003A0000" w:rsidP="00A915FC">
      <w:pPr>
        <w:pStyle w:val="aff"/>
        <w:rPr>
          <w:lang w:val="ru-RU"/>
        </w:rPr>
      </w:pPr>
      <w:proofErr w:type="gramStart"/>
      <w:r w:rsidRPr="00A915FC">
        <w:t>do</w:t>
      </w:r>
      <w:proofErr w:type="gramEnd"/>
    </w:p>
    <w:p w:rsidR="003A0000" w:rsidRPr="00E861F2" w:rsidRDefault="003A0000" w:rsidP="00A915FC">
      <w:pPr>
        <w:pStyle w:val="aff"/>
        <w:rPr>
          <w:lang w:val="ru-RU"/>
        </w:rPr>
      </w:pPr>
      <w:r w:rsidRPr="00E861F2">
        <w:rPr>
          <w:lang w:val="ru-RU"/>
        </w:rPr>
        <w:tab/>
      </w:r>
      <w:proofErr w:type="gramStart"/>
      <w:r w:rsidRPr="00A915FC">
        <w:t>echo</w:t>
      </w:r>
      <w:proofErr w:type="gramEnd"/>
      <w:r w:rsidRPr="00E861F2">
        <w:rPr>
          <w:lang w:val="ru-RU"/>
        </w:rPr>
        <w:t xml:space="preserve"> $</w:t>
      </w:r>
      <w:r w:rsidRPr="00A915FC">
        <w:t>line</w:t>
      </w:r>
      <w:r w:rsidRPr="00E861F2">
        <w:rPr>
          <w:lang w:val="ru-RU"/>
        </w:rPr>
        <w:t xml:space="preserve"> &gt;&gt; $</w:t>
      </w:r>
      <w:r w:rsidRPr="00A915FC">
        <w:t>lf</w:t>
      </w:r>
    </w:p>
    <w:p w:rsidR="003A0000" w:rsidRPr="00E861F2" w:rsidRDefault="003A0000" w:rsidP="00A915FC">
      <w:pPr>
        <w:pStyle w:val="aff"/>
        <w:rPr>
          <w:lang w:val="ru-RU"/>
        </w:rPr>
      </w:pPr>
      <w:proofErr w:type="gramStart"/>
      <w:r w:rsidRPr="00A915FC">
        <w:t>done</w:t>
      </w:r>
      <w:proofErr w:type="gramEnd"/>
    </w:p>
    <w:p w:rsidR="003A0000" w:rsidRPr="00B60FC2" w:rsidRDefault="003A0000" w:rsidP="00071E7F"/>
    <w:p w:rsidR="003A0000" w:rsidRPr="003A0000" w:rsidRDefault="003A0000" w:rsidP="00071E7F">
      <w:r>
        <w:t xml:space="preserve">После регистрации аварийного события в </w:t>
      </w:r>
      <w:proofErr w:type="gramStart"/>
      <w:r>
        <w:t>лог-файле</w:t>
      </w:r>
      <w:proofErr w:type="gramEnd"/>
      <w:r>
        <w:t xml:space="preserve"> сохранится запись:</w:t>
      </w:r>
    </w:p>
    <w:p w:rsidR="003A0000" w:rsidRPr="003A0000" w:rsidRDefault="003A0000" w:rsidP="00071E7F"/>
    <w:p w:rsidR="001B1C3D" w:rsidRPr="00A915FC" w:rsidRDefault="001B1C3D" w:rsidP="00A915FC">
      <w:pPr>
        <w:pStyle w:val="aff"/>
      </w:pPr>
      <w:r w:rsidRPr="00A915FC">
        <w:t xml:space="preserve">Mon </w:t>
      </w:r>
      <w:proofErr w:type="gramStart"/>
      <w:r w:rsidRPr="00A915FC">
        <w:t>Dec  5</w:t>
      </w:r>
      <w:proofErr w:type="gramEnd"/>
      <w:r w:rsidRPr="00A915FC">
        <w:t xml:space="preserve"> 14:30:04 MSK 2016</w:t>
      </w:r>
    </w:p>
    <w:p w:rsidR="001B1C3D" w:rsidRPr="00A915FC" w:rsidRDefault="001B1C3D" w:rsidP="00A915FC">
      <w:pPr>
        <w:pStyle w:val="aff"/>
      </w:pPr>
      <w:r w:rsidRPr="00A915FC">
        <w:t>/home/iqm/iqmm/scripts/tst-alarm.sh</w:t>
      </w:r>
    </w:p>
    <w:p w:rsidR="001B1C3D" w:rsidRPr="00A915FC" w:rsidRDefault="001B1C3D" w:rsidP="00A915FC">
      <w:pPr>
        <w:pStyle w:val="aff"/>
      </w:pPr>
    </w:p>
    <w:p w:rsidR="001B1C3D" w:rsidRPr="00A915FC" w:rsidRDefault="001B1C3D" w:rsidP="00A915FC">
      <w:pPr>
        <w:pStyle w:val="aff"/>
      </w:pPr>
      <w:r w:rsidRPr="00A915FC">
        <w:t>check_horizon=60</w:t>
      </w:r>
    </w:p>
    <w:p w:rsidR="001B1C3D" w:rsidRPr="00A915FC" w:rsidRDefault="001B1C3D" w:rsidP="00A915FC">
      <w:pPr>
        <w:pStyle w:val="aff"/>
      </w:pPr>
      <w:proofErr w:type="gramStart"/>
      <w:r w:rsidRPr="00A915FC">
        <w:t>count=</w:t>
      </w:r>
      <w:proofErr w:type="gramEnd"/>
      <w:r w:rsidRPr="00A915FC">
        <w:t>1</w:t>
      </w:r>
    </w:p>
    <w:p w:rsidR="001B1C3D" w:rsidRPr="00A915FC" w:rsidRDefault="001B1C3D" w:rsidP="00A915FC">
      <w:pPr>
        <w:pStyle w:val="aff"/>
      </w:pPr>
      <w:r w:rsidRPr="00A915FC">
        <w:t>policy_name=policy_basic</w:t>
      </w:r>
    </w:p>
    <w:p w:rsidR="001B1C3D" w:rsidRPr="00A915FC" w:rsidRDefault="001B1C3D" w:rsidP="00A915FC">
      <w:pPr>
        <w:pStyle w:val="aff"/>
      </w:pPr>
      <w:r w:rsidRPr="00A915FC">
        <w:t>time_start=2016-12-05 13:30:04</w:t>
      </w:r>
    </w:p>
    <w:p w:rsidR="001B1C3D" w:rsidRPr="00A915FC" w:rsidRDefault="001B1C3D" w:rsidP="00A915FC">
      <w:pPr>
        <w:pStyle w:val="aff"/>
      </w:pPr>
      <w:r w:rsidRPr="00A915FC">
        <w:t>cmd=/home/iqm/iqmm/scripts/tst-alarm.sh</w:t>
      </w:r>
    </w:p>
    <w:p w:rsidR="001B1C3D" w:rsidRPr="00A915FC" w:rsidRDefault="001B1C3D" w:rsidP="00A915FC">
      <w:pPr>
        <w:pStyle w:val="aff"/>
      </w:pPr>
      <w:proofErr w:type="gramStart"/>
      <w:r w:rsidRPr="00A915FC">
        <w:t>threshold=</w:t>
      </w:r>
      <w:proofErr w:type="gramEnd"/>
      <w:r w:rsidRPr="00A915FC">
        <w:t>150.00</w:t>
      </w:r>
    </w:p>
    <w:p w:rsidR="001B1C3D" w:rsidRPr="00A915FC" w:rsidRDefault="001B1C3D" w:rsidP="00A915FC">
      <w:pPr>
        <w:pStyle w:val="aff"/>
      </w:pPr>
      <w:r w:rsidRPr="00A915FC">
        <w:t>test_id=7</w:t>
      </w:r>
    </w:p>
    <w:p w:rsidR="001B1C3D" w:rsidRPr="00A915FC" w:rsidRDefault="001B1C3D" w:rsidP="00A915FC">
      <w:pPr>
        <w:pStyle w:val="aff"/>
      </w:pPr>
      <w:proofErr w:type="gramStart"/>
      <w:r w:rsidRPr="00A915FC">
        <w:t>status=</w:t>
      </w:r>
      <w:proofErr w:type="gramEnd"/>
      <w:r w:rsidRPr="00A915FC">
        <w:t>UP</w:t>
      </w:r>
    </w:p>
    <w:p w:rsidR="001B1C3D" w:rsidRPr="00A915FC" w:rsidRDefault="001B1C3D" w:rsidP="00A915FC">
      <w:pPr>
        <w:pStyle w:val="aff"/>
      </w:pPr>
      <w:proofErr w:type="gramStart"/>
      <w:r w:rsidRPr="00A915FC">
        <w:t>table=</w:t>
      </w:r>
      <w:proofErr w:type="gramEnd"/>
      <w:r w:rsidRPr="00A915FC">
        <w:t>data_raw</w:t>
      </w:r>
    </w:p>
    <w:p w:rsidR="001B1C3D" w:rsidRPr="00A915FC" w:rsidRDefault="001B1C3D" w:rsidP="00A915FC">
      <w:pPr>
        <w:pStyle w:val="aff"/>
      </w:pPr>
      <w:r w:rsidRPr="00A915FC">
        <w:t>test_name=iqmm_google-public-dns_DNS_BE64K</w:t>
      </w:r>
    </w:p>
    <w:p w:rsidR="001B1C3D" w:rsidRPr="00A915FC" w:rsidRDefault="001B1C3D" w:rsidP="00A915FC">
      <w:pPr>
        <w:pStyle w:val="aff"/>
      </w:pPr>
      <w:r w:rsidRPr="00A915FC">
        <w:t>alarm_id=22</w:t>
      </w:r>
    </w:p>
    <w:p w:rsidR="001B1C3D" w:rsidRPr="00A915FC" w:rsidRDefault="001B1C3D" w:rsidP="00A915FC">
      <w:pPr>
        <w:pStyle w:val="aff"/>
      </w:pPr>
      <w:r w:rsidRPr="00A915FC">
        <w:t>time_end=2016-12-05 14:30:04</w:t>
      </w:r>
    </w:p>
    <w:p w:rsidR="001B1C3D" w:rsidRPr="00A915FC" w:rsidRDefault="001B1C3D" w:rsidP="00A915FC">
      <w:pPr>
        <w:pStyle w:val="aff"/>
      </w:pPr>
      <w:proofErr w:type="gramStart"/>
      <w:r w:rsidRPr="00A915FC">
        <w:t>url=</w:t>
      </w:r>
      <w:proofErr w:type="gramEnd"/>
      <w:r w:rsidRPr="00A915FC">
        <w:t>http://localhost/iqm/</w:t>
      </w:r>
    </w:p>
    <w:p w:rsidR="001B1C3D" w:rsidRPr="00A915FC" w:rsidRDefault="001B1C3D" w:rsidP="00A915FC">
      <w:pPr>
        <w:pStyle w:val="aff"/>
      </w:pPr>
      <w:proofErr w:type="gramStart"/>
      <w:r w:rsidRPr="00A915FC">
        <w:t>class=</w:t>
      </w:r>
      <w:proofErr w:type="gramEnd"/>
      <w:r w:rsidRPr="00A915FC">
        <w:t>BE</w:t>
      </w:r>
    </w:p>
    <w:p w:rsidR="001B1C3D" w:rsidRPr="00A915FC" w:rsidRDefault="001B1C3D" w:rsidP="00A915FC">
      <w:pPr>
        <w:pStyle w:val="aff"/>
      </w:pPr>
      <w:proofErr w:type="gramStart"/>
      <w:r w:rsidRPr="00A915FC">
        <w:t>severity=</w:t>
      </w:r>
      <w:proofErr w:type="gramEnd"/>
      <w:r w:rsidRPr="00A915FC">
        <w:t>crimson</w:t>
      </w:r>
    </w:p>
    <w:p w:rsidR="001B1C3D" w:rsidRPr="00A915FC" w:rsidRDefault="001B1C3D" w:rsidP="00A915FC">
      <w:pPr>
        <w:pStyle w:val="aff"/>
      </w:pPr>
      <w:proofErr w:type="gramStart"/>
      <w:r w:rsidRPr="00A915FC">
        <w:t>param=</w:t>
      </w:r>
      <w:proofErr w:type="gramEnd"/>
      <w:r w:rsidRPr="00A915FC">
        <w:t>AvgRtt</w:t>
      </w:r>
    </w:p>
    <w:p w:rsidR="00A163BE" w:rsidRPr="00B60FC2" w:rsidRDefault="007A58C5" w:rsidP="001B1C3D">
      <w:pPr>
        <w:rPr>
          <w:lang w:val="en-US"/>
        </w:rPr>
      </w:pPr>
      <w:r w:rsidRPr="00B60FC2">
        <w:rPr>
          <w:lang w:val="en-US"/>
        </w:rPr>
        <w:t xml:space="preserve"> </w:t>
      </w:r>
    </w:p>
    <w:p w:rsidR="00B17699" w:rsidRPr="005204AB" w:rsidRDefault="002821AA" w:rsidP="009F2883">
      <w:pPr>
        <w:pStyle w:val="1"/>
        <w:rPr>
          <w:lang w:val="ru-RU"/>
        </w:rPr>
      </w:pPr>
      <w:bookmarkStart w:id="120" w:name="_Ref469421774"/>
      <w:bookmarkStart w:id="121" w:name="_Toc528698036"/>
      <w:r w:rsidRPr="00B34980">
        <w:rPr>
          <w:lang w:val="ru-RU"/>
        </w:rPr>
        <w:t>Управление</w:t>
      </w:r>
      <w:r w:rsidRPr="005204AB">
        <w:rPr>
          <w:lang w:val="ru-RU"/>
        </w:rPr>
        <w:t xml:space="preserve"> </w:t>
      </w:r>
      <w:r>
        <w:t>SLA</w:t>
      </w:r>
      <w:r w:rsidRPr="005204AB">
        <w:rPr>
          <w:lang w:val="ru-RU"/>
        </w:rPr>
        <w:t>-</w:t>
      </w:r>
      <w:r w:rsidRPr="00B34980">
        <w:rPr>
          <w:lang w:val="ru-RU"/>
        </w:rPr>
        <w:t>политиками</w:t>
      </w:r>
      <w:bookmarkEnd w:id="120"/>
      <w:bookmarkEnd w:id="121"/>
    </w:p>
    <w:p w:rsidR="00B34980" w:rsidRDefault="00F75F9C" w:rsidP="00071E7F">
      <w:proofErr w:type="gramStart"/>
      <w:r>
        <w:rPr>
          <w:lang w:val="en-US"/>
        </w:rPr>
        <w:t>SLA</w:t>
      </w:r>
      <w:r>
        <w:t>-политика (политика контроля) выполняет задачу связывания</w:t>
      </w:r>
      <w:r w:rsidR="001A6D6C">
        <w:t xml:space="preserve"> событий, происходящих в системе с механизмами оповещения, которые могут быть специфическими и зависеть от критичности события.</w:t>
      </w:r>
      <w:proofErr w:type="gramEnd"/>
      <w:r>
        <w:t xml:space="preserve"> </w:t>
      </w:r>
      <w:r w:rsidR="00CD0E1B">
        <w:t>Выполняя</w:t>
      </w:r>
      <w:r w:rsidR="001A6D6C">
        <w:t xml:space="preserve"> задач</w:t>
      </w:r>
      <w:r w:rsidR="00CD0E1B">
        <w:t>и</w:t>
      </w:r>
      <w:r w:rsidR="001A6D6C">
        <w:t xml:space="preserve"> мониторинга</w:t>
      </w:r>
      <w:r w:rsidR="00CD0E1B">
        <w:t>,</w:t>
      </w:r>
      <w:r w:rsidR="001A6D6C">
        <w:t xml:space="preserve"> политики связывают </w:t>
      </w:r>
      <w:r>
        <w:t>факт</w:t>
      </w:r>
      <w:r w:rsidR="001A6D6C">
        <w:t>ы</w:t>
      </w:r>
      <w:r>
        <w:t xml:space="preserve"> нарушения требований, предъявляемых к параметрам через пороговые значения</w:t>
      </w:r>
      <w:r w:rsidR="003D5D08">
        <w:t>,</w:t>
      </w:r>
      <w:r>
        <w:t xml:space="preserve"> с меха</w:t>
      </w:r>
      <w:r w:rsidR="003D5D08">
        <w:t>низмами оповещения, определяемыми</w:t>
      </w:r>
      <w:r>
        <w:t xml:space="preserve"> профилями действий. Политика так же определяет механизм срабатывания нарушения. </w:t>
      </w:r>
      <w:r w:rsidR="00B34980" w:rsidRPr="00B34980">
        <w:t>Срабатывание нарушения</w:t>
      </w:r>
      <w:r w:rsidR="00CD0E1B">
        <w:t>, т.е.</w:t>
      </w:r>
      <w:r w:rsidR="00B34980" w:rsidRPr="00B34980">
        <w:t xml:space="preserve"> переход из нормальног</w:t>
      </w:r>
      <w:r w:rsidR="00CD0E1B">
        <w:t>о состояния в состояние тревоги и обратно,</w:t>
      </w:r>
      <w:r w:rsidR="00B34980" w:rsidRPr="00B34980">
        <w:t xml:space="preserve"> происходит в случае, если частота нарушений в заданном интервале</w:t>
      </w:r>
      <w:r w:rsidR="00CD0E1B">
        <w:t>,</w:t>
      </w:r>
      <w:r w:rsidR="00B34980" w:rsidRPr="00B34980">
        <w:t xml:space="preserve"> о</w:t>
      </w:r>
      <w:r w:rsidR="00CD0E1B">
        <w:t>пределяемом горизонтом контроля,</w:t>
      </w:r>
      <w:r w:rsidR="00B34980" w:rsidRPr="00B34980">
        <w:t xml:space="preserve"> превышает или равна заданной. Частота определяется в политике контроля. В разных политиках могут использоваться разные значения.</w:t>
      </w:r>
    </w:p>
    <w:p w:rsidR="008C7089" w:rsidRDefault="00063AC0" w:rsidP="008C7089">
      <w:r>
        <w:t>Политики действуют на результаты измерений, проведенных отдельными тестами или группой тестов.</w:t>
      </w:r>
    </w:p>
    <w:p w:rsidR="008C7089" w:rsidRDefault="008C7089" w:rsidP="008C7089">
      <w:r>
        <w:t>После назначения политики контроля на тест система станет:</w:t>
      </w:r>
    </w:p>
    <w:p w:rsidR="008C7089" w:rsidRPr="003D5D08" w:rsidRDefault="008C7089" w:rsidP="004F328B">
      <w:pPr>
        <w:pStyle w:val="a"/>
        <w:numPr>
          <w:ilvl w:val="0"/>
          <w:numId w:val="26"/>
        </w:numPr>
        <w:rPr>
          <w:lang w:val="ru-RU"/>
        </w:rPr>
      </w:pPr>
      <w:r w:rsidRPr="003D5D08">
        <w:rPr>
          <w:lang w:val="ru-RU"/>
        </w:rPr>
        <w:t>Отображать пороговые значения в исторических отчетах</w:t>
      </w:r>
    </w:p>
    <w:p w:rsidR="008C7089" w:rsidRPr="003D5D08" w:rsidRDefault="008C7089" w:rsidP="004F328B">
      <w:pPr>
        <w:pStyle w:val="a"/>
        <w:numPr>
          <w:ilvl w:val="0"/>
          <w:numId w:val="26"/>
        </w:numPr>
        <w:rPr>
          <w:lang w:val="ru-RU"/>
        </w:rPr>
      </w:pPr>
      <w:r w:rsidRPr="003D5D08">
        <w:rPr>
          <w:lang w:val="ru-RU"/>
        </w:rPr>
        <w:t xml:space="preserve">Генерировать сигналы тревоги в случае </w:t>
      </w:r>
      <w:r w:rsidRPr="00BC4FB0">
        <w:rPr>
          <w:lang w:val="ru-RU"/>
        </w:rPr>
        <w:t>превышения</w:t>
      </w:r>
      <w:r w:rsidRPr="003D5D08">
        <w:rPr>
          <w:lang w:val="ru-RU"/>
        </w:rPr>
        <w:t xml:space="preserve"> </w:t>
      </w:r>
      <w:r w:rsidRPr="00BC4FB0">
        <w:rPr>
          <w:lang w:val="ru-RU"/>
        </w:rPr>
        <w:t>пар</w:t>
      </w:r>
      <w:r w:rsidR="00BC4FB0" w:rsidRPr="00BC4FB0">
        <w:rPr>
          <w:lang w:val="ru-RU"/>
        </w:rPr>
        <w:t>аметрами</w:t>
      </w:r>
      <w:r w:rsidR="00BC4FB0" w:rsidRPr="003D5D08">
        <w:rPr>
          <w:lang w:val="ru-RU"/>
        </w:rPr>
        <w:t xml:space="preserve"> </w:t>
      </w:r>
      <w:r w:rsidR="00BC4FB0" w:rsidRPr="00BC4FB0">
        <w:rPr>
          <w:lang w:val="ru-RU"/>
        </w:rPr>
        <w:t>установленных</w:t>
      </w:r>
      <w:r w:rsidR="00BC4FB0" w:rsidRPr="003D5D08">
        <w:rPr>
          <w:lang w:val="ru-RU"/>
        </w:rPr>
        <w:t xml:space="preserve"> </w:t>
      </w:r>
      <w:r w:rsidR="00BC4FB0" w:rsidRPr="00BC4FB0">
        <w:rPr>
          <w:lang w:val="ru-RU"/>
        </w:rPr>
        <w:t>значений</w:t>
      </w:r>
    </w:p>
    <w:p w:rsidR="00BC4FB0" w:rsidRDefault="003D5D08" w:rsidP="004F328B">
      <w:pPr>
        <w:pStyle w:val="a"/>
        <w:numPr>
          <w:ilvl w:val="0"/>
          <w:numId w:val="26"/>
        </w:numPr>
        <w:rPr>
          <w:lang w:val="ru-RU"/>
        </w:rPr>
      </w:pPr>
      <w:r>
        <w:rPr>
          <w:lang w:val="ru-RU"/>
        </w:rPr>
        <w:t>Для тестов, контролируемых политиками, с</w:t>
      </w:r>
      <w:r w:rsidR="00BC4FB0">
        <w:rPr>
          <w:lang w:val="ru-RU"/>
        </w:rPr>
        <w:t>танут доступны отчеты с критическим анализом контролируемых направлений</w:t>
      </w:r>
    </w:p>
    <w:p w:rsidR="008C7089" w:rsidRDefault="008C7089" w:rsidP="008C7089">
      <w:r>
        <w:lastRenderedPageBreak/>
        <w:t>Назначить  политику контроля на тест можно двумя способами:</w:t>
      </w:r>
    </w:p>
    <w:p w:rsidR="008C7089" w:rsidRPr="003D5D08" w:rsidRDefault="003D5D08" w:rsidP="004F328B">
      <w:pPr>
        <w:pStyle w:val="a"/>
        <w:numPr>
          <w:ilvl w:val="0"/>
          <w:numId w:val="28"/>
        </w:numPr>
        <w:rPr>
          <w:lang w:val="ru-RU"/>
        </w:rPr>
      </w:pPr>
      <w:r>
        <w:rPr>
          <w:lang w:val="ru-RU"/>
        </w:rPr>
        <w:t>Индивидуально, н</w:t>
      </w:r>
      <w:r w:rsidR="008C7089" w:rsidRPr="003D5D08">
        <w:rPr>
          <w:lang w:val="ru-RU"/>
        </w:rPr>
        <w:t>азначив политику непосредственно конкретному тесту.</w:t>
      </w:r>
      <w:r w:rsidR="00E02B41">
        <w:rPr>
          <w:lang w:val="ru-RU"/>
        </w:rPr>
        <w:t xml:space="preserve"> Назначение политики происходит в форме конфигурации тестов (</w:t>
      </w:r>
      <w:proofErr w:type="gramStart"/>
      <w:r w:rsidR="00E02B41">
        <w:rPr>
          <w:lang w:val="ru-RU"/>
        </w:rPr>
        <w:t>см</w:t>
      </w:r>
      <w:proofErr w:type="gramEnd"/>
      <w:r w:rsidR="00E02B41">
        <w:rPr>
          <w:lang w:val="ru-RU"/>
        </w:rPr>
        <w:t xml:space="preserve">. </w:t>
      </w:r>
      <w:r w:rsidR="00F2450C">
        <w:rPr>
          <w:lang w:val="ru-RU"/>
        </w:rPr>
        <w:fldChar w:fldCharType="begin"/>
      </w:r>
      <w:r w:rsidR="00E02B41">
        <w:rPr>
          <w:lang w:val="ru-RU"/>
        </w:rPr>
        <w:instrText xml:space="preserve"> REF _Ref468461330 \h </w:instrText>
      </w:r>
      <w:r w:rsidR="00F2450C">
        <w:rPr>
          <w:lang w:val="ru-RU"/>
        </w:rPr>
      </w:r>
      <w:r w:rsidR="00F2450C">
        <w:rPr>
          <w:lang w:val="ru-RU"/>
        </w:rPr>
        <w:fldChar w:fldCharType="separate"/>
      </w:r>
      <w:r w:rsidR="005667E8">
        <w:rPr>
          <w:lang w:val="ru-RU"/>
        </w:rPr>
        <w:t>Создание</w:t>
      </w:r>
      <w:r w:rsidR="005667E8" w:rsidRPr="00930DB5">
        <w:rPr>
          <w:lang w:val="ru-RU"/>
        </w:rPr>
        <w:t xml:space="preserve"> </w:t>
      </w:r>
      <w:r w:rsidR="005667E8">
        <w:rPr>
          <w:lang w:val="ru-RU"/>
        </w:rPr>
        <w:t>тестов</w:t>
      </w:r>
      <w:r w:rsidR="00F2450C">
        <w:rPr>
          <w:lang w:val="ru-RU"/>
        </w:rPr>
        <w:fldChar w:fldCharType="end"/>
      </w:r>
      <w:r w:rsidR="00E02B41">
        <w:rPr>
          <w:lang w:val="ru-RU"/>
        </w:rPr>
        <w:t>).</w:t>
      </w:r>
    </w:p>
    <w:p w:rsidR="008C7089" w:rsidRPr="00B60FC2" w:rsidRDefault="003D5D08" w:rsidP="004F328B">
      <w:pPr>
        <w:pStyle w:val="a"/>
        <w:numPr>
          <w:ilvl w:val="0"/>
          <w:numId w:val="28"/>
        </w:numPr>
        <w:rPr>
          <w:lang w:val="ru-RU"/>
        </w:rPr>
      </w:pPr>
      <w:r>
        <w:rPr>
          <w:lang w:val="ru-RU"/>
        </w:rPr>
        <w:t>На группу, о</w:t>
      </w:r>
      <w:r w:rsidR="008C7089" w:rsidRPr="003D5D08">
        <w:rPr>
          <w:lang w:val="ru-RU"/>
        </w:rPr>
        <w:t xml:space="preserve">пределив класс сервиса, зону инициатора теста и приемную зону. </w:t>
      </w:r>
      <w:r w:rsidR="008C7089" w:rsidRPr="00B60FC2">
        <w:rPr>
          <w:lang w:val="ru-RU"/>
        </w:rPr>
        <w:t>В этом случае, политика автоматически применится на все тесты, попадающие под эти критерии.</w:t>
      </w:r>
    </w:p>
    <w:p w:rsidR="008C7089" w:rsidRDefault="008C7089" w:rsidP="008C7089">
      <w:r>
        <w:t>В случае</w:t>
      </w:r>
      <w:proofErr w:type="gramStart"/>
      <w:r>
        <w:t>,</w:t>
      </w:r>
      <w:proofErr w:type="gramEnd"/>
      <w:r>
        <w:t xml:space="preserve"> если для определенного теста</w:t>
      </w:r>
      <w:r w:rsidR="003D5D08">
        <w:t xml:space="preserve"> назначены одновременно две политики, индивидуально и групповым способом, </w:t>
      </w:r>
      <w:r>
        <w:t xml:space="preserve">то для контроля будет выбрана </w:t>
      </w:r>
      <w:r w:rsidR="004E412A">
        <w:t>индивидуальная</w:t>
      </w:r>
      <w:r>
        <w:t xml:space="preserve"> политика. Политики, назначенные непосредственно на тест имеют приоритет.</w:t>
      </w:r>
      <w:r w:rsidR="004E412A">
        <w:t xml:space="preserve"> В случае</w:t>
      </w:r>
      <w:proofErr w:type="gramStart"/>
      <w:r w:rsidR="004E412A">
        <w:t>,</w:t>
      </w:r>
      <w:proofErr w:type="gramEnd"/>
      <w:r w:rsidR="004E412A">
        <w:t xml:space="preserve"> если на тест назначено несколько политик групповым способом, ни одна из политик действовать не будет. В связи с этим:</w:t>
      </w:r>
    </w:p>
    <w:p w:rsidR="004E412A" w:rsidRPr="00EA7FA5" w:rsidRDefault="00082BBE" w:rsidP="00343525">
      <w:pPr>
        <w:pStyle w:val="af2"/>
        <w:rPr>
          <w:lang w:val="ru-RU"/>
        </w:rPr>
      </w:pPr>
      <w:r w:rsidRPr="00E861F2">
        <w:rPr>
          <w:lang w:val="ru-RU"/>
        </w:rPr>
        <w:t>Во избежание возникновения конфликтов р</w:t>
      </w:r>
      <w:r w:rsidR="004E412A" w:rsidRPr="00E861F2">
        <w:rPr>
          <w:lang w:val="ru-RU"/>
        </w:rPr>
        <w:t>екомендуется назначать политики то</w:t>
      </w:r>
      <w:r w:rsidRPr="00E861F2">
        <w:rPr>
          <w:lang w:val="ru-RU"/>
        </w:rPr>
        <w:t>лько индивидуально на тесты. При необходимости конфигурации большого количества тестов - воспользуйтесь режимом массовой конфигурации (</w:t>
      </w:r>
      <w:proofErr w:type="gramStart"/>
      <w:r w:rsidRPr="00E861F2">
        <w:rPr>
          <w:lang w:val="ru-RU"/>
        </w:rPr>
        <w:t>см</w:t>
      </w:r>
      <w:proofErr w:type="gramEnd"/>
      <w:r w:rsidRPr="00E861F2">
        <w:rPr>
          <w:lang w:val="ru-RU"/>
        </w:rPr>
        <w:t xml:space="preserve">. </w:t>
      </w:r>
      <w:fldSimple w:instr=" REF _Ref466294336 \h  \* MERGEFORMAT ">
        <w:r w:rsidR="005667E8">
          <w:rPr>
            <w:lang w:val="ru-RU"/>
          </w:rPr>
          <w:t>Режим массовой конфигурации</w:t>
        </w:r>
      </w:fldSimple>
      <w:r w:rsidR="00E02B41" w:rsidRPr="00EA7FA5">
        <w:rPr>
          <w:lang w:val="ru-RU"/>
        </w:rPr>
        <w:t xml:space="preserve">, так же </w:t>
      </w:r>
      <w:fldSimple w:instr=" REF _Ref468461249 \h  \* MERGEFORMAT ">
        <w:r w:rsidR="005667E8">
          <w:rPr>
            <w:lang w:val="ru-RU"/>
          </w:rPr>
          <w:t>Создание</w:t>
        </w:r>
        <w:r w:rsidR="005667E8" w:rsidRPr="00930DB5">
          <w:rPr>
            <w:lang w:val="ru-RU"/>
          </w:rPr>
          <w:t xml:space="preserve"> </w:t>
        </w:r>
        <w:r w:rsidR="005667E8">
          <w:rPr>
            <w:lang w:val="ru-RU"/>
          </w:rPr>
          <w:t>тестов</w:t>
        </w:r>
      </w:fldSimple>
      <w:r w:rsidRPr="00EA7FA5">
        <w:rPr>
          <w:lang w:val="ru-RU"/>
        </w:rPr>
        <w:t>).</w:t>
      </w:r>
    </w:p>
    <w:p w:rsidR="002E2559" w:rsidRDefault="008C7089" w:rsidP="008C7089">
      <w:pPr>
        <w:rPr>
          <w:lang w:val="en-US"/>
        </w:rPr>
      </w:pPr>
      <w:r>
        <w:t>Для определения пороговых значений – воспользуйтесь формой POLICY CONFIGURATION. Фо</w:t>
      </w:r>
      <w:r w:rsidR="002E2559">
        <w:t>рма вызывается через пункт меню</w:t>
      </w:r>
      <w:r w:rsidR="002E2559">
        <w:rPr>
          <w:lang w:val="en-US"/>
        </w:rPr>
        <w:t>:</w:t>
      </w:r>
    </w:p>
    <w:p w:rsidR="008C7089" w:rsidRPr="00343525" w:rsidRDefault="008C7089" w:rsidP="00343525">
      <w:pPr>
        <w:pStyle w:val="af2"/>
      </w:pPr>
      <w:r w:rsidRPr="00343525">
        <w:t>Configura</w:t>
      </w:r>
      <w:r w:rsidR="002E2559" w:rsidRPr="00343525">
        <w:t>tion – SLA Policy – SLA Profile</w:t>
      </w:r>
    </w:p>
    <w:p w:rsidR="008C7089" w:rsidRDefault="002E2559" w:rsidP="00071E7F">
      <w:pPr>
        <w:rPr>
          <w:lang w:val="en-US"/>
        </w:rPr>
      </w:pPr>
      <w:r>
        <w:rPr>
          <w:noProof/>
        </w:rPr>
        <w:lastRenderedPageBreak/>
        <w:drawing>
          <wp:inline distT="0" distB="0" distL="0" distR="0">
            <wp:extent cx="5448300" cy="5591175"/>
            <wp:effectExtent l="0" t="19050" r="76200" b="66675"/>
            <wp:docPr id="10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srcRect/>
                    <a:stretch>
                      <a:fillRect/>
                    </a:stretch>
                  </pic:blipFill>
                  <pic:spPr bwMode="auto">
                    <a:xfrm>
                      <a:off x="0" y="0"/>
                      <a:ext cx="5448300" cy="559117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2E2559" w:rsidRPr="002E2559" w:rsidRDefault="002E2559"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56</w:t>
      </w:r>
      <w:r w:rsidR="00F2450C" w:rsidRPr="00E6290F">
        <w:rPr>
          <w:noProof/>
          <w:lang w:val="ru-RU"/>
        </w:rPr>
        <w:fldChar w:fldCharType="end"/>
      </w:r>
      <w:r w:rsidRPr="00C53EDC">
        <w:rPr>
          <w:noProof/>
          <w:lang w:val="ru-RU"/>
        </w:rPr>
        <w:t xml:space="preserve"> </w:t>
      </w:r>
      <w:r>
        <w:rPr>
          <w:noProof/>
          <w:lang w:val="ru-RU"/>
        </w:rPr>
        <w:t>Форма конфигурации политик контроля</w:t>
      </w:r>
    </w:p>
    <w:p w:rsidR="002E2559" w:rsidRPr="00B60FC2" w:rsidRDefault="002E2559" w:rsidP="00071E7F">
      <w:r>
        <w:t>Значения полей описаны в таблице ниже: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54"/>
        <w:gridCol w:w="7617"/>
      </w:tblGrid>
      <w:tr w:rsidR="002E2559" w:rsidRPr="00187DDE" w:rsidTr="00681308">
        <w:trPr>
          <w:tblHeader/>
        </w:trPr>
        <w:tc>
          <w:tcPr>
            <w:tcW w:w="1954" w:type="dxa"/>
            <w:shd w:val="pct10" w:color="auto" w:fill="auto"/>
            <w:vAlign w:val="center"/>
          </w:tcPr>
          <w:p w:rsidR="002E2559" w:rsidRPr="00187DDE" w:rsidRDefault="002E2559" w:rsidP="00681308">
            <w:pPr>
              <w:pStyle w:val="western"/>
              <w:spacing w:after="0"/>
              <w:jc w:val="center"/>
              <w:rPr>
                <w:b/>
                <w:bCs/>
              </w:rPr>
            </w:pPr>
            <w:r w:rsidRPr="00187DDE">
              <w:rPr>
                <w:b/>
                <w:bCs/>
              </w:rPr>
              <w:t>Поле</w:t>
            </w:r>
          </w:p>
        </w:tc>
        <w:tc>
          <w:tcPr>
            <w:tcW w:w="7617" w:type="dxa"/>
            <w:shd w:val="pct10" w:color="auto" w:fill="auto"/>
          </w:tcPr>
          <w:p w:rsidR="002E2559" w:rsidRPr="00187DDE" w:rsidRDefault="002E2559" w:rsidP="00681308">
            <w:pPr>
              <w:pStyle w:val="western"/>
              <w:spacing w:after="0"/>
              <w:jc w:val="center"/>
              <w:rPr>
                <w:b/>
                <w:bCs/>
              </w:rPr>
            </w:pPr>
            <w:r w:rsidRPr="00187DDE">
              <w:rPr>
                <w:b/>
                <w:bCs/>
              </w:rPr>
              <w:t>Значение</w:t>
            </w:r>
          </w:p>
        </w:tc>
      </w:tr>
      <w:tr w:rsidR="002E2559" w:rsidRPr="000863F5" w:rsidTr="00681308">
        <w:tc>
          <w:tcPr>
            <w:tcW w:w="1954" w:type="dxa"/>
          </w:tcPr>
          <w:p w:rsidR="002E2559" w:rsidRPr="00187DDE" w:rsidRDefault="002E2559" w:rsidP="00681308">
            <w:pPr>
              <w:pStyle w:val="western"/>
              <w:spacing w:after="0"/>
              <w:jc w:val="both"/>
              <w:rPr>
                <w:lang w:val="en-US"/>
              </w:rPr>
            </w:pPr>
            <w:r>
              <w:t>Policy ID</w:t>
            </w:r>
          </w:p>
        </w:tc>
        <w:tc>
          <w:tcPr>
            <w:tcW w:w="7617" w:type="dxa"/>
          </w:tcPr>
          <w:p w:rsidR="002E2559" w:rsidRPr="00A569FF" w:rsidRDefault="002E2559" w:rsidP="00681308">
            <w:r>
              <w:t>Идентификатор</w:t>
            </w:r>
            <w:r w:rsidRPr="0054390D">
              <w:t xml:space="preserve">, </w:t>
            </w:r>
            <w:r>
              <w:t>транслированный</w:t>
            </w:r>
            <w:r w:rsidRPr="0054390D">
              <w:t xml:space="preserve"> </w:t>
            </w:r>
            <w:r>
              <w:t>в</w:t>
            </w:r>
            <w:r w:rsidRPr="0054390D">
              <w:t xml:space="preserve"> </w:t>
            </w:r>
            <w:r>
              <w:t>Policy name</w:t>
            </w:r>
            <w:r w:rsidRPr="0054390D">
              <w:t xml:space="preserve">. </w:t>
            </w:r>
            <w:r>
              <w:t>Используется при операциях просмотра, изменения, заполнения формы и удаления.</w:t>
            </w:r>
          </w:p>
        </w:tc>
      </w:tr>
      <w:tr w:rsidR="002E2559" w:rsidRPr="000863F5" w:rsidTr="00681308">
        <w:tc>
          <w:tcPr>
            <w:tcW w:w="1954" w:type="dxa"/>
          </w:tcPr>
          <w:p w:rsidR="002E2559" w:rsidRPr="00187DDE" w:rsidRDefault="002E2559" w:rsidP="00681308">
            <w:pPr>
              <w:pStyle w:val="western"/>
              <w:spacing w:after="0"/>
              <w:jc w:val="both"/>
              <w:rPr>
                <w:lang w:val="en-US"/>
              </w:rPr>
            </w:pPr>
            <w:r>
              <w:t>Policy name</w:t>
            </w:r>
          </w:p>
        </w:tc>
        <w:tc>
          <w:tcPr>
            <w:tcW w:w="7617" w:type="dxa"/>
          </w:tcPr>
          <w:p w:rsidR="002E2559" w:rsidRPr="00D01820" w:rsidRDefault="002E2559" w:rsidP="00D658AA">
            <w:r>
              <w:t xml:space="preserve">Обязательное для заполнения поле. Уникальное символическое обозначение </w:t>
            </w:r>
            <w:r w:rsidR="00D658AA">
              <w:t>политики контроля</w:t>
            </w:r>
            <w:r>
              <w:t>. Допускается использование алфавитно-цифровых символов, пробелы.</w:t>
            </w:r>
          </w:p>
        </w:tc>
      </w:tr>
      <w:tr w:rsidR="002E2559" w:rsidRPr="003A56E1" w:rsidTr="00681308">
        <w:tc>
          <w:tcPr>
            <w:tcW w:w="1954" w:type="dxa"/>
          </w:tcPr>
          <w:p w:rsidR="002E2559" w:rsidRPr="00AC2E13" w:rsidRDefault="00AC2E13" w:rsidP="00AC2E13">
            <w:pPr>
              <w:pStyle w:val="western"/>
              <w:jc w:val="both"/>
              <w:rPr>
                <w:lang w:val="en-US"/>
              </w:rPr>
            </w:pPr>
            <w:r w:rsidRPr="00AC2E13">
              <w:rPr>
                <w:lang w:val="en-US"/>
              </w:rPr>
              <w:t>Class (IP Precedence or DSCP)</w:t>
            </w:r>
          </w:p>
        </w:tc>
        <w:tc>
          <w:tcPr>
            <w:tcW w:w="7617" w:type="dxa"/>
          </w:tcPr>
          <w:p w:rsidR="002E2559" w:rsidRDefault="002E2559" w:rsidP="00681308">
            <w:pPr>
              <w:pStyle w:val="western"/>
              <w:spacing w:after="0"/>
              <w:jc w:val="both"/>
            </w:pPr>
            <w:r>
              <w:t xml:space="preserve">Класс сервиса, который будет использован в качестве критерия для автоматического назначения </w:t>
            </w:r>
            <w:bookmarkStart w:id="122" w:name="OLE_LINK1"/>
            <w:bookmarkStart w:id="123" w:name="OLE_LINK2"/>
            <w:r>
              <w:t xml:space="preserve">политики группе </w:t>
            </w:r>
            <w:bookmarkEnd w:id="122"/>
            <w:bookmarkEnd w:id="123"/>
            <w:r>
              <w:t>тестов. Если поле не заполнено – политику можно будет назначить только непосредственно на тест.</w:t>
            </w:r>
          </w:p>
          <w:p w:rsidR="00681308" w:rsidRPr="00E861F2" w:rsidRDefault="00681308" w:rsidP="00343525">
            <w:pPr>
              <w:pStyle w:val="af2"/>
              <w:rPr>
                <w:lang w:val="ru-RU"/>
              </w:rPr>
            </w:pPr>
            <w:r w:rsidRPr="00E861F2">
              <w:rPr>
                <w:lang w:val="ru-RU"/>
              </w:rPr>
              <w:t xml:space="preserve">Параметр необходим для группового назначения политики. Требуется одновременное определение трех </w:t>
            </w:r>
            <w:r w:rsidRPr="00E861F2">
              <w:rPr>
                <w:lang w:val="ru-RU"/>
              </w:rPr>
              <w:lastRenderedPageBreak/>
              <w:t xml:space="preserve">параметров: </w:t>
            </w:r>
            <w:r w:rsidRPr="00343525">
              <w:t>Class</w:t>
            </w:r>
            <w:r w:rsidRPr="00E861F2">
              <w:rPr>
                <w:lang w:val="ru-RU"/>
              </w:rPr>
              <w:t xml:space="preserve">, </w:t>
            </w:r>
            <w:r w:rsidRPr="00343525">
              <w:t>Source</w:t>
            </w:r>
            <w:r w:rsidRPr="00E861F2">
              <w:rPr>
                <w:lang w:val="ru-RU"/>
              </w:rPr>
              <w:t xml:space="preserve"> </w:t>
            </w:r>
            <w:r w:rsidRPr="00343525">
              <w:t>zone</w:t>
            </w:r>
            <w:r w:rsidRPr="00E861F2">
              <w:rPr>
                <w:lang w:val="ru-RU"/>
              </w:rPr>
              <w:t xml:space="preserve">, </w:t>
            </w:r>
            <w:r w:rsidRPr="00343525">
              <w:t>Destination</w:t>
            </w:r>
            <w:r w:rsidRPr="00E861F2">
              <w:rPr>
                <w:lang w:val="ru-RU"/>
              </w:rPr>
              <w:t xml:space="preserve"> </w:t>
            </w:r>
            <w:r w:rsidRPr="00343525">
              <w:t>zone</w:t>
            </w:r>
            <w:r w:rsidRPr="00E861F2">
              <w:rPr>
                <w:lang w:val="ru-RU"/>
              </w:rPr>
              <w:t>.</w:t>
            </w:r>
          </w:p>
          <w:p w:rsidR="00681308" w:rsidRPr="00E07C9C" w:rsidRDefault="00681308" w:rsidP="00343525">
            <w:pPr>
              <w:pStyle w:val="af2"/>
              <w:rPr>
                <w:lang w:val="ru-RU"/>
              </w:rPr>
            </w:pPr>
            <w:r w:rsidRPr="00E861F2">
              <w:rPr>
                <w:lang w:val="ru-RU"/>
              </w:rPr>
              <w:t xml:space="preserve">Вместо зонального назначения политики, рекомендуется воспользоваться режимом массовой конфигурации </w:t>
            </w:r>
            <w:proofErr w:type="gramStart"/>
            <w:r w:rsidRPr="00E861F2">
              <w:rPr>
                <w:lang w:val="ru-RU"/>
              </w:rPr>
              <w:t>для</w:t>
            </w:r>
            <w:proofErr w:type="gramEnd"/>
            <w:r w:rsidRPr="00E861F2">
              <w:rPr>
                <w:lang w:val="ru-RU"/>
              </w:rPr>
              <w:t xml:space="preserve"> индивидуального.</w:t>
            </w:r>
          </w:p>
        </w:tc>
      </w:tr>
      <w:tr w:rsidR="002E2559" w:rsidRPr="00681308" w:rsidTr="00681308">
        <w:tc>
          <w:tcPr>
            <w:tcW w:w="1954" w:type="dxa"/>
          </w:tcPr>
          <w:p w:rsidR="002E2559" w:rsidRPr="00187DDE" w:rsidRDefault="00AC2E13" w:rsidP="00AC2E13">
            <w:pPr>
              <w:pStyle w:val="western"/>
              <w:jc w:val="both"/>
              <w:rPr>
                <w:lang w:val="en-US"/>
              </w:rPr>
            </w:pPr>
            <w:r w:rsidRPr="00AC2E13">
              <w:rPr>
                <w:lang w:val="en-US"/>
              </w:rPr>
              <w:lastRenderedPageBreak/>
              <w:t>Source zone</w:t>
            </w:r>
          </w:p>
        </w:tc>
        <w:tc>
          <w:tcPr>
            <w:tcW w:w="7617" w:type="dxa"/>
          </w:tcPr>
          <w:p w:rsidR="002E2559" w:rsidRDefault="002E2559" w:rsidP="00681308">
            <w:pPr>
              <w:pStyle w:val="western"/>
              <w:spacing w:after="0"/>
              <w:jc w:val="both"/>
            </w:pPr>
            <w:r>
              <w:t>Зона инициатора теста, которая будет использована в качестве критерия для автоматического назначения политики группе тестов. Если поле не заполнено – политику можно будет назначить только непосредственно на тест.</w:t>
            </w:r>
          </w:p>
          <w:p w:rsidR="00681308" w:rsidRPr="00E861F2" w:rsidRDefault="00681308" w:rsidP="00343525">
            <w:pPr>
              <w:pStyle w:val="af2"/>
              <w:rPr>
                <w:lang w:val="ru-RU"/>
              </w:rPr>
            </w:pPr>
            <w:r w:rsidRPr="00E861F2">
              <w:rPr>
                <w:lang w:val="ru-RU"/>
              </w:rPr>
              <w:t xml:space="preserve">Параметр необходим для группового назначения политики. Требуется одновременное определение трех параметров: </w:t>
            </w:r>
            <w:r w:rsidRPr="00343525">
              <w:t>Class</w:t>
            </w:r>
            <w:r w:rsidRPr="00E861F2">
              <w:rPr>
                <w:lang w:val="ru-RU"/>
              </w:rPr>
              <w:t xml:space="preserve">, </w:t>
            </w:r>
            <w:r w:rsidRPr="00343525">
              <w:t>Source</w:t>
            </w:r>
            <w:r w:rsidRPr="00E861F2">
              <w:rPr>
                <w:lang w:val="ru-RU"/>
              </w:rPr>
              <w:t xml:space="preserve"> </w:t>
            </w:r>
            <w:r w:rsidRPr="00343525">
              <w:t>zone</w:t>
            </w:r>
            <w:r w:rsidRPr="00E861F2">
              <w:rPr>
                <w:lang w:val="ru-RU"/>
              </w:rPr>
              <w:t xml:space="preserve">, </w:t>
            </w:r>
            <w:r w:rsidRPr="00343525">
              <w:t>Destination</w:t>
            </w:r>
            <w:r w:rsidRPr="00E861F2">
              <w:rPr>
                <w:lang w:val="ru-RU"/>
              </w:rPr>
              <w:t xml:space="preserve"> </w:t>
            </w:r>
            <w:r w:rsidRPr="00343525">
              <w:t>zone</w:t>
            </w:r>
            <w:r w:rsidRPr="00E861F2">
              <w:rPr>
                <w:lang w:val="ru-RU"/>
              </w:rPr>
              <w:t>.</w:t>
            </w:r>
          </w:p>
          <w:p w:rsidR="00681308" w:rsidRPr="00681308" w:rsidRDefault="00681308" w:rsidP="00343525">
            <w:pPr>
              <w:pStyle w:val="af2"/>
              <w:rPr>
                <w:lang w:val="ru-RU"/>
              </w:rPr>
            </w:pPr>
            <w:r w:rsidRPr="00E861F2">
              <w:rPr>
                <w:lang w:val="ru-RU"/>
              </w:rPr>
              <w:t xml:space="preserve">Вместо зонального назначения политики, рекомендуется воспользоваться режимом массовой конфигурации </w:t>
            </w:r>
            <w:proofErr w:type="gramStart"/>
            <w:r w:rsidRPr="00E861F2">
              <w:rPr>
                <w:lang w:val="ru-RU"/>
              </w:rPr>
              <w:t>для</w:t>
            </w:r>
            <w:proofErr w:type="gramEnd"/>
            <w:r w:rsidRPr="00E861F2">
              <w:rPr>
                <w:lang w:val="ru-RU"/>
              </w:rPr>
              <w:t xml:space="preserve"> индивидуального.</w:t>
            </w:r>
            <w:r w:rsidRPr="00B60FC2">
              <w:rPr>
                <w:lang w:val="ru-RU"/>
              </w:rPr>
              <w:t xml:space="preserve"> </w:t>
            </w:r>
          </w:p>
        </w:tc>
      </w:tr>
      <w:tr w:rsidR="002E2559" w:rsidRPr="00403E8B" w:rsidTr="00681308">
        <w:tc>
          <w:tcPr>
            <w:tcW w:w="1954" w:type="dxa"/>
          </w:tcPr>
          <w:p w:rsidR="002E2559" w:rsidRPr="00187DDE" w:rsidRDefault="00AC2E13" w:rsidP="00AC2E13">
            <w:pPr>
              <w:pStyle w:val="western"/>
              <w:jc w:val="both"/>
              <w:rPr>
                <w:lang w:val="en-US"/>
              </w:rPr>
            </w:pPr>
            <w:r w:rsidRPr="00AC2E13">
              <w:rPr>
                <w:lang w:val="en-US"/>
              </w:rPr>
              <w:t>Destination zone</w:t>
            </w:r>
          </w:p>
        </w:tc>
        <w:tc>
          <w:tcPr>
            <w:tcW w:w="7617" w:type="dxa"/>
          </w:tcPr>
          <w:p w:rsidR="002E2559" w:rsidRDefault="002E2559" w:rsidP="00681308">
            <w:pPr>
              <w:pStyle w:val="western"/>
              <w:jc w:val="both"/>
            </w:pPr>
            <w:r>
              <w:t>Зона инициатора теста, которая будет использована в качестве критерия для автоматического назначения политики группе тестов. Если поле не заполнено – политику можно будет назначить только непосредственно на тест.</w:t>
            </w:r>
          </w:p>
          <w:p w:rsidR="00681308" w:rsidRPr="00E861F2" w:rsidRDefault="00681308" w:rsidP="00343525">
            <w:pPr>
              <w:pStyle w:val="af2"/>
              <w:rPr>
                <w:lang w:val="ru-RU"/>
              </w:rPr>
            </w:pPr>
            <w:r w:rsidRPr="00E861F2">
              <w:rPr>
                <w:lang w:val="ru-RU"/>
              </w:rPr>
              <w:t xml:space="preserve">Параметр необходим для группового назначения политики. Требуется одновременное определение трех параметров: </w:t>
            </w:r>
            <w:r w:rsidRPr="00343525">
              <w:t>Class</w:t>
            </w:r>
            <w:r w:rsidRPr="00E861F2">
              <w:rPr>
                <w:lang w:val="ru-RU"/>
              </w:rPr>
              <w:t xml:space="preserve">, </w:t>
            </w:r>
            <w:r w:rsidRPr="00343525">
              <w:t>Source</w:t>
            </w:r>
            <w:r w:rsidRPr="00E861F2">
              <w:rPr>
                <w:lang w:val="ru-RU"/>
              </w:rPr>
              <w:t xml:space="preserve"> </w:t>
            </w:r>
            <w:r w:rsidRPr="00343525">
              <w:t>zone</w:t>
            </w:r>
            <w:r w:rsidRPr="00E861F2">
              <w:rPr>
                <w:lang w:val="ru-RU"/>
              </w:rPr>
              <w:t xml:space="preserve">, </w:t>
            </w:r>
            <w:r w:rsidRPr="00343525">
              <w:t>Destination</w:t>
            </w:r>
            <w:r w:rsidRPr="00E861F2">
              <w:rPr>
                <w:lang w:val="ru-RU"/>
              </w:rPr>
              <w:t xml:space="preserve"> </w:t>
            </w:r>
            <w:r w:rsidRPr="00343525">
              <w:t>zone</w:t>
            </w:r>
            <w:r w:rsidRPr="00E861F2">
              <w:rPr>
                <w:lang w:val="ru-RU"/>
              </w:rPr>
              <w:t>.</w:t>
            </w:r>
          </w:p>
          <w:p w:rsidR="00681308" w:rsidRPr="00B60FC2" w:rsidRDefault="00681308" w:rsidP="00343525">
            <w:pPr>
              <w:pStyle w:val="af2"/>
              <w:rPr>
                <w:lang w:val="ru-RU"/>
              </w:rPr>
            </w:pPr>
            <w:r w:rsidRPr="00E861F2">
              <w:rPr>
                <w:lang w:val="ru-RU"/>
              </w:rPr>
              <w:t xml:space="preserve">Вместо зонального назначения политики, рекомендуется воспользоваться режимом массовой конфигурации </w:t>
            </w:r>
            <w:proofErr w:type="gramStart"/>
            <w:r w:rsidRPr="00E861F2">
              <w:rPr>
                <w:lang w:val="ru-RU"/>
              </w:rPr>
              <w:t>для</w:t>
            </w:r>
            <w:proofErr w:type="gramEnd"/>
            <w:r w:rsidRPr="00E861F2">
              <w:rPr>
                <w:lang w:val="ru-RU"/>
              </w:rPr>
              <w:t xml:space="preserve"> индивидуального.</w:t>
            </w:r>
          </w:p>
        </w:tc>
      </w:tr>
      <w:tr w:rsidR="00AC2E13" w:rsidRPr="00403E8B" w:rsidTr="00681308">
        <w:tc>
          <w:tcPr>
            <w:tcW w:w="1954" w:type="dxa"/>
          </w:tcPr>
          <w:p w:rsidR="00AC2E13" w:rsidRPr="00AC2E13" w:rsidRDefault="00AC2E13" w:rsidP="00AC2E13">
            <w:pPr>
              <w:pStyle w:val="western"/>
              <w:jc w:val="both"/>
              <w:rPr>
                <w:lang w:val="en-US"/>
              </w:rPr>
            </w:pPr>
            <w:r w:rsidRPr="00AC2E13">
              <w:rPr>
                <w:lang w:val="en-US"/>
              </w:rPr>
              <w:t>Number of violations enough to rise a problem</w:t>
            </w:r>
          </w:p>
        </w:tc>
        <w:tc>
          <w:tcPr>
            <w:tcW w:w="7617" w:type="dxa"/>
          </w:tcPr>
          <w:p w:rsidR="00AC2E13" w:rsidRPr="00AC2E13" w:rsidRDefault="00AC2E13" w:rsidP="00E07C9C">
            <w:pPr>
              <w:pStyle w:val="western"/>
              <w:spacing w:after="0"/>
              <w:jc w:val="both"/>
            </w:pPr>
            <w:r>
              <w:t xml:space="preserve">Количество нарушений, достаточное </w:t>
            </w:r>
            <w:proofErr w:type="gramStart"/>
            <w:r>
              <w:t>для</w:t>
            </w:r>
            <w:proofErr w:type="gramEnd"/>
            <w:r>
              <w:t xml:space="preserve"> </w:t>
            </w:r>
            <w:proofErr w:type="gramStart"/>
            <w:r>
              <w:t>срабатывание</w:t>
            </w:r>
            <w:proofErr w:type="gramEnd"/>
            <w:r>
              <w:t xml:space="preserve"> политики. В случае</w:t>
            </w:r>
            <w:proofErr w:type="gramStart"/>
            <w:r>
              <w:t>,</w:t>
            </w:r>
            <w:proofErr w:type="gramEnd"/>
            <w:r>
              <w:t xml:space="preserve"> если в заданном горизонте наблюдений, </w:t>
            </w:r>
            <w:r w:rsidR="003A5072">
              <w:t>количество</w:t>
            </w:r>
            <w:r>
              <w:t xml:space="preserve"> нарушений будет выше либо равно заданному, сработает политика</w:t>
            </w:r>
            <w:r w:rsidR="00E07C9C">
              <w:t>, проводятся уведомления по профилю, соответствующему критичности нарушения.</w:t>
            </w:r>
          </w:p>
        </w:tc>
      </w:tr>
      <w:tr w:rsidR="00AC2E13" w:rsidRPr="00403E8B" w:rsidTr="00681308">
        <w:tc>
          <w:tcPr>
            <w:tcW w:w="1954" w:type="dxa"/>
          </w:tcPr>
          <w:p w:rsidR="00AC2E13" w:rsidRPr="00AC2E13" w:rsidRDefault="00AC2E13" w:rsidP="00AC2E13">
            <w:pPr>
              <w:pStyle w:val="western"/>
              <w:jc w:val="both"/>
              <w:rPr>
                <w:lang w:val="en-US"/>
              </w:rPr>
            </w:pPr>
            <w:r w:rsidRPr="00AC2E13">
              <w:rPr>
                <w:lang w:val="en-US"/>
              </w:rPr>
              <w:t>Number of violations enough to down a problem</w:t>
            </w:r>
          </w:p>
        </w:tc>
        <w:tc>
          <w:tcPr>
            <w:tcW w:w="7617" w:type="dxa"/>
          </w:tcPr>
          <w:p w:rsidR="00AC2E13" w:rsidRDefault="00E07C9C" w:rsidP="00497761">
            <w:pPr>
              <w:pStyle w:val="western"/>
              <w:spacing w:after="0"/>
              <w:jc w:val="both"/>
            </w:pPr>
            <w:r>
              <w:t xml:space="preserve">Количество </w:t>
            </w:r>
            <w:r w:rsidR="00F01098">
              <w:t xml:space="preserve">нарушений, достаточное для перехода в зеленую зону. </w:t>
            </w:r>
            <w:r w:rsidR="00F01098" w:rsidRPr="00F01098">
              <w:t xml:space="preserve">Возврат из состояния тревоги в нормальное состояние происходит в случае, </w:t>
            </w:r>
            <w:r w:rsidR="00F01098">
              <w:t>если количество нарушений в заданном горизонте контроля</w:t>
            </w:r>
            <w:r w:rsidR="00F01098" w:rsidRPr="00F01098">
              <w:t xml:space="preserve"> ниже или </w:t>
            </w:r>
            <w:proofErr w:type="gramStart"/>
            <w:r w:rsidR="00F01098" w:rsidRPr="00F01098">
              <w:t>равна</w:t>
            </w:r>
            <w:proofErr w:type="gramEnd"/>
            <w:r w:rsidR="00F01098" w:rsidRPr="00F01098">
              <w:t xml:space="preserve"> заданной.</w:t>
            </w:r>
            <w:r w:rsidR="00497761">
              <w:t xml:space="preserve"> Проводятся уведомления по зеленому профилю, если он назначен.</w:t>
            </w:r>
          </w:p>
        </w:tc>
      </w:tr>
      <w:tr w:rsidR="00AC2E13" w:rsidRPr="00403E8B" w:rsidTr="00681308">
        <w:tc>
          <w:tcPr>
            <w:tcW w:w="1954" w:type="dxa"/>
          </w:tcPr>
          <w:p w:rsidR="00AC2E13" w:rsidRPr="003A5072" w:rsidRDefault="00AC2E13" w:rsidP="00AC2E13">
            <w:pPr>
              <w:pStyle w:val="western"/>
              <w:jc w:val="both"/>
              <w:rPr>
                <w:lang w:val="en-US"/>
              </w:rPr>
            </w:pPr>
            <w:r w:rsidRPr="003A5072">
              <w:rPr>
                <w:lang w:val="en-US"/>
              </w:rPr>
              <w:lastRenderedPageBreak/>
              <w:t>Check horizon (min)</w:t>
            </w:r>
          </w:p>
        </w:tc>
        <w:tc>
          <w:tcPr>
            <w:tcW w:w="7617" w:type="dxa"/>
          </w:tcPr>
          <w:p w:rsidR="00AC2E13" w:rsidRDefault="00AC2E13" w:rsidP="00681308">
            <w:pPr>
              <w:pStyle w:val="western"/>
              <w:spacing w:after="0"/>
              <w:jc w:val="both"/>
            </w:pPr>
            <w:r w:rsidRPr="00AC2E13">
              <w:t>Горизонт контроля нарушений – плавающее временное окно</w:t>
            </w:r>
            <w:r w:rsidR="00C300DE">
              <w:t xml:space="preserve"> в минутах</w:t>
            </w:r>
            <w:r w:rsidRPr="00AC2E13">
              <w:t>, задаваемое текущим моментом и моментом в прошлом, на заданном интервале времени до этого момента. На этом промежутке осуществляется контроль нарушений.</w:t>
            </w:r>
          </w:p>
        </w:tc>
      </w:tr>
      <w:tr w:rsidR="002E2559" w:rsidRPr="00403E8B" w:rsidTr="00681308">
        <w:tc>
          <w:tcPr>
            <w:tcW w:w="1954" w:type="dxa"/>
          </w:tcPr>
          <w:p w:rsidR="002E2559" w:rsidRPr="003A5072" w:rsidRDefault="002E2559" w:rsidP="00681308">
            <w:pPr>
              <w:pStyle w:val="western"/>
              <w:spacing w:after="0"/>
              <w:jc w:val="both"/>
              <w:rPr>
                <w:lang w:val="en-US"/>
              </w:rPr>
            </w:pPr>
            <w:r w:rsidRPr="003A5072">
              <w:rPr>
                <w:lang w:val="en-US"/>
              </w:rPr>
              <w:t>Crimson action</w:t>
            </w:r>
          </w:p>
        </w:tc>
        <w:tc>
          <w:tcPr>
            <w:tcW w:w="7617" w:type="dxa"/>
          </w:tcPr>
          <w:p w:rsidR="002E2559" w:rsidRPr="00403E8B" w:rsidRDefault="002E2559" w:rsidP="00732B00">
            <w:pPr>
              <w:pStyle w:val="western"/>
              <w:spacing w:after="0"/>
              <w:jc w:val="both"/>
            </w:pPr>
            <w:r>
              <w:t xml:space="preserve">Малиновый (кровавый) сигнал. </w:t>
            </w:r>
            <w:r w:rsidR="00732B00">
              <w:t>Профиль действий, который будет выполнен</w:t>
            </w:r>
            <w:r>
              <w:t xml:space="preserve">, </w:t>
            </w:r>
            <w:r w:rsidR="00732B00">
              <w:t xml:space="preserve">при срабатывании </w:t>
            </w:r>
            <w:r w:rsidR="008E4FF4">
              <w:t>данного уровня тревоги</w:t>
            </w:r>
            <w:r>
              <w:t>.</w:t>
            </w:r>
          </w:p>
        </w:tc>
      </w:tr>
      <w:tr w:rsidR="002E2559" w:rsidRPr="00403E8B" w:rsidTr="00681308">
        <w:tc>
          <w:tcPr>
            <w:tcW w:w="1954" w:type="dxa"/>
          </w:tcPr>
          <w:p w:rsidR="002E2559" w:rsidRPr="003A5072" w:rsidRDefault="002E2559" w:rsidP="00681308">
            <w:pPr>
              <w:pStyle w:val="western"/>
              <w:spacing w:after="0"/>
              <w:jc w:val="both"/>
              <w:rPr>
                <w:lang w:val="en-US"/>
              </w:rPr>
            </w:pPr>
            <w:r w:rsidRPr="003A5072">
              <w:rPr>
                <w:lang w:val="en-US"/>
              </w:rPr>
              <w:t>Red action</w:t>
            </w:r>
          </w:p>
        </w:tc>
        <w:tc>
          <w:tcPr>
            <w:tcW w:w="7617" w:type="dxa"/>
          </w:tcPr>
          <w:p w:rsidR="002E2559" w:rsidRPr="00403E8B" w:rsidRDefault="002E2559" w:rsidP="00681308">
            <w:pPr>
              <w:pStyle w:val="western"/>
              <w:spacing w:after="0"/>
              <w:jc w:val="both"/>
            </w:pPr>
            <w:r>
              <w:t xml:space="preserve">Красный сигнал. </w:t>
            </w:r>
            <w:r w:rsidR="008E4FF4">
              <w:t>Профиль действий, который будет выполнен, при срабатывании данного уровня тревоги.</w:t>
            </w:r>
          </w:p>
        </w:tc>
      </w:tr>
      <w:tr w:rsidR="002E2559" w:rsidRPr="00403E8B" w:rsidTr="00681308">
        <w:tc>
          <w:tcPr>
            <w:tcW w:w="1954" w:type="dxa"/>
          </w:tcPr>
          <w:p w:rsidR="002E2559" w:rsidRPr="003A5072" w:rsidRDefault="002E2559" w:rsidP="00681308">
            <w:pPr>
              <w:pStyle w:val="western"/>
              <w:spacing w:after="0"/>
              <w:jc w:val="both"/>
              <w:rPr>
                <w:lang w:val="en-US"/>
              </w:rPr>
            </w:pPr>
            <w:r w:rsidRPr="003A5072">
              <w:rPr>
                <w:lang w:val="en-US"/>
              </w:rPr>
              <w:t>Yellow action</w:t>
            </w:r>
          </w:p>
        </w:tc>
        <w:tc>
          <w:tcPr>
            <w:tcW w:w="7617" w:type="dxa"/>
          </w:tcPr>
          <w:p w:rsidR="002E2559" w:rsidRPr="00774750" w:rsidRDefault="002E2559" w:rsidP="00681308">
            <w:pPr>
              <w:pStyle w:val="western"/>
              <w:spacing w:after="0"/>
              <w:jc w:val="both"/>
            </w:pPr>
            <w:r>
              <w:t xml:space="preserve">Желтый сигнал. </w:t>
            </w:r>
            <w:r w:rsidR="008E4FF4">
              <w:t>Профиль действий, который будет выполнен, при срабатывании данного уровня тревоги.</w:t>
            </w:r>
          </w:p>
        </w:tc>
      </w:tr>
      <w:tr w:rsidR="002E2559" w:rsidRPr="00403E8B" w:rsidTr="00681308">
        <w:tc>
          <w:tcPr>
            <w:tcW w:w="1954" w:type="dxa"/>
          </w:tcPr>
          <w:p w:rsidR="002E2559" w:rsidRPr="003A5072" w:rsidRDefault="002E2559" w:rsidP="00681308">
            <w:pPr>
              <w:pStyle w:val="western"/>
              <w:spacing w:after="0"/>
              <w:jc w:val="both"/>
              <w:rPr>
                <w:lang w:val="en-US"/>
              </w:rPr>
            </w:pPr>
            <w:r w:rsidRPr="003A5072">
              <w:rPr>
                <w:lang w:val="en-US"/>
              </w:rPr>
              <w:t>Green action</w:t>
            </w:r>
          </w:p>
        </w:tc>
        <w:tc>
          <w:tcPr>
            <w:tcW w:w="7617" w:type="dxa"/>
          </w:tcPr>
          <w:p w:rsidR="002E2559" w:rsidRPr="00403E8B" w:rsidRDefault="008E4FF4" w:rsidP="00681308">
            <w:pPr>
              <w:pStyle w:val="western"/>
              <w:spacing w:after="0"/>
              <w:jc w:val="both"/>
            </w:pPr>
            <w:r>
              <w:t>Зеленый сигнал. Профиль действий, который будет выполнен, при срабатывании данного уровня тревоги.</w:t>
            </w:r>
          </w:p>
        </w:tc>
      </w:tr>
      <w:tr w:rsidR="002E2559" w:rsidRPr="00403E8B" w:rsidTr="00681308">
        <w:tc>
          <w:tcPr>
            <w:tcW w:w="1954" w:type="dxa"/>
          </w:tcPr>
          <w:p w:rsidR="002E2559" w:rsidRPr="003A5072" w:rsidRDefault="002E2559" w:rsidP="00681308">
            <w:pPr>
              <w:pStyle w:val="western"/>
              <w:spacing w:after="0"/>
              <w:jc w:val="both"/>
              <w:rPr>
                <w:lang w:val="en-US"/>
              </w:rPr>
            </w:pPr>
            <w:r w:rsidRPr="003A5072">
              <w:rPr>
                <w:lang w:val="en-US"/>
              </w:rPr>
              <w:t>Blue action</w:t>
            </w:r>
          </w:p>
        </w:tc>
        <w:tc>
          <w:tcPr>
            <w:tcW w:w="7617" w:type="dxa"/>
          </w:tcPr>
          <w:p w:rsidR="002E2559" w:rsidRPr="00403E8B" w:rsidRDefault="002E2559" w:rsidP="00681308">
            <w:pPr>
              <w:pStyle w:val="western"/>
              <w:spacing w:after="0"/>
              <w:jc w:val="both"/>
            </w:pPr>
            <w:r>
              <w:t>Синий сигнал. Действие, которое будет выполнено, когда значение контролируемого параметра окажется ниже минимального значения.</w:t>
            </w:r>
          </w:p>
        </w:tc>
      </w:tr>
      <w:tr w:rsidR="002E2559" w:rsidRPr="00403E8B" w:rsidTr="00681308">
        <w:tc>
          <w:tcPr>
            <w:tcW w:w="1954" w:type="dxa"/>
          </w:tcPr>
          <w:p w:rsidR="002E2559" w:rsidRPr="003A5072" w:rsidRDefault="002E2559" w:rsidP="00681308">
            <w:pPr>
              <w:pStyle w:val="western"/>
              <w:spacing w:after="0"/>
              <w:jc w:val="both"/>
              <w:rPr>
                <w:lang w:val="en-US"/>
              </w:rPr>
            </w:pPr>
            <w:r w:rsidRPr="003A5072">
              <w:rPr>
                <w:lang w:val="en-US"/>
              </w:rPr>
              <w:t>Description</w:t>
            </w:r>
          </w:p>
        </w:tc>
        <w:tc>
          <w:tcPr>
            <w:tcW w:w="7617" w:type="dxa"/>
          </w:tcPr>
          <w:p w:rsidR="002E2559" w:rsidRPr="008E4FF4" w:rsidRDefault="002E2559" w:rsidP="00681308">
            <w:pPr>
              <w:pStyle w:val="western"/>
              <w:spacing w:after="0"/>
              <w:jc w:val="both"/>
            </w:pPr>
            <w:r>
              <w:t>Краткое описание</w:t>
            </w:r>
            <w:r w:rsidR="008E4FF4">
              <w:rPr>
                <w:lang w:val="en-US"/>
              </w:rPr>
              <w:t xml:space="preserve"> </w:t>
            </w:r>
            <w:r w:rsidR="008E4FF4">
              <w:t>политики контроля.</w:t>
            </w:r>
          </w:p>
        </w:tc>
      </w:tr>
      <w:tr w:rsidR="002E2559" w:rsidRPr="00403E8B" w:rsidTr="00681308">
        <w:tc>
          <w:tcPr>
            <w:tcW w:w="1954" w:type="dxa"/>
          </w:tcPr>
          <w:p w:rsidR="002E2559" w:rsidRPr="003A5072" w:rsidRDefault="002E2559" w:rsidP="00681308">
            <w:pPr>
              <w:pStyle w:val="western"/>
              <w:spacing w:after="0"/>
              <w:jc w:val="both"/>
              <w:rPr>
                <w:lang w:val="en-US"/>
              </w:rPr>
            </w:pPr>
            <w:r w:rsidRPr="003A5072">
              <w:rPr>
                <w:lang w:val="en-US"/>
              </w:rPr>
              <w:t>Thresholds</w:t>
            </w:r>
          </w:p>
        </w:tc>
        <w:tc>
          <w:tcPr>
            <w:tcW w:w="7617" w:type="dxa"/>
          </w:tcPr>
          <w:p w:rsidR="002E2559" w:rsidRDefault="002E2559" w:rsidP="00681308">
            <w:pPr>
              <w:pStyle w:val="western"/>
              <w:spacing w:after="0"/>
              <w:jc w:val="both"/>
            </w:pPr>
            <w:r>
              <w:t>Группа пороговых значений, которые составят формируемую политику.</w:t>
            </w:r>
          </w:p>
          <w:p w:rsidR="008E4FF4" w:rsidRPr="00E861F2" w:rsidRDefault="008E4FF4" w:rsidP="00343525">
            <w:pPr>
              <w:pStyle w:val="af2"/>
              <w:rPr>
                <w:lang w:val="ru-RU"/>
              </w:rPr>
            </w:pPr>
            <w:r w:rsidRPr="00E861F2">
              <w:rPr>
                <w:lang w:val="ru-RU"/>
              </w:rPr>
              <w:t xml:space="preserve">Будьте внимательны! При </w:t>
            </w:r>
            <w:r w:rsidR="00C300DE" w:rsidRPr="00E861F2">
              <w:rPr>
                <w:lang w:val="ru-RU"/>
              </w:rPr>
              <w:t>назначении нескольких порогов на один и тот же параметр политика не будет работать.</w:t>
            </w:r>
            <w:r w:rsidRPr="00E861F2">
              <w:rPr>
                <w:lang w:val="ru-RU"/>
              </w:rPr>
              <w:t xml:space="preserve"> </w:t>
            </w:r>
          </w:p>
        </w:tc>
      </w:tr>
    </w:tbl>
    <w:p w:rsidR="00C300DE" w:rsidRDefault="00C300DE" w:rsidP="00071E7F"/>
    <w:p w:rsidR="002E2559" w:rsidRDefault="00C300DE" w:rsidP="00071E7F">
      <w:r>
        <w:t>В системе по умолчанию заведены несколько политик контроля:</w:t>
      </w:r>
    </w:p>
    <w:tbl>
      <w:tblPr>
        <w:tblW w:w="9455" w:type="dxa"/>
        <w:tblInd w:w="93" w:type="dxa"/>
        <w:tblLook w:val="04A0"/>
      </w:tblPr>
      <w:tblGrid>
        <w:gridCol w:w="1879"/>
        <w:gridCol w:w="1717"/>
        <w:gridCol w:w="2196"/>
        <w:gridCol w:w="1939"/>
        <w:gridCol w:w="1724"/>
      </w:tblGrid>
      <w:tr w:rsidR="00C300DE" w:rsidRPr="003A5072" w:rsidTr="00C300DE">
        <w:trPr>
          <w:trHeight w:val="300"/>
          <w:tblHeader/>
        </w:trPr>
        <w:tc>
          <w:tcPr>
            <w:tcW w:w="1879" w:type="dxa"/>
            <w:tcBorders>
              <w:top w:val="single" w:sz="4" w:space="0" w:color="000000"/>
              <w:left w:val="single" w:sz="4" w:space="0" w:color="000000"/>
              <w:bottom w:val="single" w:sz="8" w:space="0" w:color="000000"/>
              <w:right w:val="single" w:sz="4" w:space="0" w:color="000000"/>
            </w:tcBorders>
            <w:shd w:val="clear" w:color="auto" w:fill="auto"/>
            <w:vAlign w:val="bottom"/>
            <w:hideMark/>
          </w:tcPr>
          <w:p w:rsidR="00C300DE" w:rsidRPr="003A5072" w:rsidRDefault="00C300DE">
            <w:pPr>
              <w:rPr>
                <w:rFonts w:ascii="Calibri" w:hAnsi="Calibri" w:cs="Calibri"/>
                <w:b/>
                <w:bCs/>
                <w:color w:val="000000"/>
                <w:lang w:val="en-US"/>
              </w:rPr>
            </w:pPr>
            <w:r w:rsidRPr="003A5072">
              <w:rPr>
                <w:rFonts w:ascii="Calibri" w:hAnsi="Calibri" w:cs="Calibri"/>
                <w:b/>
                <w:bCs/>
                <w:color w:val="000000"/>
                <w:sz w:val="22"/>
                <w:szCs w:val="22"/>
                <w:lang w:val="en-US"/>
              </w:rPr>
              <w:t>Policy name</w:t>
            </w:r>
          </w:p>
        </w:tc>
        <w:tc>
          <w:tcPr>
            <w:tcW w:w="1717" w:type="dxa"/>
            <w:tcBorders>
              <w:top w:val="single" w:sz="4" w:space="0" w:color="000000"/>
              <w:left w:val="nil"/>
              <w:bottom w:val="single" w:sz="8" w:space="0" w:color="000000"/>
              <w:right w:val="single" w:sz="4" w:space="0" w:color="000000"/>
            </w:tcBorders>
            <w:shd w:val="clear" w:color="auto" w:fill="auto"/>
            <w:noWrap/>
            <w:vAlign w:val="bottom"/>
            <w:hideMark/>
          </w:tcPr>
          <w:p w:rsidR="00C300DE" w:rsidRPr="003A5072" w:rsidRDefault="00C300DE">
            <w:pPr>
              <w:rPr>
                <w:rFonts w:ascii="Calibri" w:hAnsi="Calibri" w:cs="Calibri"/>
                <w:b/>
                <w:bCs/>
                <w:color w:val="000000"/>
                <w:lang w:val="en-US"/>
              </w:rPr>
            </w:pPr>
            <w:r w:rsidRPr="003A5072">
              <w:rPr>
                <w:rFonts w:ascii="Calibri" w:hAnsi="Calibri" w:cs="Calibri"/>
                <w:b/>
                <w:bCs/>
                <w:color w:val="000000"/>
                <w:sz w:val="22"/>
                <w:szCs w:val="22"/>
                <w:lang w:val="en-US"/>
              </w:rPr>
              <w:t>policy_basic</w:t>
            </w:r>
          </w:p>
        </w:tc>
        <w:tc>
          <w:tcPr>
            <w:tcW w:w="2196" w:type="dxa"/>
            <w:tcBorders>
              <w:top w:val="single" w:sz="4" w:space="0" w:color="000000"/>
              <w:left w:val="nil"/>
              <w:bottom w:val="single" w:sz="8" w:space="0" w:color="000000"/>
              <w:right w:val="single" w:sz="4" w:space="0" w:color="000000"/>
            </w:tcBorders>
            <w:shd w:val="clear" w:color="auto" w:fill="auto"/>
            <w:noWrap/>
            <w:vAlign w:val="bottom"/>
            <w:hideMark/>
          </w:tcPr>
          <w:p w:rsidR="00C300DE" w:rsidRPr="003A5072" w:rsidRDefault="00C300DE">
            <w:pPr>
              <w:rPr>
                <w:rFonts w:ascii="Calibri" w:hAnsi="Calibri" w:cs="Calibri"/>
                <w:b/>
                <w:bCs/>
                <w:color w:val="000000"/>
                <w:lang w:val="en-US"/>
              </w:rPr>
            </w:pPr>
            <w:r w:rsidRPr="003A5072">
              <w:rPr>
                <w:rFonts w:ascii="Calibri" w:hAnsi="Calibri" w:cs="Calibri"/>
                <w:b/>
                <w:bCs/>
                <w:color w:val="000000"/>
                <w:sz w:val="22"/>
                <w:szCs w:val="22"/>
                <w:lang w:val="en-US"/>
              </w:rPr>
              <w:t>policy_basic_iptv</w:t>
            </w:r>
          </w:p>
        </w:tc>
        <w:tc>
          <w:tcPr>
            <w:tcW w:w="1939" w:type="dxa"/>
            <w:tcBorders>
              <w:top w:val="single" w:sz="4" w:space="0" w:color="000000"/>
              <w:left w:val="nil"/>
              <w:bottom w:val="single" w:sz="8" w:space="0" w:color="000000"/>
              <w:right w:val="single" w:sz="4" w:space="0" w:color="000000"/>
            </w:tcBorders>
            <w:shd w:val="clear" w:color="auto" w:fill="auto"/>
            <w:noWrap/>
            <w:vAlign w:val="bottom"/>
            <w:hideMark/>
          </w:tcPr>
          <w:p w:rsidR="00C300DE" w:rsidRPr="003A5072" w:rsidRDefault="00C300DE">
            <w:pPr>
              <w:rPr>
                <w:rFonts w:ascii="Calibri" w:hAnsi="Calibri" w:cs="Calibri"/>
                <w:b/>
                <w:bCs/>
                <w:color w:val="000000"/>
                <w:lang w:val="en-US"/>
              </w:rPr>
            </w:pPr>
            <w:r w:rsidRPr="003A5072">
              <w:rPr>
                <w:rFonts w:ascii="Calibri" w:hAnsi="Calibri" w:cs="Calibri"/>
                <w:b/>
                <w:bCs/>
                <w:color w:val="000000"/>
                <w:sz w:val="22"/>
                <w:szCs w:val="22"/>
                <w:lang w:val="en-US"/>
              </w:rPr>
              <w:t>policy_basic_web</w:t>
            </w:r>
          </w:p>
        </w:tc>
        <w:tc>
          <w:tcPr>
            <w:tcW w:w="1724" w:type="dxa"/>
            <w:tcBorders>
              <w:top w:val="single" w:sz="4" w:space="0" w:color="000000"/>
              <w:left w:val="nil"/>
              <w:bottom w:val="single" w:sz="8" w:space="0" w:color="000000"/>
              <w:right w:val="single" w:sz="4" w:space="0" w:color="000000"/>
            </w:tcBorders>
            <w:shd w:val="clear" w:color="auto" w:fill="auto"/>
            <w:noWrap/>
            <w:vAlign w:val="bottom"/>
            <w:hideMark/>
          </w:tcPr>
          <w:p w:rsidR="00C300DE" w:rsidRPr="003A5072" w:rsidRDefault="00C300DE">
            <w:pPr>
              <w:rPr>
                <w:rFonts w:ascii="Calibri" w:hAnsi="Calibri" w:cs="Calibri"/>
                <w:b/>
                <w:bCs/>
                <w:color w:val="000000"/>
                <w:lang w:val="en-US"/>
              </w:rPr>
            </w:pPr>
            <w:r w:rsidRPr="003A5072">
              <w:rPr>
                <w:rFonts w:ascii="Calibri" w:hAnsi="Calibri" w:cs="Calibri"/>
                <w:b/>
                <w:bCs/>
                <w:color w:val="000000"/>
                <w:sz w:val="22"/>
                <w:szCs w:val="22"/>
                <w:lang w:val="en-US"/>
              </w:rPr>
              <w:t>stub</w:t>
            </w:r>
          </w:p>
        </w:tc>
      </w:tr>
      <w:tr w:rsidR="00C300DE" w:rsidRPr="00F20F3C" w:rsidTr="00C300DE">
        <w:trPr>
          <w:trHeight w:val="900"/>
        </w:trPr>
        <w:tc>
          <w:tcPr>
            <w:tcW w:w="1879" w:type="dxa"/>
            <w:tcBorders>
              <w:top w:val="nil"/>
              <w:left w:val="single" w:sz="4" w:space="0" w:color="000000"/>
              <w:bottom w:val="single" w:sz="4" w:space="0" w:color="000000"/>
              <w:right w:val="single" w:sz="4" w:space="0" w:color="000000"/>
            </w:tcBorders>
            <w:shd w:val="clear" w:color="D8D8D8" w:fill="D8D8D8"/>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Class (IP Precedence or DSCP)</w:t>
            </w:r>
          </w:p>
        </w:tc>
        <w:tc>
          <w:tcPr>
            <w:tcW w:w="1717"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p>
        </w:tc>
        <w:tc>
          <w:tcPr>
            <w:tcW w:w="2196"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p>
        </w:tc>
        <w:tc>
          <w:tcPr>
            <w:tcW w:w="1939"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p>
        </w:tc>
        <w:tc>
          <w:tcPr>
            <w:tcW w:w="1724"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p>
        </w:tc>
      </w:tr>
      <w:tr w:rsidR="00C300DE" w:rsidRPr="003A5072" w:rsidTr="00C300DE">
        <w:trPr>
          <w:trHeight w:val="300"/>
        </w:trPr>
        <w:tc>
          <w:tcPr>
            <w:tcW w:w="1879" w:type="dxa"/>
            <w:tcBorders>
              <w:top w:val="nil"/>
              <w:left w:val="single" w:sz="4" w:space="0" w:color="000000"/>
              <w:bottom w:val="single" w:sz="4" w:space="0" w:color="000000"/>
              <w:right w:val="single" w:sz="4" w:space="0" w:color="000000"/>
            </w:tcBorders>
            <w:shd w:val="clear" w:color="auto" w:fill="auto"/>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Source zone</w:t>
            </w:r>
          </w:p>
        </w:tc>
        <w:tc>
          <w:tcPr>
            <w:tcW w:w="1717"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p>
        </w:tc>
        <w:tc>
          <w:tcPr>
            <w:tcW w:w="2196"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p>
        </w:tc>
        <w:tc>
          <w:tcPr>
            <w:tcW w:w="1939"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p>
        </w:tc>
        <w:tc>
          <w:tcPr>
            <w:tcW w:w="1724"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p>
        </w:tc>
      </w:tr>
      <w:tr w:rsidR="00C300DE" w:rsidRPr="003A5072" w:rsidTr="00C300DE">
        <w:trPr>
          <w:trHeight w:val="300"/>
        </w:trPr>
        <w:tc>
          <w:tcPr>
            <w:tcW w:w="1879" w:type="dxa"/>
            <w:tcBorders>
              <w:top w:val="nil"/>
              <w:left w:val="single" w:sz="4" w:space="0" w:color="000000"/>
              <w:bottom w:val="single" w:sz="4" w:space="0" w:color="000000"/>
              <w:right w:val="single" w:sz="4" w:space="0" w:color="000000"/>
            </w:tcBorders>
            <w:shd w:val="clear" w:color="D8D8D8" w:fill="D8D8D8"/>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Destination zone</w:t>
            </w:r>
          </w:p>
        </w:tc>
        <w:tc>
          <w:tcPr>
            <w:tcW w:w="1717"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p>
        </w:tc>
        <w:tc>
          <w:tcPr>
            <w:tcW w:w="2196"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p>
        </w:tc>
        <w:tc>
          <w:tcPr>
            <w:tcW w:w="1939"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p>
        </w:tc>
        <w:tc>
          <w:tcPr>
            <w:tcW w:w="1724"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p>
        </w:tc>
      </w:tr>
      <w:tr w:rsidR="00C300DE" w:rsidRPr="003A5072" w:rsidTr="00C300DE">
        <w:trPr>
          <w:trHeight w:val="900"/>
        </w:trPr>
        <w:tc>
          <w:tcPr>
            <w:tcW w:w="1879" w:type="dxa"/>
            <w:tcBorders>
              <w:top w:val="nil"/>
              <w:left w:val="single" w:sz="4" w:space="0" w:color="000000"/>
              <w:bottom w:val="single" w:sz="4" w:space="0" w:color="000000"/>
              <w:right w:val="single" w:sz="4" w:space="0" w:color="000000"/>
            </w:tcBorders>
            <w:shd w:val="clear" w:color="auto" w:fill="auto"/>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Number of violations enough to rise a problem</w:t>
            </w:r>
          </w:p>
        </w:tc>
        <w:tc>
          <w:tcPr>
            <w:tcW w:w="1717"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1</w:t>
            </w:r>
          </w:p>
        </w:tc>
        <w:tc>
          <w:tcPr>
            <w:tcW w:w="2196"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1</w:t>
            </w:r>
          </w:p>
        </w:tc>
        <w:tc>
          <w:tcPr>
            <w:tcW w:w="1939"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1</w:t>
            </w:r>
          </w:p>
        </w:tc>
        <w:tc>
          <w:tcPr>
            <w:tcW w:w="1724"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1</w:t>
            </w:r>
          </w:p>
        </w:tc>
      </w:tr>
      <w:tr w:rsidR="00C300DE" w:rsidRPr="003A5072" w:rsidTr="00C300DE">
        <w:trPr>
          <w:trHeight w:val="900"/>
        </w:trPr>
        <w:tc>
          <w:tcPr>
            <w:tcW w:w="1879" w:type="dxa"/>
            <w:tcBorders>
              <w:top w:val="nil"/>
              <w:left w:val="single" w:sz="4" w:space="0" w:color="000000"/>
              <w:bottom w:val="single" w:sz="4" w:space="0" w:color="000000"/>
              <w:right w:val="single" w:sz="4" w:space="0" w:color="000000"/>
            </w:tcBorders>
            <w:shd w:val="clear" w:color="D8D8D8" w:fill="D8D8D8"/>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Number of violations enough to down a problem</w:t>
            </w:r>
          </w:p>
        </w:tc>
        <w:tc>
          <w:tcPr>
            <w:tcW w:w="1717"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0</w:t>
            </w:r>
          </w:p>
        </w:tc>
        <w:tc>
          <w:tcPr>
            <w:tcW w:w="2196"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0</w:t>
            </w:r>
          </w:p>
        </w:tc>
        <w:tc>
          <w:tcPr>
            <w:tcW w:w="1939"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0</w:t>
            </w:r>
          </w:p>
        </w:tc>
        <w:tc>
          <w:tcPr>
            <w:tcW w:w="1724"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0</w:t>
            </w:r>
          </w:p>
        </w:tc>
      </w:tr>
      <w:tr w:rsidR="00C300DE" w:rsidRPr="003A5072" w:rsidTr="00C300DE">
        <w:trPr>
          <w:trHeight w:val="600"/>
        </w:trPr>
        <w:tc>
          <w:tcPr>
            <w:tcW w:w="1879" w:type="dxa"/>
            <w:tcBorders>
              <w:top w:val="nil"/>
              <w:left w:val="single" w:sz="4" w:space="0" w:color="000000"/>
              <w:bottom w:val="single" w:sz="4" w:space="0" w:color="000000"/>
              <w:right w:val="single" w:sz="4" w:space="0" w:color="000000"/>
            </w:tcBorders>
            <w:shd w:val="clear" w:color="auto" w:fill="auto"/>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Check horizon (min)</w:t>
            </w:r>
          </w:p>
        </w:tc>
        <w:tc>
          <w:tcPr>
            <w:tcW w:w="1717"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60</w:t>
            </w:r>
          </w:p>
        </w:tc>
        <w:tc>
          <w:tcPr>
            <w:tcW w:w="2196"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60</w:t>
            </w:r>
          </w:p>
        </w:tc>
        <w:tc>
          <w:tcPr>
            <w:tcW w:w="1939"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60</w:t>
            </w:r>
          </w:p>
        </w:tc>
        <w:tc>
          <w:tcPr>
            <w:tcW w:w="1724"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60</w:t>
            </w:r>
          </w:p>
        </w:tc>
      </w:tr>
      <w:tr w:rsidR="00C300DE" w:rsidRPr="003A5072" w:rsidTr="00C300DE">
        <w:trPr>
          <w:trHeight w:val="300"/>
        </w:trPr>
        <w:tc>
          <w:tcPr>
            <w:tcW w:w="1879" w:type="dxa"/>
            <w:tcBorders>
              <w:top w:val="nil"/>
              <w:left w:val="single" w:sz="4" w:space="0" w:color="000000"/>
              <w:bottom w:val="single" w:sz="4" w:space="0" w:color="000000"/>
              <w:right w:val="single" w:sz="4" w:space="0" w:color="000000"/>
            </w:tcBorders>
            <w:shd w:val="clear" w:color="D8D8D8" w:fill="D8D8D8"/>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lastRenderedPageBreak/>
              <w:t>Crimson action</w:t>
            </w:r>
          </w:p>
        </w:tc>
        <w:tc>
          <w:tcPr>
            <w:tcW w:w="1717"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action_syslog</w:t>
            </w:r>
          </w:p>
        </w:tc>
        <w:tc>
          <w:tcPr>
            <w:tcW w:w="2196"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action_syslog</w:t>
            </w:r>
          </w:p>
        </w:tc>
        <w:tc>
          <w:tcPr>
            <w:tcW w:w="1939"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action_syslog</w:t>
            </w:r>
          </w:p>
        </w:tc>
        <w:tc>
          <w:tcPr>
            <w:tcW w:w="1724"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p>
        </w:tc>
      </w:tr>
      <w:tr w:rsidR="00C300DE" w:rsidRPr="003A5072" w:rsidTr="00C300DE">
        <w:trPr>
          <w:trHeight w:val="300"/>
        </w:trPr>
        <w:tc>
          <w:tcPr>
            <w:tcW w:w="1879" w:type="dxa"/>
            <w:tcBorders>
              <w:top w:val="nil"/>
              <w:left w:val="single" w:sz="4" w:space="0" w:color="000000"/>
              <w:bottom w:val="single" w:sz="4" w:space="0" w:color="000000"/>
              <w:right w:val="single" w:sz="4" w:space="0" w:color="000000"/>
            </w:tcBorders>
            <w:shd w:val="clear" w:color="auto" w:fill="auto"/>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Red action</w:t>
            </w:r>
          </w:p>
        </w:tc>
        <w:tc>
          <w:tcPr>
            <w:tcW w:w="1717"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action_syslog</w:t>
            </w:r>
          </w:p>
        </w:tc>
        <w:tc>
          <w:tcPr>
            <w:tcW w:w="2196"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action_syslog</w:t>
            </w:r>
          </w:p>
        </w:tc>
        <w:tc>
          <w:tcPr>
            <w:tcW w:w="1939"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action_syslog</w:t>
            </w:r>
          </w:p>
        </w:tc>
        <w:tc>
          <w:tcPr>
            <w:tcW w:w="1724"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p>
        </w:tc>
      </w:tr>
      <w:tr w:rsidR="00C300DE" w:rsidRPr="003A5072" w:rsidTr="00C300DE">
        <w:trPr>
          <w:trHeight w:val="300"/>
        </w:trPr>
        <w:tc>
          <w:tcPr>
            <w:tcW w:w="1879" w:type="dxa"/>
            <w:tcBorders>
              <w:top w:val="nil"/>
              <w:left w:val="single" w:sz="4" w:space="0" w:color="000000"/>
              <w:bottom w:val="single" w:sz="4" w:space="0" w:color="000000"/>
              <w:right w:val="single" w:sz="4" w:space="0" w:color="000000"/>
            </w:tcBorders>
            <w:shd w:val="clear" w:color="D8D8D8" w:fill="D8D8D8"/>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Yellow action</w:t>
            </w:r>
          </w:p>
        </w:tc>
        <w:tc>
          <w:tcPr>
            <w:tcW w:w="1717"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action_syslog</w:t>
            </w:r>
          </w:p>
        </w:tc>
        <w:tc>
          <w:tcPr>
            <w:tcW w:w="2196"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action_syslog</w:t>
            </w:r>
          </w:p>
        </w:tc>
        <w:tc>
          <w:tcPr>
            <w:tcW w:w="1939"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action_syslog</w:t>
            </w:r>
          </w:p>
        </w:tc>
        <w:tc>
          <w:tcPr>
            <w:tcW w:w="1724"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p>
        </w:tc>
      </w:tr>
      <w:tr w:rsidR="00C300DE" w:rsidRPr="003A5072" w:rsidTr="00C300DE">
        <w:trPr>
          <w:trHeight w:val="300"/>
        </w:trPr>
        <w:tc>
          <w:tcPr>
            <w:tcW w:w="1879" w:type="dxa"/>
            <w:tcBorders>
              <w:top w:val="nil"/>
              <w:left w:val="single" w:sz="4" w:space="0" w:color="000000"/>
              <w:bottom w:val="single" w:sz="4" w:space="0" w:color="000000"/>
              <w:right w:val="single" w:sz="4" w:space="0" w:color="000000"/>
            </w:tcBorders>
            <w:shd w:val="clear" w:color="auto" w:fill="auto"/>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Green action</w:t>
            </w:r>
          </w:p>
        </w:tc>
        <w:tc>
          <w:tcPr>
            <w:tcW w:w="1717"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action_syslog</w:t>
            </w:r>
          </w:p>
        </w:tc>
        <w:tc>
          <w:tcPr>
            <w:tcW w:w="2196"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action_syslog</w:t>
            </w:r>
          </w:p>
        </w:tc>
        <w:tc>
          <w:tcPr>
            <w:tcW w:w="1939"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action_syslog</w:t>
            </w:r>
          </w:p>
        </w:tc>
        <w:tc>
          <w:tcPr>
            <w:tcW w:w="1724"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p>
        </w:tc>
      </w:tr>
      <w:tr w:rsidR="00C300DE" w:rsidRPr="003A5072" w:rsidTr="00C300DE">
        <w:trPr>
          <w:trHeight w:val="300"/>
        </w:trPr>
        <w:tc>
          <w:tcPr>
            <w:tcW w:w="1879" w:type="dxa"/>
            <w:tcBorders>
              <w:top w:val="nil"/>
              <w:left w:val="single" w:sz="4" w:space="0" w:color="000000"/>
              <w:bottom w:val="single" w:sz="4" w:space="0" w:color="000000"/>
              <w:right w:val="single" w:sz="4" w:space="0" w:color="000000"/>
            </w:tcBorders>
            <w:shd w:val="clear" w:color="D8D8D8" w:fill="D8D8D8"/>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Blue action</w:t>
            </w:r>
          </w:p>
        </w:tc>
        <w:tc>
          <w:tcPr>
            <w:tcW w:w="1717"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p>
        </w:tc>
        <w:tc>
          <w:tcPr>
            <w:tcW w:w="2196"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p>
        </w:tc>
        <w:tc>
          <w:tcPr>
            <w:tcW w:w="1939"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p>
        </w:tc>
        <w:tc>
          <w:tcPr>
            <w:tcW w:w="1724"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p>
        </w:tc>
      </w:tr>
      <w:tr w:rsidR="00C300DE" w:rsidRPr="003A5072" w:rsidTr="00C300DE">
        <w:trPr>
          <w:trHeight w:val="300"/>
        </w:trPr>
        <w:tc>
          <w:tcPr>
            <w:tcW w:w="1879" w:type="dxa"/>
            <w:tcBorders>
              <w:top w:val="nil"/>
              <w:left w:val="single" w:sz="4" w:space="0" w:color="000000"/>
              <w:bottom w:val="single" w:sz="4" w:space="0" w:color="000000"/>
              <w:right w:val="single" w:sz="4" w:space="0" w:color="000000"/>
            </w:tcBorders>
            <w:shd w:val="clear" w:color="auto" w:fill="auto"/>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Description</w:t>
            </w:r>
          </w:p>
        </w:tc>
        <w:tc>
          <w:tcPr>
            <w:tcW w:w="1717"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p>
        </w:tc>
        <w:tc>
          <w:tcPr>
            <w:tcW w:w="2196"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p>
        </w:tc>
        <w:tc>
          <w:tcPr>
            <w:tcW w:w="1939"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p>
        </w:tc>
        <w:tc>
          <w:tcPr>
            <w:tcW w:w="1724" w:type="dxa"/>
            <w:tcBorders>
              <w:top w:val="nil"/>
              <w:left w:val="nil"/>
              <w:bottom w:val="single" w:sz="4" w:space="0" w:color="000000"/>
              <w:right w:val="single" w:sz="4" w:space="0" w:color="000000"/>
            </w:tcBorders>
            <w:shd w:val="clear" w:color="auto" w:fill="auto"/>
            <w:noWrap/>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Do not delete it</w:t>
            </w:r>
          </w:p>
        </w:tc>
      </w:tr>
      <w:tr w:rsidR="00C300DE" w:rsidRPr="003A5072" w:rsidTr="00C300DE">
        <w:trPr>
          <w:trHeight w:val="1500"/>
        </w:trPr>
        <w:tc>
          <w:tcPr>
            <w:tcW w:w="1879" w:type="dxa"/>
            <w:tcBorders>
              <w:top w:val="nil"/>
              <w:left w:val="single" w:sz="4" w:space="0" w:color="000000"/>
              <w:bottom w:val="single" w:sz="4" w:space="0" w:color="000000"/>
              <w:right w:val="single" w:sz="4" w:space="0" w:color="000000"/>
            </w:tcBorders>
            <w:shd w:val="clear" w:color="D8D8D8" w:fill="D8D8D8"/>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Thresholds</w:t>
            </w:r>
          </w:p>
        </w:tc>
        <w:tc>
          <w:tcPr>
            <w:tcW w:w="1717" w:type="dxa"/>
            <w:tcBorders>
              <w:top w:val="nil"/>
              <w:left w:val="nil"/>
              <w:bottom w:val="single" w:sz="4" w:space="0" w:color="000000"/>
              <w:right w:val="single" w:sz="4" w:space="0" w:color="000000"/>
            </w:tcBorders>
            <w:shd w:val="clear" w:color="D8D8D8" w:fill="D8D8D8"/>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SDLoss-0.5-1-3</w:t>
            </w:r>
            <w:r w:rsidRPr="003A5072">
              <w:rPr>
                <w:rFonts w:ascii="Calibri" w:hAnsi="Calibri" w:cs="Calibri"/>
                <w:color w:val="000000"/>
                <w:sz w:val="22"/>
                <w:szCs w:val="22"/>
                <w:lang w:val="en-US"/>
              </w:rPr>
              <w:br/>
              <w:t>DSLoss-0.5-1-3</w:t>
            </w:r>
            <w:r w:rsidRPr="003A5072">
              <w:rPr>
                <w:rFonts w:ascii="Calibri" w:hAnsi="Calibri" w:cs="Calibri"/>
                <w:color w:val="000000"/>
                <w:sz w:val="22"/>
                <w:szCs w:val="22"/>
                <w:lang w:val="en-US"/>
              </w:rPr>
              <w:br/>
              <w:t>SDJitter-10-20-30</w:t>
            </w:r>
            <w:r w:rsidRPr="003A5072">
              <w:rPr>
                <w:rFonts w:ascii="Calibri" w:hAnsi="Calibri" w:cs="Calibri"/>
                <w:color w:val="000000"/>
                <w:sz w:val="22"/>
                <w:szCs w:val="22"/>
                <w:lang w:val="en-US"/>
              </w:rPr>
              <w:br/>
              <w:t>DSJitter-10-20-30</w:t>
            </w:r>
            <w:r w:rsidRPr="003A5072">
              <w:rPr>
                <w:rFonts w:ascii="Calibri" w:hAnsi="Calibri" w:cs="Calibri"/>
                <w:color w:val="000000"/>
                <w:sz w:val="22"/>
                <w:szCs w:val="22"/>
                <w:lang w:val="en-US"/>
              </w:rPr>
              <w:br/>
              <w:t>AvgRTT-100-120-150</w:t>
            </w:r>
          </w:p>
        </w:tc>
        <w:tc>
          <w:tcPr>
            <w:tcW w:w="2196" w:type="dxa"/>
            <w:tcBorders>
              <w:top w:val="nil"/>
              <w:left w:val="nil"/>
              <w:bottom w:val="single" w:sz="4" w:space="0" w:color="000000"/>
              <w:right w:val="single" w:sz="4" w:space="0" w:color="000000"/>
            </w:tcBorders>
            <w:shd w:val="clear" w:color="D8D8D8" w:fill="D8D8D8"/>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mlr_avg_20_40_60</w:t>
            </w:r>
            <w:r w:rsidRPr="003A5072">
              <w:rPr>
                <w:rFonts w:ascii="Calibri" w:hAnsi="Calibri" w:cs="Calibri"/>
                <w:color w:val="000000"/>
                <w:sz w:val="22"/>
                <w:szCs w:val="22"/>
                <w:lang w:val="en-US"/>
              </w:rPr>
              <w:br/>
              <w:t>iat_avg_250_300_350</w:t>
            </w:r>
            <w:r w:rsidRPr="003A5072">
              <w:rPr>
                <w:rFonts w:ascii="Calibri" w:hAnsi="Calibri" w:cs="Calibri"/>
                <w:color w:val="000000"/>
                <w:sz w:val="22"/>
                <w:szCs w:val="22"/>
                <w:lang w:val="en-US"/>
              </w:rPr>
              <w:br/>
              <w:t>df_avg_500-700-900</w:t>
            </w:r>
            <w:r w:rsidRPr="003A5072">
              <w:rPr>
                <w:rFonts w:ascii="Calibri" w:hAnsi="Calibri" w:cs="Calibri"/>
                <w:color w:val="000000"/>
                <w:sz w:val="22"/>
                <w:szCs w:val="22"/>
                <w:lang w:val="en-US"/>
              </w:rPr>
              <w:br/>
              <w:t>vbr_avg_0.5</w:t>
            </w:r>
          </w:p>
        </w:tc>
        <w:tc>
          <w:tcPr>
            <w:tcW w:w="1939" w:type="dxa"/>
            <w:tcBorders>
              <w:top w:val="nil"/>
              <w:left w:val="nil"/>
              <w:bottom w:val="single" w:sz="4" w:space="0" w:color="000000"/>
              <w:right w:val="single" w:sz="4" w:space="0" w:color="000000"/>
            </w:tcBorders>
            <w:shd w:val="clear" w:color="D8D8D8" w:fill="D8D8D8"/>
            <w:vAlign w:val="bottom"/>
            <w:hideMark/>
          </w:tcPr>
          <w:p w:rsidR="00C300DE" w:rsidRPr="003A5072" w:rsidRDefault="00C300DE">
            <w:pPr>
              <w:rPr>
                <w:rFonts w:ascii="Calibri" w:hAnsi="Calibri" w:cs="Calibri"/>
                <w:color w:val="000000"/>
                <w:lang w:val="en-US"/>
              </w:rPr>
            </w:pPr>
            <w:r w:rsidRPr="003A5072">
              <w:rPr>
                <w:rFonts w:ascii="Calibri" w:hAnsi="Calibri" w:cs="Calibri"/>
                <w:color w:val="000000"/>
                <w:sz w:val="22"/>
                <w:szCs w:val="22"/>
                <w:lang w:val="en-US"/>
              </w:rPr>
              <w:t>SDLoss-0.5-1-3</w:t>
            </w:r>
            <w:r w:rsidRPr="003A5072">
              <w:rPr>
                <w:rFonts w:ascii="Calibri" w:hAnsi="Calibri" w:cs="Calibri"/>
                <w:color w:val="000000"/>
                <w:sz w:val="22"/>
                <w:szCs w:val="22"/>
                <w:lang w:val="en-US"/>
              </w:rPr>
              <w:br/>
              <w:t>DSLoss-0.5-1-3</w:t>
            </w:r>
            <w:r w:rsidRPr="003A5072">
              <w:rPr>
                <w:rFonts w:ascii="Calibri" w:hAnsi="Calibri" w:cs="Calibri"/>
                <w:color w:val="000000"/>
                <w:sz w:val="22"/>
                <w:szCs w:val="22"/>
                <w:lang w:val="en-US"/>
              </w:rPr>
              <w:br/>
              <w:t>AvgRtt-1000-2000-3000</w:t>
            </w:r>
          </w:p>
        </w:tc>
        <w:tc>
          <w:tcPr>
            <w:tcW w:w="1724" w:type="dxa"/>
            <w:tcBorders>
              <w:top w:val="nil"/>
              <w:left w:val="nil"/>
              <w:bottom w:val="single" w:sz="4" w:space="0" w:color="000000"/>
              <w:right w:val="single" w:sz="4" w:space="0" w:color="000000"/>
            </w:tcBorders>
            <w:shd w:val="clear" w:color="D8D8D8" w:fill="D8D8D8"/>
            <w:noWrap/>
            <w:vAlign w:val="bottom"/>
            <w:hideMark/>
          </w:tcPr>
          <w:p w:rsidR="00C300DE" w:rsidRPr="003A5072" w:rsidRDefault="00C300DE">
            <w:pPr>
              <w:rPr>
                <w:rFonts w:ascii="Calibri" w:hAnsi="Calibri" w:cs="Calibri"/>
                <w:color w:val="000000"/>
                <w:lang w:val="en-US"/>
              </w:rPr>
            </w:pPr>
          </w:p>
        </w:tc>
      </w:tr>
    </w:tbl>
    <w:p w:rsidR="00C300DE" w:rsidRDefault="00C300DE" w:rsidP="00071E7F"/>
    <w:p w:rsidR="00C300DE" w:rsidRPr="002E2559" w:rsidRDefault="007F1418" w:rsidP="00071E7F">
      <w:r>
        <w:t xml:space="preserve">Названия порогов </w:t>
      </w:r>
      <w:r w:rsidR="00990714">
        <w:t xml:space="preserve">содержат значения порогов </w:t>
      </w:r>
      <w:r w:rsidR="00990714">
        <w:rPr>
          <w:lang w:val="en-US"/>
        </w:rPr>
        <w:t>yellow</w:t>
      </w:r>
      <w:r w:rsidR="00990714" w:rsidRPr="00990714">
        <w:t>-</w:t>
      </w:r>
      <w:r w:rsidR="00990714">
        <w:rPr>
          <w:lang w:val="en-US"/>
        </w:rPr>
        <w:t>red</w:t>
      </w:r>
      <w:r w:rsidR="00990714" w:rsidRPr="00990714">
        <w:t>-</w:t>
      </w:r>
      <w:r w:rsidR="00990714">
        <w:rPr>
          <w:lang w:val="en-US"/>
        </w:rPr>
        <w:t>crimson</w:t>
      </w:r>
      <w:r w:rsidR="00990714" w:rsidRPr="00990714">
        <w:t>.</w:t>
      </w:r>
    </w:p>
    <w:p w:rsidR="00B60FC2" w:rsidRPr="001603AC" w:rsidRDefault="00A92F25" w:rsidP="009F2883">
      <w:pPr>
        <w:pStyle w:val="1"/>
        <w:rPr>
          <w:lang w:val="ru-RU"/>
        </w:rPr>
      </w:pPr>
      <w:bookmarkStart w:id="124" w:name="_Toc528698037"/>
      <w:r>
        <w:rPr>
          <w:lang w:val="ru-RU"/>
        </w:rPr>
        <w:t xml:space="preserve">Конфигурация </w:t>
      </w:r>
      <w:proofErr w:type="gramStart"/>
      <w:r>
        <w:rPr>
          <w:lang w:val="ru-RU"/>
        </w:rPr>
        <w:t>срочного</w:t>
      </w:r>
      <w:proofErr w:type="gramEnd"/>
      <w:r>
        <w:rPr>
          <w:lang w:val="ru-RU"/>
        </w:rPr>
        <w:t xml:space="preserve"> аларма</w:t>
      </w:r>
      <w:r w:rsidR="00B60FC2" w:rsidRPr="00B60FC2">
        <w:rPr>
          <w:lang w:val="ru-RU"/>
        </w:rPr>
        <w:t xml:space="preserve"> (</w:t>
      </w:r>
      <w:r w:rsidR="00D82855">
        <w:t>LIVEMON</w:t>
      </w:r>
      <w:r w:rsidR="00B60FC2" w:rsidRPr="00B60FC2">
        <w:rPr>
          <w:lang w:val="ru-RU"/>
        </w:rPr>
        <w:t>)</w:t>
      </w:r>
      <w:bookmarkEnd w:id="124"/>
    </w:p>
    <w:p w:rsidR="001603AC" w:rsidRDefault="001603AC" w:rsidP="008F0927">
      <w:r>
        <w:t>Время реакции системы мониторинга на аварию или ухудшение качественных характеристик</w:t>
      </w:r>
      <w:r w:rsidR="00B34571">
        <w:t xml:space="preserve"> зависит от нескольких факторов:</w:t>
      </w:r>
    </w:p>
    <w:p w:rsidR="00B34571" w:rsidRDefault="00B34571" w:rsidP="004F328B">
      <w:pPr>
        <w:pStyle w:val="a"/>
        <w:numPr>
          <w:ilvl w:val="0"/>
          <w:numId w:val="29"/>
        </w:numPr>
        <w:rPr>
          <w:lang w:val="ru-RU"/>
        </w:rPr>
      </w:pPr>
      <w:r>
        <w:rPr>
          <w:lang w:val="ru-RU"/>
        </w:rPr>
        <w:t>Периодичность измерения определяет максимальное время от возникновения устойчивой деградации до ее измерения.</w:t>
      </w:r>
    </w:p>
    <w:p w:rsidR="00B34571" w:rsidRDefault="00B34571" w:rsidP="004F328B">
      <w:pPr>
        <w:pStyle w:val="a"/>
        <w:numPr>
          <w:ilvl w:val="0"/>
          <w:numId w:val="29"/>
        </w:numPr>
        <w:rPr>
          <w:lang w:val="ru-RU"/>
        </w:rPr>
      </w:pPr>
      <w:r>
        <w:rPr>
          <w:lang w:val="ru-RU"/>
        </w:rPr>
        <w:t>Периодичность передачи информации о замерах в систему управления</w:t>
      </w:r>
      <w:r w:rsidR="003E627E">
        <w:rPr>
          <w:lang w:val="ru-RU"/>
        </w:rPr>
        <w:t>.</w:t>
      </w:r>
    </w:p>
    <w:p w:rsidR="00B34571" w:rsidRPr="00B34571" w:rsidRDefault="00B34571" w:rsidP="004F328B">
      <w:pPr>
        <w:pStyle w:val="a"/>
        <w:numPr>
          <w:ilvl w:val="0"/>
          <w:numId w:val="29"/>
        </w:numPr>
        <w:rPr>
          <w:lang w:val="ru-RU"/>
        </w:rPr>
      </w:pPr>
      <w:r>
        <w:rPr>
          <w:lang w:val="ru-RU"/>
        </w:rPr>
        <w:t>Периодичность вызова процедур</w:t>
      </w:r>
      <w:r w:rsidR="004D22F6">
        <w:rPr>
          <w:lang w:val="ru-RU"/>
        </w:rPr>
        <w:t xml:space="preserve"> обработки данных о замерах с последующим анализом выполнения требований политик контроля</w:t>
      </w:r>
      <w:r w:rsidR="003E627E">
        <w:rPr>
          <w:lang w:val="ru-RU"/>
        </w:rPr>
        <w:t>.</w:t>
      </w:r>
    </w:p>
    <w:p w:rsidR="00A92F25" w:rsidRDefault="004D22F6" w:rsidP="008F0927">
      <w:r>
        <w:t>В стандартных настройках агент передает информацию о замерах раз в 5 минут, раз в 1 минуту происходит</w:t>
      </w:r>
      <w:r w:rsidR="00014170">
        <w:t xml:space="preserve"> обработка и анализ данных в системе управления </w:t>
      </w:r>
      <w:r w:rsidR="00014170">
        <w:rPr>
          <w:lang w:val="en-US"/>
        </w:rPr>
        <w:t>IQMM</w:t>
      </w:r>
      <w:r>
        <w:t>. При периодичности измерений</w:t>
      </w:r>
      <w:r w:rsidR="00624463">
        <w:t xml:space="preserve"> раз</w:t>
      </w:r>
      <w:r>
        <w:t xml:space="preserve"> в 5 минут, при наихудшем стечении обстоятельств, максимальное время обнаружения деградации будет </w:t>
      </w:r>
      <w:r w:rsidR="00624463">
        <w:t>11 минут. В большинстве случаев</w:t>
      </w:r>
      <w:r>
        <w:t xml:space="preserve"> этого вполне достаточно.</w:t>
      </w:r>
      <w:r w:rsidR="00624463">
        <w:t xml:space="preserve"> В особенности, если учесть, что время устранения д</w:t>
      </w:r>
      <w:r w:rsidR="00BB1910">
        <w:t>еградации может быть больше на 1-2</w:t>
      </w:r>
      <w:r w:rsidR="00624463">
        <w:t xml:space="preserve">-3 порядка. </w:t>
      </w:r>
      <w:r>
        <w:t>Однако</w:t>
      </w:r>
      <w:proofErr w:type="gramStart"/>
      <w:r>
        <w:t>,</w:t>
      </w:r>
      <w:proofErr w:type="gramEnd"/>
      <w:r>
        <w:t xml:space="preserve"> в редких ситуациях требуется получение информации о деградации непосредственно после ее обнаружения. </w:t>
      </w:r>
      <w:r w:rsidR="00D82855">
        <w:t xml:space="preserve">Для этого разработан специальный режим работы агента </w:t>
      </w:r>
      <w:r w:rsidR="00D82855">
        <w:rPr>
          <w:lang w:val="en-US"/>
        </w:rPr>
        <w:t>LIVEMON</w:t>
      </w:r>
      <w:r w:rsidR="00D82855">
        <w:t>, в котором первичный</w:t>
      </w:r>
      <w:r w:rsidR="00BB1910">
        <w:t xml:space="preserve"> несложный</w:t>
      </w:r>
      <w:r w:rsidR="00D82855">
        <w:t xml:space="preserve"> анализ полученных измерений производит сам агент непосредственно после </w:t>
      </w:r>
      <w:r w:rsidR="00BB1910">
        <w:t>тестирования</w:t>
      </w:r>
      <w:r w:rsidR="00D82855">
        <w:t>.</w:t>
      </w:r>
      <w:r w:rsidR="00D82855" w:rsidRPr="00D82855">
        <w:t xml:space="preserve"> </w:t>
      </w:r>
      <w:r w:rsidR="00B60FC2" w:rsidRPr="00B60FC2">
        <w:t>Режим LIVEMON на агенте позволяет незамедлительно передавать сообщение о деградации измеренного параметра в систему управления.</w:t>
      </w:r>
    </w:p>
    <w:p w:rsidR="00156BD1" w:rsidRPr="00014170" w:rsidRDefault="00156BD1" w:rsidP="008F0927">
      <w:r>
        <w:t xml:space="preserve">Проверить, </w:t>
      </w:r>
      <w:proofErr w:type="gramStart"/>
      <w:r>
        <w:t xml:space="preserve">поддерживается ли режим </w:t>
      </w:r>
      <w:r>
        <w:rPr>
          <w:lang w:val="en-US"/>
        </w:rPr>
        <w:t>LIVEMON</w:t>
      </w:r>
      <w:r>
        <w:t xml:space="preserve"> можно </w:t>
      </w:r>
      <w:r w:rsidR="00624463">
        <w:t>запустив</w:t>
      </w:r>
      <w:proofErr w:type="gramEnd"/>
      <w:r w:rsidR="00624463">
        <w:t xml:space="preserve"> ПО агента с ключем</w:t>
      </w:r>
      <w:r>
        <w:t xml:space="preserve"> </w:t>
      </w:r>
      <w:r w:rsidRPr="00156BD1">
        <w:t>-</w:t>
      </w:r>
      <w:r>
        <w:rPr>
          <w:lang w:val="en-US"/>
        </w:rPr>
        <w:t>v</w:t>
      </w:r>
      <w:r>
        <w:t>:</w:t>
      </w:r>
    </w:p>
    <w:p w:rsidR="00156BD1" w:rsidRPr="00014170" w:rsidRDefault="00156BD1" w:rsidP="008F0927"/>
    <w:p w:rsidR="00156BD1" w:rsidRPr="00156BD1" w:rsidRDefault="00156BD1" w:rsidP="00156BD1">
      <w:pPr>
        <w:pStyle w:val="aff"/>
      </w:pPr>
      <w:r>
        <w:t xml:space="preserve"># </w:t>
      </w:r>
      <w:r w:rsidRPr="00156BD1">
        <w:t>/usr/local/iqm_agent/iqm_agent -v</w:t>
      </w:r>
    </w:p>
    <w:p w:rsidR="00156BD1" w:rsidRPr="00156BD1" w:rsidRDefault="00156BD1" w:rsidP="00156BD1">
      <w:pPr>
        <w:pStyle w:val="aff"/>
      </w:pPr>
      <w:r w:rsidRPr="00156BD1">
        <w:t>iqm_agent</w:t>
      </w:r>
    </w:p>
    <w:p w:rsidR="00156BD1" w:rsidRPr="00156BD1" w:rsidRDefault="00156BD1" w:rsidP="00156BD1">
      <w:pPr>
        <w:pStyle w:val="aff"/>
      </w:pPr>
      <w:r w:rsidRPr="00156BD1">
        <w:t>Version: 3-099001838</w:t>
      </w:r>
    </w:p>
    <w:p w:rsidR="00156BD1" w:rsidRPr="00156BD1" w:rsidRDefault="00156BD1" w:rsidP="00156BD1">
      <w:pPr>
        <w:pStyle w:val="aff"/>
      </w:pPr>
      <w:r w:rsidRPr="00156BD1">
        <w:t>Tests available are: U0,U7,BW,GSS,I0,J0,J1,URL,CMD,C0,C1,C2,C3,TW,T1,DNS</w:t>
      </w:r>
    </w:p>
    <w:p w:rsidR="00156BD1" w:rsidRDefault="00156BD1" w:rsidP="00156BD1">
      <w:pPr>
        <w:pStyle w:val="aff"/>
      </w:pPr>
      <w:r w:rsidRPr="00156BD1">
        <w:t>Features available are: CDR</w:t>
      </w:r>
      <w:proofErr w:type="gramStart"/>
      <w:r w:rsidRPr="00156BD1">
        <w:t>,OOS,BWP,SSL,</w:t>
      </w:r>
      <w:r w:rsidRPr="00156BD1">
        <w:rPr>
          <w:b/>
        </w:rPr>
        <w:t>LIVEMON</w:t>
      </w:r>
      <w:proofErr w:type="gramEnd"/>
    </w:p>
    <w:p w:rsidR="00156BD1" w:rsidRDefault="00156BD1" w:rsidP="008F0927">
      <w:pPr>
        <w:rPr>
          <w:lang w:val="en-US"/>
        </w:rPr>
      </w:pPr>
    </w:p>
    <w:p w:rsidR="00156BD1" w:rsidRPr="00156BD1" w:rsidRDefault="00156BD1" w:rsidP="008F0927">
      <w:r>
        <w:t xml:space="preserve">Для конфигурации режима </w:t>
      </w:r>
      <w:r>
        <w:rPr>
          <w:lang w:val="en-US"/>
        </w:rPr>
        <w:t>LIVEMON</w:t>
      </w:r>
      <w:r w:rsidRPr="00156BD1">
        <w:t xml:space="preserve"> </w:t>
      </w:r>
      <w:r>
        <w:t>необходимо определить в тесте два параметра:</w:t>
      </w:r>
    </w:p>
    <w:p w:rsidR="00156BD1" w:rsidRPr="00156BD1" w:rsidRDefault="00156BD1" w:rsidP="004F328B">
      <w:pPr>
        <w:pStyle w:val="a"/>
        <w:numPr>
          <w:ilvl w:val="0"/>
          <w:numId w:val="26"/>
        </w:numPr>
        <w:rPr>
          <w:lang w:val="ru-RU"/>
        </w:rPr>
      </w:pPr>
      <w:r w:rsidRPr="00624463">
        <w:rPr>
          <w:b/>
          <w:lang w:val="ru-RU"/>
        </w:rPr>
        <w:t>Live alarm expression</w:t>
      </w:r>
      <w:r w:rsidR="000426D3" w:rsidRPr="000426D3">
        <w:rPr>
          <w:lang w:val="ru-RU"/>
        </w:rPr>
        <w:t xml:space="preserve"> (</w:t>
      </w:r>
      <w:r w:rsidR="000426D3" w:rsidRPr="00B60FC2">
        <w:t>ThresholdExpression</w:t>
      </w:r>
      <w:r w:rsidR="000426D3" w:rsidRPr="000426D3">
        <w:rPr>
          <w:lang w:val="ru-RU"/>
        </w:rPr>
        <w:t>)</w:t>
      </w:r>
      <w:r w:rsidR="00624463">
        <w:rPr>
          <w:lang w:val="ru-RU"/>
        </w:rPr>
        <w:t xml:space="preserve">: </w:t>
      </w:r>
      <w:r>
        <w:rPr>
          <w:lang w:val="ru-RU"/>
        </w:rPr>
        <w:t>к</w:t>
      </w:r>
      <w:r w:rsidRPr="00156BD1">
        <w:rPr>
          <w:lang w:val="ru-RU"/>
        </w:rPr>
        <w:t xml:space="preserve">ритерий </w:t>
      </w:r>
      <w:r>
        <w:rPr>
          <w:lang w:val="ru-RU"/>
        </w:rPr>
        <w:t>срабатывания</w:t>
      </w:r>
      <w:r w:rsidRPr="00156BD1">
        <w:rPr>
          <w:lang w:val="ru-RU"/>
        </w:rPr>
        <w:t xml:space="preserve"> срочного уведомления, например: AvgRtt&gt;10</w:t>
      </w:r>
      <w:r w:rsidR="00F6005F">
        <w:rPr>
          <w:lang w:val="ru-RU"/>
        </w:rPr>
        <w:t xml:space="preserve"> (без пробелов!)</w:t>
      </w:r>
    </w:p>
    <w:p w:rsidR="00156BD1" w:rsidRPr="00156BD1" w:rsidRDefault="00156BD1" w:rsidP="004F328B">
      <w:pPr>
        <w:pStyle w:val="a"/>
        <w:numPr>
          <w:ilvl w:val="0"/>
          <w:numId w:val="26"/>
        </w:numPr>
        <w:rPr>
          <w:lang w:val="ru-RU"/>
        </w:rPr>
      </w:pPr>
      <w:r w:rsidRPr="003A5072">
        <w:rPr>
          <w:b/>
        </w:rPr>
        <w:lastRenderedPageBreak/>
        <w:t>URL</w:t>
      </w:r>
      <w:r w:rsidRPr="00D634A9">
        <w:rPr>
          <w:b/>
          <w:lang w:val="ru-RU"/>
        </w:rPr>
        <w:t xml:space="preserve"> </w:t>
      </w:r>
      <w:r w:rsidRPr="003A5072">
        <w:rPr>
          <w:b/>
        </w:rPr>
        <w:t>for</w:t>
      </w:r>
      <w:r w:rsidRPr="00D634A9">
        <w:rPr>
          <w:b/>
          <w:lang w:val="ru-RU"/>
        </w:rPr>
        <w:t xml:space="preserve"> </w:t>
      </w:r>
      <w:r w:rsidRPr="003A5072">
        <w:rPr>
          <w:b/>
        </w:rPr>
        <w:t>live</w:t>
      </w:r>
      <w:r w:rsidRPr="00D634A9">
        <w:rPr>
          <w:b/>
          <w:lang w:val="ru-RU"/>
        </w:rPr>
        <w:t xml:space="preserve"> </w:t>
      </w:r>
      <w:r w:rsidRPr="003A5072">
        <w:rPr>
          <w:b/>
        </w:rPr>
        <w:t>alarm</w:t>
      </w:r>
      <w:r w:rsidRPr="00D634A9">
        <w:rPr>
          <w:b/>
          <w:lang w:val="ru-RU"/>
        </w:rPr>
        <w:t xml:space="preserve"> </w:t>
      </w:r>
      <w:r w:rsidRPr="003A5072">
        <w:rPr>
          <w:b/>
        </w:rPr>
        <w:t>action</w:t>
      </w:r>
      <w:r w:rsidR="000426D3" w:rsidRPr="00D634A9">
        <w:rPr>
          <w:lang w:val="ru-RU"/>
        </w:rPr>
        <w:t xml:space="preserve"> (</w:t>
      </w:r>
      <w:r w:rsidR="000426D3" w:rsidRPr="003A5072">
        <w:t>ThresholdAction</w:t>
      </w:r>
      <w:r w:rsidR="000426D3" w:rsidRPr="00D634A9">
        <w:rPr>
          <w:lang w:val="ru-RU"/>
        </w:rPr>
        <w:t>)</w:t>
      </w:r>
      <w:r w:rsidRPr="00D634A9">
        <w:rPr>
          <w:lang w:val="ru-RU"/>
        </w:rPr>
        <w:t xml:space="preserve">: </w:t>
      </w:r>
      <w:r w:rsidRPr="003A5072">
        <w:t>URL</w:t>
      </w:r>
      <w:r w:rsidRPr="00156BD1">
        <w:rPr>
          <w:lang w:val="ru-RU"/>
        </w:rPr>
        <w:t xml:space="preserve"> по которому будет предаваться срочное уведомление, например:</w:t>
      </w:r>
      <w:r>
        <w:rPr>
          <w:lang w:val="ru-RU"/>
        </w:rPr>
        <w:t xml:space="preserve"> </w:t>
      </w:r>
      <w:r w:rsidRPr="00156BD1">
        <w:t>http</w:t>
      </w:r>
      <w:r w:rsidRPr="00156BD1">
        <w:rPr>
          <w:lang w:val="ru-RU"/>
        </w:rPr>
        <w:t>://</w:t>
      </w:r>
      <w:r w:rsidRPr="00156BD1">
        <w:t>usr</w:t>
      </w:r>
      <w:r w:rsidRPr="00156BD1">
        <w:rPr>
          <w:lang w:val="ru-RU"/>
        </w:rPr>
        <w:t>:</w:t>
      </w:r>
      <w:r w:rsidRPr="00156BD1">
        <w:t>pass</w:t>
      </w:r>
      <w:r w:rsidRPr="00156BD1">
        <w:rPr>
          <w:lang w:val="ru-RU"/>
        </w:rPr>
        <w:t>@</w:t>
      </w:r>
      <w:r w:rsidRPr="00156BD1">
        <w:t>ip</w:t>
      </w:r>
      <w:r w:rsidRPr="00156BD1">
        <w:rPr>
          <w:lang w:val="ru-RU"/>
        </w:rPr>
        <w:t>/</w:t>
      </w:r>
      <w:r w:rsidRPr="00156BD1">
        <w:t>iqm</w:t>
      </w:r>
      <w:r w:rsidRPr="00156BD1">
        <w:rPr>
          <w:lang w:val="ru-RU"/>
        </w:rPr>
        <w:t>/</w:t>
      </w:r>
      <w:r w:rsidRPr="00156BD1">
        <w:t>recvlivemon</w:t>
      </w:r>
      <w:r w:rsidRPr="00156BD1">
        <w:rPr>
          <w:lang w:val="ru-RU"/>
        </w:rPr>
        <w:t>.</w:t>
      </w:r>
      <w:r w:rsidRPr="00156BD1">
        <w:t>cgi</w:t>
      </w:r>
      <w:r w:rsidRPr="00156BD1">
        <w:rPr>
          <w:lang w:val="ru-RU"/>
        </w:rPr>
        <w:t>?</w:t>
      </w:r>
      <w:r w:rsidRPr="00156BD1">
        <w:t>USER</w:t>
      </w:r>
      <w:r w:rsidRPr="00156BD1">
        <w:rPr>
          <w:lang w:val="ru-RU"/>
        </w:rPr>
        <w:t>=</w:t>
      </w:r>
      <w:r w:rsidRPr="00156BD1">
        <w:t>u</w:t>
      </w:r>
      <w:r w:rsidRPr="00156BD1">
        <w:rPr>
          <w:lang w:val="ru-RU"/>
        </w:rPr>
        <w:t>1&amp;</w:t>
      </w:r>
      <w:r w:rsidRPr="00156BD1">
        <w:t>PASS</w:t>
      </w:r>
      <w:r w:rsidRPr="00156BD1">
        <w:rPr>
          <w:lang w:val="ru-RU"/>
        </w:rPr>
        <w:t>=</w:t>
      </w:r>
      <w:r w:rsidRPr="00156BD1">
        <w:t>x</w:t>
      </w:r>
      <w:r w:rsidRPr="00156BD1">
        <w:rPr>
          <w:lang w:val="ru-RU"/>
        </w:rPr>
        <w:t>1</w:t>
      </w:r>
    </w:p>
    <w:p w:rsidR="00156BD1" w:rsidRPr="00227978" w:rsidRDefault="00624463" w:rsidP="00156BD1">
      <w:pPr>
        <w:rPr>
          <w:lang w:val="en-US"/>
        </w:rPr>
      </w:pPr>
      <w:proofErr w:type="gramStart"/>
      <w:r>
        <w:t>Возможно</w:t>
      </w:r>
      <w:proofErr w:type="gramEnd"/>
      <w:r w:rsidR="00156BD1">
        <w:t xml:space="preserve"> использовать только одно выражение</w:t>
      </w:r>
      <w:r w:rsidR="00F6005F">
        <w:t xml:space="preserve"> в </w:t>
      </w:r>
      <w:r w:rsidR="00F6005F" w:rsidRPr="00156BD1">
        <w:t>Live alarm expression</w:t>
      </w:r>
      <w:r w:rsidR="00F6005F">
        <w:t>.</w:t>
      </w:r>
      <w:r>
        <w:t xml:space="preserve"> Поэтому необходимо задать требования к наиболее критичному параметру. В большинстве случаев этот параметр - потери. Более </w:t>
      </w:r>
      <w:r w:rsidR="003A5072">
        <w:t>скрупулезный</w:t>
      </w:r>
      <w:r>
        <w:t xml:space="preserve"> анализ измеренных значений на соответствие политикам контроля будет произведен в системе управления </w:t>
      </w:r>
      <w:r>
        <w:rPr>
          <w:lang w:val="en-US"/>
        </w:rPr>
        <w:t>IQMM</w:t>
      </w:r>
      <w:r>
        <w:t>.</w:t>
      </w:r>
      <w:r w:rsidR="00F6005F">
        <w:t xml:space="preserve"> Допустимые операции:</w:t>
      </w:r>
    </w:p>
    <w:tbl>
      <w:tblPr>
        <w:tblW w:w="0" w:type="auto"/>
        <w:tblLook w:val="04A0"/>
      </w:tblPr>
      <w:tblGrid>
        <w:gridCol w:w="1309"/>
        <w:gridCol w:w="1794"/>
        <w:gridCol w:w="2620"/>
        <w:gridCol w:w="3848"/>
      </w:tblGrid>
      <w:tr w:rsidR="00FA1DA2" w:rsidRPr="00700B03" w:rsidTr="00700B03">
        <w:trPr>
          <w:tblHeader/>
        </w:trPr>
        <w:tc>
          <w:tcPr>
            <w:tcW w:w="1310" w:type="dxa"/>
          </w:tcPr>
          <w:p w:rsidR="00700B03" w:rsidRPr="00700B03" w:rsidRDefault="00700B03" w:rsidP="00156BD1">
            <w:pPr>
              <w:rPr>
                <w:b/>
              </w:rPr>
            </w:pPr>
            <w:r w:rsidRPr="00700B03">
              <w:rPr>
                <w:b/>
              </w:rPr>
              <w:t>Операция</w:t>
            </w:r>
          </w:p>
        </w:tc>
        <w:tc>
          <w:tcPr>
            <w:tcW w:w="2099" w:type="dxa"/>
          </w:tcPr>
          <w:p w:rsidR="00700B03" w:rsidRPr="00700B03" w:rsidRDefault="00700B03" w:rsidP="00156BD1">
            <w:pPr>
              <w:rPr>
                <w:b/>
              </w:rPr>
            </w:pPr>
            <w:r>
              <w:rPr>
                <w:b/>
              </w:rPr>
              <w:t>Значение</w:t>
            </w:r>
          </w:p>
        </w:tc>
        <w:tc>
          <w:tcPr>
            <w:tcW w:w="1373" w:type="dxa"/>
          </w:tcPr>
          <w:p w:rsidR="00700B03" w:rsidRPr="00700B03" w:rsidRDefault="00700B03" w:rsidP="00156BD1">
            <w:pPr>
              <w:rPr>
                <w:b/>
              </w:rPr>
            </w:pPr>
            <w:r w:rsidRPr="00700B03">
              <w:rPr>
                <w:b/>
              </w:rPr>
              <w:t>Пример</w:t>
            </w:r>
          </w:p>
        </w:tc>
        <w:tc>
          <w:tcPr>
            <w:tcW w:w="4682" w:type="dxa"/>
          </w:tcPr>
          <w:p w:rsidR="00700B03" w:rsidRPr="00700B03" w:rsidRDefault="00700B03" w:rsidP="00156BD1">
            <w:pPr>
              <w:rPr>
                <w:b/>
              </w:rPr>
            </w:pPr>
            <w:r>
              <w:rPr>
                <w:b/>
              </w:rPr>
              <w:t>Комментарий</w:t>
            </w:r>
          </w:p>
        </w:tc>
      </w:tr>
      <w:tr w:rsidR="00FA1DA2" w:rsidTr="00700B03">
        <w:tc>
          <w:tcPr>
            <w:tcW w:w="1310" w:type="dxa"/>
          </w:tcPr>
          <w:p w:rsidR="00700B03" w:rsidRPr="00700B03" w:rsidRDefault="00700B03" w:rsidP="00156BD1">
            <w:pPr>
              <w:rPr>
                <w:lang w:val="en-US"/>
              </w:rPr>
            </w:pPr>
            <w:r>
              <w:rPr>
                <w:lang w:val="en-US"/>
              </w:rPr>
              <w:t>&lt;</w:t>
            </w:r>
          </w:p>
        </w:tc>
        <w:tc>
          <w:tcPr>
            <w:tcW w:w="2099" w:type="dxa"/>
          </w:tcPr>
          <w:p w:rsidR="00700B03" w:rsidRDefault="00700B03" w:rsidP="00156BD1">
            <w:r>
              <w:t>Меньше</w:t>
            </w:r>
          </w:p>
        </w:tc>
        <w:tc>
          <w:tcPr>
            <w:tcW w:w="1373" w:type="dxa"/>
          </w:tcPr>
          <w:p w:rsidR="00700B03" w:rsidRPr="00FA1DA2" w:rsidRDefault="00FA1DA2" w:rsidP="00FA1DA2">
            <w:r w:rsidRPr="000D2433">
              <w:rPr>
                <w:lang w:val="en-US"/>
              </w:rPr>
              <w:t>SDBW</w:t>
            </w:r>
            <w:r w:rsidRPr="00B60FC2">
              <w:rPr>
                <w:lang w:val="en-US"/>
              </w:rPr>
              <w:t xml:space="preserve"> </w:t>
            </w:r>
            <w:r w:rsidR="00700B03" w:rsidRPr="00B60FC2">
              <w:rPr>
                <w:lang w:val="en-US"/>
              </w:rPr>
              <w:t>&lt;</w:t>
            </w:r>
            <w:r w:rsidRPr="000D2433">
              <w:rPr>
                <w:lang w:val="en-US"/>
              </w:rPr>
              <w:t xml:space="preserve"> </w:t>
            </w:r>
            <w:r>
              <w:rPr>
                <w:lang w:val="en-US"/>
              </w:rPr>
              <w:t>DS</w:t>
            </w:r>
            <w:r w:rsidRPr="000D2433">
              <w:rPr>
                <w:lang w:val="en-US"/>
              </w:rPr>
              <w:t>BW</w:t>
            </w:r>
          </w:p>
        </w:tc>
        <w:tc>
          <w:tcPr>
            <w:tcW w:w="4682" w:type="dxa"/>
          </w:tcPr>
          <w:p w:rsidR="00700B03" w:rsidRDefault="00FA1DA2" w:rsidP="00FA1DA2">
            <w:r>
              <w:t>С</w:t>
            </w:r>
            <w:r w:rsidR="00700B03">
              <w:t>игнализировать</w:t>
            </w:r>
            <w:r>
              <w:t>,</w:t>
            </w:r>
            <w:r w:rsidR="00700B03">
              <w:t xml:space="preserve"> если</w:t>
            </w:r>
            <w:r w:rsidRPr="00FA1DA2">
              <w:t xml:space="preserve"> </w:t>
            </w:r>
            <w:r>
              <w:t>скорость от инициатора меньше скорости от сопряженного агента</w:t>
            </w:r>
            <w:r w:rsidR="00700B03">
              <w:t>. (</w:t>
            </w:r>
            <w:r>
              <w:t xml:space="preserve">Возможно, </w:t>
            </w:r>
            <w:r w:rsidR="003A5072">
              <w:t>бессмысленное</w:t>
            </w:r>
            <w:r w:rsidR="00700B03">
              <w:t xml:space="preserve"> условие,</w:t>
            </w:r>
            <w:r>
              <w:t xml:space="preserve"> приводится для демонстрации</w:t>
            </w:r>
            <w:r w:rsidR="00700B03">
              <w:t>)</w:t>
            </w:r>
          </w:p>
        </w:tc>
      </w:tr>
      <w:tr w:rsidR="00FA1DA2" w:rsidTr="00700B03">
        <w:tc>
          <w:tcPr>
            <w:tcW w:w="1310" w:type="dxa"/>
          </w:tcPr>
          <w:p w:rsidR="00700B03" w:rsidRPr="00700B03" w:rsidRDefault="00700B03" w:rsidP="00156BD1">
            <w:pPr>
              <w:rPr>
                <w:lang w:val="en-US"/>
              </w:rPr>
            </w:pPr>
            <w:r>
              <w:rPr>
                <w:lang w:val="en-US"/>
              </w:rPr>
              <w:t>&lt;=</w:t>
            </w:r>
          </w:p>
        </w:tc>
        <w:tc>
          <w:tcPr>
            <w:tcW w:w="2099" w:type="dxa"/>
          </w:tcPr>
          <w:p w:rsidR="00700B03" w:rsidRDefault="00700B03" w:rsidP="00156BD1">
            <w:r>
              <w:t>Меньше или равно</w:t>
            </w:r>
          </w:p>
        </w:tc>
        <w:tc>
          <w:tcPr>
            <w:tcW w:w="1373" w:type="dxa"/>
          </w:tcPr>
          <w:p w:rsidR="00700B03" w:rsidRPr="00D42E0B" w:rsidRDefault="00D42E0B" w:rsidP="00156BD1">
            <w:r>
              <w:rPr>
                <w:lang w:val="en-US"/>
              </w:rPr>
              <w:t>2.0&lt;</w:t>
            </w:r>
            <w:r w:rsidR="00700B03" w:rsidRPr="00B60FC2">
              <w:rPr>
                <w:lang w:val="en-US"/>
              </w:rPr>
              <w:t>=MaxRtt</w:t>
            </w:r>
          </w:p>
        </w:tc>
        <w:tc>
          <w:tcPr>
            <w:tcW w:w="4682" w:type="dxa"/>
          </w:tcPr>
          <w:p w:rsidR="00700B03" w:rsidRDefault="00FA1DA2" w:rsidP="00D42E0B">
            <w:r>
              <w:t>С</w:t>
            </w:r>
            <w:r w:rsidR="00D42E0B">
              <w:t>игнализировать</w:t>
            </w:r>
            <w:r>
              <w:t>,</w:t>
            </w:r>
            <w:r w:rsidR="00D42E0B">
              <w:t xml:space="preserve"> если максимальная круговая задержка больше либо равна 2 мс</w:t>
            </w:r>
          </w:p>
        </w:tc>
      </w:tr>
      <w:tr w:rsidR="00FA1DA2" w:rsidTr="00700B03">
        <w:tc>
          <w:tcPr>
            <w:tcW w:w="1310" w:type="dxa"/>
          </w:tcPr>
          <w:p w:rsidR="00700B03" w:rsidRPr="00700B03" w:rsidRDefault="00700B03" w:rsidP="00156BD1">
            <w:pPr>
              <w:rPr>
                <w:lang w:val="en-US"/>
              </w:rPr>
            </w:pPr>
            <w:r>
              <w:rPr>
                <w:lang w:val="en-US"/>
              </w:rPr>
              <w:t>&gt;</w:t>
            </w:r>
          </w:p>
        </w:tc>
        <w:tc>
          <w:tcPr>
            <w:tcW w:w="2099" w:type="dxa"/>
          </w:tcPr>
          <w:p w:rsidR="00700B03" w:rsidRDefault="00700B03" w:rsidP="00156BD1">
            <w:r>
              <w:t>Больше</w:t>
            </w:r>
          </w:p>
        </w:tc>
        <w:tc>
          <w:tcPr>
            <w:tcW w:w="1373" w:type="dxa"/>
          </w:tcPr>
          <w:p w:rsidR="00700B03" w:rsidRPr="00700B03" w:rsidRDefault="00700B03" w:rsidP="00700B03">
            <w:r w:rsidRPr="00B60FC2">
              <w:rPr>
                <w:lang w:val="en-US"/>
              </w:rPr>
              <w:t>AvgRtt</w:t>
            </w:r>
            <w:r w:rsidRPr="00700B03">
              <w:t>&gt;2.0</w:t>
            </w:r>
          </w:p>
        </w:tc>
        <w:tc>
          <w:tcPr>
            <w:tcW w:w="4682" w:type="dxa"/>
          </w:tcPr>
          <w:p w:rsidR="00700B03" w:rsidRPr="00700B03" w:rsidRDefault="00FA1DA2" w:rsidP="00D42E0B">
            <w:r>
              <w:t>С</w:t>
            </w:r>
            <w:r w:rsidR="00700B03">
              <w:t>игнализировать</w:t>
            </w:r>
            <w:r>
              <w:t>,</w:t>
            </w:r>
            <w:r w:rsidR="00700B03">
              <w:t xml:space="preserve"> если средняя круговая задержка больше </w:t>
            </w:r>
            <w:r w:rsidR="00D42E0B">
              <w:t>2</w:t>
            </w:r>
            <w:r w:rsidR="00700B03">
              <w:t xml:space="preserve"> </w:t>
            </w:r>
            <w:r w:rsidR="00D42E0B">
              <w:t>мс</w:t>
            </w:r>
          </w:p>
        </w:tc>
      </w:tr>
      <w:tr w:rsidR="00FA1DA2" w:rsidTr="00700B03">
        <w:tc>
          <w:tcPr>
            <w:tcW w:w="1310" w:type="dxa"/>
          </w:tcPr>
          <w:p w:rsidR="00700B03" w:rsidRPr="00700B03" w:rsidRDefault="00700B03" w:rsidP="00156BD1">
            <w:pPr>
              <w:rPr>
                <w:lang w:val="en-US"/>
              </w:rPr>
            </w:pPr>
            <w:r>
              <w:rPr>
                <w:lang w:val="en-US"/>
              </w:rPr>
              <w:t>&gt;=</w:t>
            </w:r>
          </w:p>
        </w:tc>
        <w:tc>
          <w:tcPr>
            <w:tcW w:w="2099" w:type="dxa"/>
          </w:tcPr>
          <w:p w:rsidR="00700B03" w:rsidRDefault="00700B03" w:rsidP="00156BD1">
            <w:r>
              <w:t>Больше или равно</w:t>
            </w:r>
          </w:p>
        </w:tc>
        <w:tc>
          <w:tcPr>
            <w:tcW w:w="1373" w:type="dxa"/>
          </w:tcPr>
          <w:p w:rsidR="00700B03" w:rsidRPr="00FA1DA2" w:rsidRDefault="00FA1DA2" w:rsidP="00156BD1">
            <w:r w:rsidRPr="000D2433">
              <w:rPr>
                <w:lang w:val="en-US"/>
              </w:rPr>
              <w:t>SDJitter</w:t>
            </w:r>
            <w:r>
              <w:rPr>
                <w:lang w:val="en-US"/>
              </w:rPr>
              <w:t>&gt;=</w:t>
            </w:r>
            <w:r>
              <w:t>50</w:t>
            </w:r>
          </w:p>
        </w:tc>
        <w:tc>
          <w:tcPr>
            <w:tcW w:w="4682" w:type="dxa"/>
          </w:tcPr>
          <w:p w:rsidR="00700B03" w:rsidRPr="00FA1DA2" w:rsidRDefault="00FA1DA2" w:rsidP="00156BD1">
            <w:r>
              <w:t>Сигнализировать, если джиттер от инициатора выше 50 мс</w:t>
            </w:r>
          </w:p>
        </w:tc>
      </w:tr>
      <w:tr w:rsidR="00FA1DA2" w:rsidTr="00700B03">
        <w:tc>
          <w:tcPr>
            <w:tcW w:w="1310" w:type="dxa"/>
          </w:tcPr>
          <w:p w:rsidR="00700B03" w:rsidRPr="00700B03" w:rsidRDefault="00700B03" w:rsidP="00156BD1">
            <w:pPr>
              <w:rPr>
                <w:lang w:val="en-US"/>
              </w:rPr>
            </w:pPr>
            <w:r>
              <w:rPr>
                <w:lang w:val="en-US"/>
              </w:rPr>
              <w:t>=</w:t>
            </w:r>
          </w:p>
        </w:tc>
        <w:tc>
          <w:tcPr>
            <w:tcW w:w="2099" w:type="dxa"/>
          </w:tcPr>
          <w:p w:rsidR="00700B03" w:rsidRDefault="00700B03" w:rsidP="00156BD1">
            <w:r>
              <w:t>Равно</w:t>
            </w:r>
          </w:p>
        </w:tc>
        <w:tc>
          <w:tcPr>
            <w:tcW w:w="1373" w:type="dxa"/>
          </w:tcPr>
          <w:p w:rsidR="00700B03" w:rsidRDefault="00D42E0B" w:rsidP="00156BD1">
            <w:r w:rsidRPr="000D2433">
              <w:rPr>
                <w:lang w:val="en-US"/>
              </w:rPr>
              <w:t>ServiceCode</w:t>
            </w:r>
            <w:r>
              <w:rPr>
                <w:lang w:val="en-US"/>
              </w:rPr>
              <w:t>=404</w:t>
            </w:r>
          </w:p>
        </w:tc>
        <w:tc>
          <w:tcPr>
            <w:tcW w:w="4682" w:type="dxa"/>
          </w:tcPr>
          <w:p w:rsidR="00700B03" w:rsidRPr="00D42E0B" w:rsidRDefault="00D42E0B" w:rsidP="00156BD1">
            <w:r>
              <w:t xml:space="preserve">Сигнализировать, если </w:t>
            </w:r>
            <w:r w:rsidRPr="000D2433">
              <w:rPr>
                <w:lang w:val="en-US"/>
              </w:rPr>
              <w:t>ServiceCode</w:t>
            </w:r>
            <w:r>
              <w:t xml:space="preserve"> равен 404</w:t>
            </w:r>
          </w:p>
        </w:tc>
      </w:tr>
      <w:tr w:rsidR="00FA1DA2" w:rsidTr="00700B03">
        <w:tc>
          <w:tcPr>
            <w:tcW w:w="1310" w:type="dxa"/>
          </w:tcPr>
          <w:p w:rsidR="00700B03" w:rsidRPr="00700B03" w:rsidRDefault="00700B03" w:rsidP="00156BD1">
            <w:pPr>
              <w:rPr>
                <w:lang w:val="en-US"/>
              </w:rPr>
            </w:pPr>
            <w:r>
              <w:rPr>
                <w:lang w:val="en-US"/>
              </w:rPr>
              <w:t>&lt;&gt;</w:t>
            </w:r>
          </w:p>
        </w:tc>
        <w:tc>
          <w:tcPr>
            <w:tcW w:w="2099" w:type="dxa"/>
          </w:tcPr>
          <w:p w:rsidR="00700B03" w:rsidRDefault="00700B03" w:rsidP="00156BD1">
            <w:r>
              <w:t>Не равно</w:t>
            </w:r>
          </w:p>
        </w:tc>
        <w:tc>
          <w:tcPr>
            <w:tcW w:w="1373" w:type="dxa"/>
          </w:tcPr>
          <w:p w:rsidR="00700B03" w:rsidRPr="00D42E0B" w:rsidRDefault="00D42E0B" w:rsidP="00156BD1">
            <w:pPr>
              <w:rPr>
                <w:lang w:val="en-US"/>
              </w:rPr>
            </w:pPr>
            <w:r w:rsidRPr="000D2433">
              <w:rPr>
                <w:lang w:val="en-US"/>
              </w:rPr>
              <w:t>SDRemarkedPercent</w:t>
            </w:r>
            <w:r>
              <w:rPr>
                <w:lang w:val="en-US"/>
              </w:rPr>
              <w:t>&lt;&gt;0</w:t>
            </w:r>
          </w:p>
        </w:tc>
        <w:tc>
          <w:tcPr>
            <w:tcW w:w="4682" w:type="dxa"/>
          </w:tcPr>
          <w:p w:rsidR="00700B03" w:rsidRPr="00D42E0B" w:rsidRDefault="00D42E0B" w:rsidP="00156BD1">
            <w:r>
              <w:t>Сигнализировать, если процент перемаркированных пакетов не равен 0</w:t>
            </w:r>
          </w:p>
        </w:tc>
      </w:tr>
      <w:tr w:rsidR="00FA1DA2" w:rsidTr="00700B03">
        <w:tc>
          <w:tcPr>
            <w:tcW w:w="1310" w:type="dxa"/>
          </w:tcPr>
          <w:p w:rsidR="00700B03" w:rsidRPr="00700B03" w:rsidRDefault="00700B03" w:rsidP="00156BD1">
            <w:pPr>
              <w:rPr>
                <w:lang w:val="en-US"/>
              </w:rPr>
            </w:pPr>
            <w:r>
              <w:rPr>
                <w:lang w:val="en-US"/>
              </w:rPr>
              <w:t>!=</w:t>
            </w:r>
          </w:p>
        </w:tc>
        <w:tc>
          <w:tcPr>
            <w:tcW w:w="2099" w:type="dxa"/>
          </w:tcPr>
          <w:p w:rsidR="00700B03" w:rsidRDefault="00700B03" w:rsidP="00156BD1">
            <w:r>
              <w:t>Не равно</w:t>
            </w:r>
          </w:p>
          <w:p w:rsidR="00624463" w:rsidRDefault="00624463" w:rsidP="00156BD1">
            <w:r>
              <w:t xml:space="preserve">(аналог </w:t>
            </w:r>
            <w:r>
              <w:rPr>
                <w:lang w:val="en-US"/>
              </w:rPr>
              <w:t>&lt;&gt;</w:t>
            </w:r>
            <w:r>
              <w:t>)</w:t>
            </w:r>
          </w:p>
        </w:tc>
        <w:tc>
          <w:tcPr>
            <w:tcW w:w="1373" w:type="dxa"/>
          </w:tcPr>
          <w:p w:rsidR="00700B03" w:rsidRDefault="00D42E0B" w:rsidP="00156BD1">
            <w:r w:rsidRPr="000D2433">
              <w:rPr>
                <w:lang w:val="en-US"/>
              </w:rPr>
              <w:t>DSLostPercent</w:t>
            </w:r>
            <w:r>
              <w:rPr>
                <w:lang w:val="en-US"/>
              </w:rPr>
              <w:t>!=0</w:t>
            </w:r>
          </w:p>
        </w:tc>
        <w:tc>
          <w:tcPr>
            <w:tcW w:w="4682" w:type="dxa"/>
          </w:tcPr>
          <w:p w:rsidR="00700B03" w:rsidRDefault="00D42E0B" w:rsidP="00D42E0B">
            <w:r>
              <w:t>Сигнализировать, если процент потерянных пакетов не равен 0</w:t>
            </w:r>
          </w:p>
        </w:tc>
      </w:tr>
    </w:tbl>
    <w:p w:rsidR="0023361E" w:rsidRDefault="0023361E" w:rsidP="00156BD1"/>
    <w:p w:rsidR="00F6005F" w:rsidRPr="0023361E" w:rsidRDefault="0023361E" w:rsidP="00156BD1">
      <w:r>
        <w:t xml:space="preserve">Параметры, которые допускается </w:t>
      </w:r>
      <w:r w:rsidR="003A5072">
        <w:t>использовать</w:t>
      </w:r>
      <w:r>
        <w:t xml:space="preserve"> в выражениях, приведены в таблице:</w:t>
      </w:r>
    </w:p>
    <w:p w:rsidR="00700B03" w:rsidRPr="00D42E0B" w:rsidRDefault="00700B03" w:rsidP="00156BD1"/>
    <w:tbl>
      <w:tblPr>
        <w:tblW w:w="0" w:type="auto"/>
        <w:tblLook w:val="04A0"/>
      </w:tblPr>
      <w:tblGrid>
        <w:gridCol w:w="2229"/>
        <w:gridCol w:w="950"/>
      </w:tblGrid>
      <w:tr w:rsidR="00CE7BE3" w:rsidRPr="006F677E" w:rsidTr="001B532D">
        <w:trPr>
          <w:tblHeader/>
        </w:trPr>
        <w:tc>
          <w:tcPr>
            <w:tcW w:w="2171" w:type="dxa"/>
          </w:tcPr>
          <w:p w:rsidR="00CE7BE3" w:rsidRPr="001B532D" w:rsidRDefault="00CE7BE3" w:rsidP="001B532D">
            <w:pPr>
              <w:rPr>
                <w:b/>
                <w:lang w:val="en-US"/>
              </w:rPr>
            </w:pPr>
            <w:r w:rsidRPr="006F677E">
              <w:rPr>
                <w:b/>
              </w:rPr>
              <w:t>Параметр</w:t>
            </w:r>
          </w:p>
        </w:tc>
        <w:tc>
          <w:tcPr>
            <w:tcW w:w="889" w:type="dxa"/>
          </w:tcPr>
          <w:p w:rsidR="00CE7BE3" w:rsidRPr="006F677E" w:rsidRDefault="00CE7BE3" w:rsidP="00CE7BE3">
            <w:pPr>
              <w:rPr>
                <w:b/>
              </w:rPr>
            </w:pPr>
            <w:r w:rsidRPr="006F677E">
              <w:rPr>
                <w:b/>
              </w:rPr>
              <w:t>тип</w:t>
            </w:r>
          </w:p>
        </w:tc>
      </w:tr>
      <w:tr w:rsidR="00CE7BE3" w:rsidRPr="000D2433" w:rsidTr="001B532D">
        <w:tc>
          <w:tcPr>
            <w:tcW w:w="2171" w:type="dxa"/>
          </w:tcPr>
          <w:p w:rsidR="00CE7BE3" w:rsidRPr="000D2433" w:rsidRDefault="00CE7BE3" w:rsidP="00CE7BE3">
            <w:r w:rsidRPr="000D2433">
              <w:rPr>
                <w:lang w:val="en-US"/>
              </w:rPr>
              <w:t>SDLost</w:t>
            </w:r>
          </w:p>
        </w:tc>
        <w:tc>
          <w:tcPr>
            <w:tcW w:w="889" w:type="dxa"/>
          </w:tcPr>
          <w:p w:rsidR="00CE7BE3" w:rsidRPr="000D2433" w:rsidRDefault="00CE7BE3" w:rsidP="00CE7BE3">
            <w:r w:rsidRPr="000D2433">
              <w:rPr>
                <w:lang w:val="en-US"/>
              </w:rPr>
              <w:t>uint</w:t>
            </w:r>
          </w:p>
        </w:tc>
      </w:tr>
      <w:tr w:rsidR="00CE7BE3" w:rsidRPr="000D2433" w:rsidTr="001B532D">
        <w:tc>
          <w:tcPr>
            <w:tcW w:w="2171" w:type="dxa"/>
          </w:tcPr>
          <w:p w:rsidR="00CE7BE3" w:rsidRPr="000D2433" w:rsidRDefault="00CE7BE3" w:rsidP="00CE7BE3">
            <w:r w:rsidRPr="000D2433">
              <w:rPr>
                <w:lang w:val="en-US"/>
              </w:rPr>
              <w:t>SDLostPercent</w:t>
            </w:r>
          </w:p>
        </w:tc>
        <w:tc>
          <w:tcPr>
            <w:tcW w:w="889" w:type="dxa"/>
          </w:tcPr>
          <w:p w:rsidR="00CE7BE3" w:rsidRPr="000D2433" w:rsidRDefault="00CE7BE3" w:rsidP="00CE7BE3">
            <w:r w:rsidRPr="000D2433">
              <w:rPr>
                <w:lang w:val="en-US"/>
              </w:rPr>
              <w:t>double</w:t>
            </w:r>
          </w:p>
        </w:tc>
      </w:tr>
      <w:tr w:rsidR="00CE7BE3" w:rsidRPr="000D2433" w:rsidTr="001B532D">
        <w:tc>
          <w:tcPr>
            <w:tcW w:w="2171" w:type="dxa"/>
          </w:tcPr>
          <w:p w:rsidR="00CE7BE3" w:rsidRPr="000D2433" w:rsidRDefault="00CE7BE3" w:rsidP="00CE7BE3">
            <w:r w:rsidRPr="000D2433">
              <w:rPr>
                <w:lang w:val="en-US"/>
              </w:rPr>
              <w:t>DSLost</w:t>
            </w:r>
          </w:p>
        </w:tc>
        <w:tc>
          <w:tcPr>
            <w:tcW w:w="889" w:type="dxa"/>
          </w:tcPr>
          <w:p w:rsidR="00CE7BE3" w:rsidRPr="000D2433" w:rsidRDefault="00CE7BE3" w:rsidP="00CE7BE3">
            <w:r w:rsidRPr="000D2433">
              <w:rPr>
                <w:lang w:val="en-US"/>
              </w:rPr>
              <w:t>uint</w:t>
            </w:r>
          </w:p>
        </w:tc>
      </w:tr>
      <w:tr w:rsidR="00CE7BE3" w:rsidRPr="000D2433" w:rsidTr="001B532D">
        <w:tc>
          <w:tcPr>
            <w:tcW w:w="2171" w:type="dxa"/>
          </w:tcPr>
          <w:p w:rsidR="00CE7BE3" w:rsidRPr="000D2433" w:rsidRDefault="00CE7BE3" w:rsidP="00CE7BE3">
            <w:r w:rsidRPr="000D2433">
              <w:rPr>
                <w:lang w:val="en-US"/>
              </w:rPr>
              <w:t>DSLostPercent</w:t>
            </w:r>
          </w:p>
        </w:tc>
        <w:tc>
          <w:tcPr>
            <w:tcW w:w="889" w:type="dxa"/>
          </w:tcPr>
          <w:p w:rsidR="00CE7BE3" w:rsidRPr="000D2433" w:rsidRDefault="00CE7BE3" w:rsidP="00CE7BE3">
            <w:r w:rsidRPr="000D2433">
              <w:rPr>
                <w:lang w:val="en-US"/>
              </w:rPr>
              <w:t>double</w:t>
            </w:r>
          </w:p>
        </w:tc>
      </w:tr>
      <w:tr w:rsidR="00CE7BE3" w:rsidRPr="000D2433" w:rsidTr="001B532D">
        <w:tc>
          <w:tcPr>
            <w:tcW w:w="2171" w:type="dxa"/>
          </w:tcPr>
          <w:p w:rsidR="00CE7BE3" w:rsidRPr="000D2433" w:rsidRDefault="00CE7BE3" w:rsidP="00CE7BE3">
            <w:r w:rsidRPr="000D2433">
              <w:rPr>
                <w:lang w:val="en-US"/>
              </w:rPr>
              <w:t>SDRemarked</w:t>
            </w:r>
          </w:p>
        </w:tc>
        <w:tc>
          <w:tcPr>
            <w:tcW w:w="889" w:type="dxa"/>
          </w:tcPr>
          <w:p w:rsidR="00CE7BE3" w:rsidRPr="000D2433" w:rsidRDefault="00CE7BE3" w:rsidP="00CE7BE3">
            <w:r w:rsidRPr="000D2433">
              <w:rPr>
                <w:lang w:val="en-US"/>
              </w:rPr>
              <w:t>uint</w:t>
            </w:r>
          </w:p>
        </w:tc>
      </w:tr>
      <w:tr w:rsidR="00CE7BE3" w:rsidRPr="000D2433" w:rsidTr="001B532D">
        <w:tc>
          <w:tcPr>
            <w:tcW w:w="2171" w:type="dxa"/>
          </w:tcPr>
          <w:p w:rsidR="00CE7BE3" w:rsidRPr="000D2433" w:rsidRDefault="00CE7BE3" w:rsidP="00CE7BE3">
            <w:r w:rsidRPr="000D2433">
              <w:rPr>
                <w:lang w:val="en-US"/>
              </w:rPr>
              <w:t>SDRemarkedPercent</w:t>
            </w:r>
          </w:p>
        </w:tc>
        <w:tc>
          <w:tcPr>
            <w:tcW w:w="889" w:type="dxa"/>
          </w:tcPr>
          <w:p w:rsidR="00CE7BE3" w:rsidRPr="000D2433" w:rsidRDefault="00CE7BE3" w:rsidP="00CE7BE3">
            <w:r w:rsidRPr="000D2433">
              <w:rPr>
                <w:lang w:val="en-US"/>
              </w:rPr>
              <w:t>double</w:t>
            </w:r>
          </w:p>
        </w:tc>
      </w:tr>
      <w:tr w:rsidR="00CE7BE3" w:rsidRPr="000D2433" w:rsidTr="001B532D">
        <w:tc>
          <w:tcPr>
            <w:tcW w:w="2171" w:type="dxa"/>
          </w:tcPr>
          <w:p w:rsidR="00CE7BE3" w:rsidRPr="000D2433" w:rsidRDefault="00CE7BE3" w:rsidP="00CE7BE3">
            <w:r w:rsidRPr="000D2433">
              <w:rPr>
                <w:lang w:val="en-US"/>
              </w:rPr>
              <w:t>D</w:t>
            </w:r>
            <w:r>
              <w:rPr>
                <w:lang w:val="en-US"/>
              </w:rPr>
              <w:t>S</w:t>
            </w:r>
            <w:r w:rsidRPr="000D2433">
              <w:rPr>
                <w:lang w:val="en-US"/>
              </w:rPr>
              <w:t>Remarked</w:t>
            </w:r>
          </w:p>
        </w:tc>
        <w:tc>
          <w:tcPr>
            <w:tcW w:w="889" w:type="dxa"/>
          </w:tcPr>
          <w:p w:rsidR="00CE7BE3" w:rsidRPr="000D2433" w:rsidRDefault="00CE7BE3" w:rsidP="00CE7BE3">
            <w:r w:rsidRPr="000D2433">
              <w:rPr>
                <w:lang w:val="en-US"/>
              </w:rPr>
              <w:t>uint</w:t>
            </w:r>
          </w:p>
        </w:tc>
      </w:tr>
      <w:tr w:rsidR="00CE7BE3" w:rsidRPr="000D2433" w:rsidTr="001B532D">
        <w:tc>
          <w:tcPr>
            <w:tcW w:w="2171" w:type="dxa"/>
          </w:tcPr>
          <w:p w:rsidR="00CE7BE3" w:rsidRPr="000D2433" w:rsidRDefault="00CE7BE3" w:rsidP="00CE7BE3">
            <w:r w:rsidRPr="000D2433">
              <w:rPr>
                <w:lang w:val="en-US"/>
              </w:rPr>
              <w:t>D</w:t>
            </w:r>
            <w:r>
              <w:rPr>
                <w:lang w:val="en-US"/>
              </w:rPr>
              <w:t>S</w:t>
            </w:r>
            <w:r w:rsidRPr="000D2433">
              <w:rPr>
                <w:lang w:val="en-US"/>
              </w:rPr>
              <w:t>RemarkedPercent</w:t>
            </w:r>
          </w:p>
        </w:tc>
        <w:tc>
          <w:tcPr>
            <w:tcW w:w="889" w:type="dxa"/>
          </w:tcPr>
          <w:p w:rsidR="00CE7BE3" w:rsidRPr="000D2433" w:rsidRDefault="00CE7BE3" w:rsidP="00CE7BE3">
            <w:r w:rsidRPr="000D2433">
              <w:rPr>
                <w:lang w:val="en-US"/>
              </w:rPr>
              <w:t>double</w:t>
            </w:r>
          </w:p>
        </w:tc>
      </w:tr>
      <w:tr w:rsidR="00CE7BE3" w:rsidRPr="000D2433" w:rsidTr="001B532D">
        <w:tc>
          <w:tcPr>
            <w:tcW w:w="2171" w:type="dxa"/>
          </w:tcPr>
          <w:p w:rsidR="00CE7BE3" w:rsidRPr="000D2433" w:rsidRDefault="00CE7BE3" w:rsidP="00CE7BE3">
            <w:r w:rsidRPr="000D2433">
              <w:rPr>
                <w:lang w:val="en-US"/>
              </w:rPr>
              <w:t>MinRtt</w:t>
            </w:r>
          </w:p>
        </w:tc>
        <w:tc>
          <w:tcPr>
            <w:tcW w:w="889" w:type="dxa"/>
          </w:tcPr>
          <w:p w:rsidR="00CE7BE3" w:rsidRPr="000D2433" w:rsidRDefault="00CE7BE3" w:rsidP="00CE7BE3">
            <w:r w:rsidRPr="000D2433">
              <w:rPr>
                <w:lang w:val="en-US"/>
              </w:rPr>
              <w:t>int</w:t>
            </w:r>
          </w:p>
        </w:tc>
      </w:tr>
      <w:tr w:rsidR="00CE7BE3" w:rsidRPr="000D2433" w:rsidTr="001B532D">
        <w:tc>
          <w:tcPr>
            <w:tcW w:w="2171" w:type="dxa"/>
          </w:tcPr>
          <w:p w:rsidR="00CE7BE3" w:rsidRPr="000D2433" w:rsidRDefault="00CE7BE3" w:rsidP="00CE7BE3">
            <w:r w:rsidRPr="000D2433">
              <w:rPr>
                <w:lang w:val="en-US"/>
              </w:rPr>
              <w:t>AvgRtt</w:t>
            </w:r>
          </w:p>
        </w:tc>
        <w:tc>
          <w:tcPr>
            <w:tcW w:w="889" w:type="dxa"/>
          </w:tcPr>
          <w:p w:rsidR="00CE7BE3" w:rsidRPr="000D2433" w:rsidRDefault="00CE7BE3" w:rsidP="00CE7BE3">
            <w:r w:rsidRPr="000D2433">
              <w:rPr>
                <w:lang w:val="en-US"/>
              </w:rPr>
              <w:t>int</w:t>
            </w:r>
          </w:p>
        </w:tc>
      </w:tr>
      <w:tr w:rsidR="00CE7BE3" w:rsidRPr="000D2433" w:rsidTr="001B532D">
        <w:tc>
          <w:tcPr>
            <w:tcW w:w="2171" w:type="dxa"/>
          </w:tcPr>
          <w:p w:rsidR="00CE7BE3" w:rsidRPr="000D2433" w:rsidRDefault="00CE7BE3" w:rsidP="00CE7BE3">
            <w:r w:rsidRPr="000D2433">
              <w:rPr>
                <w:lang w:val="en-US"/>
              </w:rPr>
              <w:t>MaxRtt</w:t>
            </w:r>
          </w:p>
        </w:tc>
        <w:tc>
          <w:tcPr>
            <w:tcW w:w="889" w:type="dxa"/>
          </w:tcPr>
          <w:p w:rsidR="00CE7BE3" w:rsidRPr="000D2433" w:rsidRDefault="00CE7BE3" w:rsidP="00CE7BE3">
            <w:r w:rsidRPr="000D2433">
              <w:rPr>
                <w:lang w:val="en-US"/>
              </w:rPr>
              <w:t>int</w:t>
            </w:r>
          </w:p>
        </w:tc>
      </w:tr>
      <w:tr w:rsidR="00CE7BE3" w:rsidRPr="000D2433" w:rsidTr="001B532D">
        <w:tc>
          <w:tcPr>
            <w:tcW w:w="2171" w:type="dxa"/>
          </w:tcPr>
          <w:p w:rsidR="00CE7BE3" w:rsidRPr="000D2433" w:rsidRDefault="00CE7BE3" w:rsidP="00CE7BE3">
            <w:r w:rsidRPr="000D2433">
              <w:rPr>
                <w:lang w:val="en-US"/>
              </w:rPr>
              <w:t>SDJitter</w:t>
            </w:r>
          </w:p>
        </w:tc>
        <w:tc>
          <w:tcPr>
            <w:tcW w:w="889" w:type="dxa"/>
          </w:tcPr>
          <w:p w:rsidR="00CE7BE3" w:rsidRPr="000D2433" w:rsidRDefault="00CE7BE3" w:rsidP="00CE7BE3">
            <w:r w:rsidRPr="000D2433">
              <w:rPr>
                <w:lang w:val="en-US"/>
              </w:rPr>
              <w:t>uint</w:t>
            </w:r>
          </w:p>
        </w:tc>
      </w:tr>
      <w:tr w:rsidR="00CE7BE3" w:rsidRPr="000D2433" w:rsidTr="001B532D">
        <w:tc>
          <w:tcPr>
            <w:tcW w:w="2171" w:type="dxa"/>
          </w:tcPr>
          <w:p w:rsidR="00CE7BE3" w:rsidRPr="000D2433" w:rsidRDefault="00CE7BE3" w:rsidP="00CE7BE3">
            <w:r w:rsidRPr="000D2433">
              <w:rPr>
                <w:lang w:val="en-US"/>
              </w:rPr>
              <w:t>DSJitter</w:t>
            </w:r>
          </w:p>
        </w:tc>
        <w:tc>
          <w:tcPr>
            <w:tcW w:w="889" w:type="dxa"/>
          </w:tcPr>
          <w:p w:rsidR="00CE7BE3" w:rsidRPr="000D2433" w:rsidRDefault="00CE7BE3" w:rsidP="00CE7BE3">
            <w:r w:rsidRPr="000D2433">
              <w:rPr>
                <w:lang w:val="en-US"/>
              </w:rPr>
              <w:t>uint</w:t>
            </w:r>
          </w:p>
        </w:tc>
      </w:tr>
      <w:tr w:rsidR="00CE7BE3" w:rsidRPr="000D2433" w:rsidTr="001B532D">
        <w:tc>
          <w:tcPr>
            <w:tcW w:w="2171" w:type="dxa"/>
          </w:tcPr>
          <w:p w:rsidR="00CE7BE3" w:rsidRPr="000D2433" w:rsidRDefault="00CE7BE3" w:rsidP="00CE7BE3">
            <w:r w:rsidRPr="000D2433">
              <w:rPr>
                <w:lang w:val="en-US"/>
              </w:rPr>
              <w:t>ServiceCode</w:t>
            </w:r>
          </w:p>
        </w:tc>
        <w:tc>
          <w:tcPr>
            <w:tcW w:w="889" w:type="dxa"/>
          </w:tcPr>
          <w:p w:rsidR="00CE7BE3" w:rsidRPr="000D2433" w:rsidRDefault="00CE7BE3" w:rsidP="00CE7BE3">
            <w:r w:rsidRPr="000D2433">
              <w:rPr>
                <w:lang w:val="en-US"/>
              </w:rPr>
              <w:t>uint</w:t>
            </w:r>
          </w:p>
        </w:tc>
      </w:tr>
      <w:tr w:rsidR="00CE7BE3" w:rsidRPr="000D2433" w:rsidTr="001B532D">
        <w:tc>
          <w:tcPr>
            <w:tcW w:w="2171" w:type="dxa"/>
          </w:tcPr>
          <w:p w:rsidR="00CE7BE3" w:rsidRPr="000D2433" w:rsidRDefault="00CE7BE3" w:rsidP="00CE7BE3">
            <w:r w:rsidRPr="000D2433">
              <w:rPr>
                <w:lang w:val="en-US"/>
              </w:rPr>
              <w:t>SDBytes</w:t>
            </w:r>
          </w:p>
        </w:tc>
        <w:tc>
          <w:tcPr>
            <w:tcW w:w="889" w:type="dxa"/>
          </w:tcPr>
          <w:p w:rsidR="00CE7BE3" w:rsidRPr="000D2433" w:rsidRDefault="00CE7BE3" w:rsidP="00CE7BE3">
            <w:r w:rsidRPr="000D2433">
              <w:rPr>
                <w:lang w:val="en-US"/>
              </w:rPr>
              <w:t>u_int64</w:t>
            </w:r>
          </w:p>
        </w:tc>
      </w:tr>
      <w:tr w:rsidR="00CE7BE3" w:rsidRPr="000D2433" w:rsidTr="001B532D">
        <w:tc>
          <w:tcPr>
            <w:tcW w:w="2171" w:type="dxa"/>
          </w:tcPr>
          <w:p w:rsidR="00CE7BE3" w:rsidRPr="000D2433" w:rsidRDefault="00CE7BE3" w:rsidP="00CE7BE3">
            <w:r w:rsidRPr="000D2433">
              <w:rPr>
                <w:lang w:val="en-US"/>
              </w:rPr>
              <w:t>DSBytes</w:t>
            </w:r>
          </w:p>
        </w:tc>
        <w:tc>
          <w:tcPr>
            <w:tcW w:w="889" w:type="dxa"/>
          </w:tcPr>
          <w:p w:rsidR="00CE7BE3" w:rsidRPr="000D2433" w:rsidRDefault="00CE7BE3" w:rsidP="00CE7BE3">
            <w:r w:rsidRPr="000D2433">
              <w:rPr>
                <w:lang w:val="en-US"/>
              </w:rPr>
              <w:t>u_int64</w:t>
            </w:r>
          </w:p>
        </w:tc>
      </w:tr>
      <w:tr w:rsidR="00CE7BE3" w:rsidRPr="000D2433" w:rsidTr="001B532D">
        <w:tc>
          <w:tcPr>
            <w:tcW w:w="2171" w:type="dxa"/>
          </w:tcPr>
          <w:p w:rsidR="00CE7BE3" w:rsidRPr="000D2433" w:rsidRDefault="00CE7BE3" w:rsidP="00CE7BE3">
            <w:r w:rsidRPr="000D2433">
              <w:rPr>
                <w:lang w:val="en-US"/>
              </w:rPr>
              <w:t>SDBW</w:t>
            </w:r>
          </w:p>
        </w:tc>
        <w:tc>
          <w:tcPr>
            <w:tcW w:w="889" w:type="dxa"/>
          </w:tcPr>
          <w:p w:rsidR="00CE7BE3" w:rsidRPr="000D2433" w:rsidRDefault="00CE7BE3" w:rsidP="00CE7BE3">
            <w:r w:rsidRPr="000D2433">
              <w:rPr>
                <w:lang w:val="en-US"/>
              </w:rPr>
              <w:t>u_int64</w:t>
            </w:r>
          </w:p>
        </w:tc>
      </w:tr>
      <w:tr w:rsidR="00CE7BE3" w:rsidRPr="000D2433" w:rsidTr="001B532D">
        <w:tc>
          <w:tcPr>
            <w:tcW w:w="2171" w:type="dxa"/>
          </w:tcPr>
          <w:p w:rsidR="00CE7BE3" w:rsidRPr="000D2433" w:rsidRDefault="00CE7BE3" w:rsidP="00CE7BE3">
            <w:r w:rsidRPr="000D2433">
              <w:rPr>
                <w:lang w:val="en-US"/>
              </w:rPr>
              <w:t>DSBW</w:t>
            </w:r>
          </w:p>
        </w:tc>
        <w:tc>
          <w:tcPr>
            <w:tcW w:w="889" w:type="dxa"/>
          </w:tcPr>
          <w:p w:rsidR="00CE7BE3" w:rsidRPr="000D2433" w:rsidRDefault="00CE7BE3" w:rsidP="00CE7BE3">
            <w:r w:rsidRPr="000D2433">
              <w:rPr>
                <w:lang w:val="en-US"/>
              </w:rPr>
              <w:t>u_int64</w:t>
            </w:r>
          </w:p>
        </w:tc>
      </w:tr>
      <w:tr w:rsidR="00CE7BE3" w:rsidRPr="000D2433" w:rsidTr="001B532D">
        <w:tc>
          <w:tcPr>
            <w:tcW w:w="2171" w:type="dxa"/>
          </w:tcPr>
          <w:p w:rsidR="00CE7BE3" w:rsidRPr="000D2433" w:rsidRDefault="00CE7BE3" w:rsidP="00CE7BE3">
            <w:r w:rsidRPr="000D2433">
              <w:rPr>
                <w:lang w:val="en-US"/>
              </w:rPr>
              <w:t>SDMinDelay</w:t>
            </w:r>
          </w:p>
        </w:tc>
        <w:tc>
          <w:tcPr>
            <w:tcW w:w="889" w:type="dxa"/>
          </w:tcPr>
          <w:p w:rsidR="00CE7BE3" w:rsidRPr="000D2433" w:rsidRDefault="00CE7BE3" w:rsidP="00CE7BE3">
            <w:r w:rsidRPr="000D2433">
              <w:rPr>
                <w:lang w:val="en-US"/>
              </w:rPr>
              <w:t>int</w:t>
            </w:r>
          </w:p>
        </w:tc>
      </w:tr>
      <w:tr w:rsidR="00CE7BE3" w:rsidRPr="000D2433" w:rsidTr="001B532D">
        <w:tc>
          <w:tcPr>
            <w:tcW w:w="2171" w:type="dxa"/>
          </w:tcPr>
          <w:p w:rsidR="00CE7BE3" w:rsidRPr="000D2433" w:rsidRDefault="00CE7BE3" w:rsidP="00CE7BE3">
            <w:r w:rsidRPr="000D2433">
              <w:rPr>
                <w:lang w:val="en-US"/>
              </w:rPr>
              <w:lastRenderedPageBreak/>
              <w:t>SDAvgDelay</w:t>
            </w:r>
          </w:p>
        </w:tc>
        <w:tc>
          <w:tcPr>
            <w:tcW w:w="889" w:type="dxa"/>
          </w:tcPr>
          <w:p w:rsidR="00CE7BE3" w:rsidRPr="000D2433" w:rsidRDefault="00CE7BE3" w:rsidP="00CE7BE3">
            <w:r w:rsidRPr="000D2433">
              <w:rPr>
                <w:lang w:val="en-US"/>
              </w:rPr>
              <w:t>int</w:t>
            </w:r>
          </w:p>
        </w:tc>
      </w:tr>
      <w:tr w:rsidR="00CE7BE3" w:rsidRPr="000D2433" w:rsidTr="001B532D">
        <w:tc>
          <w:tcPr>
            <w:tcW w:w="2171" w:type="dxa"/>
          </w:tcPr>
          <w:p w:rsidR="00CE7BE3" w:rsidRPr="000D2433" w:rsidRDefault="00CE7BE3" w:rsidP="00CE7BE3">
            <w:pPr>
              <w:rPr>
                <w:lang w:val="en-US"/>
              </w:rPr>
            </w:pPr>
            <w:r w:rsidRPr="000D2433">
              <w:rPr>
                <w:lang w:val="en-US"/>
              </w:rPr>
              <w:t>SDMaxDelay</w:t>
            </w:r>
          </w:p>
        </w:tc>
        <w:tc>
          <w:tcPr>
            <w:tcW w:w="889" w:type="dxa"/>
          </w:tcPr>
          <w:p w:rsidR="00CE7BE3" w:rsidRPr="000D2433" w:rsidRDefault="00CE7BE3" w:rsidP="00CE7BE3">
            <w:r w:rsidRPr="000D2433">
              <w:rPr>
                <w:lang w:val="en-US"/>
              </w:rPr>
              <w:t>int</w:t>
            </w:r>
          </w:p>
        </w:tc>
      </w:tr>
      <w:tr w:rsidR="00CE7BE3" w:rsidRPr="000D2433" w:rsidTr="001B532D">
        <w:tc>
          <w:tcPr>
            <w:tcW w:w="2171" w:type="dxa"/>
          </w:tcPr>
          <w:p w:rsidR="00CE7BE3" w:rsidRPr="000D2433" w:rsidRDefault="00CE7BE3" w:rsidP="00CE7BE3">
            <w:pPr>
              <w:rPr>
                <w:lang w:val="en-US"/>
              </w:rPr>
            </w:pPr>
            <w:r w:rsidRPr="000D2433">
              <w:rPr>
                <w:lang w:val="en-US"/>
              </w:rPr>
              <w:t>DSMinDelay</w:t>
            </w:r>
          </w:p>
        </w:tc>
        <w:tc>
          <w:tcPr>
            <w:tcW w:w="889" w:type="dxa"/>
          </w:tcPr>
          <w:p w:rsidR="00CE7BE3" w:rsidRPr="000D2433" w:rsidRDefault="00CE7BE3" w:rsidP="00CE7BE3">
            <w:r w:rsidRPr="000D2433">
              <w:rPr>
                <w:lang w:val="en-US"/>
              </w:rPr>
              <w:t>int</w:t>
            </w:r>
          </w:p>
        </w:tc>
      </w:tr>
      <w:tr w:rsidR="00CE7BE3" w:rsidRPr="000D2433" w:rsidTr="001B532D">
        <w:tc>
          <w:tcPr>
            <w:tcW w:w="2171" w:type="dxa"/>
          </w:tcPr>
          <w:p w:rsidR="00CE7BE3" w:rsidRPr="000D2433" w:rsidRDefault="00CE7BE3" w:rsidP="00CE7BE3">
            <w:pPr>
              <w:rPr>
                <w:lang w:val="en-US"/>
              </w:rPr>
            </w:pPr>
            <w:r w:rsidRPr="000D2433">
              <w:rPr>
                <w:lang w:val="en-US"/>
              </w:rPr>
              <w:t>DSAvgDelay</w:t>
            </w:r>
          </w:p>
        </w:tc>
        <w:tc>
          <w:tcPr>
            <w:tcW w:w="889" w:type="dxa"/>
          </w:tcPr>
          <w:p w:rsidR="00CE7BE3" w:rsidRPr="000D2433" w:rsidRDefault="00CE7BE3" w:rsidP="00CE7BE3">
            <w:r w:rsidRPr="000D2433">
              <w:rPr>
                <w:lang w:val="en-US"/>
              </w:rPr>
              <w:t>int</w:t>
            </w:r>
          </w:p>
        </w:tc>
      </w:tr>
      <w:tr w:rsidR="00CE7BE3" w:rsidRPr="000D2433" w:rsidTr="001B532D">
        <w:tc>
          <w:tcPr>
            <w:tcW w:w="2171" w:type="dxa"/>
          </w:tcPr>
          <w:p w:rsidR="00CE7BE3" w:rsidRPr="000D2433" w:rsidRDefault="00CE7BE3" w:rsidP="00CE7BE3">
            <w:pPr>
              <w:rPr>
                <w:lang w:val="en-US"/>
              </w:rPr>
            </w:pPr>
            <w:r w:rsidRPr="000D2433">
              <w:rPr>
                <w:lang w:val="en-US"/>
              </w:rPr>
              <w:t>DSMaxDelay</w:t>
            </w:r>
          </w:p>
        </w:tc>
        <w:tc>
          <w:tcPr>
            <w:tcW w:w="889" w:type="dxa"/>
          </w:tcPr>
          <w:p w:rsidR="00CE7BE3" w:rsidRPr="000D2433" w:rsidRDefault="00CE7BE3" w:rsidP="00CE7BE3">
            <w:r w:rsidRPr="000D2433">
              <w:rPr>
                <w:lang w:val="en-US"/>
              </w:rPr>
              <w:t>int</w:t>
            </w:r>
          </w:p>
        </w:tc>
      </w:tr>
    </w:tbl>
    <w:p w:rsidR="00DB6A48" w:rsidRDefault="00DB6A48" w:rsidP="00156BD1">
      <w:pPr>
        <w:rPr>
          <w:lang w:val="en-US"/>
        </w:rPr>
      </w:pPr>
    </w:p>
    <w:p w:rsidR="00F6005F" w:rsidRDefault="00510219" w:rsidP="00156BD1">
      <w:r>
        <w:t xml:space="preserve">Для получения подробного описания значения параметров </w:t>
      </w:r>
      <w:proofErr w:type="gramStart"/>
      <w:r>
        <w:t>см</w:t>
      </w:r>
      <w:proofErr w:type="gramEnd"/>
      <w:r>
        <w:t>. раздел "</w:t>
      </w:r>
      <w:r w:rsidR="00F2450C">
        <w:fldChar w:fldCharType="begin"/>
      </w:r>
      <w:r>
        <w:instrText xml:space="preserve"> REF _Ref468111923 \h </w:instrText>
      </w:r>
      <w:r w:rsidR="00F2450C">
        <w:fldChar w:fldCharType="separate"/>
      </w:r>
      <w:r w:rsidR="005667E8">
        <w:t>Измеряемые характеристики</w:t>
      </w:r>
      <w:r w:rsidR="00F2450C">
        <w:fldChar w:fldCharType="end"/>
      </w:r>
      <w:r>
        <w:t>".</w:t>
      </w:r>
    </w:p>
    <w:p w:rsidR="00F125F8" w:rsidRPr="00014170" w:rsidRDefault="00F125F8" w:rsidP="00156BD1"/>
    <w:p w:rsidR="00F125F8" w:rsidRDefault="00F125F8" w:rsidP="00156BD1">
      <w:r>
        <w:t xml:space="preserve">В системе управления </w:t>
      </w:r>
      <w:r>
        <w:rPr>
          <w:lang w:val="en-US"/>
        </w:rPr>
        <w:t>IQMM</w:t>
      </w:r>
      <w:r>
        <w:t xml:space="preserve"> предусмотрены специальные средства</w:t>
      </w:r>
      <w:r w:rsidRPr="00F125F8">
        <w:t xml:space="preserve"> </w:t>
      </w:r>
      <w:r>
        <w:t xml:space="preserve">для поддержки </w:t>
      </w:r>
      <w:r>
        <w:rPr>
          <w:lang w:val="en-US"/>
        </w:rPr>
        <w:t>Live</w:t>
      </w:r>
      <w:r>
        <w:t xml:space="preserve">-алармов, </w:t>
      </w:r>
      <w:proofErr w:type="gramStart"/>
      <w:r>
        <w:t>поступающих</w:t>
      </w:r>
      <w:proofErr w:type="gramEnd"/>
      <w:r>
        <w:t xml:space="preserve"> со стороны агента:</w:t>
      </w:r>
      <w:r w:rsidRPr="00F125F8">
        <w:t xml:space="preserve"> </w:t>
      </w:r>
      <w:proofErr w:type="gramStart"/>
      <w:r>
        <w:rPr>
          <w:lang w:val="en-US"/>
        </w:rPr>
        <w:t>HTTP</w:t>
      </w:r>
      <w:r w:rsidRPr="00F125F8">
        <w:t>-</w:t>
      </w:r>
      <w:r>
        <w:t>интерфейс в сторону агентов, модуль</w:t>
      </w:r>
      <w:r w:rsidR="00DB6A48">
        <w:t xml:space="preserve"> обработки сообщений, соответствующая структура в базе данных.</w:t>
      </w:r>
      <w:proofErr w:type="gramEnd"/>
    </w:p>
    <w:p w:rsidR="00DB6A48" w:rsidRPr="00014170" w:rsidRDefault="00DB6A48" w:rsidP="00156BD1"/>
    <w:p w:rsidR="00DB6A48" w:rsidRPr="00E63ED5" w:rsidRDefault="00DB6A48" w:rsidP="00DB6A48">
      <w:r>
        <w:t>Значение</w:t>
      </w:r>
      <w:r w:rsidRPr="00E63ED5">
        <w:t xml:space="preserve"> </w:t>
      </w:r>
      <w:r>
        <w:rPr>
          <w:lang w:val="en-US"/>
        </w:rPr>
        <w:t>URL</w:t>
      </w:r>
      <w:r w:rsidRPr="00E63ED5">
        <w:t xml:space="preserve"> </w:t>
      </w:r>
      <w:r>
        <w:t>для</w:t>
      </w:r>
      <w:r w:rsidRPr="00E63ED5">
        <w:t xml:space="preserve"> </w:t>
      </w:r>
      <w:r w:rsidRPr="00B60FC2">
        <w:rPr>
          <w:lang w:val="en-US"/>
        </w:rPr>
        <w:t>ThresholdAction</w:t>
      </w:r>
      <w:r w:rsidRPr="00E63ED5">
        <w:t xml:space="preserve"> </w:t>
      </w:r>
      <w:r>
        <w:t>имеет следующий вид:</w:t>
      </w:r>
    </w:p>
    <w:p w:rsidR="00DB6A48" w:rsidRPr="00014170" w:rsidRDefault="00DB6A48" w:rsidP="00DB6A48">
      <w:r w:rsidRPr="00E63ED5">
        <w:rPr>
          <w:lang w:val="en-US"/>
        </w:rPr>
        <w:t>http</w:t>
      </w:r>
      <w:r w:rsidRPr="00014170">
        <w:t>://</w:t>
      </w:r>
      <w:r w:rsidRPr="00E63ED5">
        <w:rPr>
          <w:lang w:val="en-US"/>
        </w:rPr>
        <w:t>usr</w:t>
      </w:r>
      <w:r w:rsidRPr="00014170">
        <w:t>:</w:t>
      </w:r>
      <w:r w:rsidRPr="00E63ED5">
        <w:rPr>
          <w:lang w:val="en-US"/>
        </w:rPr>
        <w:t>pass</w:t>
      </w:r>
      <w:r w:rsidRPr="00014170">
        <w:t>@</w:t>
      </w:r>
      <w:r w:rsidRPr="00E63ED5">
        <w:rPr>
          <w:lang w:val="en-US"/>
        </w:rPr>
        <w:t>ip</w:t>
      </w:r>
      <w:r w:rsidRPr="00014170">
        <w:t>/</w:t>
      </w:r>
      <w:r w:rsidRPr="00E63ED5">
        <w:rPr>
          <w:lang w:val="en-US"/>
        </w:rPr>
        <w:t>iqm</w:t>
      </w:r>
      <w:r w:rsidRPr="00014170">
        <w:t>/</w:t>
      </w:r>
      <w:r w:rsidRPr="00E63ED5">
        <w:rPr>
          <w:lang w:val="en-US"/>
        </w:rPr>
        <w:t>recvlivemon</w:t>
      </w:r>
      <w:r w:rsidRPr="00014170">
        <w:t>.</w:t>
      </w:r>
      <w:r w:rsidRPr="00E63ED5">
        <w:rPr>
          <w:lang w:val="en-US"/>
        </w:rPr>
        <w:t>cgi</w:t>
      </w:r>
      <w:r w:rsidRPr="00014170">
        <w:t>?</w:t>
      </w:r>
      <w:r w:rsidR="00A8636D" w:rsidRPr="00A8636D">
        <w:t xml:space="preserve"> </w:t>
      </w:r>
      <w:r w:rsidRPr="00E63ED5">
        <w:rPr>
          <w:lang w:val="en-US"/>
        </w:rPr>
        <w:t>USER</w:t>
      </w:r>
      <w:r w:rsidRPr="00014170">
        <w:t>=</w:t>
      </w:r>
      <w:r w:rsidRPr="00E63ED5">
        <w:rPr>
          <w:lang w:val="en-US"/>
        </w:rPr>
        <w:t>u</w:t>
      </w:r>
      <w:r w:rsidRPr="00014170">
        <w:t>1&amp;</w:t>
      </w:r>
      <w:r w:rsidRPr="00E63ED5">
        <w:rPr>
          <w:lang w:val="en-US"/>
        </w:rPr>
        <w:t>PASS</w:t>
      </w:r>
      <w:r w:rsidRPr="00014170">
        <w:t>=</w:t>
      </w:r>
      <w:r w:rsidRPr="00E63ED5">
        <w:rPr>
          <w:lang w:val="en-US"/>
        </w:rPr>
        <w:t>x</w:t>
      </w:r>
      <w:r w:rsidRPr="00014170">
        <w:t>1</w:t>
      </w:r>
    </w:p>
    <w:p w:rsidR="00F125F8" w:rsidRPr="00014170" w:rsidRDefault="00F125F8" w:rsidP="00156BD1"/>
    <w:p w:rsidR="00B60FC2" w:rsidRDefault="00E63ED5" w:rsidP="004F328B">
      <w:pPr>
        <w:pStyle w:val="a"/>
        <w:numPr>
          <w:ilvl w:val="0"/>
          <w:numId w:val="30"/>
        </w:numPr>
        <w:rPr>
          <w:lang w:val="ru-RU"/>
        </w:rPr>
      </w:pPr>
      <w:proofErr w:type="gramStart"/>
      <w:r w:rsidRPr="00E63ED5">
        <w:t>usr</w:t>
      </w:r>
      <w:r w:rsidRPr="00E63ED5">
        <w:rPr>
          <w:lang w:val="ru-RU"/>
        </w:rPr>
        <w:t>:</w:t>
      </w:r>
      <w:proofErr w:type="gramEnd"/>
      <w:r w:rsidRPr="00E63ED5">
        <w:t>pass</w:t>
      </w:r>
      <w:r w:rsidRPr="00E70827">
        <w:rPr>
          <w:lang w:val="ru-RU"/>
        </w:rPr>
        <w:t xml:space="preserve"> - </w:t>
      </w:r>
      <w:r>
        <w:rPr>
          <w:lang w:val="ru-RU"/>
        </w:rPr>
        <w:t xml:space="preserve">имя пользователя и </w:t>
      </w:r>
      <w:r w:rsidR="00E70827">
        <w:rPr>
          <w:lang w:val="ru-RU"/>
        </w:rPr>
        <w:t xml:space="preserve">пароль для авторизации на </w:t>
      </w:r>
      <w:r w:rsidR="00E70827">
        <w:t>http</w:t>
      </w:r>
      <w:r w:rsidR="00E70827" w:rsidRPr="00E70827">
        <w:rPr>
          <w:lang w:val="ru-RU"/>
        </w:rPr>
        <w:t xml:space="preserve"> -</w:t>
      </w:r>
      <w:r w:rsidR="00E70827">
        <w:rPr>
          <w:lang w:val="ru-RU"/>
        </w:rPr>
        <w:t xml:space="preserve"> сервисе, задается при помощи утилиты </w:t>
      </w:r>
      <w:r w:rsidR="00E70827">
        <w:t>htpasswd</w:t>
      </w:r>
      <w:r w:rsidR="00E70827" w:rsidRPr="00E70827">
        <w:rPr>
          <w:lang w:val="ru-RU"/>
        </w:rPr>
        <w:t>.</w:t>
      </w:r>
    </w:p>
    <w:p w:rsidR="00E70827" w:rsidRDefault="00227978" w:rsidP="004F328B">
      <w:pPr>
        <w:pStyle w:val="a"/>
        <w:numPr>
          <w:ilvl w:val="0"/>
          <w:numId w:val="30"/>
        </w:numPr>
        <w:rPr>
          <w:lang w:val="ru-RU"/>
        </w:rPr>
      </w:pPr>
      <w:r w:rsidRPr="00E63ED5">
        <w:t>USER</w:t>
      </w:r>
      <w:r w:rsidRPr="00227978">
        <w:rPr>
          <w:lang w:val="ru-RU"/>
        </w:rPr>
        <w:t>=</w:t>
      </w:r>
      <w:r w:rsidRPr="00E63ED5">
        <w:t>u</w:t>
      </w:r>
      <w:r w:rsidRPr="00227978">
        <w:rPr>
          <w:lang w:val="ru-RU"/>
        </w:rPr>
        <w:t>1&amp;</w:t>
      </w:r>
      <w:r w:rsidRPr="00E63ED5">
        <w:t>PASS</w:t>
      </w:r>
      <w:r w:rsidRPr="00227978">
        <w:rPr>
          <w:lang w:val="ru-RU"/>
        </w:rPr>
        <w:t>=</w:t>
      </w:r>
      <w:r w:rsidRPr="00E63ED5">
        <w:t>x</w:t>
      </w:r>
      <w:r w:rsidRPr="00227978">
        <w:rPr>
          <w:lang w:val="ru-RU"/>
        </w:rPr>
        <w:t xml:space="preserve">1 - </w:t>
      </w:r>
      <w:r>
        <w:rPr>
          <w:lang w:val="ru-RU"/>
        </w:rPr>
        <w:t>пользователь и пароль для авторизации в системе регистрации срочных алармов (</w:t>
      </w:r>
      <w:r w:rsidRPr="00E63ED5">
        <w:t>recvlivemon</w:t>
      </w:r>
      <w:r w:rsidRPr="00227978">
        <w:rPr>
          <w:lang w:val="ru-RU"/>
        </w:rPr>
        <w:t>.</w:t>
      </w:r>
      <w:r w:rsidRPr="00E63ED5">
        <w:t>cgi</w:t>
      </w:r>
      <w:r>
        <w:rPr>
          <w:lang w:val="ru-RU"/>
        </w:rPr>
        <w:t>).</w:t>
      </w:r>
    </w:p>
    <w:p w:rsidR="004D54A9" w:rsidRPr="00E861F2" w:rsidRDefault="004D54A9" w:rsidP="00343525">
      <w:pPr>
        <w:pStyle w:val="af2"/>
        <w:rPr>
          <w:lang w:val="ru-RU"/>
        </w:rPr>
      </w:pPr>
      <w:r w:rsidRPr="00E861F2">
        <w:rPr>
          <w:lang w:val="ru-RU"/>
        </w:rPr>
        <w:t xml:space="preserve">Имя пользователя для аутентификации на </w:t>
      </w:r>
      <w:proofErr w:type="gramStart"/>
      <w:r w:rsidRPr="00343525">
        <w:t>http</w:t>
      </w:r>
      <w:r w:rsidRPr="00E861F2">
        <w:rPr>
          <w:lang w:val="ru-RU"/>
        </w:rPr>
        <w:t>-сервисе</w:t>
      </w:r>
      <w:proofErr w:type="gramEnd"/>
      <w:r w:rsidRPr="00E861F2">
        <w:rPr>
          <w:lang w:val="ru-RU"/>
        </w:rPr>
        <w:t xml:space="preserve"> а так же имя для авторизации на модуле </w:t>
      </w:r>
      <w:r w:rsidRPr="00343525">
        <w:t>IQM</w:t>
      </w:r>
      <w:r w:rsidRPr="00E861F2">
        <w:rPr>
          <w:lang w:val="ru-RU"/>
        </w:rPr>
        <w:t xml:space="preserve"> должны совпадать и иметь значение </w:t>
      </w:r>
      <w:r w:rsidRPr="00343525">
        <w:t>livemon</w:t>
      </w:r>
      <w:r w:rsidRPr="00E861F2">
        <w:rPr>
          <w:lang w:val="ru-RU"/>
        </w:rPr>
        <w:t xml:space="preserve">. Пример: </w:t>
      </w:r>
      <w:r w:rsidRPr="00343525">
        <w:t>http</w:t>
      </w:r>
      <w:r w:rsidRPr="00E861F2">
        <w:rPr>
          <w:lang w:val="ru-RU"/>
        </w:rPr>
        <w:t>://</w:t>
      </w:r>
      <w:r w:rsidRPr="00343525">
        <w:t>livemon</w:t>
      </w:r>
      <w:r w:rsidRPr="00E861F2">
        <w:rPr>
          <w:lang w:val="ru-RU"/>
        </w:rPr>
        <w:t>:</w:t>
      </w:r>
      <w:r w:rsidRPr="00343525">
        <w:t>livemon</w:t>
      </w:r>
      <w:r w:rsidRPr="00E861F2">
        <w:rPr>
          <w:lang w:val="ru-RU"/>
        </w:rPr>
        <w:t>@172.17.66.147/</w:t>
      </w:r>
      <w:r w:rsidRPr="00343525">
        <w:t>iqm</w:t>
      </w:r>
      <w:r w:rsidRPr="00E861F2">
        <w:rPr>
          <w:lang w:val="ru-RU"/>
        </w:rPr>
        <w:t>/</w:t>
      </w:r>
      <w:r w:rsidRPr="00343525">
        <w:t>recvlivemon</w:t>
      </w:r>
      <w:r w:rsidRPr="00E861F2">
        <w:rPr>
          <w:lang w:val="ru-RU"/>
        </w:rPr>
        <w:t>.</w:t>
      </w:r>
      <w:r w:rsidRPr="00343525">
        <w:t>cgi</w:t>
      </w:r>
      <w:r w:rsidRPr="00E861F2">
        <w:rPr>
          <w:lang w:val="ru-RU"/>
        </w:rPr>
        <w:t>?</w:t>
      </w:r>
      <w:r w:rsidRPr="00343525">
        <w:t>USER</w:t>
      </w:r>
      <w:r w:rsidRPr="00E861F2">
        <w:rPr>
          <w:lang w:val="ru-RU"/>
        </w:rPr>
        <w:t>=</w:t>
      </w:r>
      <w:r w:rsidRPr="00343525">
        <w:t>livemon</w:t>
      </w:r>
      <w:r w:rsidRPr="00E861F2">
        <w:rPr>
          <w:lang w:val="ru-RU"/>
        </w:rPr>
        <w:t>&amp;</w:t>
      </w:r>
      <w:r w:rsidRPr="00343525">
        <w:t>PASS</w:t>
      </w:r>
      <w:r w:rsidRPr="00E861F2">
        <w:rPr>
          <w:lang w:val="ru-RU"/>
        </w:rPr>
        <w:t>=</w:t>
      </w:r>
      <w:r w:rsidRPr="00343525">
        <w:t>livemon</w:t>
      </w:r>
    </w:p>
    <w:p w:rsidR="004D54A9" w:rsidRPr="004D54A9" w:rsidRDefault="004D54A9" w:rsidP="00784490"/>
    <w:p w:rsidR="0036390D" w:rsidRDefault="00784490" w:rsidP="00784490">
      <w:r>
        <w:t>Пользователь для авторизации запроса на регистрацию срочного аларма заводится через форму управлени</w:t>
      </w:r>
      <w:r w:rsidR="0036390D">
        <w:t>я всеми пользователями системы (</w:t>
      </w:r>
      <w:proofErr w:type="gramStart"/>
      <w:r w:rsidR="0036390D">
        <w:t>см</w:t>
      </w:r>
      <w:proofErr w:type="gramEnd"/>
      <w:r w:rsidR="0036390D">
        <w:t xml:space="preserve">. </w:t>
      </w:r>
      <w:r w:rsidR="00F2450C">
        <w:fldChar w:fldCharType="begin"/>
      </w:r>
      <w:r w:rsidR="0036390D">
        <w:instrText xml:space="preserve"> REF _Ref469415194 \h </w:instrText>
      </w:r>
      <w:r w:rsidR="00F2450C">
        <w:fldChar w:fldCharType="separate"/>
      </w:r>
      <w:r w:rsidR="005667E8">
        <w:t>Пользователи IQMM</w:t>
      </w:r>
      <w:r w:rsidR="00F2450C">
        <w:fldChar w:fldCharType="end"/>
      </w:r>
      <w:r w:rsidR="0036390D">
        <w:t>).</w:t>
      </w:r>
    </w:p>
    <w:p w:rsidR="0036390D" w:rsidRPr="00E861F2" w:rsidRDefault="0036390D" w:rsidP="00343525">
      <w:pPr>
        <w:pStyle w:val="af2"/>
        <w:rPr>
          <w:lang w:val="ru-RU"/>
        </w:rPr>
      </w:pPr>
      <w:r w:rsidRPr="00343525">
        <w:rPr>
          <w:rStyle w:val="af5"/>
          <w:b/>
          <w:bCs/>
          <w:i/>
          <w:iCs/>
        </w:rPr>
        <w:t>Administration</w:t>
      </w:r>
      <w:r w:rsidRPr="00E861F2">
        <w:rPr>
          <w:rStyle w:val="af5"/>
          <w:b/>
          <w:bCs/>
          <w:i/>
          <w:iCs/>
          <w:lang w:val="ru-RU"/>
        </w:rPr>
        <w:t xml:space="preserve"> --&gt; </w:t>
      </w:r>
      <w:r w:rsidRPr="00343525">
        <w:rPr>
          <w:rStyle w:val="af5"/>
          <w:b/>
          <w:bCs/>
          <w:i/>
          <w:iCs/>
        </w:rPr>
        <w:t>IQMM</w:t>
      </w:r>
      <w:r w:rsidRPr="00E861F2">
        <w:rPr>
          <w:rStyle w:val="af5"/>
          <w:b/>
          <w:bCs/>
          <w:i/>
          <w:iCs/>
          <w:lang w:val="ru-RU"/>
        </w:rPr>
        <w:t xml:space="preserve"> </w:t>
      </w:r>
      <w:r w:rsidRPr="00343525">
        <w:rPr>
          <w:rStyle w:val="af5"/>
          <w:b/>
          <w:bCs/>
          <w:i/>
          <w:iCs/>
        </w:rPr>
        <w:t>Users</w:t>
      </w:r>
    </w:p>
    <w:p w:rsidR="00784490" w:rsidRDefault="00784490" w:rsidP="00784490">
      <w:r>
        <w:t>Принципиально важно, чтобы у этого пользователя параметры были определены следующим образом:</w:t>
      </w:r>
    </w:p>
    <w:p w:rsidR="00784490" w:rsidRPr="00784490" w:rsidRDefault="00FA7962" w:rsidP="004F328B">
      <w:pPr>
        <w:pStyle w:val="a"/>
        <w:numPr>
          <w:ilvl w:val="0"/>
          <w:numId w:val="31"/>
        </w:numPr>
      </w:pPr>
      <w:r>
        <w:t>Authentication method = nosql</w:t>
      </w:r>
    </w:p>
    <w:p w:rsidR="00784490" w:rsidRPr="00784490" w:rsidRDefault="00784490" w:rsidP="004F328B">
      <w:pPr>
        <w:pStyle w:val="a"/>
        <w:numPr>
          <w:ilvl w:val="0"/>
          <w:numId w:val="31"/>
        </w:numPr>
      </w:pPr>
      <w:r w:rsidRPr="00784490">
        <w:t>Role ID =</w:t>
      </w:r>
      <w:r>
        <w:t xml:space="preserve"> </w:t>
      </w:r>
      <w:r w:rsidRPr="00784490">
        <w:t>Rightless</w:t>
      </w:r>
    </w:p>
    <w:p w:rsidR="00784490" w:rsidRPr="00A078F3" w:rsidRDefault="00784490" w:rsidP="00784490">
      <w:r>
        <w:t>Это специальный способ авторизации, который исключает возможность предоставления пользователю прав доступа</w:t>
      </w:r>
      <w:r w:rsidR="0079752B">
        <w:t xml:space="preserve"> к интерфейсу управления </w:t>
      </w:r>
      <w:r w:rsidR="0079752B">
        <w:rPr>
          <w:lang w:val="en-US"/>
        </w:rPr>
        <w:t>IQMM</w:t>
      </w:r>
      <w:r w:rsidR="0079752B">
        <w:t xml:space="preserve">. В системе по умолчанию для проведения срочного информирования о нарушениях заведен пользователь </w:t>
      </w:r>
      <w:r w:rsidR="0079752B">
        <w:rPr>
          <w:lang w:val="en-US"/>
        </w:rPr>
        <w:t>livemon</w:t>
      </w:r>
      <w:r w:rsidR="0079752B" w:rsidRPr="0079752B">
        <w:t>.</w:t>
      </w:r>
    </w:p>
    <w:p w:rsidR="0079752B" w:rsidRPr="00A078F3" w:rsidRDefault="0079752B" w:rsidP="00784490"/>
    <w:tbl>
      <w:tblPr>
        <w:tblW w:w="7680" w:type="dxa"/>
        <w:tblInd w:w="93" w:type="dxa"/>
        <w:tblLook w:val="04A0"/>
      </w:tblPr>
      <w:tblGrid>
        <w:gridCol w:w="4100"/>
        <w:gridCol w:w="3580"/>
      </w:tblGrid>
      <w:tr w:rsidR="0079752B" w:rsidRPr="003A5072" w:rsidTr="0079752B">
        <w:trPr>
          <w:trHeight w:val="300"/>
        </w:trPr>
        <w:tc>
          <w:tcPr>
            <w:tcW w:w="4100"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rsidR="0079752B" w:rsidRPr="003A5072" w:rsidRDefault="0079752B">
            <w:pPr>
              <w:rPr>
                <w:rFonts w:ascii="Calibri" w:hAnsi="Calibri" w:cs="Calibri"/>
                <w:b/>
                <w:bCs/>
                <w:color w:val="000000"/>
                <w:lang w:val="en-US"/>
              </w:rPr>
            </w:pPr>
            <w:r w:rsidRPr="003A5072">
              <w:rPr>
                <w:rFonts w:ascii="Calibri" w:hAnsi="Calibri" w:cs="Calibri"/>
                <w:b/>
                <w:bCs/>
                <w:color w:val="000000"/>
                <w:sz w:val="22"/>
                <w:szCs w:val="22"/>
                <w:lang w:val="en-US"/>
              </w:rPr>
              <w:t>User name *</w:t>
            </w:r>
          </w:p>
        </w:tc>
        <w:tc>
          <w:tcPr>
            <w:tcW w:w="3580" w:type="dxa"/>
            <w:tcBorders>
              <w:top w:val="single" w:sz="4" w:space="0" w:color="000000"/>
              <w:left w:val="nil"/>
              <w:bottom w:val="single" w:sz="8" w:space="0" w:color="000000"/>
              <w:right w:val="single" w:sz="4" w:space="0" w:color="000000"/>
            </w:tcBorders>
            <w:shd w:val="clear" w:color="auto" w:fill="auto"/>
            <w:noWrap/>
            <w:vAlign w:val="bottom"/>
            <w:hideMark/>
          </w:tcPr>
          <w:p w:rsidR="0079752B" w:rsidRPr="003A5072" w:rsidRDefault="0079752B">
            <w:pPr>
              <w:rPr>
                <w:rFonts w:ascii="Calibri" w:hAnsi="Calibri" w:cs="Calibri"/>
                <w:b/>
                <w:bCs/>
                <w:color w:val="000000"/>
                <w:lang w:val="en-US"/>
              </w:rPr>
            </w:pPr>
            <w:r w:rsidRPr="003A5072">
              <w:rPr>
                <w:rFonts w:ascii="Calibri" w:hAnsi="Calibri" w:cs="Calibri"/>
                <w:b/>
                <w:bCs/>
                <w:color w:val="000000"/>
                <w:sz w:val="22"/>
                <w:szCs w:val="22"/>
                <w:lang w:val="en-US"/>
              </w:rPr>
              <w:t>livemon</w:t>
            </w:r>
          </w:p>
        </w:tc>
      </w:tr>
      <w:tr w:rsidR="0079752B" w:rsidRPr="003A5072" w:rsidTr="0079752B">
        <w:trPr>
          <w:trHeight w:val="300"/>
        </w:trPr>
        <w:tc>
          <w:tcPr>
            <w:tcW w:w="4100" w:type="dxa"/>
            <w:tcBorders>
              <w:top w:val="nil"/>
              <w:left w:val="single" w:sz="4" w:space="0" w:color="000000"/>
              <w:bottom w:val="single" w:sz="4" w:space="0" w:color="000000"/>
              <w:right w:val="single" w:sz="4" w:space="0" w:color="000000"/>
            </w:tcBorders>
            <w:shd w:val="clear" w:color="D8D8D8" w:fill="D8D8D8"/>
            <w:noWrap/>
            <w:vAlign w:val="bottom"/>
            <w:hideMark/>
          </w:tcPr>
          <w:p w:rsidR="0079752B" w:rsidRPr="003A5072" w:rsidRDefault="0079752B">
            <w:pPr>
              <w:rPr>
                <w:rFonts w:ascii="Calibri" w:hAnsi="Calibri" w:cs="Calibri"/>
                <w:color w:val="000000"/>
                <w:lang w:val="en-US"/>
              </w:rPr>
            </w:pPr>
            <w:r w:rsidRPr="003A5072">
              <w:rPr>
                <w:rFonts w:ascii="Calibri" w:hAnsi="Calibri" w:cs="Calibri"/>
                <w:color w:val="000000"/>
                <w:sz w:val="22"/>
                <w:szCs w:val="22"/>
                <w:lang w:val="en-US"/>
              </w:rPr>
              <w:t>User pass *</w:t>
            </w:r>
          </w:p>
        </w:tc>
        <w:tc>
          <w:tcPr>
            <w:tcW w:w="3580" w:type="dxa"/>
            <w:tcBorders>
              <w:top w:val="nil"/>
              <w:left w:val="nil"/>
              <w:bottom w:val="single" w:sz="4" w:space="0" w:color="000000"/>
              <w:right w:val="single" w:sz="4" w:space="0" w:color="000000"/>
            </w:tcBorders>
            <w:shd w:val="clear" w:color="D8D8D8" w:fill="D8D8D8"/>
            <w:noWrap/>
            <w:vAlign w:val="bottom"/>
            <w:hideMark/>
          </w:tcPr>
          <w:p w:rsidR="0079752B" w:rsidRPr="003A5072" w:rsidRDefault="0079752B">
            <w:pPr>
              <w:rPr>
                <w:rFonts w:ascii="Calibri" w:hAnsi="Calibri" w:cs="Calibri"/>
                <w:color w:val="000000"/>
              </w:rPr>
            </w:pPr>
            <w:r w:rsidRPr="003A5072">
              <w:rPr>
                <w:rFonts w:ascii="Calibri" w:hAnsi="Calibri" w:cs="Calibri"/>
                <w:color w:val="000000"/>
                <w:sz w:val="22"/>
                <w:szCs w:val="22"/>
              </w:rPr>
              <w:t>Смените пароль</w:t>
            </w:r>
          </w:p>
        </w:tc>
      </w:tr>
      <w:tr w:rsidR="0079752B" w:rsidRPr="003A5072" w:rsidTr="0079752B">
        <w:trPr>
          <w:trHeight w:val="300"/>
        </w:trPr>
        <w:tc>
          <w:tcPr>
            <w:tcW w:w="4100" w:type="dxa"/>
            <w:tcBorders>
              <w:top w:val="nil"/>
              <w:left w:val="single" w:sz="4" w:space="0" w:color="000000"/>
              <w:bottom w:val="single" w:sz="4" w:space="0" w:color="000000"/>
              <w:right w:val="single" w:sz="4" w:space="0" w:color="000000"/>
            </w:tcBorders>
            <w:shd w:val="clear" w:color="auto" w:fill="auto"/>
            <w:noWrap/>
            <w:vAlign w:val="bottom"/>
            <w:hideMark/>
          </w:tcPr>
          <w:p w:rsidR="0079752B" w:rsidRPr="003A5072" w:rsidRDefault="0079752B">
            <w:pPr>
              <w:rPr>
                <w:rFonts w:ascii="Calibri" w:hAnsi="Calibri" w:cs="Calibri"/>
                <w:b/>
                <w:color w:val="000000"/>
                <w:lang w:val="en-US"/>
              </w:rPr>
            </w:pPr>
            <w:r w:rsidRPr="003A5072">
              <w:rPr>
                <w:rFonts w:ascii="Calibri" w:hAnsi="Calibri" w:cs="Calibri"/>
                <w:b/>
                <w:color w:val="000000"/>
                <w:sz w:val="22"/>
                <w:szCs w:val="22"/>
                <w:lang w:val="en-US"/>
              </w:rPr>
              <w:t>Authentication method</w:t>
            </w:r>
          </w:p>
        </w:tc>
        <w:tc>
          <w:tcPr>
            <w:tcW w:w="3580" w:type="dxa"/>
            <w:tcBorders>
              <w:top w:val="nil"/>
              <w:left w:val="nil"/>
              <w:bottom w:val="single" w:sz="4" w:space="0" w:color="000000"/>
              <w:right w:val="single" w:sz="4" w:space="0" w:color="000000"/>
            </w:tcBorders>
            <w:shd w:val="clear" w:color="auto" w:fill="auto"/>
            <w:noWrap/>
            <w:vAlign w:val="bottom"/>
            <w:hideMark/>
          </w:tcPr>
          <w:p w:rsidR="0079752B" w:rsidRPr="003A5072" w:rsidRDefault="0079752B">
            <w:pPr>
              <w:rPr>
                <w:rFonts w:ascii="Calibri" w:hAnsi="Calibri" w:cs="Calibri"/>
                <w:b/>
                <w:color w:val="000000"/>
                <w:lang w:val="en-US"/>
              </w:rPr>
            </w:pPr>
            <w:r w:rsidRPr="003A5072">
              <w:rPr>
                <w:rFonts w:ascii="Calibri" w:hAnsi="Calibri" w:cs="Calibri"/>
                <w:b/>
                <w:color w:val="000000"/>
                <w:sz w:val="22"/>
                <w:szCs w:val="22"/>
                <w:lang w:val="en-US"/>
              </w:rPr>
              <w:t>nosql</w:t>
            </w:r>
          </w:p>
        </w:tc>
      </w:tr>
      <w:tr w:rsidR="0079752B" w:rsidRPr="003A5072" w:rsidTr="0079752B">
        <w:trPr>
          <w:trHeight w:val="300"/>
        </w:trPr>
        <w:tc>
          <w:tcPr>
            <w:tcW w:w="4100" w:type="dxa"/>
            <w:tcBorders>
              <w:top w:val="nil"/>
              <w:left w:val="single" w:sz="4" w:space="0" w:color="000000"/>
              <w:bottom w:val="single" w:sz="4" w:space="0" w:color="000000"/>
              <w:right w:val="single" w:sz="4" w:space="0" w:color="000000"/>
            </w:tcBorders>
            <w:shd w:val="clear" w:color="D8D8D8" w:fill="D8D8D8"/>
            <w:noWrap/>
            <w:vAlign w:val="bottom"/>
            <w:hideMark/>
          </w:tcPr>
          <w:p w:rsidR="0079752B" w:rsidRPr="003A5072" w:rsidRDefault="0079752B">
            <w:pPr>
              <w:rPr>
                <w:rFonts w:ascii="Calibri" w:hAnsi="Calibri" w:cs="Calibri"/>
                <w:color w:val="000000"/>
                <w:lang w:val="en-US"/>
              </w:rPr>
            </w:pPr>
            <w:r w:rsidRPr="003A5072">
              <w:rPr>
                <w:rFonts w:ascii="Calibri" w:hAnsi="Calibri" w:cs="Calibri"/>
                <w:color w:val="000000"/>
                <w:sz w:val="22"/>
                <w:szCs w:val="22"/>
                <w:lang w:val="en-US"/>
              </w:rPr>
              <w:t>User description</w:t>
            </w:r>
          </w:p>
        </w:tc>
        <w:tc>
          <w:tcPr>
            <w:tcW w:w="3580" w:type="dxa"/>
            <w:tcBorders>
              <w:top w:val="nil"/>
              <w:left w:val="nil"/>
              <w:bottom w:val="single" w:sz="4" w:space="0" w:color="000000"/>
              <w:right w:val="single" w:sz="4" w:space="0" w:color="000000"/>
            </w:tcBorders>
            <w:shd w:val="clear" w:color="D8D8D8" w:fill="D8D8D8"/>
            <w:noWrap/>
            <w:vAlign w:val="bottom"/>
            <w:hideMark/>
          </w:tcPr>
          <w:p w:rsidR="0079752B" w:rsidRPr="003A5072" w:rsidRDefault="0079752B">
            <w:pPr>
              <w:rPr>
                <w:rFonts w:ascii="Calibri" w:hAnsi="Calibri" w:cs="Calibri"/>
                <w:color w:val="000000"/>
                <w:lang w:val="en-US"/>
              </w:rPr>
            </w:pPr>
            <w:r w:rsidRPr="003A5072">
              <w:rPr>
                <w:rFonts w:ascii="Calibri" w:hAnsi="Calibri" w:cs="Calibri"/>
                <w:color w:val="000000"/>
                <w:sz w:val="22"/>
                <w:szCs w:val="22"/>
                <w:lang w:val="en-US"/>
              </w:rPr>
              <w:t>Livemon system account</w:t>
            </w:r>
          </w:p>
        </w:tc>
      </w:tr>
      <w:tr w:rsidR="0079752B" w:rsidRPr="003A5072" w:rsidTr="0079752B">
        <w:trPr>
          <w:trHeight w:val="300"/>
        </w:trPr>
        <w:tc>
          <w:tcPr>
            <w:tcW w:w="4100" w:type="dxa"/>
            <w:tcBorders>
              <w:top w:val="nil"/>
              <w:left w:val="single" w:sz="4" w:space="0" w:color="000000"/>
              <w:bottom w:val="single" w:sz="4" w:space="0" w:color="000000"/>
              <w:right w:val="single" w:sz="4" w:space="0" w:color="000000"/>
            </w:tcBorders>
            <w:shd w:val="clear" w:color="auto" w:fill="auto"/>
            <w:noWrap/>
            <w:vAlign w:val="bottom"/>
            <w:hideMark/>
          </w:tcPr>
          <w:p w:rsidR="0079752B" w:rsidRPr="003A5072" w:rsidRDefault="0079752B">
            <w:pPr>
              <w:rPr>
                <w:rFonts w:ascii="Calibri" w:hAnsi="Calibri" w:cs="Calibri"/>
                <w:color w:val="000000"/>
                <w:lang w:val="en-US"/>
              </w:rPr>
            </w:pPr>
            <w:r w:rsidRPr="003A5072">
              <w:rPr>
                <w:rFonts w:ascii="Calibri" w:hAnsi="Calibri" w:cs="Calibri"/>
                <w:color w:val="000000"/>
                <w:sz w:val="22"/>
                <w:szCs w:val="22"/>
                <w:lang w:val="en-US"/>
              </w:rPr>
              <w:t>Allowed domains</w:t>
            </w:r>
          </w:p>
        </w:tc>
        <w:tc>
          <w:tcPr>
            <w:tcW w:w="3580" w:type="dxa"/>
            <w:tcBorders>
              <w:top w:val="nil"/>
              <w:left w:val="nil"/>
              <w:bottom w:val="single" w:sz="4" w:space="0" w:color="000000"/>
              <w:right w:val="single" w:sz="4" w:space="0" w:color="000000"/>
            </w:tcBorders>
            <w:shd w:val="clear" w:color="auto" w:fill="auto"/>
            <w:noWrap/>
            <w:vAlign w:val="bottom"/>
            <w:hideMark/>
          </w:tcPr>
          <w:p w:rsidR="0079752B" w:rsidRPr="003A5072" w:rsidRDefault="0079752B">
            <w:pPr>
              <w:rPr>
                <w:rFonts w:ascii="Calibri" w:hAnsi="Calibri" w:cs="Calibri"/>
                <w:color w:val="000000"/>
                <w:lang w:val="en-US"/>
              </w:rPr>
            </w:pPr>
            <w:r w:rsidRPr="003A5072">
              <w:rPr>
                <w:rFonts w:ascii="Calibri" w:hAnsi="Calibri" w:cs="Calibri"/>
                <w:color w:val="000000"/>
                <w:sz w:val="22"/>
                <w:szCs w:val="22"/>
                <w:lang w:val="en-US"/>
              </w:rPr>
              <w:t>*</w:t>
            </w:r>
          </w:p>
        </w:tc>
      </w:tr>
      <w:tr w:rsidR="0079752B" w:rsidRPr="003A5072" w:rsidTr="0079752B">
        <w:trPr>
          <w:trHeight w:val="300"/>
        </w:trPr>
        <w:tc>
          <w:tcPr>
            <w:tcW w:w="4100" w:type="dxa"/>
            <w:tcBorders>
              <w:top w:val="nil"/>
              <w:left w:val="single" w:sz="4" w:space="0" w:color="000000"/>
              <w:bottom w:val="single" w:sz="4" w:space="0" w:color="000000"/>
              <w:right w:val="single" w:sz="4" w:space="0" w:color="000000"/>
            </w:tcBorders>
            <w:shd w:val="clear" w:color="D8D8D8" w:fill="D8D8D8"/>
            <w:noWrap/>
            <w:vAlign w:val="bottom"/>
            <w:hideMark/>
          </w:tcPr>
          <w:p w:rsidR="0079752B" w:rsidRPr="003A5072" w:rsidRDefault="0079752B">
            <w:pPr>
              <w:rPr>
                <w:rFonts w:ascii="Calibri" w:hAnsi="Calibri" w:cs="Calibri"/>
                <w:color w:val="000000"/>
                <w:lang w:val="en-US"/>
              </w:rPr>
            </w:pPr>
            <w:r w:rsidRPr="003A5072">
              <w:rPr>
                <w:rFonts w:ascii="Calibri" w:hAnsi="Calibri" w:cs="Calibri"/>
                <w:color w:val="000000"/>
                <w:sz w:val="22"/>
                <w:szCs w:val="22"/>
                <w:lang w:val="en-US"/>
              </w:rPr>
              <w:t>Allowed networks1.2.3.4 1.*.3.* 1.2.3.0/24</w:t>
            </w:r>
          </w:p>
        </w:tc>
        <w:tc>
          <w:tcPr>
            <w:tcW w:w="3580" w:type="dxa"/>
            <w:tcBorders>
              <w:top w:val="nil"/>
              <w:left w:val="nil"/>
              <w:bottom w:val="single" w:sz="4" w:space="0" w:color="000000"/>
              <w:right w:val="single" w:sz="4" w:space="0" w:color="000000"/>
            </w:tcBorders>
            <w:shd w:val="clear" w:color="D8D8D8" w:fill="D8D8D8"/>
            <w:noWrap/>
            <w:vAlign w:val="bottom"/>
            <w:hideMark/>
          </w:tcPr>
          <w:p w:rsidR="0079752B" w:rsidRPr="003A5072" w:rsidRDefault="0079752B">
            <w:pPr>
              <w:rPr>
                <w:rFonts w:ascii="Calibri" w:hAnsi="Calibri" w:cs="Calibri"/>
                <w:color w:val="000000"/>
                <w:lang w:val="en-US"/>
              </w:rPr>
            </w:pPr>
            <w:r w:rsidRPr="003A5072">
              <w:rPr>
                <w:rFonts w:ascii="Calibri" w:hAnsi="Calibri" w:cs="Calibri"/>
                <w:color w:val="000000"/>
                <w:sz w:val="22"/>
                <w:szCs w:val="22"/>
                <w:lang w:val="en-US"/>
              </w:rPr>
              <w:t>*</w:t>
            </w:r>
          </w:p>
        </w:tc>
      </w:tr>
      <w:tr w:rsidR="0079752B" w:rsidRPr="00F20F3C" w:rsidTr="0079752B">
        <w:trPr>
          <w:trHeight w:val="300"/>
        </w:trPr>
        <w:tc>
          <w:tcPr>
            <w:tcW w:w="4100" w:type="dxa"/>
            <w:tcBorders>
              <w:top w:val="nil"/>
              <w:left w:val="single" w:sz="4" w:space="0" w:color="000000"/>
              <w:bottom w:val="single" w:sz="4" w:space="0" w:color="000000"/>
              <w:right w:val="single" w:sz="4" w:space="0" w:color="000000"/>
            </w:tcBorders>
            <w:shd w:val="clear" w:color="auto" w:fill="auto"/>
            <w:noWrap/>
            <w:vAlign w:val="bottom"/>
            <w:hideMark/>
          </w:tcPr>
          <w:p w:rsidR="0079752B" w:rsidRPr="003A5072" w:rsidRDefault="0079752B">
            <w:pPr>
              <w:rPr>
                <w:rFonts w:ascii="Calibri" w:hAnsi="Calibri" w:cs="Calibri"/>
                <w:color w:val="000000"/>
                <w:lang w:val="en-US"/>
              </w:rPr>
            </w:pPr>
            <w:r w:rsidRPr="003A5072">
              <w:rPr>
                <w:rFonts w:ascii="Calibri" w:hAnsi="Calibri" w:cs="Calibri"/>
                <w:color w:val="000000"/>
                <w:sz w:val="22"/>
                <w:szCs w:val="22"/>
                <w:lang w:val="en-US"/>
              </w:rPr>
              <w:lastRenderedPageBreak/>
              <w:t>Expiration YYYY-MM-DD [hh:mm:ss]</w:t>
            </w:r>
          </w:p>
        </w:tc>
        <w:tc>
          <w:tcPr>
            <w:tcW w:w="3580" w:type="dxa"/>
            <w:tcBorders>
              <w:top w:val="nil"/>
              <w:left w:val="nil"/>
              <w:bottom w:val="single" w:sz="4" w:space="0" w:color="000000"/>
              <w:right w:val="single" w:sz="4" w:space="0" w:color="000000"/>
            </w:tcBorders>
            <w:shd w:val="clear" w:color="auto" w:fill="auto"/>
            <w:noWrap/>
            <w:vAlign w:val="bottom"/>
            <w:hideMark/>
          </w:tcPr>
          <w:p w:rsidR="0079752B" w:rsidRPr="003A5072" w:rsidRDefault="0079752B">
            <w:pPr>
              <w:rPr>
                <w:rFonts w:ascii="Calibri" w:hAnsi="Calibri" w:cs="Calibri"/>
                <w:color w:val="000000"/>
                <w:lang w:val="en-US"/>
              </w:rPr>
            </w:pPr>
          </w:p>
        </w:tc>
      </w:tr>
      <w:tr w:rsidR="0079752B" w:rsidRPr="003A5072" w:rsidTr="0079752B">
        <w:trPr>
          <w:trHeight w:val="300"/>
        </w:trPr>
        <w:tc>
          <w:tcPr>
            <w:tcW w:w="4100" w:type="dxa"/>
            <w:tcBorders>
              <w:top w:val="nil"/>
              <w:left w:val="single" w:sz="4" w:space="0" w:color="000000"/>
              <w:bottom w:val="single" w:sz="4" w:space="0" w:color="000000"/>
              <w:right w:val="single" w:sz="4" w:space="0" w:color="000000"/>
            </w:tcBorders>
            <w:shd w:val="clear" w:color="D8D8D8" w:fill="D8D8D8"/>
            <w:noWrap/>
            <w:vAlign w:val="bottom"/>
            <w:hideMark/>
          </w:tcPr>
          <w:p w:rsidR="0079752B" w:rsidRPr="003A5072" w:rsidRDefault="0079752B">
            <w:pPr>
              <w:rPr>
                <w:rFonts w:ascii="Calibri" w:hAnsi="Calibri" w:cs="Calibri"/>
                <w:b/>
                <w:color w:val="000000"/>
                <w:lang w:val="en-US"/>
              </w:rPr>
            </w:pPr>
            <w:r w:rsidRPr="003A5072">
              <w:rPr>
                <w:rFonts w:ascii="Calibri" w:hAnsi="Calibri" w:cs="Calibri"/>
                <w:b/>
                <w:color w:val="000000"/>
                <w:sz w:val="22"/>
                <w:szCs w:val="22"/>
                <w:lang w:val="en-US"/>
              </w:rPr>
              <w:t>Role ID</w:t>
            </w:r>
          </w:p>
        </w:tc>
        <w:tc>
          <w:tcPr>
            <w:tcW w:w="3580" w:type="dxa"/>
            <w:tcBorders>
              <w:top w:val="nil"/>
              <w:left w:val="nil"/>
              <w:bottom w:val="single" w:sz="4" w:space="0" w:color="000000"/>
              <w:right w:val="single" w:sz="4" w:space="0" w:color="000000"/>
            </w:tcBorders>
            <w:shd w:val="clear" w:color="D8D8D8" w:fill="D8D8D8"/>
            <w:noWrap/>
            <w:vAlign w:val="bottom"/>
            <w:hideMark/>
          </w:tcPr>
          <w:p w:rsidR="0079752B" w:rsidRPr="003A5072" w:rsidRDefault="0079752B">
            <w:pPr>
              <w:rPr>
                <w:rFonts w:ascii="Calibri" w:hAnsi="Calibri" w:cs="Calibri"/>
                <w:b/>
                <w:color w:val="000000"/>
                <w:lang w:val="en-US"/>
              </w:rPr>
            </w:pPr>
            <w:r w:rsidRPr="003A5072">
              <w:rPr>
                <w:rFonts w:ascii="Calibri" w:hAnsi="Calibri" w:cs="Calibri"/>
                <w:b/>
                <w:color w:val="000000"/>
                <w:sz w:val="22"/>
                <w:szCs w:val="22"/>
                <w:lang w:val="en-US"/>
              </w:rPr>
              <w:t>Rightless</w:t>
            </w:r>
          </w:p>
        </w:tc>
      </w:tr>
      <w:tr w:rsidR="0079752B" w:rsidRPr="003A5072" w:rsidTr="0079752B">
        <w:trPr>
          <w:trHeight w:val="300"/>
        </w:trPr>
        <w:tc>
          <w:tcPr>
            <w:tcW w:w="4100" w:type="dxa"/>
            <w:tcBorders>
              <w:top w:val="nil"/>
              <w:left w:val="single" w:sz="4" w:space="0" w:color="000000"/>
              <w:bottom w:val="single" w:sz="4" w:space="0" w:color="000000"/>
              <w:right w:val="single" w:sz="4" w:space="0" w:color="000000"/>
            </w:tcBorders>
            <w:shd w:val="clear" w:color="auto" w:fill="auto"/>
            <w:noWrap/>
            <w:vAlign w:val="bottom"/>
            <w:hideMark/>
          </w:tcPr>
          <w:p w:rsidR="0079752B" w:rsidRPr="003A5072" w:rsidRDefault="0079752B">
            <w:pPr>
              <w:rPr>
                <w:rFonts w:ascii="Calibri" w:hAnsi="Calibri" w:cs="Calibri"/>
                <w:color w:val="000000"/>
                <w:lang w:val="en-US"/>
              </w:rPr>
            </w:pPr>
            <w:r w:rsidRPr="003A5072">
              <w:rPr>
                <w:rFonts w:ascii="Calibri" w:hAnsi="Calibri" w:cs="Calibri"/>
                <w:color w:val="000000"/>
                <w:sz w:val="22"/>
                <w:szCs w:val="22"/>
                <w:lang w:val="en-US"/>
              </w:rPr>
              <w:t>Customer ID</w:t>
            </w:r>
          </w:p>
        </w:tc>
        <w:tc>
          <w:tcPr>
            <w:tcW w:w="3580" w:type="dxa"/>
            <w:tcBorders>
              <w:top w:val="nil"/>
              <w:left w:val="nil"/>
              <w:bottom w:val="single" w:sz="4" w:space="0" w:color="000000"/>
              <w:right w:val="single" w:sz="4" w:space="0" w:color="000000"/>
            </w:tcBorders>
            <w:shd w:val="clear" w:color="auto" w:fill="auto"/>
            <w:noWrap/>
            <w:vAlign w:val="bottom"/>
            <w:hideMark/>
          </w:tcPr>
          <w:p w:rsidR="0079752B" w:rsidRPr="003A5072" w:rsidRDefault="0079752B">
            <w:pPr>
              <w:rPr>
                <w:rFonts w:ascii="Calibri" w:hAnsi="Calibri" w:cs="Calibri"/>
                <w:color w:val="000000"/>
                <w:lang w:val="en-US"/>
              </w:rPr>
            </w:pPr>
          </w:p>
        </w:tc>
      </w:tr>
      <w:tr w:rsidR="0079752B" w:rsidRPr="003A5072" w:rsidTr="0079752B">
        <w:trPr>
          <w:trHeight w:val="300"/>
        </w:trPr>
        <w:tc>
          <w:tcPr>
            <w:tcW w:w="4100" w:type="dxa"/>
            <w:tcBorders>
              <w:top w:val="nil"/>
              <w:left w:val="single" w:sz="4" w:space="0" w:color="000000"/>
              <w:bottom w:val="single" w:sz="4" w:space="0" w:color="000000"/>
              <w:right w:val="single" w:sz="4" w:space="0" w:color="000000"/>
            </w:tcBorders>
            <w:shd w:val="clear" w:color="D8D8D8" w:fill="D8D8D8"/>
            <w:noWrap/>
            <w:vAlign w:val="bottom"/>
            <w:hideMark/>
          </w:tcPr>
          <w:p w:rsidR="0079752B" w:rsidRPr="003A5072" w:rsidRDefault="0079752B">
            <w:pPr>
              <w:rPr>
                <w:rFonts w:ascii="Calibri" w:hAnsi="Calibri" w:cs="Calibri"/>
                <w:color w:val="000000"/>
                <w:lang w:val="en-US"/>
              </w:rPr>
            </w:pPr>
            <w:r w:rsidRPr="003A5072">
              <w:rPr>
                <w:rFonts w:ascii="Calibri" w:hAnsi="Calibri" w:cs="Calibri"/>
                <w:color w:val="000000"/>
                <w:sz w:val="22"/>
                <w:szCs w:val="22"/>
                <w:lang w:val="en-US"/>
              </w:rPr>
              <w:t>Map source URL</w:t>
            </w:r>
          </w:p>
        </w:tc>
        <w:tc>
          <w:tcPr>
            <w:tcW w:w="3580" w:type="dxa"/>
            <w:tcBorders>
              <w:top w:val="nil"/>
              <w:left w:val="nil"/>
              <w:bottom w:val="single" w:sz="4" w:space="0" w:color="000000"/>
              <w:right w:val="single" w:sz="4" w:space="0" w:color="000000"/>
            </w:tcBorders>
            <w:shd w:val="clear" w:color="D8D8D8" w:fill="D8D8D8"/>
            <w:noWrap/>
            <w:vAlign w:val="bottom"/>
            <w:hideMark/>
          </w:tcPr>
          <w:p w:rsidR="0079752B" w:rsidRPr="003A5072" w:rsidRDefault="0079752B">
            <w:pPr>
              <w:rPr>
                <w:rFonts w:ascii="Calibri" w:hAnsi="Calibri" w:cs="Calibri"/>
                <w:color w:val="000000"/>
                <w:lang w:val="en-US"/>
              </w:rPr>
            </w:pPr>
          </w:p>
        </w:tc>
      </w:tr>
    </w:tbl>
    <w:p w:rsidR="0079752B" w:rsidRPr="00784490" w:rsidRDefault="0079752B" w:rsidP="00784490"/>
    <w:p w:rsidR="00784490" w:rsidRDefault="00784490" w:rsidP="00784490">
      <w:pPr>
        <w:rPr>
          <w:lang w:val="en-US"/>
        </w:rPr>
      </w:pPr>
      <w:r>
        <w:rPr>
          <w:noProof/>
        </w:rPr>
        <w:drawing>
          <wp:inline distT="0" distB="0" distL="0" distR="0">
            <wp:extent cx="5467350" cy="4781550"/>
            <wp:effectExtent l="0" t="19050" r="76200" b="57150"/>
            <wp:docPr id="1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srcRect/>
                    <a:stretch>
                      <a:fillRect/>
                    </a:stretch>
                  </pic:blipFill>
                  <pic:spPr bwMode="auto">
                    <a:xfrm>
                      <a:off x="0" y="0"/>
                      <a:ext cx="5467350" cy="478155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784490" w:rsidRDefault="00784490"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57</w:t>
      </w:r>
      <w:r w:rsidR="00F2450C" w:rsidRPr="00E6290F">
        <w:rPr>
          <w:noProof/>
          <w:lang w:val="ru-RU"/>
        </w:rPr>
        <w:fldChar w:fldCharType="end"/>
      </w:r>
      <w:r w:rsidRPr="00C53EDC">
        <w:rPr>
          <w:noProof/>
          <w:lang w:val="ru-RU"/>
        </w:rPr>
        <w:t xml:space="preserve"> </w:t>
      </w:r>
      <w:r>
        <w:rPr>
          <w:noProof/>
          <w:lang w:val="ru-RU"/>
        </w:rPr>
        <w:t>Конфигурация пользователя для доставки срочных алармов</w:t>
      </w:r>
    </w:p>
    <w:p w:rsidR="00784490" w:rsidRPr="00A078F3" w:rsidRDefault="00956862" w:rsidP="00784490">
      <w:pPr>
        <w:rPr>
          <w:lang w:val="en-US" w:eastAsia="en-US" w:bidi="en-US"/>
        </w:rPr>
      </w:pPr>
      <w:r>
        <w:rPr>
          <w:lang w:eastAsia="en-US" w:bidi="en-US"/>
        </w:rPr>
        <w:t xml:space="preserve">В целях дополнительной безопасности, идентификатор пользователя </w:t>
      </w:r>
      <w:proofErr w:type="gramStart"/>
      <w:r>
        <w:rPr>
          <w:lang w:eastAsia="en-US" w:bidi="en-US"/>
        </w:rPr>
        <w:t>для</w:t>
      </w:r>
      <w:proofErr w:type="gramEnd"/>
      <w:r>
        <w:rPr>
          <w:lang w:eastAsia="en-US" w:bidi="en-US"/>
        </w:rPr>
        <w:t xml:space="preserve"> срочных алармов должен быть занесен в таблицу </w:t>
      </w:r>
      <w:r w:rsidRPr="00956862">
        <w:rPr>
          <w:lang w:eastAsia="en-US" w:bidi="en-US"/>
        </w:rPr>
        <w:t>custom_livemon_allow</w:t>
      </w:r>
      <w:r w:rsidR="00FA7962" w:rsidRPr="00FA7962">
        <w:rPr>
          <w:lang w:eastAsia="en-US" w:bidi="en-US"/>
        </w:rPr>
        <w:t xml:space="preserve">. </w:t>
      </w:r>
      <w:r w:rsidR="00FA7962">
        <w:rPr>
          <w:lang w:eastAsia="en-US" w:bidi="en-US"/>
        </w:rPr>
        <w:t>Это</w:t>
      </w:r>
      <w:r w:rsidR="00FA7962" w:rsidRPr="00A078F3">
        <w:rPr>
          <w:lang w:val="en-US" w:eastAsia="en-US" w:bidi="en-US"/>
        </w:rPr>
        <w:t xml:space="preserve"> </w:t>
      </w:r>
      <w:r w:rsidR="00FA7962">
        <w:rPr>
          <w:lang w:eastAsia="en-US" w:bidi="en-US"/>
        </w:rPr>
        <w:t>делается</w:t>
      </w:r>
      <w:r w:rsidR="00FA7962" w:rsidRPr="00A078F3">
        <w:rPr>
          <w:lang w:val="en-US" w:eastAsia="en-US" w:bidi="en-US"/>
        </w:rPr>
        <w:t xml:space="preserve"> </w:t>
      </w:r>
      <w:r w:rsidR="00FA7962">
        <w:rPr>
          <w:lang w:eastAsia="en-US" w:bidi="en-US"/>
        </w:rPr>
        <w:t>в</w:t>
      </w:r>
      <w:r w:rsidR="00FA7962" w:rsidRPr="00A078F3">
        <w:rPr>
          <w:lang w:val="en-US" w:eastAsia="en-US" w:bidi="en-US"/>
        </w:rPr>
        <w:t xml:space="preserve"> </w:t>
      </w:r>
      <w:proofErr w:type="gramStart"/>
      <w:r w:rsidR="00FA7962">
        <w:rPr>
          <w:lang w:eastAsia="en-US" w:bidi="en-US"/>
        </w:rPr>
        <w:t>ручную</w:t>
      </w:r>
      <w:proofErr w:type="gramEnd"/>
      <w:r w:rsidR="00FA7962" w:rsidRPr="00A078F3">
        <w:rPr>
          <w:lang w:val="en-US" w:eastAsia="en-US" w:bidi="en-US"/>
        </w:rPr>
        <w:t xml:space="preserve"> </w:t>
      </w:r>
      <w:r w:rsidR="00FA7962">
        <w:rPr>
          <w:lang w:eastAsia="en-US" w:bidi="en-US"/>
        </w:rPr>
        <w:t>при</w:t>
      </w:r>
      <w:r w:rsidR="00FA7962" w:rsidRPr="00A078F3">
        <w:rPr>
          <w:lang w:val="en-US" w:eastAsia="en-US" w:bidi="en-US"/>
        </w:rPr>
        <w:t xml:space="preserve"> </w:t>
      </w:r>
      <w:r w:rsidR="00FA7962">
        <w:rPr>
          <w:lang w:eastAsia="en-US" w:bidi="en-US"/>
        </w:rPr>
        <w:t>помощи</w:t>
      </w:r>
      <w:r w:rsidR="00FA7962" w:rsidRPr="00A078F3">
        <w:rPr>
          <w:lang w:val="en-US" w:eastAsia="en-US" w:bidi="en-US"/>
        </w:rPr>
        <w:t xml:space="preserve"> </w:t>
      </w:r>
      <w:r w:rsidR="00FA7962">
        <w:rPr>
          <w:lang w:val="en-US" w:eastAsia="en-US" w:bidi="en-US"/>
        </w:rPr>
        <w:t>SQL</w:t>
      </w:r>
      <w:r w:rsidR="00FA7962" w:rsidRPr="00A078F3">
        <w:rPr>
          <w:lang w:val="en-US" w:eastAsia="en-US" w:bidi="en-US"/>
        </w:rPr>
        <w:t>-</w:t>
      </w:r>
      <w:r w:rsidR="00FA7962">
        <w:rPr>
          <w:lang w:eastAsia="en-US" w:bidi="en-US"/>
        </w:rPr>
        <w:t>запроса</w:t>
      </w:r>
      <w:r w:rsidR="00FA7962" w:rsidRPr="00A078F3">
        <w:rPr>
          <w:lang w:val="en-US" w:eastAsia="en-US" w:bidi="en-US"/>
        </w:rPr>
        <w:t>:</w:t>
      </w:r>
    </w:p>
    <w:p w:rsidR="00956862" w:rsidRPr="00343525" w:rsidRDefault="00A8636D" w:rsidP="00343525">
      <w:pPr>
        <w:pStyle w:val="af2"/>
      </w:pPr>
      <w:r w:rsidRPr="00343525">
        <w:t>INSERT INTO custom_livemon_allow (user) SELECT user_id FROM users WHERE user_name = 'livemon';</w:t>
      </w:r>
    </w:p>
    <w:p w:rsidR="00A8636D" w:rsidRPr="00A8636D" w:rsidRDefault="00A8636D" w:rsidP="00784490">
      <w:pPr>
        <w:rPr>
          <w:lang w:val="en-US" w:eastAsia="en-US" w:bidi="en-US"/>
        </w:rPr>
      </w:pPr>
    </w:p>
    <w:p w:rsidR="00956862" w:rsidRPr="00956862" w:rsidRDefault="00956862" w:rsidP="00956862">
      <w:pPr>
        <w:pStyle w:val="aff"/>
      </w:pPr>
      <w:proofErr w:type="gramStart"/>
      <w:r w:rsidRPr="00956862">
        <w:t>mysql</w:t>
      </w:r>
      <w:proofErr w:type="gramEnd"/>
      <w:r w:rsidRPr="00956862">
        <w:t xml:space="preserve">&gt; </w:t>
      </w:r>
      <w:r w:rsidRPr="00956862">
        <w:rPr>
          <w:b/>
        </w:rPr>
        <w:t>INSERT INTO custom_livemon_allow (user) SELECT user_id FROM users WHERE user_name = 'livemon';</w:t>
      </w:r>
    </w:p>
    <w:p w:rsidR="00956862" w:rsidRPr="00956862" w:rsidRDefault="00956862" w:rsidP="00956862">
      <w:pPr>
        <w:pStyle w:val="aff"/>
      </w:pPr>
      <w:r w:rsidRPr="00956862">
        <w:t>Query OK, 1 row affected (0.06 sec)</w:t>
      </w:r>
    </w:p>
    <w:p w:rsidR="00956862" w:rsidRPr="00956862" w:rsidRDefault="00956862" w:rsidP="00956862">
      <w:pPr>
        <w:pStyle w:val="aff"/>
      </w:pPr>
      <w:r w:rsidRPr="00956862">
        <w:t xml:space="preserve">Records: </w:t>
      </w:r>
      <w:proofErr w:type="gramStart"/>
      <w:r w:rsidRPr="00956862">
        <w:t>1  Duplicates</w:t>
      </w:r>
      <w:proofErr w:type="gramEnd"/>
      <w:r w:rsidRPr="00956862">
        <w:t>: 0  Warnings: 0</w:t>
      </w:r>
    </w:p>
    <w:p w:rsidR="00956862" w:rsidRPr="00956862" w:rsidRDefault="00956862" w:rsidP="00956862">
      <w:pPr>
        <w:pStyle w:val="aff"/>
      </w:pPr>
    </w:p>
    <w:p w:rsidR="00956862" w:rsidRPr="00956862" w:rsidRDefault="00956862" w:rsidP="00956862">
      <w:pPr>
        <w:pStyle w:val="aff"/>
      </w:pPr>
      <w:proofErr w:type="gramStart"/>
      <w:r w:rsidRPr="00956862">
        <w:t>mysql</w:t>
      </w:r>
      <w:proofErr w:type="gramEnd"/>
      <w:r w:rsidRPr="00956862">
        <w:t>&gt; SELECT * FROM custom_livemon_allow;</w:t>
      </w:r>
    </w:p>
    <w:p w:rsidR="00956862" w:rsidRPr="00956862" w:rsidRDefault="00956862" w:rsidP="00956862">
      <w:pPr>
        <w:pStyle w:val="aff"/>
      </w:pPr>
      <w:r w:rsidRPr="00956862">
        <w:t>+----+------+</w:t>
      </w:r>
    </w:p>
    <w:p w:rsidR="00956862" w:rsidRPr="00956862" w:rsidRDefault="00956862" w:rsidP="00956862">
      <w:pPr>
        <w:pStyle w:val="aff"/>
      </w:pPr>
      <w:r w:rsidRPr="00956862">
        <w:t xml:space="preserve">| </w:t>
      </w:r>
      <w:proofErr w:type="gramStart"/>
      <w:r w:rsidRPr="00956862">
        <w:t>id</w:t>
      </w:r>
      <w:proofErr w:type="gramEnd"/>
      <w:r w:rsidRPr="00956862">
        <w:t xml:space="preserve"> | user |</w:t>
      </w:r>
    </w:p>
    <w:p w:rsidR="00956862" w:rsidRPr="00956862" w:rsidRDefault="00956862" w:rsidP="00956862">
      <w:pPr>
        <w:pStyle w:val="aff"/>
      </w:pPr>
      <w:r w:rsidRPr="00956862">
        <w:t>+----+------+</w:t>
      </w:r>
    </w:p>
    <w:p w:rsidR="00956862" w:rsidRPr="00956862" w:rsidRDefault="00956862" w:rsidP="00956862">
      <w:pPr>
        <w:pStyle w:val="aff"/>
      </w:pPr>
      <w:proofErr w:type="gramStart"/>
      <w:r w:rsidRPr="00956862">
        <w:t>|  1</w:t>
      </w:r>
      <w:proofErr w:type="gramEnd"/>
      <w:r w:rsidRPr="00956862">
        <w:t xml:space="preserve"> |    5 |</w:t>
      </w:r>
    </w:p>
    <w:p w:rsidR="00956862" w:rsidRPr="00956862" w:rsidRDefault="00956862" w:rsidP="00956862">
      <w:pPr>
        <w:pStyle w:val="aff"/>
      </w:pPr>
      <w:r w:rsidRPr="00956862">
        <w:t>+----+------+</w:t>
      </w:r>
    </w:p>
    <w:p w:rsidR="00956862" w:rsidRPr="00956862" w:rsidRDefault="00956862" w:rsidP="00956862">
      <w:pPr>
        <w:pStyle w:val="aff"/>
      </w:pPr>
      <w:r w:rsidRPr="00956862">
        <w:t>1 row in set (0.00 sec)</w:t>
      </w:r>
    </w:p>
    <w:p w:rsidR="00956862" w:rsidRPr="00956862" w:rsidRDefault="00956862" w:rsidP="00956862">
      <w:pPr>
        <w:pStyle w:val="aff"/>
      </w:pPr>
    </w:p>
    <w:p w:rsidR="00956862" w:rsidRPr="00956862" w:rsidRDefault="00956862" w:rsidP="00956862">
      <w:pPr>
        <w:pStyle w:val="aff"/>
        <w:rPr>
          <w:lang w:val="ru-RU"/>
        </w:rPr>
      </w:pPr>
      <w:proofErr w:type="gramStart"/>
      <w:r>
        <w:t>mysql</w:t>
      </w:r>
      <w:proofErr w:type="gramEnd"/>
      <w:r w:rsidRPr="00A078F3">
        <w:rPr>
          <w:lang w:val="ru-RU"/>
        </w:rPr>
        <w:t>&gt;</w:t>
      </w:r>
    </w:p>
    <w:p w:rsidR="00784490" w:rsidRDefault="00784490" w:rsidP="00784490"/>
    <w:p w:rsidR="00784490" w:rsidRDefault="00956862" w:rsidP="00784490">
      <w:r>
        <w:t>В противном случае, запрос на регистрацию аларма авторизован не будет, даже при наличии корректно заведенного для этих целей пользователя. Об этом будет сделана запись в журнале агента:</w:t>
      </w:r>
    </w:p>
    <w:p w:rsidR="00956862" w:rsidRPr="005204AB" w:rsidRDefault="00956862" w:rsidP="00956862">
      <w:pPr>
        <w:pStyle w:val="aff"/>
        <w:rPr>
          <w:lang w:val="ru-RU"/>
        </w:rPr>
      </w:pPr>
      <w:r w:rsidRPr="005204AB">
        <w:rPr>
          <w:lang w:val="ru-RU"/>
        </w:rPr>
        <w:t>[</w:t>
      </w:r>
      <w:r w:rsidRPr="00956862">
        <w:t>Dec</w:t>
      </w:r>
      <w:r w:rsidRPr="005204AB">
        <w:rPr>
          <w:lang w:val="ru-RU"/>
        </w:rPr>
        <w:t xml:space="preserve"> 13 15:06:59.715]: [139681767343872;</w:t>
      </w:r>
      <w:r w:rsidRPr="00956862">
        <w:t>Error</w:t>
      </w:r>
      <w:r w:rsidRPr="005204AB">
        <w:rPr>
          <w:lang w:val="ru-RU"/>
        </w:rPr>
        <w:t xml:space="preserve">] </w:t>
      </w:r>
      <w:r w:rsidRPr="00956862">
        <w:t>lm</w:t>
      </w:r>
      <w:r w:rsidRPr="005204AB">
        <w:rPr>
          <w:lang w:val="ru-RU"/>
        </w:rPr>
        <w:t>-</w:t>
      </w:r>
      <w:r w:rsidRPr="00956862">
        <w:t>send</w:t>
      </w:r>
      <w:r w:rsidRPr="005204AB">
        <w:rPr>
          <w:lang w:val="ru-RU"/>
        </w:rPr>
        <w:t>-</w:t>
      </w:r>
      <w:r w:rsidRPr="00956862">
        <w:t>curl</w:t>
      </w:r>
      <w:r w:rsidRPr="005204AB">
        <w:rPr>
          <w:lang w:val="ru-RU"/>
        </w:rPr>
        <w:t xml:space="preserve">: </w:t>
      </w:r>
      <w:r w:rsidRPr="00956862">
        <w:t>Response</w:t>
      </w:r>
      <w:r w:rsidRPr="005204AB">
        <w:rPr>
          <w:lang w:val="ru-RU"/>
        </w:rPr>
        <w:t xml:space="preserve"> `</w:t>
      </w:r>
      <w:r w:rsidRPr="00956862">
        <w:t>http</w:t>
      </w:r>
      <w:proofErr w:type="gramStart"/>
      <w:r w:rsidRPr="005204AB">
        <w:rPr>
          <w:lang w:val="ru-RU"/>
        </w:rPr>
        <w:t>:/</w:t>
      </w:r>
      <w:proofErr w:type="gramEnd"/>
      <w:r w:rsidRPr="005204AB">
        <w:rPr>
          <w:lang w:val="ru-RU"/>
        </w:rPr>
        <w:t>/192.168.0.188/</w:t>
      </w:r>
      <w:r w:rsidRPr="00956862">
        <w:t>iqm</w:t>
      </w:r>
      <w:r w:rsidRPr="005204AB">
        <w:rPr>
          <w:lang w:val="ru-RU"/>
        </w:rPr>
        <w:t>/</w:t>
      </w:r>
      <w:r w:rsidRPr="00956862">
        <w:t>recvlivemon</w:t>
      </w:r>
      <w:r w:rsidRPr="005204AB">
        <w:rPr>
          <w:lang w:val="ru-RU"/>
        </w:rPr>
        <w:t>.</w:t>
      </w:r>
      <w:r w:rsidRPr="00956862">
        <w:t>cgi</w:t>
      </w:r>
      <w:r w:rsidRPr="005204AB">
        <w:rPr>
          <w:lang w:val="ru-RU"/>
        </w:rPr>
        <w:t>?</w:t>
      </w:r>
      <w:r w:rsidRPr="00956862">
        <w:t>USER</w:t>
      </w:r>
      <w:r w:rsidRPr="005204AB">
        <w:rPr>
          <w:lang w:val="ru-RU"/>
        </w:rPr>
        <w:t>=</w:t>
      </w:r>
      <w:r>
        <w:t>u</w:t>
      </w:r>
      <w:r w:rsidRPr="005204AB">
        <w:rPr>
          <w:lang w:val="ru-RU"/>
        </w:rPr>
        <w:t>1&amp;</w:t>
      </w:r>
      <w:r w:rsidRPr="00956862">
        <w:t>PASS</w:t>
      </w:r>
      <w:r w:rsidRPr="005204AB">
        <w:rPr>
          <w:lang w:val="ru-RU"/>
        </w:rPr>
        <w:t>=</w:t>
      </w:r>
      <w:r>
        <w:t>p</w:t>
      </w:r>
      <w:r w:rsidRPr="005204AB">
        <w:rPr>
          <w:lang w:val="ru-RU"/>
        </w:rPr>
        <w:t>1&amp;</w:t>
      </w:r>
      <w:r w:rsidRPr="00956862">
        <w:t>TID</w:t>
      </w:r>
      <w:r w:rsidRPr="005204AB">
        <w:rPr>
          <w:lang w:val="ru-RU"/>
        </w:rPr>
        <w:t>=</w:t>
      </w:r>
      <w:r w:rsidRPr="00956862">
        <w:t>iqmm</w:t>
      </w:r>
      <w:r w:rsidRPr="005204AB">
        <w:rPr>
          <w:lang w:val="ru-RU"/>
        </w:rPr>
        <w:t>_</w:t>
      </w:r>
      <w:r w:rsidRPr="00956862">
        <w:t>www</w:t>
      </w:r>
      <w:r w:rsidRPr="005204AB">
        <w:rPr>
          <w:lang w:val="ru-RU"/>
        </w:rPr>
        <w:t>.</w:t>
      </w:r>
      <w:r w:rsidRPr="00956862">
        <w:t>yandex</w:t>
      </w:r>
      <w:r w:rsidRPr="005204AB">
        <w:rPr>
          <w:lang w:val="ru-RU"/>
        </w:rPr>
        <w:t>.</w:t>
      </w:r>
      <w:r w:rsidRPr="00956862">
        <w:t>ru</w:t>
      </w:r>
      <w:r w:rsidRPr="005204AB">
        <w:rPr>
          <w:lang w:val="ru-RU"/>
        </w:rPr>
        <w:t>_</w:t>
      </w:r>
      <w:r w:rsidRPr="00956862">
        <w:t>URL</w:t>
      </w:r>
      <w:r w:rsidRPr="005204AB">
        <w:rPr>
          <w:lang w:val="ru-RU"/>
        </w:rPr>
        <w:t>_</w:t>
      </w:r>
      <w:r w:rsidRPr="00956862">
        <w:t>BE</w:t>
      </w:r>
      <w:r w:rsidRPr="005204AB">
        <w:rPr>
          <w:lang w:val="ru-RU"/>
        </w:rPr>
        <w:t>&amp;</w:t>
      </w:r>
      <w:r w:rsidRPr="00956862">
        <w:t>VAR</w:t>
      </w:r>
      <w:r w:rsidRPr="005204AB">
        <w:rPr>
          <w:lang w:val="ru-RU"/>
        </w:rPr>
        <w:t>=</w:t>
      </w:r>
      <w:r w:rsidRPr="00956862">
        <w:t>AvgRtt</w:t>
      </w:r>
      <w:r w:rsidRPr="005204AB">
        <w:rPr>
          <w:lang w:val="ru-RU"/>
        </w:rPr>
        <w:t>&amp;</w:t>
      </w:r>
      <w:r w:rsidRPr="00956862">
        <w:t>VAL</w:t>
      </w:r>
      <w:r w:rsidRPr="005204AB">
        <w:rPr>
          <w:lang w:val="ru-RU"/>
        </w:rPr>
        <w:t>=202&amp;</w:t>
      </w:r>
      <w:r w:rsidRPr="00956862">
        <w:t>STATE</w:t>
      </w:r>
      <w:r w:rsidRPr="005204AB">
        <w:rPr>
          <w:lang w:val="ru-RU"/>
        </w:rPr>
        <w:t xml:space="preserve">=1': </w:t>
      </w:r>
      <w:r w:rsidRPr="005204AB">
        <w:rPr>
          <w:b/>
          <w:lang w:val="ru-RU"/>
        </w:rPr>
        <w:t xml:space="preserve">403: </w:t>
      </w:r>
      <w:r w:rsidRPr="00956862">
        <w:rPr>
          <w:b/>
        </w:rPr>
        <w:t>ERR</w:t>
      </w:r>
      <w:r w:rsidRPr="005204AB">
        <w:rPr>
          <w:b/>
          <w:lang w:val="ru-RU"/>
        </w:rPr>
        <w:t xml:space="preserve">: </w:t>
      </w:r>
      <w:r w:rsidRPr="00956862">
        <w:rPr>
          <w:b/>
        </w:rPr>
        <w:t>You</w:t>
      </w:r>
      <w:r w:rsidRPr="005204AB">
        <w:rPr>
          <w:b/>
          <w:lang w:val="ru-RU"/>
        </w:rPr>
        <w:t xml:space="preserve"> </w:t>
      </w:r>
      <w:r w:rsidRPr="00956862">
        <w:rPr>
          <w:b/>
        </w:rPr>
        <w:t>have</w:t>
      </w:r>
      <w:r w:rsidRPr="005204AB">
        <w:rPr>
          <w:b/>
          <w:lang w:val="ru-RU"/>
        </w:rPr>
        <w:t xml:space="preserve"> </w:t>
      </w:r>
      <w:r w:rsidRPr="00956862">
        <w:rPr>
          <w:b/>
        </w:rPr>
        <w:t>no</w:t>
      </w:r>
      <w:r w:rsidRPr="005204AB">
        <w:rPr>
          <w:b/>
          <w:lang w:val="ru-RU"/>
        </w:rPr>
        <w:t xml:space="preserve"> </w:t>
      </w:r>
      <w:r w:rsidRPr="00956862">
        <w:rPr>
          <w:b/>
        </w:rPr>
        <w:t>rights</w:t>
      </w:r>
    </w:p>
    <w:p w:rsidR="00E2295B" w:rsidRPr="005204AB" w:rsidRDefault="00E2295B" w:rsidP="00B60FC2"/>
    <w:p w:rsidR="00FA7962" w:rsidRDefault="00FA7962" w:rsidP="00B60FC2">
      <w:r>
        <w:t xml:space="preserve">Пример конфигурации теста со </w:t>
      </w:r>
      <w:proofErr w:type="gramStart"/>
      <w:r>
        <w:t>срочным</w:t>
      </w:r>
      <w:proofErr w:type="gramEnd"/>
      <w:r>
        <w:t xml:space="preserve"> алармом:</w:t>
      </w:r>
    </w:p>
    <w:tbl>
      <w:tblPr>
        <w:tblW w:w="9513" w:type="dxa"/>
        <w:tblInd w:w="93" w:type="dxa"/>
        <w:tblLayout w:type="fixed"/>
        <w:tblLook w:val="04A0"/>
      </w:tblPr>
      <w:tblGrid>
        <w:gridCol w:w="3276"/>
        <w:gridCol w:w="6237"/>
      </w:tblGrid>
      <w:tr w:rsidR="00D715F8" w:rsidTr="00D715F8">
        <w:trPr>
          <w:trHeight w:val="315"/>
        </w:trPr>
        <w:tc>
          <w:tcPr>
            <w:tcW w:w="3276" w:type="dxa"/>
            <w:tcBorders>
              <w:top w:val="single" w:sz="4" w:space="0" w:color="000000"/>
              <w:left w:val="single" w:sz="4" w:space="0" w:color="000000"/>
              <w:bottom w:val="single" w:sz="8" w:space="0" w:color="000000"/>
              <w:right w:val="single" w:sz="4" w:space="0" w:color="000000"/>
            </w:tcBorders>
            <w:shd w:val="clear" w:color="auto" w:fill="auto"/>
            <w:vAlign w:val="bottom"/>
            <w:hideMark/>
          </w:tcPr>
          <w:p w:rsidR="00D715F8" w:rsidRDefault="00D715F8">
            <w:pPr>
              <w:rPr>
                <w:rFonts w:ascii="Arial Unicode MS" w:eastAsia="Arial Unicode MS" w:hAnsi="Arial Unicode MS" w:cs="Arial Unicode MS"/>
                <w:b/>
                <w:bCs/>
                <w:color w:val="000000"/>
                <w:sz w:val="20"/>
                <w:szCs w:val="20"/>
              </w:rPr>
            </w:pPr>
            <w:r>
              <w:rPr>
                <w:rFonts w:ascii="Arial Unicode MS" w:eastAsia="Arial Unicode MS" w:hAnsi="Arial Unicode MS" w:cs="Arial Unicode MS" w:hint="eastAsia"/>
                <w:b/>
                <w:bCs/>
                <w:color w:val="000000"/>
                <w:sz w:val="20"/>
                <w:szCs w:val="20"/>
              </w:rPr>
              <w:t>Test  name *</w:t>
            </w:r>
          </w:p>
        </w:tc>
        <w:tc>
          <w:tcPr>
            <w:tcW w:w="6237" w:type="dxa"/>
            <w:tcBorders>
              <w:top w:val="single" w:sz="4" w:space="0" w:color="000000"/>
              <w:left w:val="nil"/>
              <w:bottom w:val="single" w:sz="8" w:space="0" w:color="000000"/>
              <w:right w:val="single" w:sz="4" w:space="0" w:color="000000"/>
            </w:tcBorders>
            <w:shd w:val="clear" w:color="auto" w:fill="auto"/>
            <w:vAlign w:val="bottom"/>
            <w:hideMark/>
          </w:tcPr>
          <w:p w:rsidR="00D715F8" w:rsidRDefault="00D715F8">
            <w:pPr>
              <w:rPr>
                <w:rFonts w:ascii="Arial Unicode MS" w:eastAsia="Arial Unicode MS" w:hAnsi="Arial Unicode MS" w:cs="Arial Unicode MS"/>
                <w:b/>
                <w:bCs/>
                <w:color w:val="000000"/>
                <w:sz w:val="20"/>
                <w:szCs w:val="20"/>
              </w:rPr>
            </w:pPr>
            <w:r>
              <w:rPr>
                <w:rFonts w:ascii="Arial Unicode MS" w:eastAsia="Arial Unicode MS" w:hAnsi="Arial Unicode MS" w:cs="Arial Unicode MS" w:hint="eastAsia"/>
                <w:b/>
                <w:bCs/>
                <w:color w:val="000000"/>
                <w:sz w:val="20"/>
                <w:szCs w:val="20"/>
              </w:rPr>
              <w:t>iqmm_www.yandex.ru_URL_BE</w:t>
            </w:r>
          </w:p>
        </w:tc>
      </w:tr>
      <w:tr w:rsidR="00D715F8" w:rsidTr="00D715F8">
        <w:trPr>
          <w:trHeight w:val="600"/>
        </w:trPr>
        <w:tc>
          <w:tcPr>
            <w:tcW w:w="3276" w:type="dxa"/>
            <w:tcBorders>
              <w:top w:val="nil"/>
              <w:left w:val="single" w:sz="4" w:space="0" w:color="000000"/>
              <w:bottom w:val="single" w:sz="4" w:space="0" w:color="000000"/>
              <w:right w:val="single" w:sz="4" w:space="0" w:color="000000"/>
            </w:tcBorders>
            <w:shd w:val="clear" w:color="D8D8D8" w:fill="D8D8D8"/>
            <w:vAlign w:val="bottom"/>
            <w:hideMark/>
          </w:tcPr>
          <w:p w:rsidR="00D715F8" w:rsidRPr="00D715F8" w:rsidRDefault="00D715F8">
            <w:pPr>
              <w:rPr>
                <w:rFonts w:ascii="Calibri" w:hAnsi="Calibri" w:cs="Calibri"/>
                <w:color w:val="000000"/>
                <w:lang w:val="en-US"/>
              </w:rPr>
            </w:pPr>
            <w:r w:rsidRPr="00D715F8">
              <w:rPr>
                <w:rFonts w:ascii="Calibri" w:hAnsi="Calibri" w:cs="Calibri"/>
                <w:color w:val="000000"/>
                <w:sz w:val="22"/>
                <w:szCs w:val="22"/>
                <w:lang w:val="en-US"/>
              </w:rPr>
              <w:t>Class (IP Precedence or DSCP)</w:t>
            </w:r>
          </w:p>
        </w:tc>
        <w:tc>
          <w:tcPr>
            <w:tcW w:w="6237" w:type="dxa"/>
            <w:tcBorders>
              <w:top w:val="nil"/>
              <w:left w:val="nil"/>
              <w:bottom w:val="single" w:sz="4" w:space="0" w:color="000000"/>
              <w:right w:val="single" w:sz="4" w:space="0" w:color="000000"/>
            </w:tcBorders>
            <w:shd w:val="clear" w:color="D8D8D8" w:fill="D8D8D8"/>
            <w:vAlign w:val="bottom"/>
            <w:hideMark/>
          </w:tcPr>
          <w:p w:rsidR="00D715F8" w:rsidRDefault="00D715F8">
            <w:pPr>
              <w:rPr>
                <w:rFonts w:ascii="Calibri" w:hAnsi="Calibri" w:cs="Calibri"/>
                <w:color w:val="000000"/>
              </w:rPr>
            </w:pPr>
            <w:r>
              <w:rPr>
                <w:rFonts w:ascii="Calibri" w:hAnsi="Calibri" w:cs="Calibri"/>
                <w:color w:val="000000"/>
                <w:sz w:val="22"/>
                <w:szCs w:val="22"/>
              </w:rPr>
              <w:t>BE</w:t>
            </w:r>
          </w:p>
        </w:tc>
      </w:tr>
      <w:tr w:rsidR="00D715F8" w:rsidTr="00D715F8">
        <w:trPr>
          <w:trHeight w:val="300"/>
        </w:trPr>
        <w:tc>
          <w:tcPr>
            <w:tcW w:w="3276" w:type="dxa"/>
            <w:tcBorders>
              <w:top w:val="nil"/>
              <w:left w:val="single" w:sz="4" w:space="0" w:color="000000"/>
              <w:bottom w:val="single" w:sz="4" w:space="0" w:color="000000"/>
              <w:right w:val="single" w:sz="4" w:space="0" w:color="000000"/>
            </w:tcBorders>
            <w:shd w:val="clear" w:color="auto" w:fill="auto"/>
            <w:vAlign w:val="bottom"/>
            <w:hideMark/>
          </w:tcPr>
          <w:p w:rsidR="00D715F8" w:rsidRDefault="00D715F8">
            <w:pPr>
              <w:rPr>
                <w:rFonts w:ascii="Calibri" w:hAnsi="Calibri" w:cs="Calibri"/>
                <w:color w:val="000000"/>
              </w:rPr>
            </w:pPr>
            <w:r>
              <w:rPr>
                <w:rFonts w:ascii="Calibri" w:hAnsi="Calibri" w:cs="Calibri"/>
                <w:color w:val="000000"/>
                <w:sz w:val="22"/>
                <w:szCs w:val="22"/>
              </w:rPr>
              <w:t>SLA policy profile</w:t>
            </w:r>
          </w:p>
        </w:tc>
        <w:tc>
          <w:tcPr>
            <w:tcW w:w="6237" w:type="dxa"/>
            <w:tcBorders>
              <w:top w:val="nil"/>
              <w:left w:val="nil"/>
              <w:bottom w:val="single" w:sz="4" w:space="0" w:color="000000"/>
              <w:right w:val="single" w:sz="4" w:space="0" w:color="000000"/>
            </w:tcBorders>
            <w:shd w:val="clear" w:color="auto" w:fill="auto"/>
            <w:vAlign w:val="bottom"/>
            <w:hideMark/>
          </w:tcPr>
          <w:p w:rsidR="00D715F8" w:rsidRDefault="00D715F8">
            <w:pPr>
              <w:rPr>
                <w:rFonts w:ascii="Calibri" w:hAnsi="Calibri" w:cs="Calibri"/>
                <w:color w:val="000000"/>
              </w:rPr>
            </w:pPr>
            <w:r>
              <w:rPr>
                <w:rFonts w:ascii="Calibri" w:hAnsi="Calibri" w:cs="Calibri"/>
                <w:color w:val="000000"/>
                <w:sz w:val="22"/>
                <w:szCs w:val="22"/>
              </w:rPr>
              <w:t>policy_basic_web</w:t>
            </w:r>
          </w:p>
        </w:tc>
      </w:tr>
      <w:tr w:rsidR="00D715F8" w:rsidTr="00D715F8">
        <w:trPr>
          <w:trHeight w:val="600"/>
        </w:trPr>
        <w:tc>
          <w:tcPr>
            <w:tcW w:w="3276" w:type="dxa"/>
            <w:tcBorders>
              <w:top w:val="nil"/>
              <w:left w:val="single" w:sz="4" w:space="0" w:color="000000"/>
              <w:bottom w:val="single" w:sz="4" w:space="0" w:color="000000"/>
              <w:right w:val="single" w:sz="4" w:space="0" w:color="000000"/>
            </w:tcBorders>
            <w:shd w:val="clear" w:color="D8D8D8" w:fill="D8D8D8"/>
            <w:vAlign w:val="bottom"/>
            <w:hideMark/>
          </w:tcPr>
          <w:p w:rsidR="00D715F8" w:rsidRDefault="00D715F8">
            <w:pPr>
              <w:rPr>
                <w:rFonts w:ascii="Calibri" w:hAnsi="Calibri" w:cs="Calibri"/>
                <w:color w:val="000000"/>
              </w:rPr>
            </w:pPr>
            <w:r>
              <w:rPr>
                <w:rFonts w:ascii="Calibri" w:hAnsi="Calibri" w:cs="Calibri"/>
                <w:color w:val="000000"/>
                <w:sz w:val="22"/>
                <w:szCs w:val="22"/>
              </w:rPr>
              <w:t>Live alarm expression (AvgRtt&gt;10)</w:t>
            </w:r>
          </w:p>
        </w:tc>
        <w:tc>
          <w:tcPr>
            <w:tcW w:w="6237" w:type="dxa"/>
            <w:tcBorders>
              <w:top w:val="nil"/>
              <w:left w:val="nil"/>
              <w:bottom w:val="single" w:sz="4" w:space="0" w:color="000000"/>
              <w:right w:val="single" w:sz="4" w:space="0" w:color="000000"/>
            </w:tcBorders>
            <w:shd w:val="clear" w:color="D8D8D8" w:fill="D8D8D8"/>
            <w:vAlign w:val="bottom"/>
            <w:hideMark/>
          </w:tcPr>
          <w:p w:rsidR="00D715F8" w:rsidRDefault="00D715F8">
            <w:pPr>
              <w:rPr>
                <w:rFonts w:ascii="Calibri" w:hAnsi="Calibri" w:cs="Calibri"/>
                <w:color w:val="000000"/>
              </w:rPr>
            </w:pPr>
            <w:r>
              <w:rPr>
                <w:rFonts w:ascii="Calibri" w:hAnsi="Calibri" w:cs="Calibri"/>
                <w:color w:val="000000"/>
                <w:sz w:val="22"/>
                <w:szCs w:val="22"/>
              </w:rPr>
              <w:t>AvgRtt&gt;100</w:t>
            </w:r>
          </w:p>
        </w:tc>
      </w:tr>
      <w:tr w:rsidR="00D715F8" w:rsidRPr="00F20F3C" w:rsidTr="00D715F8">
        <w:trPr>
          <w:trHeight w:val="1200"/>
        </w:trPr>
        <w:tc>
          <w:tcPr>
            <w:tcW w:w="3276" w:type="dxa"/>
            <w:tcBorders>
              <w:top w:val="nil"/>
              <w:left w:val="single" w:sz="4" w:space="0" w:color="000000"/>
              <w:bottom w:val="single" w:sz="4" w:space="0" w:color="000000"/>
              <w:right w:val="single" w:sz="4" w:space="0" w:color="000000"/>
            </w:tcBorders>
            <w:shd w:val="clear" w:color="auto" w:fill="auto"/>
            <w:vAlign w:val="bottom"/>
            <w:hideMark/>
          </w:tcPr>
          <w:p w:rsidR="00D715F8" w:rsidRPr="00D715F8" w:rsidRDefault="00D715F8">
            <w:pPr>
              <w:rPr>
                <w:rFonts w:ascii="Calibri" w:hAnsi="Calibri" w:cs="Calibri"/>
                <w:color w:val="000000"/>
                <w:lang w:val="en-US"/>
              </w:rPr>
            </w:pPr>
            <w:r w:rsidRPr="00D715F8">
              <w:rPr>
                <w:rFonts w:ascii="Calibri" w:hAnsi="Calibri" w:cs="Calibri"/>
                <w:color w:val="000000"/>
                <w:sz w:val="22"/>
                <w:szCs w:val="22"/>
                <w:lang w:val="en-US"/>
              </w:rPr>
              <w:t>URL for live alarm action(http://usr:pass@ip/iqm/recvlivemon.cgi?USER=u1&amp;PASS=x1)</w:t>
            </w:r>
          </w:p>
        </w:tc>
        <w:tc>
          <w:tcPr>
            <w:tcW w:w="6237" w:type="dxa"/>
            <w:tcBorders>
              <w:top w:val="nil"/>
              <w:left w:val="nil"/>
              <w:bottom w:val="single" w:sz="4" w:space="0" w:color="000000"/>
              <w:right w:val="single" w:sz="4" w:space="0" w:color="000000"/>
            </w:tcBorders>
            <w:shd w:val="clear" w:color="auto" w:fill="auto"/>
            <w:vAlign w:val="bottom"/>
            <w:hideMark/>
          </w:tcPr>
          <w:p w:rsidR="00D715F8" w:rsidRPr="00D715F8" w:rsidRDefault="00D715F8" w:rsidP="00D715F8">
            <w:pPr>
              <w:rPr>
                <w:rFonts w:ascii="Calibri" w:hAnsi="Calibri" w:cs="Calibri"/>
                <w:color w:val="000000"/>
                <w:lang w:val="en-US"/>
              </w:rPr>
            </w:pPr>
            <w:r w:rsidRPr="00D715F8">
              <w:rPr>
                <w:rFonts w:ascii="Calibri" w:hAnsi="Calibri" w:cs="Calibri"/>
                <w:color w:val="000000"/>
                <w:sz w:val="22"/>
                <w:szCs w:val="22"/>
                <w:lang w:val="en-US"/>
              </w:rPr>
              <w:t>http://</w:t>
            </w:r>
            <w:r w:rsidR="0044632E" w:rsidRPr="0044632E">
              <w:rPr>
                <w:rFonts w:ascii="Calibri" w:hAnsi="Calibri" w:cs="Calibri"/>
                <w:color w:val="000000"/>
                <w:sz w:val="22"/>
                <w:szCs w:val="22"/>
                <w:lang w:val="en-US"/>
              </w:rPr>
              <w:t>usr:pass</w:t>
            </w:r>
            <w:r w:rsidRPr="00D715F8">
              <w:rPr>
                <w:rFonts w:ascii="Calibri" w:hAnsi="Calibri" w:cs="Calibri"/>
                <w:color w:val="000000"/>
                <w:sz w:val="22"/>
                <w:szCs w:val="22"/>
                <w:lang w:val="en-US"/>
              </w:rPr>
              <w:t>@192.168.0.188/iqm/recvlivemon.cgi?USER=</w:t>
            </w:r>
            <w:r>
              <w:rPr>
                <w:rFonts w:ascii="Calibri" w:hAnsi="Calibri" w:cs="Calibri"/>
                <w:color w:val="000000"/>
                <w:sz w:val="22"/>
                <w:szCs w:val="22"/>
                <w:lang w:val="en-US"/>
              </w:rPr>
              <w:t>u1</w:t>
            </w:r>
            <w:r w:rsidRPr="00D715F8">
              <w:rPr>
                <w:rFonts w:ascii="Calibri" w:hAnsi="Calibri" w:cs="Calibri"/>
                <w:color w:val="000000"/>
                <w:sz w:val="22"/>
                <w:szCs w:val="22"/>
                <w:lang w:val="en-US"/>
              </w:rPr>
              <w:t>&amp;PASS=</w:t>
            </w:r>
            <w:r>
              <w:rPr>
                <w:rFonts w:ascii="Calibri" w:hAnsi="Calibri" w:cs="Calibri"/>
                <w:color w:val="000000"/>
                <w:sz w:val="22"/>
                <w:szCs w:val="22"/>
                <w:lang w:val="en-US"/>
              </w:rPr>
              <w:t>p1</w:t>
            </w:r>
          </w:p>
        </w:tc>
      </w:tr>
      <w:tr w:rsidR="00D715F8" w:rsidTr="00D715F8">
        <w:trPr>
          <w:trHeight w:val="300"/>
        </w:trPr>
        <w:tc>
          <w:tcPr>
            <w:tcW w:w="3276" w:type="dxa"/>
            <w:tcBorders>
              <w:top w:val="nil"/>
              <w:left w:val="single" w:sz="4" w:space="0" w:color="000000"/>
              <w:bottom w:val="single" w:sz="4" w:space="0" w:color="000000"/>
              <w:right w:val="single" w:sz="4" w:space="0" w:color="000000"/>
            </w:tcBorders>
            <w:shd w:val="clear" w:color="D8D8D8" w:fill="D8D8D8"/>
            <w:vAlign w:val="bottom"/>
            <w:hideMark/>
          </w:tcPr>
          <w:p w:rsidR="00D715F8" w:rsidRDefault="00D715F8">
            <w:pPr>
              <w:rPr>
                <w:rFonts w:ascii="Calibri" w:hAnsi="Calibri" w:cs="Calibri"/>
                <w:color w:val="000000"/>
              </w:rPr>
            </w:pPr>
            <w:r>
              <w:rPr>
                <w:rFonts w:ascii="Calibri" w:hAnsi="Calibri" w:cs="Calibri"/>
                <w:color w:val="000000"/>
                <w:sz w:val="22"/>
                <w:szCs w:val="22"/>
              </w:rPr>
              <w:t>Service</w:t>
            </w:r>
          </w:p>
        </w:tc>
        <w:tc>
          <w:tcPr>
            <w:tcW w:w="6237" w:type="dxa"/>
            <w:tcBorders>
              <w:top w:val="nil"/>
              <w:left w:val="nil"/>
              <w:bottom w:val="single" w:sz="4" w:space="0" w:color="000000"/>
              <w:right w:val="single" w:sz="4" w:space="0" w:color="000000"/>
            </w:tcBorders>
            <w:shd w:val="clear" w:color="D8D8D8" w:fill="D8D8D8"/>
            <w:vAlign w:val="bottom"/>
            <w:hideMark/>
          </w:tcPr>
          <w:p w:rsidR="00D715F8" w:rsidRDefault="00D715F8">
            <w:pPr>
              <w:rPr>
                <w:rFonts w:ascii="Calibri" w:hAnsi="Calibri" w:cs="Calibri"/>
                <w:color w:val="000000"/>
              </w:rPr>
            </w:pPr>
            <w:r>
              <w:rPr>
                <w:rFonts w:ascii="Calibri" w:hAnsi="Calibri" w:cs="Calibri"/>
                <w:color w:val="000000"/>
                <w:sz w:val="22"/>
                <w:szCs w:val="22"/>
              </w:rPr>
              <w:t>L7 Internet</w:t>
            </w:r>
          </w:p>
        </w:tc>
      </w:tr>
      <w:tr w:rsidR="00D715F8" w:rsidTr="00D715F8">
        <w:trPr>
          <w:trHeight w:val="300"/>
        </w:trPr>
        <w:tc>
          <w:tcPr>
            <w:tcW w:w="3276" w:type="dxa"/>
            <w:tcBorders>
              <w:top w:val="nil"/>
              <w:left w:val="single" w:sz="4" w:space="0" w:color="000000"/>
              <w:bottom w:val="single" w:sz="4" w:space="0" w:color="000000"/>
              <w:right w:val="single" w:sz="4" w:space="0" w:color="000000"/>
            </w:tcBorders>
            <w:shd w:val="clear" w:color="auto" w:fill="auto"/>
            <w:vAlign w:val="bottom"/>
            <w:hideMark/>
          </w:tcPr>
          <w:p w:rsidR="00D715F8" w:rsidRDefault="00D715F8">
            <w:pPr>
              <w:rPr>
                <w:rFonts w:ascii="Calibri" w:hAnsi="Calibri" w:cs="Calibri"/>
                <w:color w:val="000000"/>
              </w:rPr>
            </w:pPr>
            <w:r>
              <w:rPr>
                <w:rFonts w:ascii="Calibri" w:hAnsi="Calibri" w:cs="Calibri"/>
                <w:color w:val="000000"/>
                <w:sz w:val="22"/>
                <w:szCs w:val="22"/>
              </w:rPr>
              <w:t>Provider</w:t>
            </w:r>
          </w:p>
        </w:tc>
        <w:tc>
          <w:tcPr>
            <w:tcW w:w="6237" w:type="dxa"/>
            <w:tcBorders>
              <w:top w:val="nil"/>
              <w:left w:val="nil"/>
              <w:bottom w:val="single" w:sz="4" w:space="0" w:color="000000"/>
              <w:right w:val="single" w:sz="4" w:space="0" w:color="000000"/>
            </w:tcBorders>
            <w:shd w:val="clear" w:color="auto" w:fill="auto"/>
            <w:vAlign w:val="bottom"/>
            <w:hideMark/>
          </w:tcPr>
          <w:p w:rsidR="00D715F8" w:rsidRDefault="00D715F8">
            <w:pPr>
              <w:rPr>
                <w:rFonts w:ascii="Calibri" w:hAnsi="Calibri" w:cs="Calibri"/>
                <w:color w:val="000000"/>
              </w:rPr>
            </w:pPr>
            <w:r>
              <w:rPr>
                <w:rFonts w:ascii="Calibri" w:hAnsi="Calibri" w:cs="Calibri"/>
                <w:color w:val="000000"/>
                <w:sz w:val="22"/>
                <w:szCs w:val="22"/>
              </w:rPr>
              <w:t>Default</w:t>
            </w:r>
          </w:p>
        </w:tc>
      </w:tr>
      <w:tr w:rsidR="00D715F8" w:rsidTr="00D715F8">
        <w:trPr>
          <w:trHeight w:val="300"/>
        </w:trPr>
        <w:tc>
          <w:tcPr>
            <w:tcW w:w="3276" w:type="dxa"/>
            <w:tcBorders>
              <w:top w:val="nil"/>
              <w:left w:val="single" w:sz="4" w:space="0" w:color="000000"/>
              <w:bottom w:val="single" w:sz="4" w:space="0" w:color="000000"/>
              <w:right w:val="single" w:sz="4" w:space="0" w:color="000000"/>
            </w:tcBorders>
            <w:shd w:val="clear" w:color="D8D8D8" w:fill="D8D8D8"/>
            <w:vAlign w:val="bottom"/>
            <w:hideMark/>
          </w:tcPr>
          <w:p w:rsidR="00D715F8" w:rsidRDefault="00D715F8">
            <w:pPr>
              <w:rPr>
                <w:rFonts w:ascii="Calibri" w:hAnsi="Calibri" w:cs="Calibri"/>
                <w:color w:val="000000"/>
              </w:rPr>
            </w:pPr>
            <w:r>
              <w:rPr>
                <w:rFonts w:ascii="Calibri" w:hAnsi="Calibri" w:cs="Calibri"/>
                <w:color w:val="000000"/>
                <w:sz w:val="22"/>
                <w:szCs w:val="22"/>
              </w:rPr>
              <w:t>SRC agent *</w:t>
            </w:r>
          </w:p>
        </w:tc>
        <w:tc>
          <w:tcPr>
            <w:tcW w:w="6237" w:type="dxa"/>
            <w:tcBorders>
              <w:top w:val="nil"/>
              <w:left w:val="nil"/>
              <w:bottom w:val="single" w:sz="4" w:space="0" w:color="000000"/>
              <w:right w:val="single" w:sz="4" w:space="0" w:color="000000"/>
            </w:tcBorders>
            <w:shd w:val="clear" w:color="D8D8D8" w:fill="D8D8D8"/>
            <w:vAlign w:val="bottom"/>
            <w:hideMark/>
          </w:tcPr>
          <w:p w:rsidR="00D715F8" w:rsidRDefault="00D715F8">
            <w:pPr>
              <w:rPr>
                <w:rFonts w:ascii="Calibri" w:hAnsi="Calibri" w:cs="Calibri"/>
                <w:color w:val="000000"/>
              </w:rPr>
            </w:pPr>
            <w:r>
              <w:rPr>
                <w:rFonts w:ascii="Calibri" w:hAnsi="Calibri" w:cs="Calibri"/>
                <w:color w:val="000000"/>
                <w:sz w:val="22"/>
                <w:szCs w:val="22"/>
              </w:rPr>
              <w:t>iqmm</w:t>
            </w:r>
          </w:p>
        </w:tc>
      </w:tr>
      <w:tr w:rsidR="00D715F8" w:rsidTr="00D715F8">
        <w:trPr>
          <w:trHeight w:val="300"/>
        </w:trPr>
        <w:tc>
          <w:tcPr>
            <w:tcW w:w="3276" w:type="dxa"/>
            <w:tcBorders>
              <w:top w:val="nil"/>
              <w:left w:val="single" w:sz="4" w:space="0" w:color="000000"/>
              <w:bottom w:val="single" w:sz="4" w:space="0" w:color="000000"/>
              <w:right w:val="single" w:sz="4" w:space="0" w:color="000000"/>
            </w:tcBorders>
            <w:shd w:val="clear" w:color="auto" w:fill="auto"/>
            <w:vAlign w:val="bottom"/>
            <w:hideMark/>
          </w:tcPr>
          <w:p w:rsidR="00D715F8" w:rsidRDefault="00D715F8">
            <w:pPr>
              <w:rPr>
                <w:rFonts w:ascii="Calibri" w:hAnsi="Calibri" w:cs="Calibri"/>
                <w:color w:val="000000"/>
              </w:rPr>
            </w:pPr>
            <w:r>
              <w:rPr>
                <w:rFonts w:ascii="Calibri" w:hAnsi="Calibri" w:cs="Calibri"/>
                <w:color w:val="000000"/>
                <w:sz w:val="22"/>
                <w:szCs w:val="22"/>
              </w:rPr>
              <w:t>DST agent *</w:t>
            </w:r>
          </w:p>
        </w:tc>
        <w:tc>
          <w:tcPr>
            <w:tcW w:w="6237" w:type="dxa"/>
            <w:tcBorders>
              <w:top w:val="nil"/>
              <w:left w:val="nil"/>
              <w:bottom w:val="single" w:sz="4" w:space="0" w:color="000000"/>
              <w:right w:val="single" w:sz="4" w:space="0" w:color="000000"/>
            </w:tcBorders>
            <w:shd w:val="clear" w:color="auto" w:fill="auto"/>
            <w:vAlign w:val="bottom"/>
            <w:hideMark/>
          </w:tcPr>
          <w:p w:rsidR="00D715F8" w:rsidRDefault="00D715F8">
            <w:pPr>
              <w:rPr>
                <w:rFonts w:ascii="Calibri" w:hAnsi="Calibri" w:cs="Calibri"/>
                <w:color w:val="000000"/>
              </w:rPr>
            </w:pPr>
            <w:r>
              <w:rPr>
                <w:rFonts w:ascii="Calibri" w:hAnsi="Calibri" w:cs="Calibri"/>
                <w:color w:val="000000"/>
                <w:sz w:val="22"/>
                <w:szCs w:val="22"/>
              </w:rPr>
              <w:t>www.yandex.ru</w:t>
            </w:r>
          </w:p>
        </w:tc>
      </w:tr>
      <w:tr w:rsidR="00D715F8" w:rsidTr="00D715F8">
        <w:trPr>
          <w:trHeight w:val="300"/>
        </w:trPr>
        <w:tc>
          <w:tcPr>
            <w:tcW w:w="3276" w:type="dxa"/>
            <w:tcBorders>
              <w:top w:val="nil"/>
              <w:left w:val="single" w:sz="4" w:space="0" w:color="000000"/>
              <w:bottom w:val="single" w:sz="4" w:space="0" w:color="000000"/>
              <w:right w:val="single" w:sz="4" w:space="0" w:color="000000"/>
            </w:tcBorders>
            <w:shd w:val="clear" w:color="D8D8D8" w:fill="D8D8D8"/>
            <w:vAlign w:val="bottom"/>
            <w:hideMark/>
          </w:tcPr>
          <w:p w:rsidR="00D715F8" w:rsidRDefault="00D715F8">
            <w:pPr>
              <w:rPr>
                <w:rFonts w:ascii="Calibri" w:hAnsi="Calibri" w:cs="Calibri"/>
                <w:color w:val="000000"/>
              </w:rPr>
            </w:pPr>
            <w:r>
              <w:rPr>
                <w:rFonts w:ascii="Calibri" w:hAnsi="Calibri" w:cs="Calibri"/>
                <w:color w:val="000000"/>
                <w:sz w:val="22"/>
                <w:szCs w:val="22"/>
              </w:rPr>
              <w:t>Test frequency (sec)</w:t>
            </w:r>
          </w:p>
        </w:tc>
        <w:tc>
          <w:tcPr>
            <w:tcW w:w="6237" w:type="dxa"/>
            <w:tcBorders>
              <w:top w:val="nil"/>
              <w:left w:val="nil"/>
              <w:bottom w:val="single" w:sz="4" w:space="0" w:color="000000"/>
              <w:right w:val="single" w:sz="4" w:space="0" w:color="000000"/>
            </w:tcBorders>
            <w:shd w:val="clear" w:color="D8D8D8" w:fill="D8D8D8"/>
            <w:vAlign w:val="bottom"/>
            <w:hideMark/>
          </w:tcPr>
          <w:p w:rsidR="00D715F8" w:rsidRDefault="00D715F8">
            <w:pPr>
              <w:rPr>
                <w:rFonts w:ascii="Calibri" w:hAnsi="Calibri" w:cs="Calibri"/>
                <w:color w:val="000000"/>
              </w:rPr>
            </w:pPr>
            <w:r>
              <w:rPr>
                <w:rFonts w:ascii="Calibri" w:hAnsi="Calibri" w:cs="Calibri"/>
                <w:color w:val="000000"/>
                <w:sz w:val="22"/>
                <w:szCs w:val="22"/>
              </w:rPr>
              <w:t>60</w:t>
            </w:r>
          </w:p>
        </w:tc>
      </w:tr>
      <w:tr w:rsidR="00D715F8" w:rsidTr="00D715F8">
        <w:trPr>
          <w:trHeight w:val="300"/>
        </w:trPr>
        <w:tc>
          <w:tcPr>
            <w:tcW w:w="3276" w:type="dxa"/>
            <w:tcBorders>
              <w:top w:val="nil"/>
              <w:left w:val="single" w:sz="4" w:space="0" w:color="000000"/>
              <w:bottom w:val="single" w:sz="4" w:space="0" w:color="000000"/>
              <w:right w:val="single" w:sz="4" w:space="0" w:color="000000"/>
            </w:tcBorders>
            <w:shd w:val="clear" w:color="auto" w:fill="auto"/>
            <w:vAlign w:val="bottom"/>
            <w:hideMark/>
          </w:tcPr>
          <w:p w:rsidR="00D715F8" w:rsidRDefault="00D715F8">
            <w:pPr>
              <w:rPr>
                <w:rFonts w:ascii="Calibri" w:hAnsi="Calibri" w:cs="Calibri"/>
                <w:color w:val="000000"/>
              </w:rPr>
            </w:pPr>
            <w:r>
              <w:rPr>
                <w:rFonts w:ascii="Calibri" w:hAnsi="Calibri" w:cs="Calibri"/>
                <w:color w:val="000000"/>
                <w:sz w:val="22"/>
                <w:szCs w:val="22"/>
              </w:rPr>
              <w:t>Number of probes</w:t>
            </w:r>
          </w:p>
        </w:tc>
        <w:tc>
          <w:tcPr>
            <w:tcW w:w="6237" w:type="dxa"/>
            <w:tcBorders>
              <w:top w:val="nil"/>
              <w:left w:val="nil"/>
              <w:bottom w:val="single" w:sz="4" w:space="0" w:color="000000"/>
              <w:right w:val="single" w:sz="4" w:space="0" w:color="000000"/>
            </w:tcBorders>
            <w:shd w:val="clear" w:color="auto" w:fill="auto"/>
            <w:vAlign w:val="bottom"/>
            <w:hideMark/>
          </w:tcPr>
          <w:p w:rsidR="00D715F8" w:rsidRDefault="00D715F8">
            <w:pPr>
              <w:rPr>
                <w:rFonts w:ascii="Calibri" w:hAnsi="Calibri" w:cs="Calibri"/>
                <w:color w:val="000000"/>
              </w:rPr>
            </w:pPr>
            <w:r>
              <w:rPr>
                <w:rFonts w:ascii="Calibri" w:hAnsi="Calibri" w:cs="Calibri"/>
                <w:color w:val="000000"/>
                <w:sz w:val="22"/>
                <w:szCs w:val="22"/>
              </w:rPr>
              <w:t>105</w:t>
            </w:r>
          </w:p>
        </w:tc>
      </w:tr>
      <w:tr w:rsidR="00D715F8" w:rsidTr="00D715F8">
        <w:trPr>
          <w:trHeight w:val="300"/>
        </w:trPr>
        <w:tc>
          <w:tcPr>
            <w:tcW w:w="3276" w:type="dxa"/>
            <w:tcBorders>
              <w:top w:val="nil"/>
              <w:left w:val="single" w:sz="4" w:space="0" w:color="000000"/>
              <w:bottom w:val="single" w:sz="4" w:space="0" w:color="000000"/>
              <w:right w:val="single" w:sz="4" w:space="0" w:color="000000"/>
            </w:tcBorders>
            <w:shd w:val="clear" w:color="D8D8D8" w:fill="D8D8D8"/>
            <w:vAlign w:val="bottom"/>
            <w:hideMark/>
          </w:tcPr>
          <w:p w:rsidR="00D715F8" w:rsidRPr="00D715F8" w:rsidRDefault="00D715F8">
            <w:pPr>
              <w:rPr>
                <w:rFonts w:ascii="Calibri" w:hAnsi="Calibri" w:cs="Calibri"/>
                <w:color w:val="000000"/>
                <w:lang w:val="en-US"/>
              </w:rPr>
            </w:pPr>
            <w:r w:rsidRPr="00D715F8">
              <w:rPr>
                <w:rFonts w:ascii="Calibri" w:hAnsi="Calibri" w:cs="Calibri"/>
                <w:color w:val="000000"/>
                <w:sz w:val="22"/>
                <w:szCs w:val="22"/>
                <w:lang w:val="en-US"/>
              </w:rPr>
              <w:t>Number of probes to ignore</w:t>
            </w:r>
          </w:p>
        </w:tc>
        <w:tc>
          <w:tcPr>
            <w:tcW w:w="6237" w:type="dxa"/>
            <w:tcBorders>
              <w:top w:val="nil"/>
              <w:left w:val="nil"/>
              <w:bottom w:val="single" w:sz="4" w:space="0" w:color="000000"/>
              <w:right w:val="single" w:sz="4" w:space="0" w:color="000000"/>
            </w:tcBorders>
            <w:shd w:val="clear" w:color="D8D8D8" w:fill="D8D8D8"/>
            <w:vAlign w:val="bottom"/>
            <w:hideMark/>
          </w:tcPr>
          <w:p w:rsidR="00D715F8" w:rsidRDefault="00D715F8">
            <w:pPr>
              <w:rPr>
                <w:rFonts w:ascii="Calibri" w:hAnsi="Calibri" w:cs="Calibri"/>
                <w:color w:val="000000"/>
              </w:rPr>
            </w:pPr>
            <w:r>
              <w:rPr>
                <w:rFonts w:ascii="Calibri" w:hAnsi="Calibri" w:cs="Calibri"/>
                <w:color w:val="000000"/>
                <w:sz w:val="22"/>
                <w:szCs w:val="22"/>
              </w:rPr>
              <w:t>5</w:t>
            </w:r>
          </w:p>
        </w:tc>
      </w:tr>
      <w:tr w:rsidR="00D715F8" w:rsidTr="00D715F8">
        <w:trPr>
          <w:trHeight w:val="300"/>
        </w:trPr>
        <w:tc>
          <w:tcPr>
            <w:tcW w:w="3276" w:type="dxa"/>
            <w:tcBorders>
              <w:top w:val="nil"/>
              <w:left w:val="single" w:sz="4" w:space="0" w:color="000000"/>
              <w:bottom w:val="single" w:sz="4" w:space="0" w:color="000000"/>
              <w:right w:val="single" w:sz="4" w:space="0" w:color="000000"/>
            </w:tcBorders>
            <w:shd w:val="clear" w:color="auto" w:fill="auto"/>
            <w:vAlign w:val="bottom"/>
            <w:hideMark/>
          </w:tcPr>
          <w:p w:rsidR="00D715F8" w:rsidRDefault="00D715F8">
            <w:pPr>
              <w:rPr>
                <w:rFonts w:ascii="Calibri" w:hAnsi="Calibri" w:cs="Calibri"/>
                <w:color w:val="000000"/>
              </w:rPr>
            </w:pPr>
            <w:r>
              <w:rPr>
                <w:rFonts w:ascii="Calibri" w:hAnsi="Calibri" w:cs="Calibri"/>
                <w:color w:val="000000"/>
                <w:sz w:val="22"/>
                <w:szCs w:val="22"/>
              </w:rPr>
              <w:t>URL</w:t>
            </w:r>
          </w:p>
        </w:tc>
        <w:tc>
          <w:tcPr>
            <w:tcW w:w="6237" w:type="dxa"/>
            <w:tcBorders>
              <w:top w:val="nil"/>
              <w:left w:val="nil"/>
              <w:bottom w:val="single" w:sz="4" w:space="0" w:color="000000"/>
              <w:right w:val="single" w:sz="4" w:space="0" w:color="000000"/>
            </w:tcBorders>
            <w:shd w:val="clear" w:color="auto" w:fill="auto"/>
            <w:vAlign w:val="bottom"/>
            <w:hideMark/>
          </w:tcPr>
          <w:p w:rsidR="00D715F8" w:rsidRDefault="00D715F8">
            <w:pPr>
              <w:rPr>
                <w:rFonts w:ascii="Calibri" w:hAnsi="Calibri" w:cs="Calibri"/>
                <w:color w:val="000000"/>
              </w:rPr>
            </w:pPr>
            <w:r>
              <w:rPr>
                <w:rFonts w:ascii="Calibri" w:hAnsi="Calibri" w:cs="Calibri"/>
                <w:color w:val="000000"/>
                <w:sz w:val="22"/>
                <w:szCs w:val="22"/>
              </w:rPr>
              <w:t>https://www.yandex.ru/</w:t>
            </w:r>
          </w:p>
        </w:tc>
      </w:tr>
      <w:tr w:rsidR="00D715F8" w:rsidTr="00D715F8">
        <w:trPr>
          <w:trHeight w:val="300"/>
        </w:trPr>
        <w:tc>
          <w:tcPr>
            <w:tcW w:w="3276" w:type="dxa"/>
            <w:tcBorders>
              <w:top w:val="nil"/>
              <w:left w:val="single" w:sz="4" w:space="0" w:color="000000"/>
              <w:bottom w:val="single" w:sz="4" w:space="0" w:color="000000"/>
              <w:right w:val="single" w:sz="4" w:space="0" w:color="000000"/>
            </w:tcBorders>
            <w:shd w:val="clear" w:color="D8D8D8" w:fill="D8D8D8"/>
            <w:vAlign w:val="bottom"/>
            <w:hideMark/>
          </w:tcPr>
          <w:p w:rsidR="00D715F8" w:rsidRPr="00D715F8" w:rsidRDefault="00D715F8">
            <w:pPr>
              <w:rPr>
                <w:rFonts w:ascii="Calibri" w:hAnsi="Calibri" w:cs="Calibri"/>
                <w:color w:val="000000"/>
                <w:lang w:val="en-US"/>
              </w:rPr>
            </w:pPr>
            <w:r w:rsidRPr="00D715F8">
              <w:rPr>
                <w:rFonts w:ascii="Calibri" w:hAnsi="Calibri" w:cs="Calibri"/>
                <w:color w:val="000000"/>
                <w:sz w:val="22"/>
                <w:szCs w:val="22"/>
                <w:lang w:val="en-US"/>
              </w:rPr>
              <w:t>URL-test query interval (ms)</w:t>
            </w:r>
          </w:p>
        </w:tc>
        <w:tc>
          <w:tcPr>
            <w:tcW w:w="6237" w:type="dxa"/>
            <w:tcBorders>
              <w:top w:val="nil"/>
              <w:left w:val="nil"/>
              <w:bottom w:val="single" w:sz="4" w:space="0" w:color="000000"/>
              <w:right w:val="single" w:sz="4" w:space="0" w:color="000000"/>
            </w:tcBorders>
            <w:shd w:val="clear" w:color="D8D8D8" w:fill="D8D8D8"/>
            <w:vAlign w:val="bottom"/>
            <w:hideMark/>
          </w:tcPr>
          <w:p w:rsidR="00D715F8" w:rsidRDefault="00D715F8">
            <w:pPr>
              <w:rPr>
                <w:rFonts w:ascii="Calibri" w:hAnsi="Calibri" w:cs="Calibri"/>
                <w:color w:val="000000"/>
              </w:rPr>
            </w:pPr>
            <w:r>
              <w:rPr>
                <w:rFonts w:ascii="Calibri" w:hAnsi="Calibri" w:cs="Calibri"/>
                <w:color w:val="000000"/>
                <w:sz w:val="22"/>
                <w:szCs w:val="22"/>
              </w:rPr>
              <w:t>100</w:t>
            </w:r>
          </w:p>
        </w:tc>
      </w:tr>
      <w:tr w:rsidR="00D715F8" w:rsidTr="00D715F8">
        <w:trPr>
          <w:trHeight w:val="300"/>
        </w:trPr>
        <w:tc>
          <w:tcPr>
            <w:tcW w:w="3276" w:type="dxa"/>
            <w:tcBorders>
              <w:top w:val="nil"/>
              <w:left w:val="single" w:sz="4" w:space="0" w:color="000000"/>
              <w:bottom w:val="single" w:sz="4" w:space="0" w:color="000000"/>
              <w:right w:val="single" w:sz="4" w:space="0" w:color="000000"/>
            </w:tcBorders>
            <w:shd w:val="clear" w:color="auto" w:fill="auto"/>
            <w:vAlign w:val="bottom"/>
            <w:hideMark/>
          </w:tcPr>
          <w:p w:rsidR="00D715F8" w:rsidRDefault="00D715F8">
            <w:pPr>
              <w:rPr>
                <w:rFonts w:ascii="Calibri" w:hAnsi="Calibri" w:cs="Calibri"/>
                <w:color w:val="000000"/>
              </w:rPr>
            </w:pPr>
            <w:r>
              <w:rPr>
                <w:rFonts w:ascii="Calibri" w:hAnsi="Calibri" w:cs="Calibri"/>
                <w:color w:val="000000"/>
                <w:sz w:val="22"/>
                <w:szCs w:val="22"/>
              </w:rPr>
              <w:t>Cookie file</w:t>
            </w:r>
          </w:p>
        </w:tc>
        <w:tc>
          <w:tcPr>
            <w:tcW w:w="6237" w:type="dxa"/>
            <w:tcBorders>
              <w:top w:val="nil"/>
              <w:left w:val="nil"/>
              <w:bottom w:val="single" w:sz="4" w:space="0" w:color="000000"/>
              <w:right w:val="single" w:sz="4" w:space="0" w:color="000000"/>
            </w:tcBorders>
            <w:shd w:val="clear" w:color="auto" w:fill="auto"/>
            <w:vAlign w:val="bottom"/>
            <w:hideMark/>
          </w:tcPr>
          <w:p w:rsidR="00D715F8" w:rsidRDefault="00D715F8">
            <w:pPr>
              <w:rPr>
                <w:rFonts w:ascii="Calibri" w:hAnsi="Calibri" w:cs="Calibri"/>
                <w:color w:val="000000"/>
              </w:rPr>
            </w:pPr>
            <w:r>
              <w:rPr>
                <w:rFonts w:ascii="Calibri" w:hAnsi="Calibri" w:cs="Calibri"/>
                <w:color w:val="000000"/>
                <w:sz w:val="22"/>
                <w:szCs w:val="22"/>
              </w:rPr>
              <w:t>/tmp/cookie-yandex.txt</w:t>
            </w:r>
          </w:p>
        </w:tc>
      </w:tr>
      <w:tr w:rsidR="00D715F8" w:rsidTr="00D715F8">
        <w:trPr>
          <w:trHeight w:val="300"/>
        </w:trPr>
        <w:tc>
          <w:tcPr>
            <w:tcW w:w="3276" w:type="dxa"/>
            <w:tcBorders>
              <w:top w:val="nil"/>
              <w:left w:val="single" w:sz="4" w:space="0" w:color="000000"/>
              <w:bottom w:val="single" w:sz="4" w:space="0" w:color="000000"/>
              <w:right w:val="single" w:sz="4" w:space="0" w:color="000000"/>
            </w:tcBorders>
            <w:shd w:val="clear" w:color="D8D8D8" w:fill="D8D8D8"/>
            <w:vAlign w:val="bottom"/>
            <w:hideMark/>
          </w:tcPr>
          <w:p w:rsidR="00D715F8" w:rsidRDefault="00D715F8">
            <w:pPr>
              <w:rPr>
                <w:rFonts w:ascii="Calibri" w:hAnsi="Calibri" w:cs="Calibri"/>
                <w:color w:val="000000"/>
              </w:rPr>
            </w:pPr>
            <w:r>
              <w:rPr>
                <w:rFonts w:ascii="Calibri" w:hAnsi="Calibri" w:cs="Calibri"/>
                <w:color w:val="000000"/>
                <w:sz w:val="22"/>
                <w:szCs w:val="22"/>
              </w:rPr>
              <w:t>HTTP User-Agent</w:t>
            </w:r>
          </w:p>
        </w:tc>
        <w:tc>
          <w:tcPr>
            <w:tcW w:w="6237" w:type="dxa"/>
            <w:tcBorders>
              <w:top w:val="nil"/>
              <w:left w:val="nil"/>
              <w:bottom w:val="single" w:sz="4" w:space="0" w:color="000000"/>
              <w:right w:val="single" w:sz="4" w:space="0" w:color="000000"/>
            </w:tcBorders>
            <w:shd w:val="clear" w:color="D8D8D8" w:fill="D8D8D8"/>
            <w:vAlign w:val="bottom"/>
            <w:hideMark/>
          </w:tcPr>
          <w:p w:rsidR="00D715F8" w:rsidRDefault="00D715F8">
            <w:pPr>
              <w:rPr>
                <w:rFonts w:ascii="Calibri" w:hAnsi="Calibri" w:cs="Calibri"/>
                <w:color w:val="000000"/>
              </w:rPr>
            </w:pPr>
            <w:r>
              <w:rPr>
                <w:rFonts w:ascii="Calibri" w:hAnsi="Calibri" w:cs="Calibri"/>
                <w:color w:val="000000"/>
                <w:sz w:val="22"/>
                <w:szCs w:val="22"/>
              </w:rPr>
              <w:t>Mozilla/5.0</w:t>
            </w:r>
          </w:p>
        </w:tc>
      </w:tr>
      <w:tr w:rsidR="00D715F8" w:rsidTr="00D715F8">
        <w:trPr>
          <w:trHeight w:val="300"/>
        </w:trPr>
        <w:tc>
          <w:tcPr>
            <w:tcW w:w="3276" w:type="dxa"/>
            <w:tcBorders>
              <w:top w:val="nil"/>
              <w:left w:val="single" w:sz="4" w:space="0" w:color="000000"/>
              <w:bottom w:val="single" w:sz="4" w:space="0" w:color="000000"/>
              <w:right w:val="single" w:sz="4" w:space="0" w:color="000000"/>
            </w:tcBorders>
            <w:shd w:val="clear" w:color="auto" w:fill="auto"/>
            <w:vAlign w:val="bottom"/>
            <w:hideMark/>
          </w:tcPr>
          <w:p w:rsidR="00D715F8" w:rsidRDefault="00D715F8">
            <w:pPr>
              <w:rPr>
                <w:rFonts w:ascii="Calibri" w:hAnsi="Calibri" w:cs="Calibri"/>
                <w:color w:val="000000"/>
              </w:rPr>
            </w:pPr>
            <w:r>
              <w:rPr>
                <w:rFonts w:ascii="Calibri" w:hAnsi="Calibri" w:cs="Calibri"/>
                <w:color w:val="000000"/>
                <w:sz w:val="22"/>
                <w:szCs w:val="22"/>
              </w:rPr>
              <w:t>Content download timeout</w:t>
            </w:r>
          </w:p>
        </w:tc>
        <w:tc>
          <w:tcPr>
            <w:tcW w:w="6237" w:type="dxa"/>
            <w:tcBorders>
              <w:top w:val="nil"/>
              <w:left w:val="nil"/>
              <w:bottom w:val="single" w:sz="4" w:space="0" w:color="000000"/>
              <w:right w:val="single" w:sz="4" w:space="0" w:color="000000"/>
            </w:tcBorders>
            <w:shd w:val="clear" w:color="auto" w:fill="auto"/>
            <w:vAlign w:val="bottom"/>
            <w:hideMark/>
          </w:tcPr>
          <w:p w:rsidR="00D715F8" w:rsidRDefault="00D715F8">
            <w:pPr>
              <w:rPr>
                <w:rFonts w:ascii="Calibri" w:hAnsi="Calibri" w:cs="Calibri"/>
                <w:color w:val="000000"/>
              </w:rPr>
            </w:pPr>
            <w:r>
              <w:rPr>
                <w:rFonts w:ascii="Calibri" w:hAnsi="Calibri" w:cs="Calibri"/>
                <w:color w:val="000000"/>
                <w:sz w:val="22"/>
                <w:szCs w:val="22"/>
              </w:rPr>
              <w:t>3</w:t>
            </w:r>
          </w:p>
        </w:tc>
      </w:tr>
      <w:tr w:rsidR="00D715F8" w:rsidTr="00D715F8">
        <w:trPr>
          <w:trHeight w:val="300"/>
        </w:trPr>
        <w:tc>
          <w:tcPr>
            <w:tcW w:w="3276" w:type="dxa"/>
            <w:tcBorders>
              <w:top w:val="nil"/>
              <w:left w:val="single" w:sz="4" w:space="0" w:color="000000"/>
              <w:bottom w:val="single" w:sz="4" w:space="0" w:color="000000"/>
              <w:right w:val="single" w:sz="4" w:space="0" w:color="000000"/>
            </w:tcBorders>
            <w:shd w:val="clear" w:color="D8D8D8" w:fill="D8D8D8"/>
            <w:vAlign w:val="bottom"/>
            <w:hideMark/>
          </w:tcPr>
          <w:p w:rsidR="00D715F8" w:rsidRDefault="00D715F8">
            <w:pPr>
              <w:rPr>
                <w:rFonts w:ascii="Calibri" w:hAnsi="Calibri" w:cs="Calibri"/>
                <w:color w:val="000000"/>
              </w:rPr>
            </w:pPr>
            <w:r>
              <w:rPr>
                <w:rFonts w:ascii="Calibri" w:hAnsi="Calibri" w:cs="Calibri"/>
                <w:color w:val="000000"/>
                <w:sz w:val="22"/>
                <w:szCs w:val="22"/>
              </w:rPr>
              <w:t>Test type</w:t>
            </w:r>
          </w:p>
        </w:tc>
        <w:tc>
          <w:tcPr>
            <w:tcW w:w="6237" w:type="dxa"/>
            <w:tcBorders>
              <w:top w:val="nil"/>
              <w:left w:val="nil"/>
              <w:bottom w:val="single" w:sz="4" w:space="0" w:color="000000"/>
              <w:right w:val="single" w:sz="4" w:space="0" w:color="000000"/>
            </w:tcBorders>
            <w:shd w:val="clear" w:color="D8D8D8" w:fill="D8D8D8"/>
            <w:vAlign w:val="bottom"/>
            <w:hideMark/>
          </w:tcPr>
          <w:p w:rsidR="00D715F8" w:rsidRDefault="00D715F8">
            <w:pPr>
              <w:rPr>
                <w:rFonts w:ascii="Calibri" w:hAnsi="Calibri" w:cs="Calibri"/>
                <w:color w:val="000000"/>
              </w:rPr>
            </w:pPr>
            <w:r>
              <w:rPr>
                <w:rFonts w:ascii="Calibri" w:hAnsi="Calibri" w:cs="Calibri"/>
                <w:color w:val="000000"/>
                <w:sz w:val="22"/>
                <w:szCs w:val="22"/>
              </w:rPr>
              <w:t>URL</w:t>
            </w:r>
          </w:p>
        </w:tc>
      </w:tr>
      <w:tr w:rsidR="00D715F8" w:rsidTr="00D715F8">
        <w:trPr>
          <w:trHeight w:val="300"/>
        </w:trPr>
        <w:tc>
          <w:tcPr>
            <w:tcW w:w="3276" w:type="dxa"/>
            <w:tcBorders>
              <w:top w:val="nil"/>
              <w:left w:val="single" w:sz="4" w:space="0" w:color="000000"/>
              <w:bottom w:val="single" w:sz="4" w:space="0" w:color="000000"/>
              <w:right w:val="single" w:sz="4" w:space="0" w:color="000000"/>
            </w:tcBorders>
            <w:shd w:val="clear" w:color="auto" w:fill="auto"/>
            <w:vAlign w:val="bottom"/>
            <w:hideMark/>
          </w:tcPr>
          <w:p w:rsidR="00D715F8" w:rsidRDefault="00D715F8">
            <w:pPr>
              <w:rPr>
                <w:rFonts w:ascii="Calibri" w:hAnsi="Calibri" w:cs="Calibri"/>
                <w:color w:val="000000"/>
              </w:rPr>
            </w:pPr>
            <w:r>
              <w:rPr>
                <w:rFonts w:ascii="Calibri" w:hAnsi="Calibri" w:cs="Calibri"/>
                <w:color w:val="000000"/>
                <w:sz w:val="22"/>
                <w:szCs w:val="22"/>
              </w:rPr>
              <w:t>Enabled</w:t>
            </w:r>
          </w:p>
        </w:tc>
        <w:tc>
          <w:tcPr>
            <w:tcW w:w="6237" w:type="dxa"/>
            <w:tcBorders>
              <w:top w:val="nil"/>
              <w:left w:val="nil"/>
              <w:bottom w:val="single" w:sz="4" w:space="0" w:color="000000"/>
              <w:right w:val="single" w:sz="4" w:space="0" w:color="000000"/>
            </w:tcBorders>
            <w:shd w:val="clear" w:color="auto" w:fill="auto"/>
            <w:vAlign w:val="bottom"/>
            <w:hideMark/>
          </w:tcPr>
          <w:p w:rsidR="00D715F8" w:rsidRDefault="00D715F8">
            <w:pPr>
              <w:rPr>
                <w:rFonts w:ascii="Calibri" w:hAnsi="Calibri" w:cs="Calibri"/>
                <w:color w:val="000000"/>
              </w:rPr>
            </w:pPr>
            <w:r>
              <w:rPr>
                <w:rFonts w:ascii="Calibri" w:hAnsi="Calibri" w:cs="Calibri"/>
                <w:color w:val="000000"/>
                <w:sz w:val="22"/>
                <w:szCs w:val="22"/>
              </w:rPr>
              <w:t>1</w:t>
            </w:r>
          </w:p>
        </w:tc>
      </w:tr>
      <w:tr w:rsidR="00D715F8" w:rsidTr="00D715F8">
        <w:trPr>
          <w:trHeight w:val="300"/>
        </w:trPr>
        <w:tc>
          <w:tcPr>
            <w:tcW w:w="3276" w:type="dxa"/>
            <w:tcBorders>
              <w:top w:val="nil"/>
              <w:left w:val="single" w:sz="4" w:space="0" w:color="000000"/>
              <w:bottom w:val="single" w:sz="4" w:space="0" w:color="000000"/>
              <w:right w:val="single" w:sz="4" w:space="0" w:color="000000"/>
            </w:tcBorders>
            <w:shd w:val="clear" w:color="D8D8D8" w:fill="D8D8D8"/>
            <w:vAlign w:val="bottom"/>
            <w:hideMark/>
          </w:tcPr>
          <w:p w:rsidR="00D715F8" w:rsidRDefault="00D715F8">
            <w:pPr>
              <w:rPr>
                <w:rFonts w:ascii="Calibri" w:hAnsi="Calibri" w:cs="Calibri"/>
                <w:color w:val="000000"/>
              </w:rPr>
            </w:pPr>
            <w:r>
              <w:rPr>
                <w:rFonts w:ascii="Calibri" w:hAnsi="Calibri" w:cs="Calibri"/>
                <w:color w:val="000000"/>
                <w:sz w:val="22"/>
                <w:szCs w:val="22"/>
              </w:rPr>
              <w:t>On demand test</w:t>
            </w:r>
          </w:p>
        </w:tc>
        <w:tc>
          <w:tcPr>
            <w:tcW w:w="6237" w:type="dxa"/>
            <w:tcBorders>
              <w:top w:val="nil"/>
              <w:left w:val="nil"/>
              <w:bottom w:val="single" w:sz="4" w:space="0" w:color="000000"/>
              <w:right w:val="single" w:sz="4" w:space="0" w:color="000000"/>
            </w:tcBorders>
            <w:shd w:val="clear" w:color="D8D8D8" w:fill="D8D8D8"/>
            <w:vAlign w:val="bottom"/>
            <w:hideMark/>
          </w:tcPr>
          <w:p w:rsidR="00D715F8" w:rsidRDefault="00D715F8">
            <w:pPr>
              <w:rPr>
                <w:rFonts w:ascii="Calibri" w:hAnsi="Calibri" w:cs="Calibri"/>
                <w:color w:val="000000"/>
              </w:rPr>
            </w:pPr>
            <w:r>
              <w:rPr>
                <w:rFonts w:ascii="Calibri" w:hAnsi="Calibri" w:cs="Calibri"/>
                <w:color w:val="000000"/>
                <w:sz w:val="22"/>
                <w:szCs w:val="22"/>
              </w:rPr>
              <w:t>0</w:t>
            </w:r>
          </w:p>
        </w:tc>
      </w:tr>
      <w:tr w:rsidR="00D715F8" w:rsidTr="00D715F8">
        <w:trPr>
          <w:trHeight w:val="300"/>
        </w:trPr>
        <w:tc>
          <w:tcPr>
            <w:tcW w:w="3276" w:type="dxa"/>
            <w:tcBorders>
              <w:top w:val="nil"/>
              <w:left w:val="single" w:sz="4" w:space="0" w:color="000000"/>
              <w:bottom w:val="single" w:sz="4" w:space="0" w:color="000000"/>
              <w:right w:val="single" w:sz="4" w:space="0" w:color="000000"/>
            </w:tcBorders>
            <w:shd w:val="clear" w:color="auto" w:fill="auto"/>
            <w:vAlign w:val="bottom"/>
            <w:hideMark/>
          </w:tcPr>
          <w:p w:rsidR="00D715F8" w:rsidRDefault="00D715F8">
            <w:pPr>
              <w:rPr>
                <w:rFonts w:ascii="Calibri" w:hAnsi="Calibri" w:cs="Calibri"/>
                <w:color w:val="000000"/>
              </w:rPr>
            </w:pPr>
            <w:r>
              <w:rPr>
                <w:rFonts w:ascii="Calibri" w:hAnsi="Calibri" w:cs="Calibri"/>
                <w:color w:val="000000"/>
                <w:sz w:val="22"/>
                <w:szCs w:val="22"/>
              </w:rPr>
              <w:t>External link</w:t>
            </w:r>
          </w:p>
        </w:tc>
        <w:tc>
          <w:tcPr>
            <w:tcW w:w="6237" w:type="dxa"/>
            <w:tcBorders>
              <w:top w:val="nil"/>
              <w:left w:val="nil"/>
              <w:bottom w:val="single" w:sz="4" w:space="0" w:color="000000"/>
              <w:right w:val="single" w:sz="4" w:space="0" w:color="000000"/>
            </w:tcBorders>
            <w:shd w:val="clear" w:color="auto" w:fill="auto"/>
            <w:vAlign w:val="bottom"/>
            <w:hideMark/>
          </w:tcPr>
          <w:p w:rsidR="00D715F8" w:rsidRDefault="00D715F8">
            <w:pPr>
              <w:rPr>
                <w:rFonts w:ascii="Calibri" w:hAnsi="Calibri" w:cs="Calibri"/>
                <w:color w:val="000000"/>
              </w:rPr>
            </w:pPr>
            <w:r>
              <w:rPr>
                <w:rFonts w:ascii="Calibri" w:hAnsi="Calibri" w:cs="Calibri"/>
                <w:color w:val="000000"/>
                <w:sz w:val="22"/>
                <w:szCs w:val="22"/>
              </w:rPr>
              <w:t>https://www.yandex.ru/</w:t>
            </w:r>
          </w:p>
        </w:tc>
      </w:tr>
    </w:tbl>
    <w:p w:rsidR="00D715F8" w:rsidRDefault="00D715F8" w:rsidP="00B60FC2"/>
    <w:p w:rsidR="0000637F" w:rsidRPr="006130B8" w:rsidRDefault="0000637F" w:rsidP="00B60FC2">
      <w:proofErr w:type="gramStart"/>
      <w:r>
        <w:t>При конфигурации теста следует учесть, что на него должна быть назначена политика контроля</w:t>
      </w:r>
      <w:r w:rsidR="006130B8">
        <w:t xml:space="preserve"> (см. </w:t>
      </w:r>
      <w:r w:rsidR="00F2450C">
        <w:fldChar w:fldCharType="begin"/>
      </w:r>
      <w:r w:rsidR="006130B8">
        <w:instrText xml:space="preserve"> REF _Ref469421774 \h </w:instrText>
      </w:r>
      <w:r w:rsidR="00F2450C">
        <w:fldChar w:fldCharType="separate"/>
      </w:r>
      <w:r w:rsidR="005667E8" w:rsidRPr="00B34980">
        <w:t>Управление</w:t>
      </w:r>
      <w:r w:rsidR="005667E8" w:rsidRPr="005204AB">
        <w:t xml:space="preserve"> </w:t>
      </w:r>
      <w:r w:rsidR="005667E8">
        <w:t>SLA</w:t>
      </w:r>
      <w:r w:rsidR="005667E8" w:rsidRPr="005204AB">
        <w:t>-</w:t>
      </w:r>
      <w:r w:rsidR="005667E8" w:rsidRPr="00B34980">
        <w:t>политиками</w:t>
      </w:r>
      <w:r w:rsidR="00F2450C">
        <w:fldChar w:fldCharType="end"/>
      </w:r>
      <w:r w:rsidR="006130B8">
        <w:t>)</w:t>
      </w:r>
      <w:r>
        <w:t>, в которой парамет</w:t>
      </w:r>
      <w:r w:rsidR="006130B8">
        <w:t xml:space="preserve">р из </w:t>
      </w:r>
      <w:r w:rsidR="006130B8" w:rsidRPr="006130B8">
        <w:t>Live alarm expression</w:t>
      </w:r>
      <w:r w:rsidR="006130B8">
        <w:t xml:space="preserve"> ограничен </w:t>
      </w:r>
      <w:r w:rsidR="006130B8">
        <w:rPr>
          <w:lang w:val="en-US"/>
        </w:rPr>
        <w:t>crimson</w:t>
      </w:r>
      <w:r w:rsidR="006130B8">
        <w:t>-порогом.</w:t>
      </w:r>
      <w:proofErr w:type="gramEnd"/>
      <w:r w:rsidR="006130B8">
        <w:t xml:space="preserve"> Наличие политики необходимо для привязки </w:t>
      </w:r>
      <w:r w:rsidR="006130B8">
        <w:rPr>
          <w:lang w:val="en-US"/>
        </w:rPr>
        <w:t>live</w:t>
      </w:r>
      <w:r w:rsidR="006130B8">
        <w:t>-аларма и последующего его наследования алармом системы управления.</w:t>
      </w:r>
    </w:p>
    <w:p w:rsidR="00FA7962" w:rsidRDefault="0044632E" w:rsidP="00B60FC2">
      <w:r>
        <w:rPr>
          <w:noProof/>
        </w:rPr>
        <w:lastRenderedPageBreak/>
        <w:drawing>
          <wp:inline distT="0" distB="0" distL="0" distR="0">
            <wp:extent cx="5940425" cy="6245933"/>
            <wp:effectExtent l="0" t="19050" r="79375" b="59617"/>
            <wp:docPr id="11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cstate="print"/>
                    <a:srcRect/>
                    <a:stretch>
                      <a:fillRect/>
                    </a:stretch>
                  </pic:blipFill>
                  <pic:spPr bwMode="auto">
                    <a:xfrm>
                      <a:off x="0" y="0"/>
                      <a:ext cx="5940425" cy="6245933"/>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FA7962" w:rsidRPr="000E7EFC" w:rsidRDefault="00FA7962"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58</w:t>
      </w:r>
      <w:r w:rsidR="00F2450C" w:rsidRPr="00E6290F">
        <w:rPr>
          <w:noProof/>
          <w:lang w:val="ru-RU"/>
        </w:rPr>
        <w:fldChar w:fldCharType="end"/>
      </w:r>
      <w:r w:rsidRPr="00C53EDC">
        <w:rPr>
          <w:noProof/>
          <w:lang w:val="ru-RU"/>
        </w:rPr>
        <w:t xml:space="preserve"> </w:t>
      </w:r>
      <w:r>
        <w:rPr>
          <w:noProof/>
          <w:lang w:val="ru-RU"/>
        </w:rPr>
        <w:t>Пример конфигурации теста со срочным алармом</w:t>
      </w:r>
    </w:p>
    <w:p w:rsidR="00FA7962" w:rsidRDefault="00D715F8" w:rsidP="00B60FC2">
      <w:r>
        <w:t xml:space="preserve">В приведенном примере агент будет проверять параметр </w:t>
      </w:r>
      <w:r>
        <w:rPr>
          <w:lang w:val="en-US"/>
        </w:rPr>
        <w:t>AvgRtt</w:t>
      </w:r>
      <w:r w:rsidRPr="00D715F8">
        <w:t xml:space="preserve"> </w:t>
      </w:r>
      <w:r>
        <w:t>на превышение 100мс (</w:t>
      </w:r>
      <w:r w:rsidRPr="00D715F8">
        <w:t>AvgRtt&gt;100</w:t>
      </w:r>
      <w:r>
        <w:t xml:space="preserve">). </w:t>
      </w:r>
      <w:proofErr w:type="gramStart"/>
      <w:r>
        <w:t xml:space="preserve">При выполнении заданного критерия будет выполнен </w:t>
      </w:r>
      <w:r>
        <w:rPr>
          <w:lang w:val="en-US"/>
        </w:rPr>
        <w:t>HTTP</w:t>
      </w:r>
      <w:r>
        <w:t>-</w:t>
      </w:r>
      <w:r w:rsidR="006130B8">
        <w:rPr>
          <w:lang w:val="en-US"/>
        </w:rPr>
        <w:t>POST</w:t>
      </w:r>
      <w:r w:rsidR="006130B8" w:rsidRPr="006130B8">
        <w:t xml:space="preserve"> </w:t>
      </w:r>
      <w:r>
        <w:t xml:space="preserve">запрос по указанному </w:t>
      </w:r>
      <w:r>
        <w:rPr>
          <w:lang w:val="en-US"/>
        </w:rPr>
        <w:t>URL</w:t>
      </w:r>
      <w:r w:rsidR="0044632E">
        <w:t xml:space="preserve"> (</w:t>
      </w:r>
      <w:r w:rsidR="0044632E" w:rsidRPr="0044632E">
        <w:t>http://usr:pass@192.168.0.188/iqm/recvlivemon.cgi?USER=u1&amp;PASS=p1</w:t>
      </w:r>
      <w:r w:rsidR="0044632E">
        <w:t>)</w:t>
      </w:r>
      <w:r>
        <w:t>.</w:t>
      </w:r>
      <w:proofErr w:type="gramEnd"/>
      <w:r w:rsidR="006130B8" w:rsidRPr="006130B8">
        <w:t xml:space="preserve"> </w:t>
      </w:r>
      <w:r w:rsidR="006130B8">
        <w:t>Дамп</w:t>
      </w:r>
      <w:r w:rsidR="006130B8" w:rsidRPr="00A078F3">
        <w:t xml:space="preserve"> </w:t>
      </w:r>
      <w:r w:rsidR="006130B8">
        <w:t>запрос</w:t>
      </w:r>
      <w:r w:rsidR="003A5072">
        <w:t>а</w:t>
      </w:r>
      <w:r w:rsidR="006130B8">
        <w:t>-ответа будет подобен следующему:</w:t>
      </w:r>
    </w:p>
    <w:p w:rsidR="006130B8" w:rsidRPr="00A078F3" w:rsidRDefault="006130B8" w:rsidP="00B60FC2"/>
    <w:p w:rsidR="006130B8" w:rsidRPr="00E861F2" w:rsidRDefault="006130B8" w:rsidP="00A915FC">
      <w:pPr>
        <w:pStyle w:val="aff"/>
        <w:rPr>
          <w:lang w:val="ru-RU"/>
        </w:rPr>
      </w:pPr>
      <w:r w:rsidRPr="006130B8">
        <w:rPr>
          <w:shd w:val="clear" w:color="auto" w:fill="FBEDED"/>
        </w:rPr>
        <w:t>POST</w:t>
      </w:r>
      <w:r w:rsidRPr="00E861F2">
        <w:rPr>
          <w:shd w:val="clear" w:color="auto" w:fill="FBEDED"/>
          <w:lang w:val="ru-RU"/>
        </w:rPr>
        <w:t xml:space="preserve"> /</w:t>
      </w:r>
      <w:r w:rsidRPr="006130B8">
        <w:rPr>
          <w:shd w:val="clear" w:color="auto" w:fill="FBEDED"/>
        </w:rPr>
        <w:t>iqm</w:t>
      </w:r>
      <w:r w:rsidRPr="00E861F2">
        <w:rPr>
          <w:shd w:val="clear" w:color="auto" w:fill="FBEDED"/>
          <w:lang w:val="ru-RU"/>
        </w:rPr>
        <w:t>/</w:t>
      </w:r>
      <w:r w:rsidRPr="006130B8">
        <w:rPr>
          <w:shd w:val="clear" w:color="auto" w:fill="FBEDED"/>
        </w:rPr>
        <w:t>recvlivemon</w:t>
      </w:r>
      <w:r w:rsidRPr="00E861F2">
        <w:rPr>
          <w:shd w:val="clear" w:color="auto" w:fill="FBEDED"/>
          <w:lang w:val="ru-RU"/>
        </w:rPr>
        <w:t>.</w:t>
      </w:r>
      <w:r w:rsidRPr="006130B8">
        <w:rPr>
          <w:shd w:val="clear" w:color="auto" w:fill="FBEDED"/>
        </w:rPr>
        <w:t>cgi</w:t>
      </w:r>
      <w:r w:rsidRPr="00E861F2">
        <w:rPr>
          <w:shd w:val="clear" w:color="auto" w:fill="FBEDED"/>
          <w:lang w:val="ru-RU"/>
        </w:rPr>
        <w:t xml:space="preserve"> </w:t>
      </w:r>
      <w:r w:rsidRPr="006130B8">
        <w:rPr>
          <w:shd w:val="clear" w:color="auto" w:fill="FBEDED"/>
        </w:rPr>
        <w:t>HTTP</w:t>
      </w:r>
      <w:r w:rsidRPr="00E861F2">
        <w:rPr>
          <w:shd w:val="clear" w:color="auto" w:fill="FBEDED"/>
          <w:lang w:val="ru-RU"/>
        </w:rPr>
        <w:t>/1.1</w:t>
      </w:r>
    </w:p>
    <w:p w:rsidR="006130B8" w:rsidRPr="006130B8" w:rsidRDefault="006130B8" w:rsidP="00A915FC">
      <w:pPr>
        <w:pStyle w:val="aff"/>
      </w:pPr>
      <w:r w:rsidRPr="006130B8">
        <w:rPr>
          <w:shd w:val="clear" w:color="auto" w:fill="FBEDED"/>
        </w:rPr>
        <w:t xml:space="preserve">Authorization: Basic </w:t>
      </w:r>
      <w:r>
        <w:rPr>
          <w:shd w:val="clear" w:color="auto" w:fill="FBEDED"/>
        </w:rPr>
        <w:t>XXXXXXXXXXXXX</w:t>
      </w:r>
      <w:r w:rsidRPr="006130B8">
        <w:rPr>
          <w:shd w:val="clear" w:color="auto" w:fill="FBEDED"/>
        </w:rPr>
        <w:t>=</w:t>
      </w:r>
    </w:p>
    <w:p w:rsidR="006130B8" w:rsidRPr="006130B8" w:rsidRDefault="006130B8" w:rsidP="00A915FC">
      <w:pPr>
        <w:pStyle w:val="aff"/>
      </w:pPr>
      <w:r w:rsidRPr="006130B8">
        <w:rPr>
          <w:shd w:val="clear" w:color="auto" w:fill="FBEDED"/>
        </w:rPr>
        <w:t>Host: 192.168.0.188</w:t>
      </w:r>
    </w:p>
    <w:p w:rsidR="006130B8" w:rsidRPr="006130B8" w:rsidRDefault="006130B8" w:rsidP="00A915FC">
      <w:pPr>
        <w:pStyle w:val="aff"/>
      </w:pPr>
      <w:r w:rsidRPr="006130B8">
        <w:rPr>
          <w:shd w:val="clear" w:color="auto" w:fill="FBEDED"/>
        </w:rPr>
        <w:t>Accept: */*</w:t>
      </w:r>
    </w:p>
    <w:p w:rsidR="006130B8" w:rsidRPr="006130B8" w:rsidRDefault="006130B8" w:rsidP="00A915FC">
      <w:pPr>
        <w:pStyle w:val="aff"/>
      </w:pPr>
      <w:r w:rsidRPr="006130B8">
        <w:rPr>
          <w:shd w:val="clear" w:color="auto" w:fill="FBEDED"/>
        </w:rPr>
        <w:t>Content-Length: 104</w:t>
      </w:r>
    </w:p>
    <w:p w:rsidR="006130B8" w:rsidRPr="006130B8" w:rsidRDefault="006130B8" w:rsidP="00A915FC">
      <w:pPr>
        <w:pStyle w:val="aff"/>
      </w:pPr>
      <w:r w:rsidRPr="006130B8">
        <w:rPr>
          <w:shd w:val="clear" w:color="auto" w:fill="FBEDED"/>
        </w:rPr>
        <w:t>Content-Type: application/x-www-form-urlencoded</w:t>
      </w:r>
    </w:p>
    <w:p w:rsidR="006130B8" w:rsidRPr="006130B8" w:rsidRDefault="006130B8" w:rsidP="00A915FC">
      <w:pPr>
        <w:pStyle w:val="aff"/>
      </w:pPr>
    </w:p>
    <w:p w:rsidR="006130B8" w:rsidRDefault="006130B8" w:rsidP="00A915FC">
      <w:pPr>
        <w:pStyle w:val="aff"/>
        <w:rPr>
          <w:shd w:val="clear" w:color="auto" w:fill="FBEDED"/>
        </w:rPr>
      </w:pPr>
      <w:r w:rsidRPr="006130B8">
        <w:rPr>
          <w:shd w:val="clear" w:color="auto" w:fill="FBEDED"/>
        </w:rPr>
        <w:t>USER=</w:t>
      </w:r>
      <w:r>
        <w:rPr>
          <w:shd w:val="clear" w:color="auto" w:fill="FBEDED"/>
        </w:rPr>
        <w:t>u1</w:t>
      </w:r>
      <w:r w:rsidRPr="006130B8">
        <w:rPr>
          <w:shd w:val="clear" w:color="auto" w:fill="FBEDED"/>
        </w:rPr>
        <w:t>&amp;PASS=</w:t>
      </w:r>
      <w:r>
        <w:rPr>
          <w:shd w:val="clear" w:color="auto" w:fill="FBEDED"/>
        </w:rPr>
        <w:t>p1</w:t>
      </w:r>
      <w:r w:rsidRPr="006130B8">
        <w:rPr>
          <w:shd w:val="clear" w:color="auto" w:fill="FBEDED"/>
        </w:rPr>
        <w:t>&amp;TID=iqmm_www.yandex.ru_URL_BE&amp;VAR=AvgRtt&amp;VAL=114&amp;STATE=1</w:t>
      </w:r>
    </w:p>
    <w:p w:rsidR="006130B8" w:rsidRPr="006130B8" w:rsidRDefault="006130B8" w:rsidP="00A915FC">
      <w:pPr>
        <w:pStyle w:val="aff"/>
      </w:pPr>
      <w:r w:rsidRPr="006130B8">
        <w:rPr>
          <w:color w:val="00007F"/>
          <w:shd w:val="clear" w:color="auto" w:fill="EDEDFB"/>
        </w:rPr>
        <w:t>HTTP/1.1 200 OK</w:t>
      </w:r>
    </w:p>
    <w:p w:rsidR="006130B8" w:rsidRPr="006130B8" w:rsidRDefault="006130B8" w:rsidP="00A915FC">
      <w:pPr>
        <w:pStyle w:val="aff"/>
      </w:pPr>
      <w:r w:rsidRPr="006130B8">
        <w:rPr>
          <w:color w:val="00007F"/>
          <w:shd w:val="clear" w:color="auto" w:fill="EDEDFB"/>
        </w:rPr>
        <w:t>Date: Tue, 13 Dec 2016 16:29:57 GMT</w:t>
      </w:r>
    </w:p>
    <w:p w:rsidR="006130B8" w:rsidRPr="006130B8" w:rsidRDefault="006130B8" w:rsidP="00A915FC">
      <w:pPr>
        <w:pStyle w:val="aff"/>
      </w:pPr>
      <w:r w:rsidRPr="006130B8">
        <w:rPr>
          <w:color w:val="00007F"/>
          <w:shd w:val="clear" w:color="auto" w:fill="EDEDFB"/>
        </w:rPr>
        <w:t>Server: Apache/2.2.15 (CentOS)</w:t>
      </w:r>
    </w:p>
    <w:p w:rsidR="006130B8" w:rsidRPr="006130B8" w:rsidRDefault="006130B8" w:rsidP="00A915FC">
      <w:pPr>
        <w:pStyle w:val="aff"/>
      </w:pPr>
      <w:r w:rsidRPr="006130B8">
        <w:rPr>
          <w:color w:val="00007F"/>
          <w:shd w:val="clear" w:color="auto" w:fill="EDEDFB"/>
        </w:rPr>
        <w:lastRenderedPageBreak/>
        <w:t>Connection: close</w:t>
      </w:r>
    </w:p>
    <w:p w:rsidR="006130B8" w:rsidRPr="006130B8" w:rsidRDefault="006130B8" w:rsidP="00A915FC">
      <w:pPr>
        <w:pStyle w:val="aff"/>
      </w:pPr>
      <w:r w:rsidRPr="006130B8">
        <w:rPr>
          <w:color w:val="00007F"/>
          <w:shd w:val="clear" w:color="auto" w:fill="EDEDFB"/>
        </w:rPr>
        <w:t>Transfer-Encoding: chunked</w:t>
      </w:r>
    </w:p>
    <w:p w:rsidR="006130B8" w:rsidRPr="006130B8" w:rsidRDefault="006130B8" w:rsidP="00A915FC">
      <w:pPr>
        <w:pStyle w:val="aff"/>
      </w:pPr>
      <w:r w:rsidRPr="006130B8">
        <w:rPr>
          <w:color w:val="00007F"/>
          <w:shd w:val="clear" w:color="auto" w:fill="EDEDFB"/>
        </w:rPr>
        <w:t>Content-Type: text/plain; charset=utf-8</w:t>
      </w:r>
    </w:p>
    <w:p w:rsidR="006130B8" w:rsidRPr="006130B8" w:rsidRDefault="006130B8" w:rsidP="00A915FC">
      <w:pPr>
        <w:pStyle w:val="aff"/>
        <w:rPr>
          <w:color w:val="00007F"/>
        </w:rPr>
      </w:pPr>
    </w:p>
    <w:p w:rsidR="006130B8" w:rsidRPr="006130B8" w:rsidRDefault="006130B8" w:rsidP="00A915FC">
      <w:pPr>
        <w:pStyle w:val="aff"/>
      </w:pPr>
      <w:proofErr w:type="gramStart"/>
      <w:r w:rsidRPr="006130B8">
        <w:rPr>
          <w:color w:val="00007F"/>
          <w:shd w:val="clear" w:color="auto" w:fill="EDEDFB"/>
        </w:rPr>
        <w:t>f</w:t>
      </w:r>
      <w:proofErr w:type="gramEnd"/>
    </w:p>
    <w:p w:rsidR="006130B8" w:rsidRPr="006130B8" w:rsidRDefault="006130B8" w:rsidP="00A915FC">
      <w:pPr>
        <w:pStyle w:val="aff"/>
      </w:pPr>
      <w:r w:rsidRPr="006130B8">
        <w:rPr>
          <w:color w:val="00007F"/>
          <w:shd w:val="clear" w:color="auto" w:fill="EDEDFB"/>
        </w:rPr>
        <w:t>OK: insert data</w:t>
      </w:r>
    </w:p>
    <w:p w:rsidR="006130B8" w:rsidRPr="006130B8" w:rsidRDefault="006130B8" w:rsidP="00A915FC">
      <w:pPr>
        <w:pStyle w:val="aff"/>
      </w:pPr>
      <w:r w:rsidRPr="006130B8">
        <w:rPr>
          <w:color w:val="00007F"/>
          <w:shd w:val="clear" w:color="auto" w:fill="EDEDFB"/>
        </w:rPr>
        <w:t>HTTP/1.1 200 OK</w:t>
      </w:r>
    </w:p>
    <w:p w:rsidR="006130B8" w:rsidRPr="006130B8" w:rsidRDefault="006130B8" w:rsidP="00A915FC">
      <w:pPr>
        <w:pStyle w:val="aff"/>
      </w:pPr>
      <w:r w:rsidRPr="006130B8">
        <w:rPr>
          <w:color w:val="00007F"/>
          <w:shd w:val="clear" w:color="auto" w:fill="EDEDFB"/>
        </w:rPr>
        <w:t>Date: Tue, 13 Dec 2016 16:29:57 GMT</w:t>
      </w:r>
    </w:p>
    <w:p w:rsidR="006130B8" w:rsidRPr="006130B8" w:rsidRDefault="006130B8" w:rsidP="00A915FC">
      <w:pPr>
        <w:pStyle w:val="aff"/>
      </w:pPr>
      <w:r w:rsidRPr="006130B8">
        <w:rPr>
          <w:color w:val="00007F"/>
          <w:shd w:val="clear" w:color="auto" w:fill="EDEDFB"/>
        </w:rPr>
        <w:t>Server: Apache/2.2.15 (CentOS)</w:t>
      </w:r>
    </w:p>
    <w:p w:rsidR="006130B8" w:rsidRPr="006130B8" w:rsidRDefault="006130B8" w:rsidP="00A915FC">
      <w:pPr>
        <w:pStyle w:val="aff"/>
      </w:pPr>
      <w:r w:rsidRPr="006130B8">
        <w:rPr>
          <w:color w:val="00007F"/>
          <w:shd w:val="clear" w:color="auto" w:fill="EDEDFB"/>
        </w:rPr>
        <w:t>Connection: close</w:t>
      </w:r>
    </w:p>
    <w:p w:rsidR="006130B8" w:rsidRPr="006130B8" w:rsidRDefault="006130B8" w:rsidP="00A915FC">
      <w:pPr>
        <w:pStyle w:val="aff"/>
      </w:pPr>
      <w:r w:rsidRPr="006130B8">
        <w:rPr>
          <w:color w:val="00007F"/>
          <w:shd w:val="clear" w:color="auto" w:fill="EDEDFB"/>
        </w:rPr>
        <w:t>Transfer-Encoding: chunked</w:t>
      </w:r>
    </w:p>
    <w:p w:rsidR="006130B8" w:rsidRPr="006130B8" w:rsidRDefault="006130B8" w:rsidP="00A915FC">
      <w:pPr>
        <w:pStyle w:val="aff"/>
      </w:pPr>
      <w:r w:rsidRPr="006130B8">
        <w:rPr>
          <w:color w:val="00007F"/>
          <w:shd w:val="clear" w:color="auto" w:fill="EDEDFB"/>
        </w:rPr>
        <w:t>Content-Type: text/plain; charset=utf-8</w:t>
      </w:r>
    </w:p>
    <w:p w:rsidR="006130B8" w:rsidRPr="006130B8" w:rsidRDefault="006130B8" w:rsidP="00A915FC">
      <w:pPr>
        <w:pStyle w:val="aff"/>
        <w:rPr>
          <w:color w:val="00007F"/>
        </w:rPr>
      </w:pPr>
    </w:p>
    <w:p w:rsidR="006130B8" w:rsidRPr="00E861F2" w:rsidRDefault="006130B8" w:rsidP="00A915FC">
      <w:pPr>
        <w:pStyle w:val="aff"/>
        <w:rPr>
          <w:lang w:val="ru-RU"/>
        </w:rPr>
      </w:pPr>
      <w:proofErr w:type="gramStart"/>
      <w:r w:rsidRPr="00A8636D">
        <w:rPr>
          <w:color w:val="00007F"/>
          <w:shd w:val="clear" w:color="auto" w:fill="EDEDFB"/>
        </w:rPr>
        <w:t>f</w:t>
      </w:r>
      <w:proofErr w:type="gramEnd"/>
    </w:p>
    <w:p w:rsidR="006130B8" w:rsidRPr="00E861F2" w:rsidRDefault="006130B8" w:rsidP="00A915FC">
      <w:pPr>
        <w:pStyle w:val="aff"/>
        <w:rPr>
          <w:lang w:val="ru-RU"/>
        </w:rPr>
      </w:pPr>
      <w:r w:rsidRPr="00A8636D">
        <w:rPr>
          <w:color w:val="00007F"/>
          <w:shd w:val="clear" w:color="auto" w:fill="EDEDFB"/>
        </w:rPr>
        <w:t>OK</w:t>
      </w:r>
      <w:r w:rsidRPr="00E861F2">
        <w:rPr>
          <w:color w:val="00007F"/>
          <w:shd w:val="clear" w:color="auto" w:fill="EDEDFB"/>
          <w:lang w:val="ru-RU"/>
        </w:rPr>
        <w:t xml:space="preserve">: </w:t>
      </w:r>
      <w:r w:rsidRPr="00A8636D">
        <w:rPr>
          <w:color w:val="00007F"/>
          <w:shd w:val="clear" w:color="auto" w:fill="EDEDFB"/>
        </w:rPr>
        <w:t>insert</w:t>
      </w:r>
      <w:r w:rsidRPr="00E861F2">
        <w:rPr>
          <w:color w:val="00007F"/>
          <w:shd w:val="clear" w:color="auto" w:fill="EDEDFB"/>
          <w:lang w:val="ru-RU"/>
        </w:rPr>
        <w:t xml:space="preserve"> </w:t>
      </w:r>
      <w:r w:rsidRPr="00A8636D">
        <w:rPr>
          <w:color w:val="00007F"/>
          <w:shd w:val="clear" w:color="auto" w:fill="EDEDFB"/>
        </w:rPr>
        <w:t>data</w:t>
      </w:r>
    </w:p>
    <w:p w:rsidR="006130B8" w:rsidRPr="00E861F2" w:rsidRDefault="006130B8" w:rsidP="00A915FC">
      <w:pPr>
        <w:pStyle w:val="aff"/>
        <w:rPr>
          <w:lang w:val="ru-RU"/>
        </w:rPr>
      </w:pPr>
      <w:r w:rsidRPr="00E861F2">
        <w:rPr>
          <w:color w:val="00007F"/>
          <w:shd w:val="clear" w:color="auto" w:fill="EDEDFB"/>
          <w:lang w:val="ru-RU"/>
        </w:rPr>
        <w:t>0</w:t>
      </w:r>
    </w:p>
    <w:p w:rsidR="006130B8" w:rsidRDefault="006130B8" w:rsidP="006130B8">
      <w:pPr>
        <w:pStyle w:val="aff1"/>
        <w:spacing w:before="0" w:beforeAutospacing="0" w:after="0" w:afterAutospacing="0"/>
        <w:rPr>
          <w:color w:val="00007F"/>
        </w:rPr>
      </w:pPr>
    </w:p>
    <w:p w:rsidR="003936A4" w:rsidRPr="003936A4" w:rsidRDefault="003936A4" w:rsidP="00B60FC2">
      <w:r>
        <w:t>После прохождения срочного аларма в журнале агента появится запись</w:t>
      </w:r>
      <w:r w:rsidR="00DD5047">
        <w:t>:</w:t>
      </w:r>
    </w:p>
    <w:p w:rsidR="003936A4" w:rsidRPr="003936A4" w:rsidRDefault="003936A4" w:rsidP="003936A4">
      <w:pPr>
        <w:pStyle w:val="aff"/>
      </w:pPr>
      <w:r w:rsidRPr="003936A4">
        <w:t>[Dec 13 20:01:34.116]: [139680884438784</w:t>
      </w:r>
      <w:proofErr w:type="gramStart"/>
      <w:r w:rsidRPr="003936A4">
        <w:t>;Informational</w:t>
      </w:r>
      <w:proofErr w:type="gramEnd"/>
      <w:r w:rsidRPr="003936A4">
        <w:t>] Test iqmm_www.yandex.ru_URL_BE started: NAT - 5.255.255.55 (www.yandex.ru)</w:t>
      </w:r>
    </w:p>
    <w:p w:rsidR="003936A4" w:rsidRPr="003936A4" w:rsidRDefault="003936A4" w:rsidP="003936A4">
      <w:pPr>
        <w:pStyle w:val="aff"/>
      </w:pPr>
      <w:r w:rsidRPr="003936A4">
        <w:t>[Dec 13 20:01:34.117]: [139681756854016</w:t>
      </w:r>
      <w:proofErr w:type="gramStart"/>
      <w:r w:rsidRPr="003936A4">
        <w:t>;Informational</w:t>
      </w:r>
      <w:proofErr w:type="gramEnd"/>
      <w:r w:rsidRPr="003936A4">
        <w:t>] URL-test: url=https://www.yandex.ru/ cookie_file=/tmp/cookie-yandex.txt user_agent=Mozilla/5.0</w:t>
      </w:r>
    </w:p>
    <w:p w:rsidR="003936A4" w:rsidRPr="003936A4" w:rsidRDefault="003936A4" w:rsidP="003936A4">
      <w:pPr>
        <w:pStyle w:val="aff"/>
      </w:pPr>
      <w:r w:rsidRPr="003936A4">
        <w:t xml:space="preserve"> [Dec 13 20:01:57.325]: [139680884438784</w:t>
      </w:r>
      <w:proofErr w:type="gramStart"/>
      <w:r w:rsidRPr="003936A4">
        <w:t>;Informational</w:t>
      </w:r>
      <w:proofErr w:type="gramEnd"/>
      <w:r w:rsidRPr="003936A4">
        <w:t>] Test iqmm_www.yandex.ru_URL_BE finished: SDLost 0, SDLostPercent 0.000000, min 94 avg 119 max 233</w:t>
      </w:r>
    </w:p>
    <w:p w:rsidR="003936A4" w:rsidRPr="003936A4" w:rsidRDefault="003936A4" w:rsidP="003936A4">
      <w:pPr>
        <w:pStyle w:val="aff"/>
      </w:pPr>
      <w:r w:rsidRPr="003936A4">
        <w:t>[Dec 13 20:01:57.326]: [139680884438784</w:t>
      </w:r>
      <w:proofErr w:type="gramStart"/>
      <w:r w:rsidRPr="003936A4">
        <w:t>;Informational</w:t>
      </w:r>
      <w:proofErr w:type="gramEnd"/>
      <w:r w:rsidRPr="003936A4">
        <w:t>] Test iqmm_www.yandex.ru_URL_BE finished</w:t>
      </w:r>
    </w:p>
    <w:p w:rsidR="003936A4" w:rsidRPr="00A078F3" w:rsidRDefault="003936A4" w:rsidP="003936A4">
      <w:pPr>
        <w:pStyle w:val="aff"/>
        <w:rPr>
          <w:b/>
        </w:rPr>
      </w:pPr>
      <w:r w:rsidRPr="00A078F3">
        <w:rPr>
          <w:b/>
        </w:rPr>
        <w:t>[Dec 13 20:01:57.651]: [139681756854016</w:t>
      </w:r>
      <w:proofErr w:type="gramStart"/>
      <w:r w:rsidRPr="00A078F3">
        <w:rPr>
          <w:b/>
        </w:rPr>
        <w:t>;Informational</w:t>
      </w:r>
      <w:proofErr w:type="gramEnd"/>
      <w:r w:rsidRPr="00A078F3">
        <w:rPr>
          <w:b/>
        </w:rPr>
        <w:t>] lm-send-curl: Response `http://192.168.0.188/iqm/recvlivemon.cgi?USER=u1&amp;PASS=p1&amp;TID=iqmm_www.yandex.ru_URL_BE&amp;VAR=AvgRtt&amp;VAL=119&amp;STATE=1': 200: OK: insert data</w:t>
      </w:r>
    </w:p>
    <w:p w:rsidR="003936A4" w:rsidRDefault="003936A4" w:rsidP="003936A4">
      <w:r>
        <w:t xml:space="preserve">Сообщение уровня </w:t>
      </w:r>
      <w:r w:rsidRPr="003936A4">
        <w:t>Informational</w:t>
      </w:r>
      <w:r>
        <w:t xml:space="preserve">, </w:t>
      </w:r>
      <w:r w:rsidR="003A5072">
        <w:t xml:space="preserve">для того, чтобы запись </w:t>
      </w:r>
      <w:proofErr w:type="gramStart"/>
      <w:r w:rsidR="003A5072">
        <w:t>появилась</w:t>
      </w:r>
      <w:r>
        <w:t xml:space="preserve"> в журнале </w:t>
      </w:r>
      <w:r>
        <w:rPr>
          <w:lang w:val="en-US"/>
        </w:rPr>
        <w:t>iqm</w:t>
      </w:r>
      <w:r>
        <w:t>-агента требуется</w:t>
      </w:r>
      <w:proofErr w:type="gramEnd"/>
      <w:r>
        <w:t xml:space="preserve"> его запуск с соответствующим уровнем журналирования: </w:t>
      </w:r>
      <w:r w:rsidRPr="003936A4">
        <w:t>--level=7</w:t>
      </w:r>
      <w:r>
        <w:t>.</w:t>
      </w:r>
    </w:p>
    <w:p w:rsidR="0081543B" w:rsidRDefault="0081543B" w:rsidP="003936A4"/>
    <w:p w:rsidR="008A0F60" w:rsidRDefault="008A0F60" w:rsidP="003936A4">
      <w:r>
        <w:t xml:space="preserve">В таблице </w:t>
      </w:r>
      <w:r w:rsidRPr="008A0F60">
        <w:t>lm_alarms</w:t>
      </w:r>
      <w:r>
        <w:t xml:space="preserve"> появится запись:</w:t>
      </w:r>
    </w:p>
    <w:p w:rsidR="008A0F60" w:rsidRPr="008A0F60" w:rsidRDefault="008A0F60" w:rsidP="008A0F60">
      <w:pPr>
        <w:pStyle w:val="aff"/>
      </w:pPr>
      <w:proofErr w:type="gramStart"/>
      <w:r w:rsidRPr="008A0F60">
        <w:t>mysql</w:t>
      </w:r>
      <w:proofErr w:type="gramEnd"/>
      <w:r w:rsidRPr="008A0F60">
        <w:t>&gt; select * from lm_alarms limit 1;</w:t>
      </w:r>
    </w:p>
    <w:p w:rsidR="008A0F60" w:rsidRPr="008A0F60" w:rsidRDefault="008A0F60" w:rsidP="008A0F60">
      <w:pPr>
        <w:pStyle w:val="aff"/>
      </w:pPr>
      <w:r w:rsidRPr="008A0F60">
        <w:t>+----+---------------------+---------------------+------------+--------------+----------------+----------------+----------+--------------+-----------+-------------+----------+</w:t>
      </w:r>
    </w:p>
    <w:p w:rsidR="008A0F60" w:rsidRPr="008A0F60" w:rsidRDefault="008A0F60" w:rsidP="008A0F60">
      <w:pPr>
        <w:pStyle w:val="aff"/>
      </w:pPr>
      <w:r w:rsidRPr="008A0F60">
        <w:t xml:space="preserve">| </w:t>
      </w:r>
      <w:proofErr w:type="gramStart"/>
      <w:r w:rsidRPr="008A0F60">
        <w:t>id</w:t>
      </w:r>
      <w:proofErr w:type="gramEnd"/>
      <w:r w:rsidRPr="008A0F60">
        <w:t xml:space="preserve"> | lm_time_start       | lm_time_end         | lm_test_id | lm_policy_id | lm_value_table | lm_value_field | lm_class | lm_threshold | lm_status | lm_severity | lm_value |</w:t>
      </w:r>
    </w:p>
    <w:p w:rsidR="008A0F60" w:rsidRPr="008A0F60" w:rsidRDefault="008A0F60" w:rsidP="008A0F60">
      <w:pPr>
        <w:pStyle w:val="aff"/>
      </w:pPr>
      <w:r w:rsidRPr="008A0F60">
        <w:t>+----+---------------------+---------------------+------------+--------------+----------------+----------------+----------+--------------+-----------+-------------+----------+</w:t>
      </w:r>
    </w:p>
    <w:p w:rsidR="008A0F60" w:rsidRPr="008A0F60" w:rsidRDefault="008A0F60" w:rsidP="008A0F60">
      <w:pPr>
        <w:pStyle w:val="aff"/>
      </w:pPr>
      <w:proofErr w:type="gramStart"/>
      <w:r w:rsidRPr="008A0F60">
        <w:t>|  1</w:t>
      </w:r>
      <w:proofErr w:type="gramEnd"/>
      <w:r w:rsidRPr="008A0F60">
        <w:t xml:space="preserve"> | 2016-12-13 15:48:57 | 0000-00-00 00:00:00 |         14 |            3 | data_raw       | AvgRtt         | BE       |       150.00 | UP        | CRIMSON     |   118.00 |</w:t>
      </w:r>
    </w:p>
    <w:p w:rsidR="008A0F60" w:rsidRDefault="008A0F60" w:rsidP="008A0F60">
      <w:pPr>
        <w:pStyle w:val="aff"/>
      </w:pPr>
      <w:r>
        <w:t>+----+---------------------+---------------------+------------+--------------+----------------+----------------+----------+--------------+-----------+-------------+----------+</w:t>
      </w:r>
    </w:p>
    <w:p w:rsidR="008A0F60" w:rsidRDefault="008A0F60" w:rsidP="008A0F60">
      <w:pPr>
        <w:pStyle w:val="aff"/>
      </w:pPr>
      <w:r>
        <w:t>1 row in set (0.00 sec)</w:t>
      </w:r>
    </w:p>
    <w:p w:rsidR="008A0F60" w:rsidRDefault="008A0F60" w:rsidP="008A0F60">
      <w:pPr>
        <w:pStyle w:val="aff"/>
      </w:pPr>
    </w:p>
    <w:p w:rsidR="008A0F60" w:rsidRPr="005204AB" w:rsidRDefault="008A0F60" w:rsidP="008A0F60">
      <w:pPr>
        <w:pStyle w:val="aff"/>
      </w:pPr>
      <w:proofErr w:type="gramStart"/>
      <w:r>
        <w:t>mysql</w:t>
      </w:r>
      <w:proofErr w:type="gramEnd"/>
      <w:r w:rsidRPr="005204AB">
        <w:t>&gt;</w:t>
      </w:r>
    </w:p>
    <w:p w:rsidR="008A0F60" w:rsidRPr="005204AB" w:rsidRDefault="008A0F60" w:rsidP="008A0F60">
      <w:pPr>
        <w:rPr>
          <w:lang w:val="en-US"/>
        </w:rPr>
      </w:pPr>
    </w:p>
    <w:p w:rsidR="008A0F60" w:rsidRDefault="008A0F60" w:rsidP="00B60FC2">
      <w:r>
        <w:t>В случае</w:t>
      </w:r>
      <w:proofErr w:type="gramStart"/>
      <w:r>
        <w:t>,</w:t>
      </w:r>
      <w:proofErr w:type="gramEnd"/>
      <w:r>
        <w:t xml:space="preserve"> если на тест не назначена политика, аларм не будет зарегистрирован, а агент выдаст ошибку в журнале:</w:t>
      </w:r>
    </w:p>
    <w:p w:rsidR="008A0F60" w:rsidRPr="008A0F60" w:rsidRDefault="008A0F60" w:rsidP="008A0F60">
      <w:pPr>
        <w:pStyle w:val="aff"/>
      </w:pPr>
      <w:r w:rsidRPr="008A0F60">
        <w:t>[Dec 13 20:16:54.781]: [139681756854016</w:t>
      </w:r>
      <w:proofErr w:type="gramStart"/>
      <w:r w:rsidRPr="008A0F60">
        <w:t>;Informational</w:t>
      </w:r>
      <w:proofErr w:type="gramEnd"/>
      <w:r w:rsidRPr="008A0F60">
        <w:t>] Test iqmm_www.yandex.ru_URL_BE finished</w:t>
      </w:r>
    </w:p>
    <w:p w:rsidR="008A0F60" w:rsidRPr="00A078F3" w:rsidRDefault="008A0F60" w:rsidP="008A0F60">
      <w:pPr>
        <w:pStyle w:val="aff"/>
        <w:rPr>
          <w:b/>
        </w:rPr>
      </w:pPr>
      <w:r w:rsidRPr="00A078F3">
        <w:rPr>
          <w:b/>
        </w:rPr>
        <w:t>[Dec 13 20:16:55.097]: [139680884438784</w:t>
      </w:r>
      <w:proofErr w:type="gramStart"/>
      <w:r w:rsidRPr="00A078F3">
        <w:rPr>
          <w:b/>
        </w:rPr>
        <w:t>;Error</w:t>
      </w:r>
      <w:proofErr w:type="gramEnd"/>
      <w:r w:rsidRPr="00A078F3">
        <w:rPr>
          <w:b/>
        </w:rPr>
        <w:t>] lm-send-curl: Response `http://192.168.0.188/iqm/recvlivemon.cgi?USER=</w:t>
      </w:r>
      <w:r w:rsidR="00A078F3" w:rsidRPr="00A078F3">
        <w:rPr>
          <w:b/>
        </w:rPr>
        <w:t>u1</w:t>
      </w:r>
      <w:r w:rsidRPr="00A078F3">
        <w:rPr>
          <w:b/>
        </w:rPr>
        <w:t>&amp;PASS=</w:t>
      </w:r>
      <w:r w:rsidR="00A078F3" w:rsidRPr="00A078F3">
        <w:rPr>
          <w:b/>
        </w:rPr>
        <w:t>p1</w:t>
      </w:r>
      <w:r w:rsidRPr="00A078F3">
        <w:rPr>
          <w:b/>
        </w:rPr>
        <w:t>&amp;TID=iqmm_www.yandex.ru_URL_BE&amp;VAR=AvgRtt&amp;VAL=225&amp;STATE=1': 409: ERR: no test: no needs</w:t>
      </w:r>
    </w:p>
    <w:p w:rsidR="008A0F60" w:rsidRPr="008A0F60" w:rsidRDefault="008A0F60" w:rsidP="00B60FC2">
      <w:pPr>
        <w:rPr>
          <w:lang w:val="en-US"/>
        </w:rPr>
      </w:pPr>
    </w:p>
    <w:p w:rsidR="006130B8" w:rsidRDefault="00A8636D" w:rsidP="00B60FC2">
      <w:proofErr w:type="gramStart"/>
      <w:r>
        <w:t xml:space="preserve">В системе на базе функционала пользовательских отчетов (см. </w:t>
      </w:r>
      <w:r w:rsidR="00F2450C">
        <w:fldChar w:fldCharType="begin"/>
      </w:r>
      <w:r>
        <w:instrText xml:space="preserve"> REF _Ref469422271 \h </w:instrText>
      </w:r>
      <w:r w:rsidR="00F2450C">
        <w:fldChar w:fldCharType="separate"/>
      </w:r>
      <w:r w:rsidR="005667E8">
        <w:t>Создание пользовательских отчет</w:t>
      </w:r>
      <w:r w:rsidR="00F2450C">
        <w:fldChar w:fldCharType="end"/>
      </w:r>
      <w:r>
        <w:t xml:space="preserve">) предустановлены два отчета по срочным и </w:t>
      </w:r>
      <w:r w:rsidR="003936A4">
        <w:t>системным</w:t>
      </w:r>
      <w:r>
        <w:t xml:space="preserve"> алармам, которые объединены в панель мониторинга.</w:t>
      </w:r>
      <w:proofErr w:type="gramEnd"/>
      <w:r>
        <w:t xml:space="preserve"> Панель доступна через пункт меню верхнего уровня:</w:t>
      </w:r>
    </w:p>
    <w:p w:rsidR="00A8636D" w:rsidRPr="00E861F2" w:rsidRDefault="00A8636D" w:rsidP="00343525">
      <w:pPr>
        <w:pStyle w:val="af2"/>
        <w:rPr>
          <w:lang w:val="ru-RU"/>
        </w:rPr>
      </w:pPr>
      <w:r w:rsidRPr="00343525">
        <w:rPr>
          <w:rStyle w:val="af5"/>
          <w:b/>
          <w:bCs/>
          <w:i/>
          <w:iCs/>
        </w:rPr>
        <w:t>Live</w:t>
      </w:r>
      <w:r w:rsidRPr="00E861F2">
        <w:rPr>
          <w:rStyle w:val="af5"/>
          <w:b/>
          <w:bCs/>
          <w:i/>
          <w:iCs/>
          <w:lang w:val="ru-RU"/>
        </w:rPr>
        <w:t xml:space="preserve"> </w:t>
      </w:r>
      <w:r w:rsidRPr="00343525">
        <w:rPr>
          <w:rStyle w:val="af5"/>
          <w:b/>
          <w:bCs/>
          <w:i/>
          <w:iCs/>
        </w:rPr>
        <w:t>alarms</w:t>
      </w:r>
    </w:p>
    <w:p w:rsidR="00FA7962" w:rsidRPr="00A8636D" w:rsidRDefault="003936A4" w:rsidP="00B60FC2">
      <w:r>
        <w:t xml:space="preserve">Панель автоматически обновляется (при </w:t>
      </w:r>
      <w:proofErr w:type="gramStart"/>
      <w:r>
        <w:t>включенном</w:t>
      </w:r>
      <w:proofErr w:type="gramEnd"/>
      <w:r>
        <w:t xml:space="preserve"> </w:t>
      </w:r>
      <w:r w:rsidRPr="003936A4">
        <w:t>autoupdate (min)</w:t>
      </w:r>
      <w:r>
        <w:t xml:space="preserve">) и позволяет пронаблюдать поступление срочного аларма и </w:t>
      </w:r>
      <w:r w:rsidR="008A0F60">
        <w:t>е</w:t>
      </w:r>
      <w:r>
        <w:t>го последующий переход в системный.</w:t>
      </w:r>
    </w:p>
    <w:p w:rsidR="00F434FD" w:rsidRPr="00A8636D" w:rsidRDefault="00F434FD" w:rsidP="00B60FC2"/>
    <w:p w:rsidR="00F434FD" w:rsidRDefault="00F434FD" w:rsidP="00B60FC2">
      <w:pPr>
        <w:rPr>
          <w:lang w:val="en-US"/>
        </w:rPr>
      </w:pPr>
      <w:r>
        <w:rPr>
          <w:noProof/>
        </w:rPr>
        <w:lastRenderedPageBreak/>
        <w:drawing>
          <wp:inline distT="0" distB="0" distL="0" distR="0">
            <wp:extent cx="5940425" cy="2156524"/>
            <wp:effectExtent l="0" t="19050" r="79375" b="53276"/>
            <wp:docPr id="1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srcRect/>
                    <a:stretch>
                      <a:fillRect/>
                    </a:stretch>
                  </pic:blipFill>
                  <pic:spPr bwMode="auto">
                    <a:xfrm>
                      <a:off x="0" y="0"/>
                      <a:ext cx="5940425" cy="2156524"/>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0E7EFC" w:rsidRPr="000E7EFC" w:rsidRDefault="000E7EFC"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59</w:t>
      </w:r>
      <w:r w:rsidR="00F2450C" w:rsidRPr="00E6290F">
        <w:rPr>
          <w:noProof/>
          <w:lang w:val="ru-RU"/>
        </w:rPr>
        <w:fldChar w:fldCharType="end"/>
      </w:r>
      <w:r w:rsidRPr="00C53EDC">
        <w:rPr>
          <w:noProof/>
          <w:lang w:val="ru-RU"/>
        </w:rPr>
        <w:t xml:space="preserve"> </w:t>
      </w:r>
      <w:r>
        <w:rPr>
          <w:noProof/>
          <w:lang w:val="ru-RU"/>
        </w:rPr>
        <w:t>Прохождение срочного аларма на пользовательском табло мониторинга</w:t>
      </w:r>
    </w:p>
    <w:p w:rsidR="000E7EFC" w:rsidRPr="00EA7FA5" w:rsidRDefault="00DD5047" w:rsidP="00343525">
      <w:pPr>
        <w:pStyle w:val="af2"/>
        <w:rPr>
          <w:lang w:val="ru-RU"/>
        </w:rPr>
      </w:pPr>
      <w:r w:rsidRPr="00E861F2">
        <w:rPr>
          <w:lang w:val="ru-RU"/>
        </w:rPr>
        <w:t xml:space="preserve">Можно создать собственный пользовательский отчет для отображения необходимых данных об алармах. </w:t>
      </w:r>
      <w:r w:rsidRPr="00EA7FA5">
        <w:rPr>
          <w:lang w:val="ru-RU"/>
        </w:rPr>
        <w:t xml:space="preserve">(см. </w:t>
      </w:r>
      <w:fldSimple w:instr=" REF _Ref469422271 \h  \* MERGEFORMAT ">
        <w:r w:rsidR="005667E8">
          <w:rPr>
            <w:lang w:val="ru-RU"/>
          </w:rPr>
          <w:t>Создание пользовательских отчет</w:t>
        </w:r>
      </w:fldSimple>
      <w:r w:rsidRPr="00EA7FA5">
        <w:rPr>
          <w:lang w:val="ru-RU"/>
        </w:rPr>
        <w:t>)</w:t>
      </w:r>
    </w:p>
    <w:p w:rsidR="000E7EFC" w:rsidRPr="000E7EFC" w:rsidRDefault="000E7EFC" w:rsidP="00B60FC2"/>
    <w:p w:rsidR="00A52AA4" w:rsidRPr="00047B51" w:rsidRDefault="00A52AA4" w:rsidP="009F2883">
      <w:pPr>
        <w:pStyle w:val="1"/>
        <w:rPr>
          <w:lang w:val="ru-RU"/>
        </w:rPr>
      </w:pPr>
      <w:bookmarkStart w:id="125" w:name="_Toc528698038"/>
      <w:r w:rsidRPr="0043142B">
        <w:rPr>
          <w:lang w:val="ru-RU"/>
        </w:rPr>
        <w:t>Передача</w:t>
      </w:r>
      <w:r w:rsidRPr="00047B51">
        <w:rPr>
          <w:lang w:val="ru-RU"/>
        </w:rPr>
        <w:t xml:space="preserve"> </w:t>
      </w:r>
      <w:r w:rsidRPr="0043142B">
        <w:rPr>
          <w:lang w:val="ru-RU"/>
        </w:rPr>
        <w:t>аларма</w:t>
      </w:r>
      <w:r w:rsidRPr="00047B51">
        <w:rPr>
          <w:lang w:val="ru-RU"/>
        </w:rPr>
        <w:t xml:space="preserve"> </w:t>
      </w:r>
      <w:r w:rsidRPr="0043142B">
        <w:rPr>
          <w:lang w:val="ru-RU"/>
        </w:rPr>
        <w:t>через</w:t>
      </w:r>
      <w:r w:rsidRPr="00047B51">
        <w:rPr>
          <w:lang w:val="ru-RU"/>
        </w:rPr>
        <w:t xml:space="preserve"> </w:t>
      </w:r>
      <w:r>
        <w:t>e</w:t>
      </w:r>
      <w:r w:rsidRPr="00047B51">
        <w:rPr>
          <w:lang w:val="ru-RU"/>
        </w:rPr>
        <w:t>-</w:t>
      </w:r>
      <w:r w:rsidR="00E00F4C">
        <w:t>M</w:t>
      </w:r>
      <w:r>
        <w:t>ail</w:t>
      </w:r>
      <w:bookmarkEnd w:id="125"/>
    </w:p>
    <w:p w:rsidR="000A1B0A" w:rsidRPr="00E62014" w:rsidRDefault="00E645A9">
      <w:r w:rsidRPr="00047B51">
        <w:t>Чтобы получать по электронной почте сообщения</w:t>
      </w:r>
      <w:r w:rsidR="000A1B0A" w:rsidRPr="00047B51">
        <w:t xml:space="preserve"> о событиях, </w:t>
      </w:r>
      <w:r w:rsidR="003A5072">
        <w:t>зафиксированных</w:t>
      </w:r>
      <w:r w:rsidR="000A1B0A" w:rsidRPr="00047B51">
        <w:t xml:space="preserve"> политиками </w:t>
      </w:r>
      <w:r w:rsidR="00E00F4C">
        <w:t>контроля</w:t>
      </w:r>
      <w:r w:rsidR="000A1B0A" w:rsidRPr="00047B51">
        <w:t xml:space="preserve">, для системы </w:t>
      </w:r>
      <w:r w:rsidR="000A1B0A">
        <w:t>IQMM</w:t>
      </w:r>
      <w:r w:rsidR="000A1B0A" w:rsidRPr="00047B51">
        <w:t xml:space="preserve"> необходимо зарегистрировать учетную запись на почтовом сервере. </w:t>
      </w:r>
      <w:r w:rsidR="000A1B0A" w:rsidRPr="00E62014">
        <w:t xml:space="preserve">Через нее система </w:t>
      </w:r>
      <w:r w:rsidR="000A1B0A">
        <w:t>IQM</w:t>
      </w:r>
      <w:r w:rsidR="000A1B0A" w:rsidRPr="00E62014">
        <w:t xml:space="preserve"> будет отсылать почту. Инфо</w:t>
      </w:r>
      <w:r w:rsidR="003B3DA5" w:rsidRPr="00E62014">
        <w:t>рмацию</w:t>
      </w:r>
      <w:r w:rsidR="000A1B0A" w:rsidRPr="00E62014">
        <w:t xml:space="preserve"> о</w:t>
      </w:r>
      <w:r w:rsidR="003B3DA5" w:rsidRPr="00E62014">
        <w:t xml:space="preserve"> порядке авторизации на почтовом сервере необходимо передать системе </w:t>
      </w:r>
      <w:r w:rsidR="003B3DA5">
        <w:t>IQM</w:t>
      </w:r>
      <w:r>
        <w:t>M</w:t>
      </w:r>
      <w:r w:rsidR="003B3DA5" w:rsidRPr="00E62014">
        <w:t xml:space="preserve"> через конфигурационный файл /</w:t>
      </w:r>
      <w:r w:rsidR="003B3DA5" w:rsidRPr="003B3DA5">
        <w:t>home</w:t>
      </w:r>
      <w:r w:rsidR="003B3DA5" w:rsidRPr="00E62014">
        <w:t>/</w:t>
      </w:r>
      <w:r w:rsidR="003B3DA5" w:rsidRPr="003B3DA5">
        <w:t>iqm</w:t>
      </w:r>
      <w:r w:rsidR="003B3DA5" w:rsidRPr="00E62014">
        <w:t>/</w:t>
      </w:r>
      <w:r w:rsidR="003B3DA5" w:rsidRPr="003B3DA5">
        <w:t>iqmm</w:t>
      </w:r>
      <w:r w:rsidR="003B3DA5" w:rsidRPr="00E62014">
        <w:t>/</w:t>
      </w:r>
      <w:r w:rsidR="003B3DA5" w:rsidRPr="003B3DA5">
        <w:t>iqmm</w:t>
      </w:r>
      <w:r w:rsidR="003B3DA5" w:rsidRPr="00E62014">
        <w:t>-</w:t>
      </w:r>
      <w:r w:rsidR="003B3DA5" w:rsidRPr="003B3DA5">
        <w:t>cfg</w:t>
      </w:r>
      <w:r w:rsidR="003B3DA5" w:rsidRPr="00E62014">
        <w:t>.</w:t>
      </w:r>
      <w:r w:rsidR="003B3DA5" w:rsidRPr="003B3DA5">
        <w:t>pl</w:t>
      </w:r>
      <w:r w:rsidR="003B3DA5" w:rsidRPr="00E62014">
        <w:t>:</w:t>
      </w:r>
    </w:p>
    <w:p w:rsidR="003B3DA5" w:rsidRPr="00A915FC" w:rsidRDefault="003B3DA5" w:rsidP="00A915FC">
      <w:pPr>
        <w:pStyle w:val="aff"/>
      </w:pPr>
      <w:r w:rsidRPr="00A915FC">
        <w:t>%gMail = (</w:t>
      </w:r>
      <w:proofErr w:type="gramStart"/>
      <w:r w:rsidRPr="00A915FC">
        <w:t>smtp</w:t>
      </w:r>
      <w:proofErr w:type="gramEnd"/>
      <w:r w:rsidRPr="00A915FC">
        <w:t>=&gt; 'mail.domain.ru',</w:t>
      </w:r>
    </w:p>
    <w:p w:rsidR="003B3DA5" w:rsidRPr="00A915FC" w:rsidRDefault="003B3DA5" w:rsidP="00A915FC">
      <w:pPr>
        <w:pStyle w:val="aff"/>
      </w:pPr>
      <w:r w:rsidRPr="00A915FC">
        <w:t xml:space="preserve">       </w:t>
      </w:r>
      <w:proofErr w:type="gramStart"/>
      <w:r w:rsidRPr="00A915FC">
        <w:t>from</w:t>
      </w:r>
      <w:proofErr w:type="gramEnd"/>
      <w:r w:rsidRPr="00A915FC">
        <w:t xml:space="preserve">    =&gt; 'iqm@domain.ru',</w:t>
      </w:r>
    </w:p>
    <w:p w:rsidR="003B3DA5" w:rsidRPr="00A915FC" w:rsidRDefault="003B3DA5" w:rsidP="00A915FC">
      <w:pPr>
        <w:pStyle w:val="aff"/>
      </w:pPr>
      <w:r w:rsidRPr="00A915FC">
        <w:t xml:space="preserve">       </w:t>
      </w:r>
      <w:proofErr w:type="gramStart"/>
      <w:r w:rsidRPr="00A915FC">
        <w:t>auth</w:t>
      </w:r>
      <w:proofErr w:type="gramEnd"/>
      <w:r w:rsidRPr="00A915FC">
        <w:t xml:space="preserve">    =&gt; LOGIN,</w:t>
      </w:r>
    </w:p>
    <w:p w:rsidR="003B3DA5" w:rsidRPr="00A915FC" w:rsidRDefault="003B3DA5" w:rsidP="00A915FC">
      <w:pPr>
        <w:pStyle w:val="aff"/>
      </w:pPr>
      <w:r w:rsidRPr="00A915FC">
        <w:t xml:space="preserve">       </w:t>
      </w:r>
      <w:proofErr w:type="gramStart"/>
      <w:r w:rsidRPr="00A915FC">
        <w:t>authid  =</w:t>
      </w:r>
      <w:proofErr w:type="gramEnd"/>
      <w:r w:rsidRPr="00A915FC">
        <w:t>&gt; 'iqm@domain.ru',</w:t>
      </w:r>
    </w:p>
    <w:p w:rsidR="003B3DA5" w:rsidRPr="00A915FC" w:rsidRDefault="003B3DA5" w:rsidP="00A915FC">
      <w:pPr>
        <w:pStyle w:val="aff"/>
      </w:pPr>
      <w:r w:rsidRPr="00A915FC">
        <w:t xml:space="preserve">       </w:t>
      </w:r>
      <w:proofErr w:type="gramStart"/>
      <w:r w:rsidRPr="00A915FC">
        <w:t>authpwd</w:t>
      </w:r>
      <w:proofErr w:type="gramEnd"/>
      <w:r w:rsidRPr="00A915FC">
        <w:t xml:space="preserve"> =&gt; 'secret');</w:t>
      </w:r>
    </w:p>
    <w:p w:rsidR="00790FCF" w:rsidRPr="00413705" w:rsidRDefault="00790FCF">
      <w:pPr>
        <w:rPr>
          <w:lang w:val="en-US"/>
        </w:rPr>
      </w:pPr>
    </w:p>
    <w:p w:rsidR="00BD7A7C" w:rsidRPr="00E62014" w:rsidRDefault="00BD7A7C">
      <w:r w:rsidRPr="00E62014">
        <w:t xml:space="preserve">Для отправки сообщений используется модуль </w:t>
      </w:r>
      <w:r>
        <w:t>Mail</w:t>
      </w:r>
      <w:r w:rsidRPr="00E62014">
        <w:t>::</w:t>
      </w:r>
      <w:r>
        <w:t>Sender</w:t>
      </w:r>
      <w:r w:rsidRPr="00E62014">
        <w:t>, структура %</w:t>
      </w:r>
      <w:r>
        <w:t>gMail</w:t>
      </w:r>
      <w:r w:rsidRPr="00E62014">
        <w:t xml:space="preserve"> представляет собой хеш, </w:t>
      </w:r>
      <w:proofErr w:type="gramStart"/>
      <w:r w:rsidRPr="00E62014">
        <w:t>передаваемый</w:t>
      </w:r>
      <w:proofErr w:type="gramEnd"/>
      <w:r w:rsidRPr="00E62014">
        <w:t xml:space="preserve"> конструктору </w:t>
      </w:r>
      <w:r>
        <w:t>new</w:t>
      </w:r>
      <w:r w:rsidRPr="00E62014">
        <w:t xml:space="preserve"> </w:t>
      </w:r>
      <w:r>
        <w:t>Mail</w:t>
      </w:r>
      <w:r w:rsidRPr="00E62014">
        <w:t>::</w:t>
      </w:r>
      <w:r>
        <w:t>Sender</w:t>
      </w:r>
      <w:r w:rsidR="00E645A9" w:rsidRPr="00E62014">
        <w:t xml:space="preserve">. В связи с этим допускается определение других параметров, принимаемых </w:t>
      </w:r>
      <w:r w:rsidR="00E645A9">
        <w:t>Mail</w:t>
      </w:r>
      <w:r w:rsidR="00E645A9" w:rsidRPr="00E62014">
        <w:t>::</w:t>
      </w:r>
      <w:r w:rsidR="00E645A9">
        <w:t>Sender</w:t>
      </w:r>
      <w:r w:rsidR="00E645A9" w:rsidRPr="00E62014">
        <w:t xml:space="preserve">. Для получения подробной информации - </w:t>
      </w:r>
      <w:proofErr w:type="gramStart"/>
      <w:r w:rsidR="00E645A9" w:rsidRPr="00E62014">
        <w:t>см</w:t>
      </w:r>
      <w:proofErr w:type="gramEnd"/>
      <w:r w:rsidR="00E645A9" w:rsidRPr="00E62014">
        <w:t xml:space="preserve">. руководство по </w:t>
      </w:r>
      <w:r w:rsidR="00E645A9">
        <w:t>Mail</w:t>
      </w:r>
      <w:r w:rsidR="00E645A9" w:rsidRPr="00E62014">
        <w:t>::</w:t>
      </w:r>
      <w:r w:rsidR="00E645A9">
        <w:t>Sender</w:t>
      </w:r>
      <w:r w:rsidR="00E645A9" w:rsidRPr="00E62014">
        <w:t>.</w:t>
      </w:r>
    </w:p>
    <w:p w:rsidR="00E00F4C" w:rsidRPr="00E00F4C" w:rsidRDefault="00F723C8">
      <w:r w:rsidRPr="00E62014">
        <w:t>Адресат для отправки сообщений заводится в</w:t>
      </w:r>
      <w:r w:rsidR="00E00F4C">
        <w:t xml:space="preserve"> форме </w:t>
      </w:r>
      <w:r w:rsidR="00E00F4C" w:rsidRPr="00E00F4C">
        <w:t>MAILS CONFIGURATION (</w:t>
      </w:r>
      <w:r w:rsidR="00E00F4C">
        <w:t xml:space="preserve">см. раздел </w:t>
      </w:r>
      <w:r w:rsidR="00F2450C">
        <w:fldChar w:fldCharType="begin"/>
      </w:r>
      <w:r w:rsidR="00E00F4C">
        <w:instrText xml:space="preserve"> REF _Ref468710266 \h </w:instrText>
      </w:r>
      <w:r w:rsidR="00F2450C">
        <w:fldChar w:fldCharType="separate"/>
      </w:r>
      <w:r w:rsidR="005667E8" w:rsidRPr="00DA159D">
        <w:t>Адресаты</w:t>
      </w:r>
      <w:r w:rsidR="005667E8" w:rsidRPr="00922160">
        <w:t xml:space="preserve"> </w:t>
      </w:r>
      <w:r w:rsidR="005667E8">
        <w:t>eMail</w:t>
      </w:r>
      <w:r w:rsidR="00F2450C">
        <w:fldChar w:fldCharType="end"/>
      </w:r>
      <w:r w:rsidR="00E00F4C" w:rsidRPr="00E00F4C">
        <w:t>)</w:t>
      </w:r>
      <w:r w:rsidR="00E00F4C">
        <w:t xml:space="preserve"> в меню:</w:t>
      </w:r>
    </w:p>
    <w:p w:rsidR="00F723C8" w:rsidRPr="00343525" w:rsidRDefault="00F723C8" w:rsidP="00343525">
      <w:pPr>
        <w:pStyle w:val="af2"/>
      </w:pPr>
      <w:r w:rsidRPr="00343525">
        <w:t>Configuration-&gt;Alarm Actions-&gt;e-Mails:</w:t>
      </w:r>
    </w:p>
    <w:p w:rsidR="003B3DA5" w:rsidRDefault="00F723C8">
      <w:r>
        <w:rPr>
          <w:noProof/>
        </w:rPr>
        <w:lastRenderedPageBreak/>
        <w:drawing>
          <wp:inline distT="0" distB="0" distL="0" distR="0">
            <wp:extent cx="2729464" cy="1944806"/>
            <wp:effectExtent l="0" t="19050" r="70886" b="55444"/>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srcRect/>
                    <a:stretch>
                      <a:fillRect/>
                    </a:stretch>
                  </pic:blipFill>
                  <pic:spPr bwMode="auto">
                    <a:xfrm>
                      <a:off x="0" y="0"/>
                      <a:ext cx="2729682" cy="1944962"/>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E00F4C" w:rsidRPr="00422E42" w:rsidRDefault="00E00F4C"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60</w:t>
      </w:r>
      <w:r w:rsidR="00F2450C" w:rsidRPr="00E6290F">
        <w:rPr>
          <w:noProof/>
          <w:lang w:val="ru-RU"/>
        </w:rPr>
        <w:fldChar w:fldCharType="end"/>
      </w:r>
      <w:r w:rsidRPr="00C53EDC">
        <w:rPr>
          <w:noProof/>
          <w:lang w:val="ru-RU"/>
        </w:rPr>
        <w:t xml:space="preserve"> </w:t>
      </w:r>
      <w:r>
        <w:rPr>
          <w:noProof/>
          <w:lang w:val="ru-RU"/>
        </w:rPr>
        <w:t>Конфигурация адресата</w:t>
      </w:r>
    </w:p>
    <w:p w:rsidR="00E00F4C" w:rsidRDefault="00E00F4C"/>
    <w:p w:rsidR="00825639" w:rsidRDefault="00ED00FC" w:rsidP="000A1B0A">
      <w:r w:rsidRPr="00E62014">
        <w:t xml:space="preserve">Допускается определение нескольких адресов в поле </w:t>
      </w:r>
      <w:r>
        <w:t>eMail</w:t>
      </w:r>
      <w:r w:rsidRPr="00E62014">
        <w:t xml:space="preserve"> </w:t>
      </w:r>
      <w:r>
        <w:t>address</w:t>
      </w:r>
      <w:r w:rsidRPr="00E62014">
        <w:t xml:space="preserve"> (</w:t>
      </w:r>
      <w:r>
        <w:t>list</w:t>
      </w:r>
      <w:r w:rsidRPr="00E62014">
        <w:t>) через запятую. После этого необходимо обновить существующий профиль уведом</w:t>
      </w:r>
      <w:r w:rsidR="00825639">
        <w:t>ления или создать новый в форме</w:t>
      </w:r>
      <w:r w:rsidR="00841065">
        <w:t xml:space="preserve"> </w:t>
      </w:r>
      <w:r w:rsidR="00841065" w:rsidRPr="00841065">
        <w:t>ALARM_ACTIONS CONFIGURATION</w:t>
      </w:r>
      <w:r w:rsidR="00841065">
        <w:t xml:space="preserve"> (см. раздел </w:t>
      </w:r>
      <w:r w:rsidR="00F2450C">
        <w:fldChar w:fldCharType="begin"/>
      </w:r>
      <w:r w:rsidR="00841065">
        <w:instrText xml:space="preserve"> REF _Ref468710406 \h </w:instrText>
      </w:r>
      <w:r w:rsidR="00F2450C">
        <w:fldChar w:fldCharType="separate"/>
      </w:r>
      <w:r w:rsidR="005667E8" w:rsidRPr="00397CBE">
        <w:t>Профиль</w:t>
      </w:r>
      <w:r w:rsidR="005667E8" w:rsidRPr="003A5072">
        <w:t xml:space="preserve"> действий</w:t>
      </w:r>
      <w:r w:rsidR="00F2450C">
        <w:fldChar w:fldCharType="end"/>
      </w:r>
      <w:r w:rsidR="00841065">
        <w:t>) в меню:</w:t>
      </w:r>
    </w:p>
    <w:p w:rsidR="000A1B0A" w:rsidRPr="00343525" w:rsidRDefault="000A1B0A" w:rsidP="00343525">
      <w:pPr>
        <w:pStyle w:val="af2"/>
      </w:pPr>
      <w:r w:rsidRPr="00343525">
        <w:t>Configuration-&gt;</w:t>
      </w:r>
      <w:r w:rsidR="00ED00FC" w:rsidRPr="00343525">
        <w:t xml:space="preserve">Alarm </w:t>
      </w:r>
      <w:r w:rsidRPr="00343525">
        <w:t>Actions-&gt;</w:t>
      </w:r>
      <w:r w:rsidR="00ED00FC" w:rsidRPr="00343525">
        <w:t xml:space="preserve">Action </w:t>
      </w:r>
      <w:r w:rsidRPr="00343525">
        <w:t>Profile</w:t>
      </w:r>
      <w:r w:rsidR="00825639" w:rsidRPr="00343525">
        <w:t>:</w:t>
      </w:r>
    </w:p>
    <w:p w:rsidR="00ED00FC" w:rsidRDefault="00ED00FC" w:rsidP="000A1B0A">
      <w:r>
        <w:rPr>
          <w:noProof/>
        </w:rPr>
        <w:drawing>
          <wp:inline distT="0" distB="0" distL="0" distR="0">
            <wp:extent cx="2476355" cy="2565779"/>
            <wp:effectExtent l="0" t="19050" r="76345" b="63121"/>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srcRect/>
                    <a:stretch>
                      <a:fillRect/>
                    </a:stretch>
                  </pic:blipFill>
                  <pic:spPr bwMode="auto">
                    <a:xfrm>
                      <a:off x="0" y="0"/>
                      <a:ext cx="2478910" cy="2568427"/>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E00F4C" w:rsidRPr="00422E42" w:rsidRDefault="00E00F4C"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61</w:t>
      </w:r>
      <w:r w:rsidR="00F2450C" w:rsidRPr="00E6290F">
        <w:rPr>
          <w:noProof/>
          <w:lang w:val="ru-RU"/>
        </w:rPr>
        <w:fldChar w:fldCharType="end"/>
      </w:r>
      <w:r w:rsidRPr="00C53EDC">
        <w:rPr>
          <w:noProof/>
          <w:lang w:val="ru-RU"/>
        </w:rPr>
        <w:t xml:space="preserve"> </w:t>
      </w:r>
      <w:r>
        <w:rPr>
          <w:noProof/>
          <w:lang w:val="ru-RU"/>
        </w:rPr>
        <w:t>Конфигурация профиля уведомлени</w:t>
      </w:r>
      <w:r w:rsidR="00841065">
        <w:rPr>
          <w:noProof/>
          <w:lang w:val="ru-RU"/>
        </w:rPr>
        <w:t>й</w:t>
      </w:r>
    </w:p>
    <w:p w:rsidR="00E00F4C" w:rsidRDefault="00E00F4C" w:rsidP="000A1B0A"/>
    <w:p w:rsidR="00EE5835" w:rsidRPr="00E62014" w:rsidRDefault="00EE5835" w:rsidP="000A1B0A">
      <w:r w:rsidRPr="00E62014">
        <w:t xml:space="preserve">Приведенный в примере профиль будет отсылать </w:t>
      </w:r>
      <w:r>
        <w:t>syslog</w:t>
      </w:r>
      <w:r w:rsidRPr="00E62014">
        <w:t xml:space="preserve"> и </w:t>
      </w:r>
      <w:r>
        <w:t>eMail</w:t>
      </w:r>
      <w:r w:rsidRPr="00E62014">
        <w:t xml:space="preserve"> сообщения.</w:t>
      </w:r>
    </w:p>
    <w:p w:rsidR="00841065" w:rsidRDefault="00ED00FC" w:rsidP="000A1B0A">
      <w:r w:rsidRPr="00E62014">
        <w:t>Созданный или обновленный профиль уведомления доступен для исп</w:t>
      </w:r>
      <w:r w:rsidR="00841065">
        <w:t>ользования в политиках контроля  (</w:t>
      </w:r>
      <w:proofErr w:type="gramStart"/>
      <w:r w:rsidR="00841065">
        <w:t>см</w:t>
      </w:r>
      <w:proofErr w:type="gramEnd"/>
      <w:r w:rsidR="00841065">
        <w:t xml:space="preserve">. раздел </w:t>
      </w:r>
      <w:r w:rsidR="00F2450C">
        <w:fldChar w:fldCharType="begin"/>
      </w:r>
      <w:r w:rsidR="00841065">
        <w:instrText xml:space="preserve"> REF _Ref469421774 \h </w:instrText>
      </w:r>
      <w:r w:rsidR="00F2450C">
        <w:fldChar w:fldCharType="separate"/>
      </w:r>
      <w:r w:rsidR="005667E8" w:rsidRPr="00B34980">
        <w:t>Управление</w:t>
      </w:r>
      <w:r w:rsidR="005667E8" w:rsidRPr="005204AB">
        <w:t xml:space="preserve"> </w:t>
      </w:r>
      <w:r w:rsidR="005667E8">
        <w:t>SLA</w:t>
      </w:r>
      <w:r w:rsidR="005667E8" w:rsidRPr="005204AB">
        <w:t>-</w:t>
      </w:r>
      <w:r w:rsidR="005667E8" w:rsidRPr="00B34980">
        <w:t>политиками</w:t>
      </w:r>
      <w:r w:rsidR="00F2450C">
        <w:fldChar w:fldCharType="end"/>
      </w:r>
      <w:r w:rsidR="00841065">
        <w:t>) в меню:</w:t>
      </w:r>
    </w:p>
    <w:p w:rsidR="00ED00FC" w:rsidRPr="00343525" w:rsidRDefault="00ED00FC" w:rsidP="00343525">
      <w:pPr>
        <w:pStyle w:val="af2"/>
      </w:pPr>
      <w:r w:rsidRPr="00343525">
        <w:t>Configuration-&gt;SLA Policy-&gt;SLA Profile:</w:t>
      </w:r>
    </w:p>
    <w:p w:rsidR="000A1B0A" w:rsidRDefault="00ED00FC" w:rsidP="000A1B0A">
      <w:r>
        <w:rPr>
          <w:noProof/>
        </w:rPr>
        <w:lastRenderedPageBreak/>
        <w:drawing>
          <wp:inline distT="0" distB="0" distL="0" distR="0">
            <wp:extent cx="3044851" cy="3623481"/>
            <wp:effectExtent l="0" t="19050" r="79349" b="53169"/>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srcRect/>
                    <a:stretch>
                      <a:fillRect/>
                    </a:stretch>
                  </pic:blipFill>
                  <pic:spPr bwMode="auto">
                    <a:xfrm>
                      <a:off x="0" y="0"/>
                      <a:ext cx="3044873" cy="3623507"/>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841065" w:rsidRPr="00422E42" w:rsidRDefault="00841065"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62</w:t>
      </w:r>
      <w:r w:rsidR="00F2450C" w:rsidRPr="00E6290F">
        <w:rPr>
          <w:noProof/>
          <w:lang w:val="ru-RU"/>
        </w:rPr>
        <w:fldChar w:fldCharType="end"/>
      </w:r>
      <w:r w:rsidRPr="00C53EDC">
        <w:rPr>
          <w:noProof/>
          <w:lang w:val="ru-RU"/>
        </w:rPr>
        <w:t xml:space="preserve"> </w:t>
      </w:r>
      <w:r>
        <w:rPr>
          <w:noProof/>
          <w:lang w:val="ru-RU"/>
        </w:rPr>
        <w:t>Конфигурация политики контроля</w:t>
      </w:r>
    </w:p>
    <w:p w:rsidR="00841065" w:rsidRDefault="00841065" w:rsidP="000A1B0A"/>
    <w:p w:rsidR="00841065" w:rsidRDefault="00E941C5" w:rsidP="000A1B0A">
      <w:r w:rsidRPr="00E62014">
        <w:t>Определенную политику необходимо назначить тестам, результаты измерений ко</w:t>
      </w:r>
      <w:r w:rsidR="00841065">
        <w:t>торых она будет контролировать (</w:t>
      </w:r>
      <w:proofErr w:type="gramStart"/>
      <w:r w:rsidR="00841065">
        <w:t>см</w:t>
      </w:r>
      <w:proofErr w:type="gramEnd"/>
      <w:r w:rsidR="00841065">
        <w:t xml:space="preserve">. раздел </w:t>
      </w:r>
      <w:r w:rsidR="00F2450C">
        <w:fldChar w:fldCharType="begin"/>
      </w:r>
      <w:r w:rsidR="00841065">
        <w:instrText xml:space="preserve"> REF _Ref468461249 \h </w:instrText>
      </w:r>
      <w:r w:rsidR="00F2450C">
        <w:fldChar w:fldCharType="separate"/>
      </w:r>
      <w:r w:rsidR="005667E8">
        <w:t>Создание</w:t>
      </w:r>
      <w:r w:rsidR="005667E8" w:rsidRPr="00930DB5">
        <w:t xml:space="preserve"> </w:t>
      </w:r>
      <w:r w:rsidR="005667E8">
        <w:t>тестов</w:t>
      </w:r>
      <w:r w:rsidR="00F2450C">
        <w:fldChar w:fldCharType="end"/>
      </w:r>
      <w:r w:rsidR="00841065">
        <w:t>).</w:t>
      </w:r>
    </w:p>
    <w:p w:rsidR="00E941C5" w:rsidRPr="00343525" w:rsidRDefault="00E941C5" w:rsidP="00343525">
      <w:pPr>
        <w:pStyle w:val="af2"/>
      </w:pPr>
      <w:r w:rsidRPr="00343525">
        <w:t>Configuration-&gt;IQM Agents-&gt;Tests:</w:t>
      </w:r>
    </w:p>
    <w:p w:rsidR="00E941C5" w:rsidRDefault="00E941C5" w:rsidP="000A1B0A">
      <w:r>
        <w:rPr>
          <w:noProof/>
        </w:rPr>
        <w:drawing>
          <wp:inline distT="0" distB="0" distL="0" distR="0">
            <wp:extent cx="3277026" cy="2709081"/>
            <wp:effectExtent l="0" t="19050" r="75774" b="53169"/>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cstate="print"/>
                    <a:srcRect/>
                    <a:stretch>
                      <a:fillRect/>
                    </a:stretch>
                  </pic:blipFill>
                  <pic:spPr bwMode="auto">
                    <a:xfrm>
                      <a:off x="0" y="0"/>
                      <a:ext cx="3276242" cy="2708433"/>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841065" w:rsidRPr="00422E42" w:rsidRDefault="00841065"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63</w:t>
      </w:r>
      <w:r w:rsidR="00F2450C" w:rsidRPr="00E6290F">
        <w:rPr>
          <w:noProof/>
          <w:lang w:val="ru-RU"/>
        </w:rPr>
        <w:fldChar w:fldCharType="end"/>
      </w:r>
      <w:r w:rsidRPr="00C53EDC">
        <w:rPr>
          <w:noProof/>
          <w:lang w:val="ru-RU"/>
        </w:rPr>
        <w:t xml:space="preserve"> </w:t>
      </w:r>
      <w:r>
        <w:rPr>
          <w:noProof/>
          <w:lang w:val="ru-RU"/>
        </w:rPr>
        <w:t>Назначение политики на тест</w:t>
      </w:r>
    </w:p>
    <w:p w:rsidR="00ED00FC" w:rsidRPr="003A5072" w:rsidRDefault="00E941C5" w:rsidP="000A1B0A">
      <w:r w:rsidRPr="00E62014">
        <w:t xml:space="preserve">После назначения политики контроля на тест, система будет отсылать уведомления о зарегистрированных нарушениях на указанный почтовый адрес. </w:t>
      </w:r>
      <w:r>
        <w:t xml:space="preserve">Приходящие сообщения </w:t>
      </w:r>
      <w:r w:rsidRPr="003A5072">
        <w:t>будут содержать:</w:t>
      </w:r>
    </w:p>
    <w:p w:rsidR="00E941C5" w:rsidRPr="003A5072" w:rsidRDefault="00E941C5" w:rsidP="004F328B">
      <w:pPr>
        <w:pStyle w:val="a"/>
        <w:numPr>
          <w:ilvl w:val="0"/>
          <w:numId w:val="23"/>
        </w:numPr>
        <w:rPr>
          <w:lang w:val="ru-RU"/>
        </w:rPr>
      </w:pPr>
      <w:r w:rsidRPr="003A5072">
        <w:rPr>
          <w:lang w:val="ru-RU"/>
        </w:rPr>
        <w:t>сводку по нарушению</w:t>
      </w:r>
    </w:p>
    <w:p w:rsidR="00E941C5" w:rsidRPr="003A5072" w:rsidRDefault="00E941C5" w:rsidP="004F328B">
      <w:pPr>
        <w:pStyle w:val="a"/>
        <w:numPr>
          <w:ilvl w:val="0"/>
          <w:numId w:val="23"/>
        </w:numPr>
        <w:rPr>
          <w:lang w:val="ru-RU"/>
        </w:rPr>
      </w:pPr>
      <w:r w:rsidRPr="003A5072">
        <w:rPr>
          <w:lang w:val="ru-RU"/>
        </w:rPr>
        <w:lastRenderedPageBreak/>
        <w:t>CSV-таблицу со значениями измерений</w:t>
      </w:r>
    </w:p>
    <w:p w:rsidR="00E941C5" w:rsidRPr="003A5072" w:rsidRDefault="00E941C5" w:rsidP="004F328B">
      <w:pPr>
        <w:pStyle w:val="a"/>
        <w:numPr>
          <w:ilvl w:val="0"/>
          <w:numId w:val="23"/>
        </w:numPr>
        <w:rPr>
          <w:lang w:val="ru-RU"/>
        </w:rPr>
      </w:pPr>
      <w:r w:rsidRPr="003A5072">
        <w:rPr>
          <w:lang w:val="ru-RU"/>
        </w:rPr>
        <w:t>PNG-график</w:t>
      </w:r>
    </w:p>
    <w:p w:rsidR="00E941C5" w:rsidRDefault="00E941C5" w:rsidP="000A1B0A">
      <w:r>
        <w:rPr>
          <w:noProof/>
        </w:rPr>
        <w:drawing>
          <wp:inline distT="0" distB="0" distL="0" distR="0">
            <wp:extent cx="3276884" cy="2985251"/>
            <wp:effectExtent l="0" t="19050" r="75916" b="62749"/>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srcRect/>
                    <a:stretch>
                      <a:fillRect/>
                    </a:stretch>
                  </pic:blipFill>
                  <pic:spPr bwMode="auto">
                    <a:xfrm>
                      <a:off x="0" y="0"/>
                      <a:ext cx="3278688" cy="2986894"/>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841065" w:rsidRPr="00841065" w:rsidRDefault="00841065"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64</w:t>
      </w:r>
      <w:r w:rsidR="00F2450C" w:rsidRPr="00E6290F">
        <w:rPr>
          <w:noProof/>
          <w:lang w:val="ru-RU"/>
        </w:rPr>
        <w:fldChar w:fldCharType="end"/>
      </w:r>
      <w:r w:rsidRPr="00C53EDC">
        <w:rPr>
          <w:noProof/>
          <w:lang w:val="ru-RU"/>
        </w:rPr>
        <w:t xml:space="preserve"> </w:t>
      </w:r>
      <w:r>
        <w:rPr>
          <w:noProof/>
          <w:lang w:val="ru-RU"/>
        </w:rPr>
        <w:t xml:space="preserve">Пример </w:t>
      </w:r>
      <w:r>
        <w:rPr>
          <w:noProof/>
        </w:rPr>
        <w:t>eMail</w:t>
      </w:r>
      <w:r w:rsidRPr="00841065">
        <w:rPr>
          <w:noProof/>
          <w:lang w:val="ru-RU"/>
        </w:rPr>
        <w:t xml:space="preserve"> </w:t>
      </w:r>
      <w:r>
        <w:rPr>
          <w:noProof/>
          <w:lang w:val="ru-RU"/>
        </w:rPr>
        <w:t>уведомления</w:t>
      </w:r>
    </w:p>
    <w:p w:rsidR="00E00F4C" w:rsidRDefault="00E00F4C" w:rsidP="009F2883">
      <w:pPr>
        <w:pStyle w:val="1"/>
        <w:rPr>
          <w:lang w:val="ru-RU"/>
        </w:rPr>
      </w:pPr>
      <w:bookmarkStart w:id="126" w:name="_Toc528698039"/>
      <w:r w:rsidRPr="008734FA">
        <w:rPr>
          <w:lang w:val="ru-RU"/>
        </w:rPr>
        <w:t xml:space="preserve">Конфигурация </w:t>
      </w:r>
      <w:r>
        <w:t>SNMP</w:t>
      </w:r>
      <w:r w:rsidRPr="008734FA">
        <w:rPr>
          <w:lang w:val="ru-RU"/>
        </w:rPr>
        <w:t>-коллектора</w:t>
      </w:r>
      <w:bookmarkEnd w:id="126"/>
    </w:p>
    <w:p w:rsidR="00E00F4C" w:rsidRPr="00983F01" w:rsidRDefault="00E00F4C" w:rsidP="00E00F4C">
      <w:pPr>
        <w:rPr>
          <w:lang w:eastAsia="en-US" w:bidi="en-US"/>
        </w:rPr>
      </w:pPr>
      <w:r w:rsidRPr="0031365A">
        <w:rPr>
          <w:lang w:eastAsia="en-US" w:bidi="en-US"/>
        </w:rPr>
        <w:t>Кроме проведения активных измерений система может получать данные для мониторинга различными средствами от внешни</w:t>
      </w:r>
      <w:r w:rsidR="00841065">
        <w:rPr>
          <w:lang w:eastAsia="en-US" w:bidi="en-US"/>
        </w:rPr>
        <w:t>х источников. Для этого системе</w:t>
      </w:r>
      <w:r w:rsidR="00B33401">
        <w:rPr>
          <w:lang w:eastAsia="en-US" w:bidi="en-US"/>
        </w:rPr>
        <w:t xml:space="preserve"> управления </w:t>
      </w:r>
      <w:r w:rsidR="00B33401">
        <w:rPr>
          <w:lang w:val="en-US" w:eastAsia="en-US" w:bidi="en-US"/>
        </w:rPr>
        <w:t>IQMM</w:t>
      </w:r>
      <w:r w:rsidR="00841065">
        <w:rPr>
          <w:lang w:eastAsia="en-US" w:bidi="en-US"/>
        </w:rPr>
        <w:t xml:space="preserve"> потребуется SNMP-коллектор, буферная база</w:t>
      </w:r>
      <w:r w:rsidR="00841065" w:rsidRPr="00841065">
        <w:rPr>
          <w:lang w:eastAsia="en-US" w:bidi="en-US"/>
        </w:rPr>
        <w:t xml:space="preserve"> </w:t>
      </w:r>
      <w:r w:rsidR="00841065">
        <w:rPr>
          <w:lang w:eastAsia="en-US" w:bidi="en-US"/>
        </w:rPr>
        <w:t>и соответствующая обвязка</w:t>
      </w:r>
      <w:r w:rsidRPr="0031365A">
        <w:rPr>
          <w:lang w:eastAsia="en-US" w:bidi="en-US"/>
        </w:rPr>
        <w:t>.</w:t>
      </w:r>
      <w:r w:rsidR="00B33401">
        <w:rPr>
          <w:lang w:eastAsia="en-US" w:bidi="en-US"/>
        </w:rPr>
        <w:t xml:space="preserve"> Возможна реализация распределенного </w:t>
      </w:r>
      <w:r w:rsidR="00B33401">
        <w:rPr>
          <w:lang w:val="en-US" w:eastAsia="en-US" w:bidi="en-US"/>
        </w:rPr>
        <w:t>SNMP</w:t>
      </w:r>
      <w:r w:rsidR="00B33401">
        <w:rPr>
          <w:lang w:eastAsia="en-US" w:bidi="en-US"/>
        </w:rPr>
        <w:t xml:space="preserve">-коллектора со смещением функций </w:t>
      </w:r>
      <w:r w:rsidR="00B33401">
        <w:rPr>
          <w:lang w:val="en-US" w:eastAsia="en-US" w:bidi="en-US"/>
        </w:rPr>
        <w:t>SNMP</w:t>
      </w:r>
      <w:r w:rsidR="00B33401">
        <w:rPr>
          <w:lang w:eastAsia="en-US" w:bidi="en-US"/>
        </w:rPr>
        <w:t>-опроса в сторону агентов.</w:t>
      </w:r>
      <w:r w:rsidRPr="0031365A">
        <w:rPr>
          <w:lang w:eastAsia="en-US" w:bidi="en-US"/>
        </w:rPr>
        <w:t xml:space="preserve"> </w:t>
      </w:r>
      <w:r w:rsidR="00B33401">
        <w:rPr>
          <w:lang w:eastAsia="en-US" w:bidi="en-US"/>
        </w:rPr>
        <w:t>Агенты</w:t>
      </w:r>
      <w:r w:rsidRPr="0031365A">
        <w:rPr>
          <w:lang w:eastAsia="en-US" w:bidi="en-US"/>
        </w:rPr>
        <w:t xml:space="preserve"> IQM могут работать в качестве адаптеров для получения данных и передачи их в базу для дальнейшего анализа, мониторинга, отображения.</w:t>
      </w:r>
    </w:p>
    <w:p w:rsidR="00E00F4C" w:rsidRPr="00983F01" w:rsidRDefault="00E00F4C" w:rsidP="009F2883">
      <w:pPr>
        <w:pStyle w:val="2"/>
        <w:rPr>
          <w:lang w:val="ru-RU"/>
        </w:rPr>
      </w:pPr>
      <w:bookmarkStart w:id="127" w:name="_Ref470787880"/>
      <w:bookmarkStart w:id="128" w:name="_Toc528698040"/>
      <w:r w:rsidRPr="00983F01">
        <w:rPr>
          <w:lang w:val="ru-RU"/>
        </w:rPr>
        <w:t>Программное обеспечение</w:t>
      </w:r>
      <w:bookmarkEnd w:id="127"/>
      <w:bookmarkEnd w:id="128"/>
    </w:p>
    <w:p w:rsidR="00E00F4C" w:rsidRDefault="00E00F4C" w:rsidP="00E00F4C">
      <w:pPr>
        <w:rPr>
          <w:lang w:eastAsia="en-US" w:bidi="en-US"/>
        </w:rPr>
      </w:pPr>
      <w:r>
        <w:rPr>
          <w:lang w:eastAsia="en-US" w:bidi="en-US"/>
        </w:rPr>
        <w:t xml:space="preserve">Для получения данных по </w:t>
      </w:r>
      <w:r>
        <w:rPr>
          <w:lang w:val="en-US" w:eastAsia="en-US" w:bidi="en-US"/>
        </w:rPr>
        <w:t>SNMP</w:t>
      </w:r>
      <w:r w:rsidR="00B33401">
        <w:rPr>
          <w:lang w:eastAsia="en-US" w:bidi="en-US"/>
        </w:rPr>
        <w:t xml:space="preserve"> от сетевых устройств</w:t>
      </w:r>
      <w:r>
        <w:rPr>
          <w:lang w:eastAsia="en-US" w:bidi="en-US"/>
        </w:rPr>
        <w:t xml:space="preserve"> в системе управления </w:t>
      </w:r>
      <w:r>
        <w:rPr>
          <w:lang w:val="en-US" w:eastAsia="en-US" w:bidi="en-US"/>
        </w:rPr>
        <w:t>IQMM</w:t>
      </w:r>
      <w:r>
        <w:rPr>
          <w:lang w:eastAsia="en-US" w:bidi="en-US"/>
        </w:rPr>
        <w:t xml:space="preserve"> требуется наличие дополнительного программного обеспечения.</w:t>
      </w:r>
    </w:p>
    <w:p w:rsidR="00E00F4C" w:rsidRDefault="00E00F4C" w:rsidP="004F328B">
      <w:pPr>
        <w:pStyle w:val="a"/>
        <w:numPr>
          <w:ilvl w:val="0"/>
          <w:numId w:val="32"/>
        </w:numPr>
      </w:pPr>
      <w:r w:rsidRPr="008734FA">
        <w:t>collectdV</w:t>
      </w:r>
      <w:r w:rsidRPr="00ED20F0">
        <w:t xml:space="preserve"> -</w:t>
      </w:r>
      <w:r w:rsidRPr="003A5072">
        <w:rPr>
          <w:lang w:val="ru-RU"/>
        </w:rPr>
        <w:t xml:space="preserve"> демон универсального коллектора</w:t>
      </w:r>
    </w:p>
    <w:p w:rsidR="00E00F4C" w:rsidRPr="00ED20F0" w:rsidRDefault="00E00F4C" w:rsidP="004F328B">
      <w:pPr>
        <w:pStyle w:val="a"/>
        <w:numPr>
          <w:ilvl w:val="0"/>
          <w:numId w:val="32"/>
        </w:numPr>
        <w:rPr>
          <w:lang w:val="ru-RU"/>
        </w:rPr>
      </w:pPr>
      <w:r w:rsidRPr="00ED20F0">
        <w:t>collectdV</w:t>
      </w:r>
      <w:r w:rsidRPr="00ED20F0">
        <w:rPr>
          <w:lang w:val="ru-RU"/>
        </w:rPr>
        <w:t>-</w:t>
      </w:r>
      <w:r w:rsidRPr="00ED20F0">
        <w:t>snmp</w:t>
      </w:r>
      <w:r w:rsidRPr="00ED20F0">
        <w:rPr>
          <w:lang w:val="ru-RU"/>
        </w:rPr>
        <w:t xml:space="preserve"> - </w:t>
      </w:r>
      <w:r w:rsidRPr="00E00F4C">
        <w:rPr>
          <w:lang w:val="ru-RU"/>
        </w:rPr>
        <w:t>плагин</w:t>
      </w:r>
      <w:r w:rsidRPr="00ED20F0">
        <w:rPr>
          <w:lang w:val="ru-RU"/>
        </w:rPr>
        <w:t xml:space="preserve"> </w:t>
      </w:r>
      <w:r w:rsidRPr="00ED20F0">
        <w:t>collectd</w:t>
      </w:r>
      <w:r w:rsidRPr="00ED20F0">
        <w:rPr>
          <w:lang w:val="ru-RU"/>
        </w:rPr>
        <w:t xml:space="preserve"> </w:t>
      </w:r>
      <w:r w:rsidRPr="00E00F4C">
        <w:rPr>
          <w:lang w:val="ru-RU"/>
        </w:rPr>
        <w:t>для</w:t>
      </w:r>
      <w:r w:rsidRPr="00ED20F0">
        <w:rPr>
          <w:lang w:val="ru-RU"/>
        </w:rPr>
        <w:t xml:space="preserve"> </w:t>
      </w:r>
      <w:r w:rsidRPr="00E00F4C">
        <w:rPr>
          <w:lang w:val="ru-RU"/>
        </w:rPr>
        <w:t>сбора</w:t>
      </w:r>
      <w:r w:rsidRPr="00ED20F0">
        <w:rPr>
          <w:lang w:val="ru-RU"/>
        </w:rPr>
        <w:t xml:space="preserve"> </w:t>
      </w:r>
      <w:r w:rsidRPr="00E00F4C">
        <w:rPr>
          <w:lang w:val="ru-RU"/>
        </w:rPr>
        <w:t xml:space="preserve">данных по </w:t>
      </w:r>
      <w:r w:rsidRPr="00ED20F0">
        <w:t>SNMP</w:t>
      </w:r>
    </w:p>
    <w:p w:rsidR="00E00F4C" w:rsidRDefault="00E00F4C" w:rsidP="004F328B">
      <w:pPr>
        <w:pStyle w:val="a"/>
        <w:numPr>
          <w:ilvl w:val="0"/>
          <w:numId w:val="32"/>
        </w:numPr>
        <w:rPr>
          <w:lang w:val="ru-RU"/>
        </w:rPr>
      </w:pPr>
      <w:r w:rsidRPr="00ED20F0">
        <w:t>collectdV</w:t>
      </w:r>
      <w:r w:rsidRPr="00ED20F0">
        <w:rPr>
          <w:lang w:val="ru-RU"/>
        </w:rPr>
        <w:t>-</w:t>
      </w:r>
      <w:r w:rsidRPr="00ED20F0">
        <w:t>network</w:t>
      </w:r>
      <w:r w:rsidRPr="00ED20F0">
        <w:rPr>
          <w:lang w:val="ru-RU"/>
        </w:rPr>
        <w:t xml:space="preserve"> - плагин </w:t>
      </w:r>
      <w:r w:rsidRPr="00ED20F0">
        <w:t>collectd</w:t>
      </w:r>
      <w:r w:rsidRPr="00ED20F0">
        <w:rPr>
          <w:lang w:val="ru-RU"/>
        </w:rPr>
        <w:t xml:space="preserve"> для </w:t>
      </w:r>
      <w:r w:rsidR="003A5072" w:rsidRPr="00ED20F0">
        <w:rPr>
          <w:lang w:val="ru-RU"/>
        </w:rPr>
        <w:t>передачи</w:t>
      </w:r>
      <w:r w:rsidRPr="00ED20F0">
        <w:rPr>
          <w:lang w:val="ru-RU"/>
        </w:rPr>
        <w:t>/</w:t>
      </w:r>
      <w:r>
        <w:rPr>
          <w:lang w:val="ru-RU"/>
        </w:rPr>
        <w:t>приема</w:t>
      </w:r>
      <w:r w:rsidRPr="00ED20F0">
        <w:rPr>
          <w:lang w:val="ru-RU"/>
        </w:rPr>
        <w:t xml:space="preserve"> статистики на удаленные экземпляры </w:t>
      </w:r>
      <w:r w:rsidRPr="00ED20F0">
        <w:t>collectd</w:t>
      </w:r>
    </w:p>
    <w:p w:rsidR="00E00F4C" w:rsidRPr="00ED20F0" w:rsidRDefault="00E00F4C" w:rsidP="004F328B">
      <w:pPr>
        <w:pStyle w:val="a"/>
        <w:numPr>
          <w:ilvl w:val="0"/>
          <w:numId w:val="32"/>
        </w:numPr>
        <w:rPr>
          <w:lang w:val="ru-RU"/>
        </w:rPr>
      </w:pPr>
      <w:r w:rsidRPr="00F4045B">
        <w:t>collectdV</w:t>
      </w:r>
      <w:r w:rsidRPr="00ED20F0">
        <w:rPr>
          <w:lang w:val="ru-RU"/>
        </w:rPr>
        <w:t>-</w:t>
      </w:r>
      <w:r w:rsidRPr="00F4045B">
        <w:t>mongodb</w:t>
      </w:r>
      <w:r w:rsidRPr="00ED20F0">
        <w:rPr>
          <w:lang w:val="ru-RU"/>
        </w:rPr>
        <w:t xml:space="preserve"> - плагин </w:t>
      </w:r>
      <w:r w:rsidRPr="00ED20F0">
        <w:t>collectd</w:t>
      </w:r>
      <w:r w:rsidRPr="00ED20F0">
        <w:rPr>
          <w:lang w:val="ru-RU"/>
        </w:rPr>
        <w:t xml:space="preserve"> для </w:t>
      </w:r>
      <w:r w:rsidR="003A5072" w:rsidRPr="00ED20F0">
        <w:rPr>
          <w:lang w:val="ru-RU"/>
        </w:rPr>
        <w:t>передачи</w:t>
      </w:r>
      <w:r w:rsidRPr="00ED20F0">
        <w:rPr>
          <w:lang w:val="ru-RU"/>
        </w:rPr>
        <w:t>/</w:t>
      </w:r>
      <w:r>
        <w:rPr>
          <w:lang w:val="ru-RU"/>
        </w:rPr>
        <w:t>приема</w:t>
      </w:r>
      <w:r w:rsidRPr="00ED20F0">
        <w:rPr>
          <w:lang w:val="ru-RU"/>
        </w:rPr>
        <w:t xml:space="preserve"> статистики </w:t>
      </w:r>
      <w:r>
        <w:rPr>
          <w:lang w:val="ru-RU"/>
        </w:rPr>
        <w:t xml:space="preserve">в </w:t>
      </w:r>
      <w:r>
        <w:t>mongoDB</w:t>
      </w:r>
    </w:p>
    <w:p w:rsidR="00E00F4C" w:rsidRDefault="00E00F4C" w:rsidP="004F328B">
      <w:pPr>
        <w:pStyle w:val="a"/>
        <w:numPr>
          <w:ilvl w:val="0"/>
          <w:numId w:val="32"/>
        </w:numPr>
        <w:rPr>
          <w:lang w:val="ru-RU"/>
        </w:rPr>
      </w:pPr>
      <w:r w:rsidRPr="00F4045B">
        <w:t>libmongoc</w:t>
      </w:r>
      <w:r>
        <w:rPr>
          <w:lang w:val="ru-RU"/>
        </w:rPr>
        <w:t xml:space="preserve"> - С-драйвер </w:t>
      </w:r>
      <w:r w:rsidR="003A5072">
        <w:t>MongoDB</w:t>
      </w:r>
    </w:p>
    <w:p w:rsidR="00E00F4C" w:rsidRPr="00ED20F0" w:rsidRDefault="00E00F4C" w:rsidP="004F328B">
      <w:pPr>
        <w:pStyle w:val="a"/>
        <w:numPr>
          <w:ilvl w:val="0"/>
          <w:numId w:val="32"/>
        </w:numPr>
      </w:pPr>
      <w:r w:rsidRPr="00ED20F0">
        <w:t>perl-MongoDB</w:t>
      </w:r>
      <w:r>
        <w:t xml:space="preserve"> - perl-</w:t>
      </w:r>
      <w:r>
        <w:rPr>
          <w:lang w:val="ru-RU"/>
        </w:rPr>
        <w:t>драйвер</w:t>
      </w:r>
      <w:r w:rsidRPr="00ED20F0">
        <w:t xml:space="preserve"> </w:t>
      </w:r>
      <w:r>
        <w:rPr>
          <w:lang w:val="ru-RU"/>
        </w:rPr>
        <w:t>для</w:t>
      </w:r>
      <w:r w:rsidRPr="00ED20F0">
        <w:t xml:space="preserve"> </w:t>
      </w:r>
      <w:r w:rsidR="00B33401">
        <w:t>M</w:t>
      </w:r>
      <w:r>
        <w:t>ongoDB</w:t>
      </w:r>
    </w:p>
    <w:p w:rsidR="00E00F4C" w:rsidRPr="00A9780C" w:rsidRDefault="00E00F4C" w:rsidP="004F328B">
      <w:pPr>
        <w:pStyle w:val="a"/>
        <w:numPr>
          <w:ilvl w:val="0"/>
          <w:numId w:val="32"/>
        </w:numPr>
        <w:rPr>
          <w:lang w:val="ru-RU"/>
        </w:rPr>
      </w:pPr>
      <w:proofErr w:type="gramStart"/>
      <w:r>
        <w:t>mongodb</w:t>
      </w:r>
      <w:proofErr w:type="gramEnd"/>
      <w:r w:rsidRPr="00A9780C">
        <w:rPr>
          <w:lang w:val="ru-RU"/>
        </w:rPr>
        <w:t xml:space="preserve"> - </w:t>
      </w:r>
      <w:r w:rsidRPr="00A9780C">
        <w:t>MongoDB</w:t>
      </w:r>
      <w:r>
        <w:rPr>
          <w:lang w:val="ru-RU"/>
        </w:rPr>
        <w:t xml:space="preserve"> </w:t>
      </w:r>
      <w:r w:rsidR="003A5072">
        <w:rPr>
          <w:lang w:val="ru-RU"/>
        </w:rPr>
        <w:t>- документ-</w:t>
      </w:r>
      <w:r w:rsidRPr="00A9780C">
        <w:rPr>
          <w:lang w:val="ru-RU"/>
        </w:rPr>
        <w:t xml:space="preserve">ориентированная система управления базами данных, не требующая описания схемы таблиц. </w:t>
      </w:r>
      <w:proofErr w:type="gramStart"/>
      <w:r>
        <w:rPr>
          <w:lang w:val="ru-RU"/>
        </w:rPr>
        <w:t>Предназначена</w:t>
      </w:r>
      <w:proofErr w:type="gramEnd"/>
      <w:r>
        <w:rPr>
          <w:lang w:val="ru-RU"/>
        </w:rPr>
        <w:t xml:space="preserve"> для работы с большими объемами данных. В зависимости от</w:t>
      </w:r>
      <w:r w:rsidRPr="00A9780C">
        <w:rPr>
          <w:lang w:val="ru-RU"/>
        </w:rPr>
        <w:t xml:space="preserve"> </w:t>
      </w:r>
      <w:proofErr w:type="gramStart"/>
      <w:r>
        <w:rPr>
          <w:lang w:val="ru-RU"/>
        </w:rPr>
        <w:t>используемого</w:t>
      </w:r>
      <w:proofErr w:type="gramEnd"/>
      <w:r w:rsidRPr="00A9780C">
        <w:rPr>
          <w:lang w:val="ru-RU"/>
        </w:rPr>
        <w:t xml:space="preserve"> </w:t>
      </w:r>
      <w:r>
        <w:rPr>
          <w:lang w:val="ru-RU"/>
        </w:rPr>
        <w:t xml:space="preserve">репозитария, </w:t>
      </w:r>
      <w:r>
        <w:t>mongodb</w:t>
      </w:r>
      <w:r w:rsidRPr="00A9780C">
        <w:rPr>
          <w:lang w:val="ru-RU"/>
        </w:rPr>
        <w:t xml:space="preserve"> </w:t>
      </w:r>
      <w:r w:rsidR="003A5072">
        <w:rPr>
          <w:lang w:val="ru-RU"/>
        </w:rPr>
        <w:t>может</w:t>
      </w:r>
      <w:r w:rsidR="00B33401">
        <w:rPr>
          <w:lang w:val="ru-RU"/>
        </w:rPr>
        <w:t xml:space="preserve"> быть разбит на несколько пакетов</w:t>
      </w:r>
      <w:r>
        <w:rPr>
          <w:lang w:val="ru-RU"/>
        </w:rPr>
        <w:t xml:space="preserve">. Так, например, для </w:t>
      </w:r>
      <w:r>
        <w:t>CentOS</w:t>
      </w:r>
      <w:r>
        <w:rPr>
          <w:lang w:val="ru-RU"/>
        </w:rPr>
        <w:t xml:space="preserve"> в репозитарии </w:t>
      </w:r>
      <w:r w:rsidRPr="007376DA">
        <w:rPr>
          <w:lang w:val="ru-RU"/>
        </w:rPr>
        <w:t>MongoDB Repository</w:t>
      </w:r>
      <w:r>
        <w:rPr>
          <w:lang w:val="ru-RU"/>
        </w:rPr>
        <w:t>, пакет разбит на множество метапакетов:</w:t>
      </w:r>
    </w:p>
    <w:p w:rsidR="00E00F4C" w:rsidRDefault="00E00F4C" w:rsidP="004F328B">
      <w:pPr>
        <w:pStyle w:val="a"/>
        <w:numPr>
          <w:ilvl w:val="1"/>
          <w:numId w:val="32"/>
        </w:numPr>
      </w:pPr>
      <w:r>
        <w:t>mongodb-org-mongos-2.6.11-1.i686</w:t>
      </w:r>
    </w:p>
    <w:p w:rsidR="00E00F4C" w:rsidRDefault="00E00F4C" w:rsidP="004F328B">
      <w:pPr>
        <w:pStyle w:val="a"/>
        <w:numPr>
          <w:ilvl w:val="1"/>
          <w:numId w:val="32"/>
        </w:numPr>
      </w:pPr>
      <w:r>
        <w:t>mongodb-org-server-2.6.11-1.i686</w:t>
      </w:r>
    </w:p>
    <w:p w:rsidR="00E00F4C" w:rsidRDefault="00E00F4C" w:rsidP="004F328B">
      <w:pPr>
        <w:pStyle w:val="a"/>
        <w:numPr>
          <w:ilvl w:val="1"/>
          <w:numId w:val="32"/>
        </w:numPr>
      </w:pPr>
      <w:r>
        <w:t>mongodb-org-2.6.11-1.i686</w:t>
      </w:r>
    </w:p>
    <w:p w:rsidR="00E00F4C" w:rsidRDefault="00E00F4C" w:rsidP="004F328B">
      <w:pPr>
        <w:pStyle w:val="a"/>
        <w:numPr>
          <w:ilvl w:val="1"/>
          <w:numId w:val="32"/>
        </w:numPr>
      </w:pPr>
      <w:r>
        <w:lastRenderedPageBreak/>
        <w:t>mongodb-org-tools-2.6.11-1.i686</w:t>
      </w:r>
    </w:p>
    <w:p w:rsidR="00E00F4C" w:rsidRPr="007376DA" w:rsidRDefault="00E00F4C" w:rsidP="004F328B">
      <w:pPr>
        <w:pStyle w:val="a"/>
        <w:numPr>
          <w:ilvl w:val="1"/>
          <w:numId w:val="32"/>
        </w:numPr>
      </w:pPr>
      <w:r>
        <w:t>mongodb-org-shell-2.6.11-1.i686</w:t>
      </w:r>
    </w:p>
    <w:p w:rsidR="00E00F4C" w:rsidRDefault="00E00F4C" w:rsidP="004F328B">
      <w:pPr>
        <w:pStyle w:val="a"/>
        <w:numPr>
          <w:ilvl w:val="0"/>
          <w:numId w:val="32"/>
        </w:numPr>
      </w:pPr>
      <w:r w:rsidRPr="006E5C65">
        <w:t>iqmm</w:t>
      </w:r>
      <w:r w:rsidRPr="00ED20F0">
        <w:t>-</w:t>
      </w:r>
      <w:r w:rsidRPr="006E5C65">
        <w:t>perl</w:t>
      </w:r>
      <w:r w:rsidRPr="00ED20F0">
        <w:t>-</w:t>
      </w:r>
      <w:r w:rsidRPr="006E5C65">
        <w:t>modules</w:t>
      </w:r>
      <w:r w:rsidRPr="00ED20F0">
        <w:t xml:space="preserve"> - </w:t>
      </w:r>
      <w:r>
        <w:rPr>
          <w:lang w:val="ru-RU"/>
        </w:rPr>
        <w:t>комплект</w:t>
      </w:r>
      <w:r w:rsidRPr="00ED20F0">
        <w:t xml:space="preserve"> </w:t>
      </w:r>
      <w:r>
        <w:t>perl</w:t>
      </w:r>
      <w:r w:rsidRPr="00ED20F0">
        <w:t>-</w:t>
      </w:r>
      <w:r>
        <w:rPr>
          <w:lang w:val="ru-RU"/>
        </w:rPr>
        <w:t>модулей</w:t>
      </w:r>
      <w:r w:rsidRPr="00ED20F0">
        <w:t xml:space="preserve"> </w:t>
      </w:r>
      <w:r>
        <w:rPr>
          <w:lang w:val="ru-RU"/>
        </w:rPr>
        <w:t>для</w:t>
      </w:r>
      <w:r w:rsidRPr="00ED20F0">
        <w:t xml:space="preserve"> </w:t>
      </w:r>
      <w:r>
        <w:t>IQM</w:t>
      </w:r>
      <w:r w:rsidRPr="00ED20F0">
        <w:t xml:space="preserve"> </w:t>
      </w:r>
      <w:r>
        <w:rPr>
          <w:lang w:val="ru-RU"/>
        </w:rPr>
        <w:t>обвязки</w:t>
      </w:r>
    </w:p>
    <w:p w:rsidR="00E00F4C" w:rsidRPr="007376DA" w:rsidRDefault="00E00F4C" w:rsidP="004F328B">
      <w:pPr>
        <w:pStyle w:val="a"/>
        <w:numPr>
          <w:ilvl w:val="0"/>
          <w:numId w:val="32"/>
        </w:numPr>
      </w:pPr>
      <w:r>
        <w:t>IQMM-</w:t>
      </w:r>
      <w:r>
        <w:rPr>
          <w:lang w:val="ru-RU"/>
        </w:rPr>
        <w:t>обвязка:</w:t>
      </w:r>
    </w:p>
    <w:p w:rsidR="00E00F4C" w:rsidRPr="007376DA" w:rsidRDefault="00E00F4C" w:rsidP="004F328B">
      <w:pPr>
        <w:pStyle w:val="a"/>
        <w:numPr>
          <w:ilvl w:val="1"/>
          <w:numId w:val="32"/>
        </w:numPr>
      </w:pPr>
      <w:r w:rsidRPr="007376DA">
        <w:t>iqmm-kernel</w:t>
      </w:r>
      <w:r>
        <w:t xml:space="preserve"> - </w:t>
      </w:r>
      <w:r>
        <w:rPr>
          <w:lang w:val="ru-RU"/>
        </w:rPr>
        <w:t>комплект</w:t>
      </w:r>
      <w:r w:rsidRPr="007376DA">
        <w:t xml:space="preserve"> </w:t>
      </w:r>
      <w:r>
        <w:t>perl-</w:t>
      </w:r>
      <w:r>
        <w:rPr>
          <w:lang w:val="ru-RU"/>
        </w:rPr>
        <w:t>модулей</w:t>
      </w:r>
      <w:r w:rsidRPr="007376DA">
        <w:t>,</w:t>
      </w:r>
    </w:p>
    <w:p w:rsidR="00E00F4C" w:rsidRPr="007376DA" w:rsidRDefault="00E00F4C" w:rsidP="004F328B">
      <w:pPr>
        <w:pStyle w:val="a"/>
        <w:numPr>
          <w:ilvl w:val="1"/>
          <w:numId w:val="32"/>
        </w:numPr>
        <w:rPr>
          <w:lang w:val="ru-RU"/>
        </w:rPr>
      </w:pPr>
      <w:r w:rsidRPr="007376DA">
        <w:t>iqmm</w:t>
      </w:r>
      <w:r w:rsidRPr="007376DA">
        <w:rPr>
          <w:lang w:val="ru-RU"/>
        </w:rPr>
        <w:t>-</w:t>
      </w:r>
      <w:r w:rsidRPr="007376DA">
        <w:t>editor</w:t>
      </w:r>
      <w:r>
        <w:rPr>
          <w:lang w:val="ru-RU"/>
        </w:rPr>
        <w:t xml:space="preserve"> - комплект шаблонов, встраиваемых в административный интерфейс, для управления объектами,</w:t>
      </w:r>
    </w:p>
    <w:p w:rsidR="00E00F4C" w:rsidRDefault="00E00F4C" w:rsidP="004F328B">
      <w:pPr>
        <w:pStyle w:val="a"/>
        <w:numPr>
          <w:ilvl w:val="1"/>
          <w:numId w:val="32"/>
        </w:numPr>
        <w:rPr>
          <w:lang w:val="ru-RU"/>
        </w:rPr>
      </w:pPr>
      <w:r w:rsidRPr="007376DA">
        <w:t>iqmm</w:t>
      </w:r>
      <w:r w:rsidRPr="007376DA">
        <w:rPr>
          <w:lang w:val="ru-RU"/>
        </w:rPr>
        <w:t>-</w:t>
      </w:r>
      <w:r w:rsidRPr="007376DA">
        <w:t>collectd</w:t>
      </w:r>
      <w:r>
        <w:rPr>
          <w:lang w:val="ru-RU"/>
        </w:rPr>
        <w:t xml:space="preserve"> - демон для обеспечения передачи данных из </w:t>
      </w:r>
      <w:r>
        <w:t>mongodb</w:t>
      </w:r>
      <w:r w:rsidRPr="007376DA">
        <w:rPr>
          <w:lang w:val="ru-RU"/>
        </w:rPr>
        <w:t xml:space="preserve"> </w:t>
      </w:r>
      <w:r>
        <w:rPr>
          <w:lang w:val="ru-RU"/>
        </w:rPr>
        <w:t xml:space="preserve">в </w:t>
      </w:r>
      <w:r>
        <w:t>MySQL</w:t>
      </w:r>
      <w:r w:rsidRPr="007376DA">
        <w:rPr>
          <w:lang w:val="ru-RU"/>
        </w:rPr>
        <w:t xml:space="preserve"> </w:t>
      </w:r>
    </w:p>
    <w:p w:rsidR="00E00F4C" w:rsidRDefault="00E00F4C" w:rsidP="00E00F4C"/>
    <w:p w:rsidR="00E00F4C" w:rsidRDefault="00E00F4C" w:rsidP="00E00F4C">
      <w:r>
        <w:t xml:space="preserve">В силу особенностей </w:t>
      </w:r>
      <w:r w:rsidR="003A5072">
        <w:t>функционирования</w:t>
      </w:r>
      <w:r>
        <w:t xml:space="preserve"> </w:t>
      </w:r>
      <w:r>
        <w:rPr>
          <w:lang w:val="en-US"/>
        </w:rPr>
        <w:t>collectdV</w:t>
      </w:r>
      <w:r>
        <w:t xml:space="preserve"> в комплекте с </w:t>
      </w:r>
      <w:r>
        <w:rPr>
          <w:lang w:val="en-US"/>
        </w:rPr>
        <w:t>SNMP</w:t>
      </w:r>
      <w:r>
        <w:t>-модулем</w:t>
      </w:r>
      <w:r w:rsidRPr="007376DA">
        <w:t xml:space="preserve"> </w:t>
      </w:r>
      <w:r>
        <w:t xml:space="preserve">возникла потребность в скоростной буферной базе данных для хранения промежуточных </w:t>
      </w:r>
      <w:r w:rsidR="00B33401">
        <w:t>результатов</w:t>
      </w:r>
      <w:r>
        <w:t xml:space="preserve">, получаемых в результате опроса сетевых устройств по </w:t>
      </w:r>
      <w:r>
        <w:rPr>
          <w:lang w:val="en-US"/>
        </w:rPr>
        <w:t>SNMP</w:t>
      </w:r>
      <w:r>
        <w:t xml:space="preserve">. В качестве такой буферной базы </w:t>
      </w:r>
      <w:r w:rsidR="003A5072">
        <w:t>используется</w:t>
      </w:r>
      <w:r w:rsidRPr="007376DA">
        <w:t xml:space="preserve"> </w:t>
      </w:r>
      <w:proofErr w:type="gramStart"/>
      <w:r>
        <w:t>документ-ориентированная</w:t>
      </w:r>
      <w:proofErr w:type="gramEnd"/>
      <w:r>
        <w:t xml:space="preserve"> база </w:t>
      </w:r>
      <w:r>
        <w:rPr>
          <w:lang w:val="en-US"/>
        </w:rPr>
        <w:t>MongoDB</w:t>
      </w:r>
      <w:r>
        <w:t xml:space="preserve">. Демон </w:t>
      </w:r>
      <w:r w:rsidRPr="00422E42">
        <w:t>iqm-mongodb-mysqld (</w:t>
      </w:r>
      <w:r>
        <w:t xml:space="preserve">из пакета </w:t>
      </w:r>
      <w:r w:rsidRPr="007376DA">
        <w:t>iqmm-collectd</w:t>
      </w:r>
      <w:r w:rsidRPr="00422E42">
        <w:t xml:space="preserve">) </w:t>
      </w:r>
      <w:r>
        <w:t xml:space="preserve">осуществляет выборку данных из </w:t>
      </w:r>
      <w:r>
        <w:rPr>
          <w:lang w:val="en-US"/>
        </w:rPr>
        <w:t>MongoDB</w:t>
      </w:r>
      <w:r w:rsidRPr="00422E42">
        <w:t xml:space="preserve"> </w:t>
      </w:r>
      <w:r>
        <w:t xml:space="preserve">в соответствии с тестовой конфигурацией и складывает данные в </w:t>
      </w:r>
      <w:r>
        <w:rPr>
          <w:lang w:val="en-US"/>
        </w:rPr>
        <w:t>MySQL</w:t>
      </w:r>
      <w:r w:rsidRPr="00422E42">
        <w:t>.</w:t>
      </w:r>
      <w:r w:rsidR="00B33401">
        <w:t xml:space="preserve"> Ниже приведена схема, иллюстрирующая </w:t>
      </w:r>
      <w:r w:rsidR="000F73B0">
        <w:t>взаимодействие между приложениями для обработки данных, полу</w:t>
      </w:r>
      <w:r w:rsidR="003A5072">
        <w:t>чаемых коллектором через соотве</w:t>
      </w:r>
      <w:r w:rsidR="000F73B0">
        <w:t>т</w:t>
      </w:r>
      <w:r w:rsidR="003A5072">
        <w:t>ству</w:t>
      </w:r>
      <w:r w:rsidR="000F73B0">
        <w:t xml:space="preserve">ющие адаптеры (в том числе и </w:t>
      </w:r>
      <w:r w:rsidR="000F73B0">
        <w:rPr>
          <w:lang w:val="en-US"/>
        </w:rPr>
        <w:t>SNMP</w:t>
      </w:r>
      <w:r w:rsidR="000F73B0">
        <w:t>).</w:t>
      </w:r>
    </w:p>
    <w:p w:rsidR="004F021A" w:rsidRDefault="004F021A" w:rsidP="00E00F4C"/>
    <w:p w:rsidR="000F73B0" w:rsidRPr="00E00F4C" w:rsidRDefault="000F73B0" w:rsidP="00E00F4C"/>
    <w:p w:rsidR="00E00F4C" w:rsidRDefault="00E00F4C" w:rsidP="00E00F4C">
      <w:pPr>
        <w:rPr>
          <w:lang w:val="en-US"/>
        </w:rPr>
      </w:pPr>
      <w:r>
        <w:rPr>
          <w:noProof/>
        </w:rPr>
        <w:drawing>
          <wp:inline distT="0" distB="0" distL="0" distR="0">
            <wp:extent cx="5940425" cy="3380740"/>
            <wp:effectExtent l="19050" t="0" r="0" b="0"/>
            <wp:docPr id="114" name="Рисунок 112" descr="IQM-Mongo-CollectdV-SNM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QM-Mongo-CollectdV-SNMP3.png"/>
                    <pic:cNvPicPr/>
                  </pic:nvPicPr>
                  <pic:blipFill>
                    <a:blip r:embed="rId92" cstate="print"/>
                    <a:stretch>
                      <a:fillRect/>
                    </a:stretch>
                  </pic:blipFill>
                  <pic:spPr>
                    <a:xfrm>
                      <a:off x="0" y="0"/>
                      <a:ext cx="5940425" cy="3380740"/>
                    </a:xfrm>
                    <a:prstGeom prst="rect">
                      <a:avLst/>
                    </a:prstGeom>
                  </pic:spPr>
                </pic:pic>
              </a:graphicData>
            </a:graphic>
          </wp:inline>
        </w:drawing>
      </w:r>
    </w:p>
    <w:p w:rsidR="00E00F4C" w:rsidRPr="00422E42" w:rsidRDefault="00E00F4C"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65</w:t>
      </w:r>
      <w:r w:rsidR="00F2450C" w:rsidRPr="00E6290F">
        <w:rPr>
          <w:noProof/>
          <w:lang w:val="ru-RU"/>
        </w:rPr>
        <w:fldChar w:fldCharType="end"/>
      </w:r>
      <w:r w:rsidRPr="00C53EDC">
        <w:rPr>
          <w:noProof/>
          <w:lang w:val="ru-RU"/>
        </w:rPr>
        <w:t xml:space="preserve"> </w:t>
      </w:r>
      <w:r>
        <w:rPr>
          <w:noProof/>
          <w:lang w:val="ru-RU"/>
        </w:rPr>
        <w:t xml:space="preserve">Информационные потоки между </w:t>
      </w:r>
      <w:r>
        <w:rPr>
          <w:noProof/>
        </w:rPr>
        <w:t>IQMM</w:t>
      </w:r>
      <w:r w:rsidRPr="00422E42">
        <w:rPr>
          <w:noProof/>
          <w:lang w:val="ru-RU"/>
        </w:rPr>
        <w:t xml:space="preserve">, </w:t>
      </w:r>
      <w:r>
        <w:rPr>
          <w:noProof/>
        </w:rPr>
        <w:t>MongoDB</w:t>
      </w:r>
      <w:r w:rsidRPr="00422E42">
        <w:rPr>
          <w:noProof/>
          <w:lang w:val="ru-RU"/>
        </w:rPr>
        <w:t xml:space="preserve">, </w:t>
      </w:r>
      <w:r>
        <w:rPr>
          <w:noProof/>
        </w:rPr>
        <w:t>CollectdV</w:t>
      </w:r>
      <w:r w:rsidRPr="00422E42">
        <w:rPr>
          <w:noProof/>
          <w:lang w:val="ru-RU"/>
        </w:rPr>
        <w:t xml:space="preserve"> </w:t>
      </w:r>
      <w:r>
        <w:rPr>
          <w:noProof/>
          <w:lang w:val="ru-RU"/>
        </w:rPr>
        <w:t>и сетевыми источниками</w:t>
      </w:r>
    </w:p>
    <w:p w:rsidR="004F021A" w:rsidRDefault="004F021A" w:rsidP="00E00F4C"/>
    <w:p w:rsidR="00E00F4C" w:rsidRPr="007E5C45" w:rsidRDefault="007E5C45" w:rsidP="00E00F4C">
      <w:r>
        <w:t xml:space="preserve">В базе </w:t>
      </w:r>
      <w:r>
        <w:rPr>
          <w:lang w:val="en-US"/>
        </w:rPr>
        <w:t>mysql</w:t>
      </w:r>
      <w:r w:rsidRPr="007E5C45">
        <w:t>:</w:t>
      </w:r>
      <w:r>
        <w:rPr>
          <w:lang w:val="en-US"/>
        </w:rPr>
        <w:t>iqm</w:t>
      </w:r>
      <w:r w:rsidRPr="007E5C45">
        <w:t xml:space="preserve"> </w:t>
      </w:r>
      <w:r>
        <w:t xml:space="preserve">требуется наличие специальной структуры для конфигурации </w:t>
      </w:r>
      <w:r>
        <w:rPr>
          <w:lang w:val="en-US"/>
        </w:rPr>
        <w:t>SNMP</w:t>
      </w:r>
      <w:r>
        <w:t>-объектов</w:t>
      </w:r>
      <w:r w:rsidRPr="007E5C45">
        <w:t xml:space="preserve">. </w:t>
      </w:r>
      <w:r>
        <w:t xml:space="preserve">Она должна быть создана на этапе установки </w:t>
      </w:r>
      <w:r>
        <w:rPr>
          <w:lang w:val="en-US"/>
        </w:rPr>
        <w:t>SNMP</w:t>
      </w:r>
      <w:r w:rsidRPr="007E5C45">
        <w:t>-</w:t>
      </w:r>
      <w:r>
        <w:t xml:space="preserve">расширения для </w:t>
      </w:r>
      <w:r>
        <w:rPr>
          <w:lang w:val="en-US"/>
        </w:rPr>
        <w:t>IQMM</w:t>
      </w:r>
      <w:r>
        <w:t xml:space="preserve">. </w:t>
      </w:r>
      <w:proofErr w:type="gramStart"/>
      <w:r>
        <w:t>Для</w:t>
      </w:r>
      <w:proofErr w:type="gramEnd"/>
      <w:r>
        <w:t xml:space="preserve"> </w:t>
      </w:r>
      <w:proofErr w:type="gramStart"/>
      <w:r>
        <w:t>манипуляцией</w:t>
      </w:r>
      <w:proofErr w:type="gramEnd"/>
      <w:r>
        <w:t xml:space="preserve"> структурой данных в БД </w:t>
      </w:r>
      <w:r>
        <w:rPr>
          <w:lang w:val="en-US"/>
        </w:rPr>
        <w:t>mysql</w:t>
      </w:r>
      <w:r w:rsidRPr="007E5C45">
        <w:t>:</w:t>
      </w:r>
      <w:r>
        <w:rPr>
          <w:lang w:val="en-US"/>
        </w:rPr>
        <w:t>iqm</w:t>
      </w:r>
      <w:r>
        <w:t xml:space="preserve"> в директории </w:t>
      </w:r>
      <w:r w:rsidRPr="007E5C45">
        <w:t>/</w:t>
      </w:r>
      <w:r w:rsidRPr="007E5C45">
        <w:rPr>
          <w:lang w:val="en-US"/>
        </w:rPr>
        <w:t>home</w:t>
      </w:r>
      <w:r w:rsidRPr="007E5C45">
        <w:t>/</w:t>
      </w:r>
      <w:r w:rsidRPr="007E5C45">
        <w:rPr>
          <w:lang w:val="en-US"/>
        </w:rPr>
        <w:t>iqm</w:t>
      </w:r>
      <w:r w:rsidRPr="007E5C45">
        <w:t>/</w:t>
      </w:r>
      <w:r w:rsidRPr="007E5C45">
        <w:rPr>
          <w:lang w:val="en-US"/>
        </w:rPr>
        <w:t>iqmm</w:t>
      </w:r>
      <w:r w:rsidRPr="007E5C45">
        <w:t>/</w:t>
      </w:r>
      <w:r w:rsidRPr="007E5C45">
        <w:rPr>
          <w:lang w:val="en-US"/>
        </w:rPr>
        <w:t>sql</w:t>
      </w:r>
      <w:r>
        <w:t xml:space="preserve"> лежат </w:t>
      </w:r>
      <w:r>
        <w:rPr>
          <w:lang w:val="en-US"/>
        </w:rPr>
        <w:t>SQL</w:t>
      </w:r>
      <w:r>
        <w:t>-скрипты с говорящими за себя названиями:</w:t>
      </w:r>
    </w:p>
    <w:p w:rsidR="007E5C45" w:rsidRPr="007E5C45" w:rsidRDefault="007E5C45" w:rsidP="007E5C45">
      <w:pPr>
        <w:pStyle w:val="aff"/>
      </w:pPr>
      <w:r w:rsidRPr="007E5C45">
        <w:t xml:space="preserve">[maxim@CO6 iqmm]$ </w:t>
      </w:r>
      <w:proofErr w:type="gramStart"/>
      <w:r w:rsidRPr="007E5C45">
        <w:t>ls</w:t>
      </w:r>
      <w:proofErr w:type="gramEnd"/>
      <w:r w:rsidRPr="007E5C45">
        <w:t xml:space="preserve"> /home/iqm/iqmm/sql/collectd_*</w:t>
      </w:r>
    </w:p>
    <w:p w:rsidR="007E5C45" w:rsidRDefault="007E5C45" w:rsidP="007E5C45">
      <w:pPr>
        <w:pStyle w:val="aff"/>
      </w:pPr>
      <w:r w:rsidRPr="007E5C45">
        <w:t>/home/iqm/iqmm/sql/collectd_backup.sh</w:t>
      </w:r>
    </w:p>
    <w:p w:rsidR="007E5C45" w:rsidRDefault="007E5C45" w:rsidP="007E5C45">
      <w:pPr>
        <w:pStyle w:val="aff"/>
      </w:pPr>
      <w:r w:rsidRPr="007E5C45">
        <w:t>/home/iqm/iqmm/sql/collectd_create.sql</w:t>
      </w:r>
    </w:p>
    <w:p w:rsidR="007E5C45" w:rsidRPr="007E5C45" w:rsidRDefault="007E5C45" w:rsidP="007E5C45">
      <w:pPr>
        <w:pStyle w:val="aff"/>
      </w:pPr>
      <w:r w:rsidRPr="007E5C45">
        <w:t>/home/iqm/iqmm/sql/collectd_drop.sql</w:t>
      </w:r>
    </w:p>
    <w:p w:rsidR="006D0D2F" w:rsidRPr="00CA7D64" w:rsidRDefault="006D0D2F" w:rsidP="00E00F4C">
      <w:pPr>
        <w:rPr>
          <w:lang w:val="en-US" w:eastAsia="en-US" w:bidi="en-US"/>
        </w:rPr>
      </w:pPr>
    </w:p>
    <w:p w:rsidR="00E00F4C" w:rsidRPr="006D0D2F" w:rsidRDefault="006D0D2F" w:rsidP="00E00F4C">
      <w:pPr>
        <w:rPr>
          <w:lang w:eastAsia="en-US" w:bidi="en-US"/>
        </w:rPr>
      </w:pPr>
      <w:r>
        <w:rPr>
          <w:lang w:eastAsia="en-US" w:bidi="en-US"/>
        </w:rPr>
        <w:lastRenderedPageBreak/>
        <w:t>Например</w:t>
      </w:r>
      <w:r w:rsidRPr="006D0D2F">
        <w:rPr>
          <w:lang w:eastAsia="en-US" w:bidi="en-US"/>
        </w:rPr>
        <w:t>,</w:t>
      </w:r>
      <w:r>
        <w:rPr>
          <w:lang w:eastAsia="en-US" w:bidi="en-US"/>
        </w:rPr>
        <w:t xml:space="preserve"> для создания структуры необходимо выполнить:</w:t>
      </w:r>
    </w:p>
    <w:p w:rsidR="00E00F4C" w:rsidRDefault="007E5C45" w:rsidP="006D0D2F">
      <w:pPr>
        <w:pStyle w:val="aff"/>
      </w:pPr>
      <w:proofErr w:type="gramStart"/>
      <w:r w:rsidRPr="007E5C45">
        <w:t>mysql</w:t>
      </w:r>
      <w:proofErr w:type="gramEnd"/>
      <w:r w:rsidRPr="007E5C45">
        <w:t xml:space="preserve"> -u root &lt; collectd_create.sql</w:t>
      </w:r>
    </w:p>
    <w:p w:rsidR="004F021A" w:rsidRPr="00CA7D64" w:rsidRDefault="004F021A" w:rsidP="006D0D2F">
      <w:pPr>
        <w:rPr>
          <w:lang w:val="en-US"/>
        </w:rPr>
      </w:pPr>
    </w:p>
    <w:p w:rsidR="006D0D2F" w:rsidRDefault="004F021A" w:rsidP="006D0D2F">
      <w:r>
        <w:rPr>
          <w:lang w:val="en-US"/>
        </w:rPr>
        <w:t>Crontab</w:t>
      </w:r>
      <w:r>
        <w:t>-планировщику назначается ряд задач:</w:t>
      </w:r>
    </w:p>
    <w:p w:rsidR="004F021A" w:rsidRPr="004F021A" w:rsidRDefault="004F021A" w:rsidP="004F021A">
      <w:pPr>
        <w:pStyle w:val="aff"/>
      </w:pPr>
      <w:r w:rsidRPr="004F021A">
        <w:t xml:space="preserve">[maxim@CO6 iqmm]$ </w:t>
      </w:r>
      <w:proofErr w:type="gramStart"/>
      <w:r w:rsidRPr="004F021A">
        <w:t>sudo</w:t>
      </w:r>
      <w:proofErr w:type="gramEnd"/>
      <w:r w:rsidRPr="004F021A">
        <w:t xml:space="preserve"> cat /etc/cron.d/iqmm-collectd</w:t>
      </w:r>
    </w:p>
    <w:p w:rsidR="004F021A" w:rsidRPr="004F021A" w:rsidRDefault="004F021A" w:rsidP="004F021A">
      <w:pPr>
        <w:pStyle w:val="aff"/>
      </w:pPr>
      <w:r w:rsidRPr="004F021A">
        <w:t>SHELL=/bin/bash</w:t>
      </w:r>
    </w:p>
    <w:p w:rsidR="004F021A" w:rsidRPr="004F021A" w:rsidRDefault="004F021A" w:rsidP="004F021A">
      <w:pPr>
        <w:pStyle w:val="aff"/>
      </w:pPr>
      <w:r w:rsidRPr="004F021A">
        <w:t>PATH=/sbin</w:t>
      </w:r>
      <w:proofErr w:type="gramStart"/>
      <w:r w:rsidRPr="004F021A">
        <w:t>:/</w:t>
      </w:r>
      <w:proofErr w:type="gramEnd"/>
      <w:r w:rsidRPr="004F021A">
        <w:t>bin:/usr/sbin:/usr/bin</w:t>
      </w:r>
    </w:p>
    <w:p w:rsidR="004F021A" w:rsidRPr="004F021A" w:rsidRDefault="004F021A" w:rsidP="004F021A">
      <w:pPr>
        <w:pStyle w:val="aff"/>
      </w:pPr>
      <w:r w:rsidRPr="004F021A">
        <w:t>MAILTO=iqm</w:t>
      </w:r>
    </w:p>
    <w:p w:rsidR="004F021A" w:rsidRPr="004F021A" w:rsidRDefault="004F021A" w:rsidP="004F021A">
      <w:pPr>
        <w:pStyle w:val="aff"/>
      </w:pPr>
      <w:r w:rsidRPr="004F021A">
        <w:t>HOME=/</w:t>
      </w:r>
    </w:p>
    <w:p w:rsidR="004F021A" w:rsidRPr="004F021A" w:rsidRDefault="004F021A" w:rsidP="004F021A">
      <w:pPr>
        <w:pStyle w:val="aff"/>
      </w:pPr>
      <w:r w:rsidRPr="004F021A">
        <w:t>1</w:t>
      </w:r>
      <w:proofErr w:type="gramStart"/>
      <w:r w:rsidRPr="004F021A">
        <w:t>,11,21,31,41,51</w:t>
      </w:r>
      <w:proofErr w:type="gramEnd"/>
      <w:r w:rsidRPr="004F021A">
        <w:t xml:space="preserve"> * * * * iqm /home/iqm/iqmm/scripts/iqm-collect-aggregator.pl -tables iqm_collectd.aggr0</w:t>
      </w:r>
    </w:p>
    <w:p w:rsidR="004F021A" w:rsidRPr="004F021A" w:rsidRDefault="004F021A" w:rsidP="004F021A">
      <w:pPr>
        <w:pStyle w:val="aff"/>
      </w:pPr>
      <w:r w:rsidRPr="004F021A">
        <w:t>3 * * * * iqm /home/iqm/iqmm/scripts/iqm-collect-aggregator.pl -tables iqm_collectd.aggr1</w:t>
      </w:r>
    </w:p>
    <w:p w:rsidR="004F021A" w:rsidRPr="00CA7D64" w:rsidRDefault="004F021A" w:rsidP="004F021A">
      <w:pPr>
        <w:pStyle w:val="aff"/>
      </w:pPr>
      <w:r w:rsidRPr="004F021A">
        <w:t>33 1 * * * iqm /home/iqm/iqmm/scripts/iqm-collect-aggregator.pl -tables iqm_collectd.aggr2</w:t>
      </w:r>
    </w:p>
    <w:p w:rsidR="004F021A" w:rsidRPr="00CA7D64" w:rsidRDefault="004F021A" w:rsidP="004F021A">
      <w:pPr>
        <w:rPr>
          <w:lang w:val="en-US"/>
        </w:rPr>
      </w:pPr>
    </w:p>
    <w:p w:rsidR="004F021A" w:rsidRDefault="004F021A" w:rsidP="004F021A">
      <w:r>
        <w:t xml:space="preserve">Должны быть сконфигурированы </w:t>
      </w:r>
      <w:r>
        <w:rPr>
          <w:lang w:val="en-US"/>
        </w:rPr>
        <w:t>init</w:t>
      </w:r>
      <w:r w:rsidRPr="00C00137">
        <w:t>-</w:t>
      </w:r>
      <w:r w:rsidR="00C00137">
        <w:t>скрипты:</w:t>
      </w:r>
    </w:p>
    <w:p w:rsidR="00C00137" w:rsidRPr="00A915FC" w:rsidRDefault="00C00137" w:rsidP="00A915FC">
      <w:pPr>
        <w:pStyle w:val="aff"/>
      </w:pPr>
      <w:r w:rsidRPr="00A915FC">
        <w:t xml:space="preserve">[maxim@CO6 iqmm]$ </w:t>
      </w:r>
      <w:proofErr w:type="gramStart"/>
      <w:r w:rsidRPr="00A915FC">
        <w:t>chkconfig</w:t>
      </w:r>
      <w:proofErr w:type="gramEnd"/>
      <w:r w:rsidRPr="00A915FC">
        <w:t xml:space="preserve"> --list|grep -e iqm -e mongo -e collect</w:t>
      </w:r>
    </w:p>
    <w:p w:rsidR="00C00137" w:rsidRPr="00A915FC" w:rsidRDefault="00C00137" w:rsidP="00A915FC">
      <w:pPr>
        <w:pStyle w:val="aff"/>
      </w:pPr>
      <w:r w:rsidRPr="00A915FC">
        <w:t>collectdV       0:выкл  1:выкл  2:вкл   3:вкл   4:вкл   5:вкл   6:выкл</w:t>
      </w:r>
    </w:p>
    <w:p w:rsidR="00C00137" w:rsidRPr="00A915FC" w:rsidRDefault="00C00137" w:rsidP="00A915FC">
      <w:pPr>
        <w:pStyle w:val="aff"/>
      </w:pPr>
      <w:r w:rsidRPr="00A915FC">
        <w:t>iqma            0:выкл  1:выкл  2:вкл   3:вкл   4:вкл   5:вкл   6:выкл</w:t>
      </w:r>
    </w:p>
    <w:p w:rsidR="00C00137" w:rsidRPr="00A915FC" w:rsidRDefault="00C00137" w:rsidP="00A915FC">
      <w:pPr>
        <w:pStyle w:val="aff"/>
      </w:pPr>
      <w:r w:rsidRPr="00A915FC">
        <w:t>iqmm            0:выкл  1:выкл  2:выкл  3:вкл   4:вкл   5:вкл   6:выкл</w:t>
      </w:r>
    </w:p>
    <w:p w:rsidR="00C00137" w:rsidRPr="00A915FC" w:rsidRDefault="00C00137" w:rsidP="00A915FC">
      <w:pPr>
        <w:pStyle w:val="aff"/>
      </w:pPr>
      <w:r w:rsidRPr="00A915FC">
        <w:t>iqmm-collectd   0:выкл  1:выкл  2:выкл  3:вкл   4:вкл   5:вкл   6:выкл</w:t>
      </w:r>
    </w:p>
    <w:p w:rsidR="00C00137" w:rsidRPr="00A915FC" w:rsidRDefault="00C00137" w:rsidP="00A915FC">
      <w:pPr>
        <w:pStyle w:val="aff"/>
      </w:pPr>
      <w:r w:rsidRPr="00A915FC">
        <w:t>iqmm-raw2sql    0:выкл  1:выкл  2:выкл  3:вкл   4:вкл   5:вкл   6:выкл</w:t>
      </w:r>
    </w:p>
    <w:p w:rsidR="00C00137" w:rsidRPr="00A915FC" w:rsidRDefault="00C00137" w:rsidP="00A915FC">
      <w:pPr>
        <w:pStyle w:val="aff"/>
      </w:pPr>
      <w:r w:rsidRPr="00A915FC">
        <w:t>mongod          0:выкл  1:выкл  2:вкл   3:вкл   4:вкл   5:вкл   6:выкл</w:t>
      </w:r>
    </w:p>
    <w:p w:rsidR="004F021A" w:rsidRPr="00CA7D64" w:rsidRDefault="004F021A" w:rsidP="004F021A">
      <w:pPr>
        <w:rPr>
          <w:lang w:val="en-US"/>
        </w:rPr>
      </w:pPr>
    </w:p>
    <w:p w:rsidR="00C00137" w:rsidRPr="00CA7D64" w:rsidRDefault="00C00137" w:rsidP="004F021A">
      <w:pPr>
        <w:rPr>
          <w:lang w:val="en-US"/>
        </w:rPr>
      </w:pPr>
      <w:r>
        <w:t>Запущенные</w:t>
      </w:r>
      <w:r w:rsidRPr="00CA7D64">
        <w:rPr>
          <w:lang w:val="en-US"/>
        </w:rPr>
        <w:t xml:space="preserve"> </w:t>
      </w:r>
      <w:r>
        <w:t>процессы</w:t>
      </w:r>
      <w:r w:rsidRPr="00CA7D64">
        <w:rPr>
          <w:lang w:val="en-US"/>
        </w:rPr>
        <w:t>:</w:t>
      </w:r>
    </w:p>
    <w:p w:rsidR="00C00137" w:rsidRPr="00A915FC" w:rsidRDefault="00C00137" w:rsidP="00A915FC">
      <w:pPr>
        <w:pStyle w:val="aff"/>
      </w:pPr>
      <w:r w:rsidRPr="00A915FC">
        <w:t xml:space="preserve">[maxim@CO6 iqmm]$ </w:t>
      </w:r>
      <w:proofErr w:type="gramStart"/>
      <w:r w:rsidRPr="00A915FC">
        <w:t>ps</w:t>
      </w:r>
      <w:proofErr w:type="gramEnd"/>
      <w:r w:rsidRPr="00A915FC">
        <w:t xml:space="preserve"> ax | grep -e iqm -e mongo -e collectdV</w:t>
      </w:r>
    </w:p>
    <w:p w:rsidR="00C00137" w:rsidRPr="00A915FC" w:rsidRDefault="00C00137" w:rsidP="00A915FC">
      <w:pPr>
        <w:pStyle w:val="aff"/>
      </w:pPr>
      <w:r w:rsidRPr="00A915FC">
        <w:t xml:space="preserve">  </w:t>
      </w:r>
      <w:proofErr w:type="gramStart"/>
      <w:r w:rsidRPr="00A915FC">
        <w:t>2307 ?</w:t>
      </w:r>
      <w:proofErr w:type="gramEnd"/>
      <w:r w:rsidRPr="00A915FC">
        <w:t xml:space="preserve">        S      0:00 /bin/sh /etc/rc5.d/S55iqmm start</w:t>
      </w:r>
    </w:p>
    <w:p w:rsidR="00C00137" w:rsidRPr="00A915FC" w:rsidRDefault="00C00137" w:rsidP="00A915FC">
      <w:pPr>
        <w:pStyle w:val="aff"/>
      </w:pPr>
      <w:r w:rsidRPr="00A915FC">
        <w:t xml:space="preserve">  </w:t>
      </w:r>
      <w:proofErr w:type="gramStart"/>
      <w:r w:rsidRPr="00A915FC">
        <w:t>2405 ?</w:t>
      </w:r>
      <w:proofErr w:type="gramEnd"/>
      <w:r w:rsidRPr="00A915FC">
        <w:t xml:space="preserve">        Ssl    0:28 /usr/local/iqm_agent/iqm_agent --pid=/var/run/iqm_agent.pid --log=/usr/local/iqm_agent/iqm_agent.log --config=/etc/iqm_agent.conf --level=7</w:t>
      </w:r>
    </w:p>
    <w:p w:rsidR="00C00137" w:rsidRPr="00A915FC" w:rsidRDefault="00C00137" w:rsidP="00A915FC">
      <w:pPr>
        <w:pStyle w:val="aff"/>
      </w:pPr>
      <w:r w:rsidRPr="00A915FC">
        <w:t xml:space="preserve">  </w:t>
      </w:r>
      <w:proofErr w:type="gramStart"/>
      <w:r w:rsidRPr="00A915FC">
        <w:t>2732 ?</w:t>
      </w:r>
      <w:proofErr w:type="gramEnd"/>
      <w:r w:rsidRPr="00A915FC">
        <w:t xml:space="preserve">        </w:t>
      </w:r>
      <w:proofErr w:type="gramStart"/>
      <w:r w:rsidRPr="00A915FC">
        <w:t>Sl</w:t>
      </w:r>
      <w:proofErr w:type="gramEnd"/>
      <w:r w:rsidRPr="00A915FC">
        <w:t xml:space="preserve">     1:13 /usr/bin/mongod -f /etc/mongod.conf</w:t>
      </w:r>
    </w:p>
    <w:p w:rsidR="00C00137" w:rsidRPr="00A915FC" w:rsidRDefault="00C00137" w:rsidP="00A915FC">
      <w:pPr>
        <w:pStyle w:val="aff"/>
      </w:pPr>
      <w:r w:rsidRPr="00A915FC">
        <w:t xml:space="preserve">  </w:t>
      </w:r>
      <w:proofErr w:type="gramStart"/>
      <w:r w:rsidRPr="00A915FC">
        <w:t>2766 ?</w:t>
      </w:r>
      <w:proofErr w:type="gramEnd"/>
      <w:r w:rsidRPr="00A915FC">
        <w:t xml:space="preserve">        SLsl   0:03 /usr/sbin/collectdV -C /etc/collectdV.conf</w:t>
      </w:r>
    </w:p>
    <w:p w:rsidR="00C00137" w:rsidRPr="00A915FC" w:rsidRDefault="00C00137" w:rsidP="00A915FC">
      <w:pPr>
        <w:pStyle w:val="aff"/>
      </w:pPr>
      <w:r w:rsidRPr="00A915FC">
        <w:t xml:space="preserve">  </w:t>
      </w:r>
      <w:proofErr w:type="gramStart"/>
      <w:r w:rsidRPr="00A915FC">
        <w:t>2868 ?</w:t>
      </w:r>
      <w:proofErr w:type="gramEnd"/>
      <w:r w:rsidRPr="00A915FC">
        <w:t xml:space="preserve">        Ss     0:</w:t>
      </w:r>
      <w:proofErr w:type="gramStart"/>
      <w:r w:rsidRPr="00A915FC">
        <w:t>00 iqm-mongodb-mysqld:</w:t>
      </w:r>
      <w:proofErr w:type="gramEnd"/>
      <w:r w:rsidRPr="00A915FC">
        <w:t xml:space="preserve"> listen</w:t>
      </w:r>
    </w:p>
    <w:p w:rsidR="00C00137" w:rsidRPr="00A915FC" w:rsidRDefault="00C00137" w:rsidP="00A915FC">
      <w:pPr>
        <w:pStyle w:val="aff"/>
      </w:pPr>
      <w:r w:rsidRPr="00A915FC">
        <w:t xml:space="preserve">  </w:t>
      </w:r>
      <w:proofErr w:type="gramStart"/>
      <w:r w:rsidRPr="00A915FC">
        <w:t>2869 ?</w:t>
      </w:r>
      <w:proofErr w:type="gramEnd"/>
      <w:r w:rsidRPr="00A915FC">
        <w:t xml:space="preserve">        S      0:35 iqm-mongodb-mysqld: circle queue</w:t>
      </w:r>
    </w:p>
    <w:p w:rsidR="00C00137" w:rsidRPr="00E861F2" w:rsidRDefault="00C00137" w:rsidP="00A915FC">
      <w:pPr>
        <w:pStyle w:val="aff"/>
        <w:rPr>
          <w:lang w:val="ru-RU"/>
        </w:rPr>
      </w:pPr>
      <w:r w:rsidRPr="00A915FC">
        <w:t xml:space="preserve">  </w:t>
      </w:r>
      <w:r w:rsidRPr="00E861F2">
        <w:rPr>
          <w:lang w:val="ru-RU"/>
        </w:rPr>
        <w:t>2886</w:t>
      </w:r>
      <w:proofErr w:type="gramStart"/>
      <w:r w:rsidRPr="00E861F2">
        <w:rPr>
          <w:lang w:val="ru-RU"/>
        </w:rPr>
        <w:t xml:space="preserve"> ?</w:t>
      </w:r>
      <w:proofErr w:type="gramEnd"/>
      <w:r w:rsidRPr="00E861F2">
        <w:rPr>
          <w:lang w:val="ru-RU"/>
        </w:rPr>
        <w:t xml:space="preserve">        </w:t>
      </w:r>
      <w:r w:rsidRPr="00A915FC">
        <w:t>S</w:t>
      </w:r>
      <w:r w:rsidRPr="00E861F2">
        <w:rPr>
          <w:lang w:val="ru-RU"/>
        </w:rPr>
        <w:t xml:space="preserve">      0:04 </w:t>
      </w:r>
      <w:r w:rsidRPr="00A915FC">
        <w:t>iqm</w:t>
      </w:r>
      <w:r w:rsidRPr="00E861F2">
        <w:rPr>
          <w:lang w:val="ru-RU"/>
        </w:rPr>
        <w:t>-</w:t>
      </w:r>
      <w:r w:rsidRPr="00A915FC">
        <w:t>raw</w:t>
      </w:r>
      <w:r w:rsidRPr="00E861F2">
        <w:rPr>
          <w:lang w:val="ru-RU"/>
        </w:rPr>
        <w:t>2</w:t>
      </w:r>
      <w:r w:rsidRPr="00A915FC">
        <w:t>sql</w:t>
      </w:r>
      <w:r w:rsidRPr="00E861F2">
        <w:rPr>
          <w:lang w:val="ru-RU"/>
        </w:rPr>
        <w:t>3</w:t>
      </w:r>
      <w:r w:rsidRPr="00A915FC">
        <w:t>d</w:t>
      </w:r>
      <w:r w:rsidRPr="00E861F2">
        <w:rPr>
          <w:lang w:val="ru-RU"/>
        </w:rPr>
        <w:t xml:space="preserve">: </w:t>
      </w:r>
      <w:r w:rsidRPr="00A915FC">
        <w:t>sleep</w:t>
      </w:r>
    </w:p>
    <w:p w:rsidR="00C00137" w:rsidRPr="00EB1C99" w:rsidRDefault="00C00137" w:rsidP="00C00137"/>
    <w:p w:rsidR="00C00137" w:rsidRPr="00EB1C99" w:rsidRDefault="00C00137" w:rsidP="009F2883">
      <w:pPr>
        <w:pStyle w:val="2"/>
        <w:rPr>
          <w:lang w:val="ru-RU"/>
        </w:rPr>
      </w:pPr>
      <w:bookmarkStart w:id="129" w:name="_Toc528698041"/>
      <w:r w:rsidRPr="00EB1C99">
        <w:rPr>
          <w:lang w:val="ru-RU"/>
        </w:rPr>
        <w:t>Конфигурирование</w:t>
      </w:r>
      <w:r w:rsidR="00CA7D64">
        <w:rPr>
          <w:lang w:val="ru-RU"/>
        </w:rPr>
        <w:t xml:space="preserve"> коллектора </w:t>
      </w:r>
      <w:r w:rsidR="00CA7D64">
        <w:t>CollectdV</w:t>
      </w:r>
      <w:bookmarkEnd w:id="129"/>
    </w:p>
    <w:p w:rsidR="005E3E2B" w:rsidRDefault="005E3E2B" w:rsidP="00C00137"/>
    <w:p w:rsidR="00E738F1" w:rsidRPr="00E861F2" w:rsidRDefault="005E3E2B" w:rsidP="00343525">
      <w:pPr>
        <w:pStyle w:val="af2"/>
        <w:rPr>
          <w:lang w:val="ru-RU"/>
        </w:rPr>
      </w:pPr>
      <w:r w:rsidRPr="00E861F2">
        <w:rPr>
          <w:lang w:val="ru-RU"/>
        </w:rPr>
        <w:t xml:space="preserve">Подробное описание возможностей </w:t>
      </w:r>
      <w:r w:rsidRPr="00343525">
        <w:t>CollectdV</w:t>
      </w:r>
      <w:r w:rsidRPr="00E861F2">
        <w:rPr>
          <w:lang w:val="ru-RU"/>
        </w:rPr>
        <w:t xml:space="preserve"> выходит за рамки данного руководства, при необходимости, для получения более детальной информации необходимо обратиться к документации</w:t>
      </w:r>
      <w:r w:rsidR="00D82951" w:rsidRPr="00E861F2">
        <w:rPr>
          <w:lang w:val="ru-RU"/>
        </w:rPr>
        <w:t xml:space="preserve"> </w:t>
      </w:r>
      <w:r w:rsidR="009C099D" w:rsidRPr="00343525">
        <w:t>CollectdV</w:t>
      </w:r>
      <w:r w:rsidR="00D82951" w:rsidRPr="00E861F2">
        <w:rPr>
          <w:lang w:val="ru-RU"/>
        </w:rPr>
        <w:t xml:space="preserve">. Документация на коллектор и плагины </w:t>
      </w:r>
      <w:proofErr w:type="gramStart"/>
      <w:r w:rsidR="00D82951" w:rsidRPr="00E861F2">
        <w:rPr>
          <w:lang w:val="ru-RU"/>
        </w:rPr>
        <w:t>дос</w:t>
      </w:r>
      <w:r w:rsidR="009C099D" w:rsidRPr="00E861F2">
        <w:rPr>
          <w:lang w:val="ru-RU"/>
        </w:rPr>
        <w:t>тупны</w:t>
      </w:r>
      <w:proofErr w:type="gramEnd"/>
      <w:r w:rsidR="00D82951" w:rsidRPr="00E861F2">
        <w:rPr>
          <w:lang w:val="ru-RU"/>
        </w:rPr>
        <w:t xml:space="preserve"> через </w:t>
      </w:r>
      <w:r w:rsidR="00D82951" w:rsidRPr="00343525">
        <w:t>man</w:t>
      </w:r>
      <w:r w:rsidR="00D82951" w:rsidRPr="00E861F2">
        <w:rPr>
          <w:lang w:val="ru-RU"/>
        </w:rPr>
        <w:t xml:space="preserve"> либо на странице </w:t>
      </w:r>
      <w:r w:rsidRPr="00343525">
        <w:t>https</w:t>
      </w:r>
      <w:r w:rsidRPr="00E861F2">
        <w:rPr>
          <w:lang w:val="ru-RU"/>
        </w:rPr>
        <w:t>://</w:t>
      </w:r>
      <w:r w:rsidRPr="00343525">
        <w:t>collectd</w:t>
      </w:r>
      <w:r w:rsidRPr="00E861F2">
        <w:rPr>
          <w:lang w:val="ru-RU"/>
        </w:rPr>
        <w:t>.</w:t>
      </w:r>
      <w:r w:rsidRPr="00343525">
        <w:t>org</w:t>
      </w:r>
      <w:r w:rsidRPr="00E861F2">
        <w:rPr>
          <w:lang w:val="ru-RU"/>
        </w:rPr>
        <w:t>/.</w:t>
      </w:r>
    </w:p>
    <w:p w:rsidR="005E3E2B" w:rsidRPr="005E3E2B" w:rsidRDefault="005E3E2B" w:rsidP="005E3E2B">
      <w:pPr>
        <w:rPr>
          <w:lang w:eastAsia="en-US" w:bidi="en-US"/>
        </w:rPr>
      </w:pPr>
    </w:p>
    <w:p w:rsidR="00C00137" w:rsidRPr="00EB1C99" w:rsidRDefault="00E738F1" w:rsidP="009F2883">
      <w:pPr>
        <w:pStyle w:val="3"/>
        <w:rPr>
          <w:lang w:val="ru-RU"/>
        </w:rPr>
      </w:pPr>
      <w:bookmarkStart w:id="130" w:name="_Toc528698042"/>
      <w:r>
        <w:t>CollectdV</w:t>
      </w:r>
      <w:bookmarkEnd w:id="130"/>
    </w:p>
    <w:p w:rsidR="00E738F1" w:rsidRPr="003D2C8A" w:rsidRDefault="00E738F1" w:rsidP="003D2C8A">
      <w:r>
        <w:t>Конфигурация</w:t>
      </w:r>
      <w:r w:rsidRPr="00E738F1">
        <w:t xml:space="preserve"> </w:t>
      </w:r>
      <w:r>
        <w:t>демона</w:t>
      </w:r>
      <w:r w:rsidR="00BB1894" w:rsidRPr="00BB1894">
        <w:t xml:space="preserve"> </w:t>
      </w:r>
      <w:r w:rsidR="00BB1894">
        <w:rPr>
          <w:lang w:val="en-US"/>
        </w:rPr>
        <w:t>CollectdV</w:t>
      </w:r>
      <w:r>
        <w:t xml:space="preserve"> находится в файле:</w:t>
      </w:r>
      <w:r w:rsidR="003D2C8A">
        <w:t xml:space="preserve"> </w:t>
      </w:r>
      <w:r w:rsidRPr="003D2C8A">
        <w:t>/</w:t>
      </w:r>
      <w:r w:rsidRPr="00E738F1">
        <w:rPr>
          <w:lang w:val="en-US"/>
        </w:rPr>
        <w:t>etc</w:t>
      </w:r>
      <w:r w:rsidRPr="003D2C8A">
        <w:t>/</w:t>
      </w:r>
      <w:r w:rsidRPr="00E738F1">
        <w:rPr>
          <w:lang w:val="en-US"/>
        </w:rPr>
        <w:t>collectdV</w:t>
      </w:r>
      <w:r w:rsidRPr="003D2C8A">
        <w:t>.</w:t>
      </w:r>
      <w:r w:rsidRPr="00E738F1">
        <w:rPr>
          <w:lang w:val="en-US"/>
        </w:rPr>
        <w:t>conf</w:t>
      </w:r>
    </w:p>
    <w:p w:rsidR="00E738F1" w:rsidRPr="00CA7D64" w:rsidRDefault="00E738F1" w:rsidP="00E738F1">
      <w:pPr>
        <w:pStyle w:val="aff"/>
      </w:pPr>
      <w:r w:rsidRPr="00E738F1">
        <w:t>#TypesDB     "/usr/share/collectdV/types.db" # путь к types-db</w:t>
      </w:r>
    </w:p>
    <w:p w:rsidR="000D4439" w:rsidRPr="000D4439" w:rsidRDefault="000D4439" w:rsidP="000D4439">
      <w:pPr>
        <w:pStyle w:val="aff"/>
        <w:rPr>
          <w:lang w:val="ru-RU"/>
        </w:rPr>
      </w:pPr>
      <w:r w:rsidRPr="000D4439">
        <w:t>Hostname</w:t>
      </w:r>
      <w:r w:rsidRPr="000D4439">
        <w:rPr>
          <w:lang w:val="ru-RU"/>
        </w:rPr>
        <w:t xml:space="preserve">    "</w:t>
      </w:r>
      <w:r w:rsidRPr="000D4439">
        <w:t>iqmm</w:t>
      </w:r>
      <w:r w:rsidRPr="000D4439">
        <w:rPr>
          <w:lang w:val="ru-RU"/>
        </w:rPr>
        <w:t xml:space="preserve">" # </w:t>
      </w:r>
      <w:r>
        <w:rPr>
          <w:lang w:val="ru-RU"/>
        </w:rPr>
        <w:t>Имя</w:t>
      </w:r>
      <w:r w:rsidRPr="000D4439">
        <w:rPr>
          <w:lang w:val="ru-RU"/>
        </w:rPr>
        <w:t xml:space="preserve"> </w:t>
      </w:r>
      <w:r>
        <w:rPr>
          <w:lang w:val="ru-RU"/>
        </w:rPr>
        <w:t xml:space="preserve">хоста, на котором запущен </w:t>
      </w:r>
      <w:r>
        <w:t>CollectdV</w:t>
      </w:r>
    </w:p>
    <w:p w:rsidR="000D4439" w:rsidRPr="000D4439" w:rsidRDefault="000D4439" w:rsidP="000D4439">
      <w:pPr>
        <w:pStyle w:val="aff"/>
        <w:rPr>
          <w:lang w:val="ru-RU"/>
        </w:rPr>
      </w:pPr>
      <w:r w:rsidRPr="000D4439">
        <w:t>FQDNLookup</w:t>
      </w:r>
      <w:r w:rsidRPr="000D4439">
        <w:rPr>
          <w:lang w:val="ru-RU"/>
        </w:rPr>
        <w:t xml:space="preserve">   </w:t>
      </w:r>
      <w:r w:rsidRPr="000D4439">
        <w:t>false</w:t>
      </w:r>
      <w:r>
        <w:rPr>
          <w:lang w:val="ru-RU"/>
        </w:rPr>
        <w:t xml:space="preserve"> </w:t>
      </w:r>
      <w:r w:rsidRPr="000D4439">
        <w:rPr>
          <w:lang w:val="ru-RU"/>
        </w:rPr>
        <w:t xml:space="preserve"># </w:t>
      </w:r>
      <w:r>
        <w:rPr>
          <w:lang w:val="ru-RU"/>
        </w:rPr>
        <w:t>Не использовать полные доменные имена</w:t>
      </w:r>
    </w:p>
    <w:p w:rsidR="00E738F1" w:rsidRPr="000D4439" w:rsidRDefault="00E738F1" w:rsidP="00E738F1"/>
    <w:p w:rsidR="00E738F1" w:rsidRDefault="00E738F1" w:rsidP="003D2C8A">
      <w:r>
        <w:t>Файлы конфигурации плагинов находятся в директории:</w:t>
      </w:r>
      <w:r w:rsidR="003D2C8A">
        <w:t xml:space="preserve"> </w:t>
      </w:r>
      <w:r w:rsidRPr="00CA7D64">
        <w:t>/</w:t>
      </w:r>
      <w:r w:rsidRPr="00E738F1">
        <w:rPr>
          <w:lang w:val="en-US"/>
        </w:rPr>
        <w:t>etc</w:t>
      </w:r>
      <w:r w:rsidRPr="00CA7D64">
        <w:t>/</w:t>
      </w:r>
      <w:r w:rsidRPr="00E738F1">
        <w:rPr>
          <w:lang w:val="en-US"/>
        </w:rPr>
        <w:t>collectdV</w:t>
      </w:r>
      <w:r w:rsidRPr="00CA7D64">
        <w:t>.</w:t>
      </w:r>
      <w:r w:rsidRPr="00E738F1">
        <w:rPr>
          <w:lang w:val="en-US"/>
        </w:rPr>
        <w:t>d</w:t>
      </w:r>
      <w:r w:rsidRPr="00CA7D64">
        <w:t>/</w:t>
      </w:r>
    </w:p>
    <w:p w:rsidR="000D4439" w:rsidRDefault="000D4439" w:rsidP="003D2C8A">
      <w:r>
        <w:t xml:space="preserve">После изменения конфигурации </w:t>
      </w:r>
      <w:r>
        <w:rPr>
          <w:lang w:val="en-US"/>
        </w:rPr>
        <w:t>CollectdV</w:t>
      </w:r>
      <w:r>
        <w:t xml:space="preserve"> требуется произвести его </w:t>
      </w:r>
      <w:r w:rsidR="009C099D">
        <w:t>перезапуск</w:t>
      </w:r>
      <w:r>
        <w:t>:</w:t>
      </w:r>
    </w:p>
    <w:p w:rsidR="000D4439" w:rsidRPr="000D4439" w:rsidRDefault="000D4439" w:rsidP="000D4439">
      <w:pPr>
        <w:pStyle w:val="aff"/>
        <w:rPr>
          <w:lang w:val="ru-RU"/>
        </w:rPr>
      </w:pPr>
      <w:proofErr w:type="gramStart"/>
      <w:r w:rsidRPr="000D4439">
        <w:t>service</w:t>
      </w:r>
      <w:proofErr w:type="gramEnd"/>
      <w:r w:rsidRPr="00CA7D64">
        <w:rPr>
          <w:lang w:val="ru-RU"/>
        </w:rPr>
        <w:t xml:space="preserve"> </w:t>
      </w:r>
      <w:r w:rsidRPr="000D4439">
        <w:t>collectdV</w:t>
      </w:r>
      <w:r w:rsidRPr="00CA7D64">
        <w:rPr>
          <w:lang w:val="ru-RU"/>
        </w:rPr>
        <w:t xml:space="preserve"> </w:t>
      </w:r>
      <w:r w:rsidRPr="000D4439">
        <w:t>start</w:t>
      </w:r>
    </w:p>
    <w:p w:rsidR="00E738F1" w:rsidRPr="000D4439" w:rsidRDefault="00E738F1" w:rsidP="00E738F1"/>
    <w:p w:rsidR="00E738F1" w:rsidRPr="00CA7D64" w:rsidRDefault="00E738F1" w:rsidP="009F2883">
      <w:pPr>
        <w:pStyle w:val="3"/>
        <w:rPr>
          <w:lang w:val="ru-RU"/>
        </w:rPr>
      </w:pPr>
      <w:bookmarkStart w:id="131" w:name="_Toc528698043"/>
      <w:r>
        <w:t>CollectdV</w:t>
      </w:r>
      <w:r w:rsidRPr="00CA7D64">
        <w:rPr>
          <w:lang w:val="ru-RU"/>
        </w:rPr>
        <w:t xml:space="preserve"> </w:t>
      </w:r>
      <w:r>
        <w:t>mongodb</w:t>
      </w:r>
      <w:bookmarkEnd w:id="131"/>
    </w:p>
    <w:p w:rsidR="00E738F1" w:rsidRPr="00CA7D64" w:rsidRDefault="00751624" w:rsidP="00E738F1">
      <w:r>
        <w:t>Для</w:t>
      </w:r>
      <w:r w:rsidRPr="00751624">
        <w:t xml:space="preserve"> </w:t>
      </w:r>
      <w:r>
        <w:t>записи</w:t>
      </w:r>
      <w:r w:rsidRPr="00751624">
        <w:t xml:space="preserve"> </w:t>
      </w:r>
      <w:r>
        <w:t>данных</w:t>
      </w:r>
      <w:r w:rsidRPr="00751624">
        <w:t xml:space="preserve">, </w:t>
      </w:r>
      <w:r>
        <w:t>собранных</w:t>
      </w:r>
      <w:r w:rsidRPr="00751624">
        <w:t xml:space="preserve"> </w:t>
      </w:r>
      <w:r>
        <w:rPr>
          <w:lang w:val="en-US"/>
        </w:rPr>
        <w:t>CollectdV</w:t>
      </w:r>
      <w:r w:rsidRPr="00751624">
        <w:t xml:space="preserve"> </w:t>
      </w:r>
      <w:r>
        <w:t>в</w:t>
      </w:r>
      <w:r w:rsidRPr="00751624">
        <w:t xml:space="preserve"> </w:t>
      </w:r>
      <w:r>
        <w:t>базу</w:t>
      </w:r>
      <w:r w:rsidRPr="00751624">
        <w:t xml:space="preserve"> </w:t>
      </w:r>
      <w:r>
        <w:rPr>
          <w:lang w:val="en-US"/>
        </w:rPr>
        <w:t>MongoDB</w:t>
      </w:r>
      <w:r w:rsidRPr="00751624">
        <w:t xml:space="preserve"> </w:t>
      </w:r>
      <w:proofErr w:type="gramStart"/>
      <w:r>
        <w:t>необходим</w:t>
      </w:r>
      <w:proofErr w:type="gramEnd"/>
      <w:r w:rsidRPr="00751624">
        <w:t xml:space="preserve"> </w:t>
      </w:r>
      <w:r>
        <w:t>плагин</w:t>
      </w:r>
      <w:r w:rsidRPr="00751624">
        <w:t xml:space="preserve"> </w:t>
      </w:r>
      <w:r w:rsidRPr="00751624">
        <w:rPr>
          <w:lang w:val="en-US"/>
        </w:rPr>
        <w:t>collectdV</w:t>
      </w:r>
      <w:r w:rsidRPr="00751624">
        <w:t>-</w:t>
      </w:r>
      <w:r w:rsidRPr="00751624">
        <w:rPr>
          <w:lang w:val="en-US"/>
        </w:rPr>
        <w:t>mongodb</w:t>
      </w:r>
      <w:r>
        <w:t>.</w:t>
      </w:r>
      <w:r w:rsidRPr="00751624">
        <w:t xml:space="preserve"> </w:t>
      </w:r>
      <w:r w:rsidR="00E738F1">
        <w:t>Конфигурация</w:t>
      </w:r>
      <w:r w:rsidR="00E738F1" w:rsidRPr="00CA7D64">
        <w:t xml:space="preserve"> </w:t>
      </w:r>
      <w:r w:rsidR="00E738F1">
        <w:rPr>
          <w:lang w:val="en-US"/>
        </w:rPr>
        <w:t>CollectdV</w:t>
      </w:r>
      <w:r w:rsidR="00BB1894" w:rsidRPr="00CA7D64">
        <w:t>-</w:t>
      </w:r>
      <w:r w:rsidR="00E738F1">
        <w:t>плагина</w:t>
      </w:r>
      <w:r w:rsidR="00E738F1" w:rsidRPr="00CA7D64">
        <w:t xml:space="preserve"> </w:t>
      </w:r>
      <w:r w:rsidR="00E738F1">
        <w:rPr>
          <w:lang w:val="en-US"/>
        </w:rPr>
        <w:t>mongodb</w:t>
      </w:r>
      <w:r w:rsidR="00E738F1" w:rsidRPr="00CA7D64">
        <w:t xml:space="preserve"> </w:t>
      </w:r>
      <w:r w:rsidR="00E738F1">
        <w:t>находится</w:t>
      </w:r>
      <w:r w:rsidR="00E738F1" w:rsidRPr="00CA7D64">
        <w:t xml:space="preserve"> </w:t>
      </w:r>
      <w:r w:rsidR="00E738F1">
        <w:t>в</w:t>
      </w:r>
      <w:r w:rsidR="00E738F1" w:rsidRPr="00CA7D64">
        <w:t xml:space="preserve"> </w:t>
      </w:r>
      <w:r w:rsidR="00E738F1">
        <w:t>файле</w:t>
      </w:r>
      <w:r w:rsidR="00E738F1" w:rsidRPr="00CA7D64">
        <w:t>:</w:t>
      </w:r>
    </w:p>
    <w:p w:rsidR="00E738F1" w:rsidRPr="00CA7D64" w:rsidRDefault="00E738F1" w:rsidP="00E738F1">
      <w:r w:rsidRPr="00CA7D64">
        <w:t>/</w:t>
      </w:r>
      <w:r w:rsidRPr="00E738F1">
        <w:rPr>
          <w:lang w:val="en-US"/>
        </w:rPr>
        <w:t>etc</w:t>
      </w:r>
      <w:r w:rsidRPr="00CA7D64">
        <w:t>/</w:t>
      </w:r>
      <w:r w:rsidRPr="00E738F1">
        <w:rPr>
          <w:lang w:val="en-US"/>
        </w:rPr>
        <w:t>collectdV</w:t>
      </w:r>
      <w:r w:rsidRPr="00CA7D64">
        <w:t>.</w:t>
      </w:r>
      <w:r w:rsidRPr="00E738F1">
        <w:rPr>
          <w:lang w:val="en-US"/>
        </w:rPr>
        <w:t>d</w:t>
      </w:r>
      <w:r w:rsidRPr="00CA7D64">
        <w:t>/</w:t>
      </w:r>
      <w:r w:rsidRPr="00E738F1">
        <w:rPr>
          <w:lang w:val="en-US"/>
        </w:rPr>
        <w:t>write</w:t>
      </w:r>
      <w:r w:rsidRPr="00CA7D64">
        <w:t>_</w:t>
      </w:r>
      <w:r w:rsidRPr="00E738F1">
        <w:rPr>
          <w:lang w:val="en-US"/>
        </w:rPr>
        <w:t>mongodb</w:t>
      </w:r>
      <w:r w:rsidRPr="00CA7D64">
        <w:t>.</w:t>
      </w:r>
      <w:r w:rsidRPr="00E738F1">
        <w:rPr>
          <w:lang w:val="en-US"/>
        </w:rPr>
        <w:t>conf</w:t>
      </w:r>
    </w:p>
    <w:p w:rsidR="00E738F1" w:rsidRPr="00CA7D64" w:rsidRDefault="00E738F1" w:rsidP="00E738F1"/>
    <w:p w:rsidR="00E738F1" w:rsidRPr="003D2C8A" w:rsidRDefault="00E738F1" w:rsidP="003D2C8A">
      <w:pPr>
        <w:pStyle w:val="aff"/>
      </w:pPr>
      <w:r w:rsidRPr="003D2C8A">
        <w:t>LoadPlugin write_mongodb</w:t>
      </w:r>
    </w:p>
    <w:p w:rsidR="00E738F1" w:rsidRPr="003D2C8A" w:rsidRDefault="00E738F1" w:rsidP="003D2C8A">
      <w:pPr>
        <w:pStyle w:val="aff"/>
      </w:pPr>
      <w:r w:rsidRPr="003D2C8A">
        <w:t>&lt;Plugin write_mongodb&gt;</w:t>
      </w:r>
    </w:p>
    <w:p w:rsidR="00E738F1" w:rsidRPr="003D2C8A" w:rsidRDefault="00E738F1" w:rsidP="003D2C8A">
      <w:pPr>
        <w:pStyle w:val="aff"/>
      </w:pPr>
      <w:r w:rsidRPr="003D2C8A">
        <w:t xml:space="preserve">        &lt;Node "iqm"&gt;</w:t>
      </w:r>
    </w:p>
    <w:p w:rsidR="00E738F1" w:rsidRPr="003D2C8A" w:rsidRDefault="00E738F1" w:rsidP="003D2C8A">
      <w:pPr>
        <w:pStyle w:val="aff"/>
      </w:pPr>
      <w:r w:rsidRPr="003D2C8A">
        <w:t xml:space="preserve">                Host "localhost"</w:t>
      </w:r>
    </w:p>
    <w:p w:rsidR="00E738F1" w:rsidRPr="003D2C8A" w:rsidRDefault="00E738F1" w:rsidP="003D2C8A">
      <w:pPr>
        <w:pStyle w:val="aff"/>
      </w:pPr>
      <w:r w:rsidRPr="003D2C8A">
        <w:t xml:space="preserve">                Port "27017"</w:t>
      </w:r>
    </w:p>
    <w:p w:rsidR="00E738F1" w:rsidRPr="003D2C8A" w:rsidRDefault="00E738F1" w:rsidP="003D2C8A">
      <w:pPr>
        <w:pStyle w:val="aff"/>
      </w:pPr>
      <w:r w:rsidRPr="003D2C8A">
        <w:t xml:space="preserve">                Timeout 1000</w:t>
      </w:r>
    </w:p>
    <w:p w:rsidR="00E738F1" w:rsidRPr="003D2C8A" w:rsidRDefault="00E738F1" w:rsidP="003D2C8A">
      <w:pPr>
        <w:pStyle w:val="aff"/>
      </w:pPr>
      <w:r w:rsidRPr="003D2C8A">
        <w:t xml:space="preserve">                StoreRates true</w:t>
      </w:r>
    </w:p>
    <w:p w:rsidR="00E738F1" w:rsidRPr="003D2C8A" w:rsidRDefault="00E738F1" w:rsidP="003D2C8A">
      <w:pPr>
        <w:pStyle w:val="aff"/>
      </w:pPr>
      <w:r w:rsidRPr="003D2C8A">
        <w:t>#               Database "auth_db"</w:t>
      </w:r>
    </w:p>
    <w:p w:rsidR="00E738F1" w:rsidRPr="003D2C8A" w:rsidRDefault="00E738F1" w:rsidP="003D2C8A">
      <w:pPr>
        <w:pStyle w:val="aff"/>
      </w:pPr>
      <w:r w:rsidRPr="003D2C8A">
        <w:t>#               User "auth_user"</w:t>
      </w:r>
    </w:p>
    <w:p w:rsidR="00E738F1" w:rsidRPr="003D2C8A" w:rsidRDefault="00E738F1" w:rsidP="003D2C8A">
      <w:pPr>
        <w:pStyle w:val="aff"/>
      </w:pPr>
      <w:r w:rsidRPr="003D2C8A">
        <w:t>#               Password "auth_passwd"</w:t>
      </w:r>
    </w:p>
    <w:p w:rsidR="00E738F1" w:rsidRPr="00E861F2" w:rsidRDefault="00E738F1" w:rsidP="003D2C8A">
      <w:pPr>
        <w:pStyle w:val="aff"/>
        <w:rPr>
          <w:lang w:val="ru-RU"/>
        </w:rPr>
      </w:pPr>
      <w:r w:rsidRPr="003D2C8A">
        <w:t xml:space="preserve">        </w:t>
      </w:r>
      <w:r w:rsidRPr="00E861F2">
        <w:rPr>
          <w:lang w:val="ru-RU"/>
        </w:rPr>
        <w:t>&lt;/</w:t>
      </w:r>
      <w:r w:rsidRPr="003D2C8A">
        <w:t>Node</w:t>
      </w:r>
      <w:r w:rsidRPr="00E861F2">
        <w:rPr>
          <w:lang w:val="ru-RU"/>
        </w:rPr>
        <w:t>&gt;</w:t>
      </w:r>
    </w:p>
    <w:p w:rsidR="00E738F1" w:rsidRPr="00E861F2" w:rsidRDefault="00E738F1" w:rsidP="003D2C8A">
      <w:pPr>
        <w:pStyle w:val="aff"/>
        <w:rPr>
          <w:lang w:val="ru-RU"/>
        </w:rPr>
      </w:pPr>
      <w:r w:rsidRPr="00E861F2">
        <w:rPr>
          <w:lang w:val="ru-RU"/>
        </w:rPr>
        <w:t>&lt;/</w:t>
      </w:r>
      <w:r w:rsidRPr="003D2C8A">
        <w:t>Plugin</w:t>
      </w:r>
      <w:r w:rsidRPr="00E861F2">
        <w:rPr>
          <w:lang w:val="ru-RU"/>
        </w:rPr>
        <w:t>&gt;</w:t>
      </w:r>
    </w:p>
    <w:p w:rsidR="00E738F1" w:rsidRPr="00E738F1" w:rsidRDefault="00E738F1" w:rsidP="00C00137"/>
    <w:p w:rsidR="00E738F1" w:rsidRPr="00CA7D64" w:rsidRDefault="00E738F1" w:rsidP="009F2883">
      <w:pPr>
        <w:pStyle w:val="3"/>
        <w:rPr>
          <w:lang w:val="ru-RU"/>
        </w:rPr>
      </w:pPr>
      <w:bookmarkStart w:id="132" w:name="_Toc528698044"/>
      <w:r>
        <w:t>CollectdV</w:t>
      </w:r>
      <w:r w:rsidRPr="00CA7D64">
        <w:rPr>
          <w:lang w:val="ru-RU"/>
        </w:rPr>
        <w:t xml:space="preserve"> </w:t>
      </w:r>
      <w:r>
        <w:t>network</w:t>
      </w:r>
      <w:bookmarkEnd w:id="132"/>
    </w:p>
    <w:p w:rsidR="00751624" w:rsidRPr="00CA7D64" w:rsidRDefault="00751624" w:rsidP="003D2C8A">
      <w:r>
        <w:t>Отправки и приема по сети</w:t>
      </w:r>
      <w:r w:rsidRPr="00751624">
        <w:t xml:space="preserve"> </w:t>
      </w:r>
      <w:r>
        <w:t>данных</w:t>
      </w:r>
      <w:r w:rsidRPr="00751624">
        <w:t xml:space="preserve">, </w:t>
      </w:r>
      <w:r>
        <w:t xml:space="preserve">между коллекторами </w:t>
      </w:r>
      <w:r>
        <w:rPr>
          <w:lang w:val="en-US"/>
        </w:rPr>
        <w:t>CollectdV</w:t>
      </w:r>
      <w:r>
        <w:t xml:space="preserve">, установленными </w:t>
      </w:r>
      <w:proofErr w:type="gramStart"/>
      <w:r>
        <w:t>на</w:t>
      </w:r>
      <w:proofErr w:type="gramEnd"/>
      <w:r>
        <w:t xml:space="preserve"> разных хост-машинах</w:t>
      </w:r>
      <w:r w:rsidRPr="00751624">
        <w:t xml:space="preserve"> </w:t>
      </w:r>
      <w:r>
        <w:t>потребуется</w:t>
      </w:r>
      <w:r w:rsidRPr="00751624">
        <w:t xml:space="preserve"> </w:t>
      </w:r>
      <w:r>
        <w:t>плагин</w:t>
      </w:r>
      <w:r w:rsidRPr="00751624">
        <w:t xml:space="preserve"> </w:t>
      </w:r>
      <w:r w:rsidR="00BB1894" w:rsidRPr="00BB1894">
        <w:rPr>
          <w:lang w:val="en-US"/>
        </w:rPr>
        <w:t>collectdV</w:t>
      </w:r>
      <w:r w:rsidR="00BB1894" w:rsidRPr="00BB1894">
        <w:t>-</w:t>
      </w:r>
      <w:r w:rsidR="00BB1894" w:rsidRPr="00BB1894">
        <w:rPr>
          <w:lang w:val="en-US"/>
        </w:rPr>
        <w:t>network</w:t>
      </w:r>
      <w:r w:rsidRPr="00751624">
        <w:t xml:space="preserve">. </w:t>
      </w:r>
      <w:r>
        <w:t>Конфигурация</w:t>
      </w:r>
      <w:r w:rsidRPr="00CA7D64">
        <w:t xml:space="preserve"> </w:t>
      </w:r>
      <w:r>
        <w:rPr>
          <w:lang w:val="en-US"/>
        </w:rPr>
        <w:t>CollectdV</w:t>
      </w:r>
      <w:r w:rsidR="00BB1894" w:rsidRPr="00CA7D64">
        <w:t>-</w:t>
      </w:r>
      <w:r>
        <w:t>плагина</w:t>
      </w:r>
      <w:r w:rsidRPr="00CA7D64">
        <w:t xml:space="preserve"> </w:t>
      </w:r>
      <w:r>
        <w:rPr>
          <w:lang w:val="en-US"/>
        </w:rPr>
        <w:t>network</w:t>
      </w:r>
      <w:r w:rsidRPr="00CA7D64">
        <w:t xml:space="preserve"> </w:t>
      </w:r>
      <w:r>
        <w:t>находится</w:t>
      </w:r>
      <w:r w:rsidRPr="00CA7D64">
        <w:t xml:space="preserve"> </w:t>
      </w:r>
      <w:r>
        <w:t>в</w:t>
      </w:r>
      <w:r w:rsidRPr="00CA7D64">
        <w:t xml:space="preserve"> </w:t>
      </w:r>
      <w:r>
        <w:t>файле</w:t>
      </w:r>
      <w:r w:rsidRPr="00CA7D64">
        <w:t>:</w:t>
      </w:r>
    </w:p>
    <w:p w:rsidR="00E738F1" w:rsidRPr="00CA7D64" w:rsidRDefault="00E738F1" w:rsidP="003D2C8A">
      <w:r w:rsidRPr="00CA7D64">
        <w:t>/</w:t>
      </w:r>
      <w:r w:rsidRPr="00E738F1">
        <w:rPr>
          <w:lang w:val="en-US"/>
        </w:rPr>
        <w:t>etc</w:t>
      </w:r>
      <w:r w:rsidRPr="00CA7D64">
        <w:t>/</w:t>
      </w:r>
      <w:r w:rsidRPr="00E738F1">
        <w:rPr>
          <w:lang w:val="en-US"/>
        </w:rPr>
        <w:t>collectdV</w:t>
      </w:r>
      <w:r w:rsidRPr="00CA7D64">
        <w:t>.</w:t>
      </w:r>
      <w:r w:rsidRPr="00E738F1">
        <w:rPr>
          <w:lang w:val="en-US"/>
        </w:rPr>
        <w:t>d</w:t>
      </w:r>
      <w:r w:rsidRPr="00CA7D64">
        <w:t>/</w:t>
      </w:r>
      <w:r w:rsidRPr="00E738F1">
        <w:rPr>
          <w:lang w:val="en-US"/>
        </w:rPr>
        <w:t>network</w:t>
      </w:r>
      <w:r w:rsidRPr="00CA7D64">
        <w:t>.</w:t>
      </w:r>
      <w:r w:rsidRPr="00E738F1">
        <w:rPr>
          <w:lang w:val="en-US"/>
        </w:rPr>
        <w:t>conf</w:t>
      </w:r>
    </w:p>
    <w:p w:rsidR="00E738F1" w:rsidRPr="00E738F1" w:rsidRDefault="00E738F1" w:rsidP="003D2C8A">
      <w:r w:rsidRPr="00E738F1">
        <w:t>Для отправки данных по сети следует настроить отсылку (</w:t>
      </w:r>
      <w:r w:rsidRPr="00E738F1">
        <w:rPr>
          <w:lang w:val="en-US"/>
        </w:rPr>
        <w:t>Server</w:t>
      </w:r>
      <w:r w:rsidRPr="00E738F1">
        <w:t>), на ответной стороне - прием (</w:t>
      </w:r>
      <w:r w:rsidRPr="00E738F1">
        <w:rPr>
          <w:lang w:val="en-US"/>
        </w:rPr>
        <w:t>Listen</w:t>
      </w:r>
      <w:r w:rsidRPr="00E738F1">
        <w:t>).</w:t>
      </w:r>
    </w:p>
    <w:p w:rsidR="00E738F1" w:rsidRPr="00CA7D64" w:rsidRDefault="00E738F1" w:rsidP="00E738F1">
      <w:pPr>
        <w:pStyle w:val="aff"/>
      </w:pPr>
      <w:r w:rsidRPr="00E738F1">
        <w:t>LoadPlugin</w:t>
      </w:r>
      <w:r w:rsidRPr="00CA7D64">
        <w:t xml:space="preserve"> </w:t>
      </w:r>
      <w:r w:rsidRPr="00E738F1">
        <w:t>network</w:t>
      </w:r>
    </w:p>
    <w:p w:rsidR="00E738F1" w:rsidRPr="00CA7D64" w:rsidRDefault="00E738F1" w:rsidP="00E738F1">
      <w:pPr>
        <w:pStyle w:val="aff"/>
      </w:pPr>
      <w:r w:rsidRPr="00CA7D64">
        <w:t>&lt;</w:t>
      </w:r>
      <w:r w:rsidRPr="00E738F1">
        <w:t>Plugin</w:t>
      </w:r>
      <w:r w:rsidRPr="00CA7D64">
        <w:t xml:space="preserve"> </w:t>
      </w:r>
      <w:r w:rsidRPr="00E738F1">
        <w:t>network</w:t>
      </w:r>
      <w:r w:rsidRPr="00CA7D64">
        <w:t>&gt;</w:t>
      </w:r>
    </w:p>
    <w:p w:rsidR="00E738F1" w:rsidRPr="00CA7D64" w:rsidRDefault="00E738F1" w:rsidP="00E738F1">
      <w:pPr>
        <w:pStyle w:val="aff"/>
      </w:pPr>
      <w:r w:rsidRPr="00CA7D64">
        <w:t xml:space="preserve">#       # </w:t>
      </w:r>
      <w:r w:rsidRPr="00E738F1">
        <w:t>client</w:t>
      </w:r>
      <w:r w:rsidRPr="00CA7D64">
        <w:t xml:space="preserve"> </w:t>
      </w:r>
      <w:r w:rsidRPr="00E738F1">
        <w:t>setup</w:t>
      </w:r>
      <w:r w:rsidRPr="00CA7D64">
        <w:t>:</w:t>
      </w:r>
    </w:p>
    <w:p w:rsidR="00E738F1" w:rsidRPr="00E738F1" w:rsidRDefault="00E738F1" w:rsidP="00E738F1">
      <w:pPr>
        <w:pStyle w:val="aff"/>
        <w:shd w:val="clear" w:color="auto" w:fill="DDD9C3" w:themeFill="background2" w:themeFillShade="E6"/>
      </w:pPr>
      <w:r w:rsidRPr="00E738F1">
        <w:t>#       Server "ff18:</w:t>
      </w:r>
      <w:proofErr w:type="gramStart"/>
      <w:r w:rsidRPr="00E738F1">
        <w:t>:efc0:4a42</w:t>
      </w:r>
      <w:proofErr w:type="gramEnd"/>
      <w:r w:rsidRPr="00E738F1">
        <w:t>" "25826"</w:t>
      </w:r>
    </w:p>
    <w:p w:rsidR="00E738F1" w:rsidRPr="00E738F1" w:rsidRDefault="00E738F1" w:rsidP="00E738F1">
      <w:pPr>
        <w:pStyle w:val="aff"/>
        <w:shd w:val="clear" w:color="auto" w:fill="DDD9C3" w:themeFill="background2" w:themeFillShade="E6"/>
      </w:pPr>
      <w:r w:rsidRPr="00E738F1">
        <w:t>#       &lt;Server "239.192.74.66" "25826"&gt;</w:t>
      </w:r>
    </w:p>
    <w:p w:rsidR="00E738F1" w:rsidRPr="00E738F1" w:rsidRDefault="00E738F1" w:rsidP="00E738F1">
      <w:pPr>
        <w:pStyle w:val="aff"/>
      </w:pPr>
      <w:r w:rsidRPr="00E738F1">
        <w:t>#               SecurityLevel Encrypt</w:t>
      </w:r>
    </w:p>
    <w:p w:rsidR="00E738F1" w:rsidRPr="00E738F1" w:rsidRDefault="00E738F1" w:rsidP="00E738F1">
      <w:pPr>
        <w:pStyle w:val="aff"/>
      </w:pPr>
      <w:r w:rsidRPr="00E738F1">
        <w:t>#               Username "user"</w:t>
      </w:r>
    </w:p>
    <w:p w:rsidR="00E738F1" w:rsidRPr="00E738F1" w:rsidRDefault="00E738F1" w:rsidP="00E738F1">
      <w:pPr>
        <w:pStyle w:val="aff"/>
      </w:pPr>
      <w:r w:rsidRPr="00E738F1">
        <w:t>#               Password "secret"</w:t>
      </w:r>
    </w:p>
    <w:p w:rsidR="00E738F1" w:rsidRPr="00E738F1" w:rsidRDefault="00E738F1" w:rsidP="00E738F1">
      <w:pPr>
        <w:pStyle w:val="aff"/>
      </w:pPr>
      <w:r w:rsidRPr="00E738F1">
        <w:t>#               Interface "eth0"</w:t>
      </w:r>
    </w:p>
    <w:p w:rsidR="00E738F1" w:rsidRPr="00E738F1" w:rsidRDefault="00E738F1" w:rsidP="00E738F1">
      <w:pPr>
        <w:pStyle w:val="aff"/>
        <w:shd w:val="clear" w:color="auto" w:fill="DDD9C3" w:themeFill="background2" w:themeFillShade="E6"/>
      </w:pPr>
      <w:r w:rsidRPr="00E738F1">
        <w:t>#       &lt;/Server&gt;</w:t>
      </w:r>
    </w:p>
    <w:p w:rsidR="00E738F1" w:rsidRPr="00E738F1" w:rsidRDefault="00E738F1" w:rsidP="00E738F1">
      <w:pPr>
        <w:pStyle w:val="aff"/>
      </w:pPr>
      <w:r w:rsidRPr="00E738F1">
        <w:t>#       TimeToLive "128"</w:t>
      </w:r>
    </w:p>
    <w:p w:rsidR="00E738F1" w:rsidRPr="00E738F1" w:rsidRDefault="00E738F1" w:rsidP="00E738F1">
      <w:pPr>
        <w:pStyle w:val="aff"/>
      </w:pPr>
      <w:r w:rsidRPr="00E738F1">
        <w:t>#</w:t>
      </w:r>
    </w:p>
    <w:p w:rsidR="00E738F1" w:rsidRPr="00E738F1" w:rsidRDefault="00E738F1" w:rsidP="00E738F1">
      <w:pPr>
        <w:pStyle w:val="aff"/>
      </w:pPr>
      <w:r w:rsidRPr="00E738F1">
        <w:t>#       # server setup:</w:t>
      </w:r>
    </w:p>
    <w:p w:rsidR="00E738F1" w:rsidRPr="00E738F1" w:rsidRDefault="00E738F1" w:rsidP="00E738F1">
      <w:pPr>
        <w:pStyle w:val="aff"/>
        <w:shd w:val="clear" w:color="auto" w:fill="DDD9C3" w:themeFill="background2" w:themeFillShade="E6"/>
      </w:pPr>
      <w:r w:rsidRPr="00E738F1">
        <w:t>#       Listen "ff18:</w:t>
      </w:r>
      <w:proofErr w:type="gramStart"/>
      <w:r w:rsidRPr="00E738F1">
        <w:t>:efc0:4a42</w:t>
      </w:r>
      <w:proofErr w:type="gramEnd"/>
      <w:r w:rsidRPr="00E738F1">
        <w:t>" "25826"</w:t>
      </w:r>
    </w:p>
    <w:p w:rsidR="00E738F1" w:rsidRPr="00E738F1" w:rsidRDefault="00E738F1" w:rsidP="00E738F1">
      <w:pPr>
        <w:pStyle w:val="aff"/>
        <w:shd w:val="clear" w:color="auto" w:fill="DDD9C3" w:themeFill="background2" w:themeFillShade="E6"/>
      </w:pPr>
      <w:r w:rsidRPr="00E738F1">
        <w:t>#       &lt;Listen "239.192.74.66" "25826"&gt;</w:t>
      </w:r>
    </w:p>
    <w:p w:rsidR="00E738F1" w:rsidRPr="00E738F1" w:rsidRDefault="00E738F1" w:rsidP="00E738F1">
      <w:pPr>
        <w:pStyle w:val="aff"/>
      </w:pPr>
      <w:r w:rsidRPr="00E738F1">
        <w:t>#               SecurityLevel None</w:t>
      </w:r>
    </w:p>
    <w:p w:rsidR="00E738F1" w:rsidRPr="00E738F1" w:rsidRDefault="00E738F1" w:rsidP="00E738F1">
      <w:pPr>
        <w:pStyle w:val="aff"/>
      </w:pPr>
      <w:r w:rsidRPr="00E738F1">
        <w:t>#               SecurityLevel Sign</w:t>
      </w:r>
    </w:p>
    <w:p w:rsidR="00E738F1" w:rsidRPr="00E738F1" w:rsidRDefault="00E738F1" w:rsidP="00E738F1">
      <w:pPr>
        <w:pStyle w:val="aff"/>
      </w:pPr>
      <w:r w:rsidRPr="00E738F1">
        <w:t>#               AuthFile "/etc/collectd/passwd"</w:t>
      </w:r>
    </w:p>
    <w:p w:rsidR="00E738F1" w:rsidRPr="00E738F1" w:rsidRDefault="00E738F1" w:rsidP="00E738F1">
      <w:pPr>
        <w:pStyle w:val="aff"/>
      </w:pPr>
      <w:r w:rsidRPr="00E738F1">
        <w:t>#               Interface "eth0"</w:t>
      </w:r>
    </w:p>
    <w:p w:rsidR="00E738F1" w:rsidRPr="00E738F1" w:rsidRDefault="00E738F1" w:rsidP="00E738F1">
      <w:pPr>
        <w:pStyle w:val="aff"/>
        <w:shd w:val="clear" w:color="auto" w:fill="DDD9C3" w:themeFill="background2" w:themeFillShade="E6"/>
      </w:pPr>
      <w:r w:rsidRPr="00E738F1">
        <w:t>#       &lt;/Listen&gt;</w:t>
      </w:r>
    </w:p>
    <w:p w:rsidR="00E738F1" w:rsidRPr="00E738F1" w:rsidRDefault="00E738F1" w:rsidP="00E738F1">
      <w:pPr>
        <w:pStyle w:val="aff"/>
      </w:pPr>
      <w:r w:rsidRPr="00E738F1">
        <w:t>#       MaxPacketSize 1024</w:t>
      </w:r>
    </w:p>
    <w:p w:rsidR="00E738F1" w:rsidRPr="00E738F1" w:rsidRDefault="00E738F1" w:rsidP="00E738F1">
      <w:pPr>
        <w:pStyle w:val="aff"/>
      </w:pPr>
      <w:r w:rsidRPr="00E738F1">
        <w:t>#</w:t>
      </w:r>
    </w:p>
    <w:p w:rsidR="00E738F1" w:rsidRPr="00E738F1" w:rsidRDefault="00E738F1" w:rsidP="00E738F1">
      <w:pPr>
        <w:pStyle w:val="aff"/>
      </w:pPr>
      <w:r w:rsidRPr="00E738F1">
        <w:t>#       # proxy setup (client and server as above):</w:t>
      </w:r>
    </w:p>
    <w:p w:rsidR="00E738F1" w:rsidRPr="00E738F1" w:rsidRDefault="00E738F1" w:rsidP="00E738F1">
      <w:pPr>
        <w:pStyle w:val="aff"/>
      </w:pPr>
      <w:r w:rsidRPr="00E738F1">
        <w:t xml:space="preserve">#       </w:t>
      </w:r>
      <w:proofErr w:type="gramStart"/>
      <w:r w:rsidRPr="00E738F1">
        <w:t>Forward</w:t>
      </w:r>
      <w:proofErr w:type="gramEnd"/>
      <w:r w:rsidRPr="00E738F1">
        <w:t xml:space="preserve"> true</w:t>
      </w:r>
    </w:p>
    <w:p w:rsidR="00E738F1" w:rsidRPr="00E738F1" w:rsidRDefault="00E738F1" w:rsidP="00E738F1">
      <w:pPr>
        <w:pStyle w:val="aff"/>
      </w:pPr>
      <w:r w:rsidRPr="00E738F1">
        <w:t>#</w:t>
      </w:r>
    </w:p>
    <w:p w:rsidR="00E738F1" w:rsidRPr="00E738F1" w:rsidRDefault="00E738F1" w:rsidP="00E738F1">
      <w:pPr>
        <w:pStyle w:val="aff"/>
      </w:pPr>
      <w:r w:rsidRPr="00E738F1">
        <w:t>#       # statistics about the network plugin itself</w:t>
      </w:r>
    </w:p>
    <w:p w:rsidR="00E738F1" w:rsidRPr="00E738F1" w:rsidRDefault="00E738F1" w:rsidP="00E738F1">
      <w:pPr>
        <w:pStyle w:val="aff"/>
      </w:pPr>
      <w:r w:rsidRPr="00E738F1">
        <w:t>#       ReportStats false</w:t>
      </w:r>
    </w:p>
    <w:p w:rsidR="00E738F1" w:rsidRPr="00E738F1" w:rsidRDefault="00E738F1" w:rsidP="00E738F1">
      <w:pPr>
        <w:pStyle w:val="aff"/>
      </w:pPr>
      <w:r w:rsidRPr="00E738F1">
        <w:t>#</w:t>
      </w:r>
    </w:p>
    <w:p w:rsidR="00E738F1" w:rsidRPr="00E738F1" w:rsidRDefault="00E738F1" w:rsidP="00E738F1">
      <w:pPr>
        <w:pStyle w:val="aff"/>
      </w:pPr>
      <w:r w:rsidRPr="00E738F1">
        <w:t>#       # "garbage collection"</w:t>
      </w:r>
    </w:p>
    <w:p w:rsidR="00E738F1" w:rsidRPr="00E738F1" w:rsidRDefault="00E738F1" w:rsidP="00E738F1">
      <w:pPr>
        <w:pStyle w:val="aff"/>
      </w:pPr>
      <w:r w:rsidRPr="00E738F1">
        <w:t>#       CacheFlush 1800</w:t>
      </w:r>
    </w:p>
    <w:p w:rsidR="00E738F1" w:rsidRPr="00E738F1" w:rsidRDefault="00E738F1" w:rsidP="00E738F1">
      <w:pPr>
        <w:pStyle w:val="aff"/>
      </w:pPr>
      <w:r w:rsidRPr="00E738F1">
        <w:t>&lt;/Plugin&gt;</w:t>
      </w:r>
    </w:p>
    <w:p w:rsidR="00E738F1" w:rsidRDefault="00E738F1" w:rsidP="00E738F1">
      <w:pPr>
        <w:rPr>
          <w:lang w:val="en-US"/>
        </w:rPr>
      </w:pPr>
    </w:p>
    <w:p w:rsidR="00E738F1" w:rsidRPr="00E738F1" w:rsidRDefault="00E738F1" w:rsidP="009F2883">
      <w:pPr>
        <w:pStyle w:val="3"/>
      </w:pPr>
      <w:bookmarkStart w:id="133" w:name="_Toc528698045"/>
      <w:r>
        <w:t>CollectdV snmp</w:t>
      </w:r>
      <w:bookmarkEnd w:id="133"/>
    </w:p>
    <w:p w:rsidR="00751624" w:rsidRPr="00CA7D64" w:rsidRDefault="00031D53" w:rsidP="003D2C8A">
      <w:pPr>
        <w:rPr>
          <w:lang w:val="en-US"/>
        </w:rPr>
      </w:pPr>
      <w:r>
        <w:t>Для</w:t>
      </w:r>
      <w:r w:rsidRPr="00CA7D64">
        <w:rPr>
          <w:lang w:val="en-US"/>
        </w:rPr>
        <w:t xml:space="preserve"> </w:t>
      </w:r>
      <w:r>
        <w:t>работы</w:t>
      </w:r>
      <w:r w:rsidRPr="00CA7D64">
        <w:rPr>
          <w:lang w:val="en-US"/>
        </w:rPr>
        <w:t xml:space="preserve"> </w:t>
      </w:r>
      <w:r>
        <w:rPr>
          <w:lang w:val="en-US"/>
        </w:rPr>
        <w:t>CollectdV</w:t>
      </w:r>
      <w:r w:rsidRPr="00CA7D64">
        <w:rPr>
          <w:lang w:val="en-US"/>
        </w:rPr>
        <w:t xml:space="preserve"> </w:t>
      </w:r>
      <w:r>
        <w:t>по</w:t>
      </w:r>
      <w:r w:rsidRPr="00CA7D64">
        <w:rPr>
          <w:lang w:val="en-US"/>
        </w:rPr>
        <w:t xml:space="preserve"> </w:t>
      </w:r>
      <w:r w:rsidR="009C099D">
        <w:t>протоколу</w:t>
      </w:r>
      <w:r w:rsidRPr="00CA7D64">
        <w:rPr>
          <w:lang w:val="en-US"/>
        </w:rPr>
        <w:t xml:space="preserve"> </w:t>
      </w:r>
      <w:r>
        <w:rPr>
          <w:lang w:val="en-US"/>
        </w:rPr>
        <w:t>SNMP</w:t>
      </w:r>
      <w:r w:rsidRPr="00CA7D64">
        <w:rPr>
          <w:lang w:val="en-US"/>
        </w:rPr>
        <w:t xml:space="preserve"> </w:t>
      </w:r>
      <w:r>
        <w:t>требуется</w:t>
      </w:r>
      <w:r w:rsidRPr="00CA7D64">
        <w:rPr>
          <w:lang w:val="en-US"/>
        </w:rPr>
        <w:t xml:space="preserve"> </w:t>
      </w:r>
      <w:r>
        <w:t>плагин</w:t>
      </w:r>
      <w:r w:rsidRPr="00CA7D64">
        <w:rPr>
          <w:lang w:val="en-US"/>
        </w:rPr>
        <w:t xml:space="preserve"> collectdV-snmp. </w:t>
      </w:r>
      <w:r w:rsidR="00751624">
        <w:t>Конфигурация</w:t>
      </w:r>
      <w:r w:rsidR="00751624" w:rsidRPr="00CA7D64">
        <w:rPr>
          <w:lang w:val="en-US"/>
        </w:rPr>
        <w:t xml:space="preserve"> </w:t>
      </w:r>
      <w:r w:rsidR="00751624">
        <w:rPr>
          <w:lang w:val="en-US"/>
        </w:rPr>
        <w:t>CollectdV</w:t>
      </w:r>
      <w:r w:rsidR="00751624" w:rsidRPr="00CA7D64">
        <w:rPr>
          <w:lang w:val="en-US"/>
        </w:rPr>
        <w:t xml:space="preserve"> </w:t>
      </w:r>
      <w:r w:rsidR="00751624">
        <w:t>плагина</w:t>
      </w:r>
      <w:r w:rsidR="00751624" w:rsidRPr="00CA7D64">
        <w:rPr>
          <w:lang w:val="en-US"/>
        </w:rPr>
        <w:t xml:space="preserve"> </w:t>
      </w:r>
      <w:r w:rsidR="00751624">
        <w:rPr>
          <w:lang w:val="en-US"/>
        </w:rPr>
        <w:t>snmp</w:t>
      </w:r>
      <w:r w:rsidR="00751624" w:rsidRPr="00CA7D64">
        <w:rPr>
          <w:lang w:val="en-US"/>
        </w:rPr>
        <w:t xml:space="preserve"> </w:t>
      </w:r>
      <w:r w:rsidR="00751624">
        <w:t>находится</w:t>
      </w:r>
      <w:r w:rsidR="00751624" w:rsidRPr="00CA7D64">
        <w:rPr>
          <w:lang w:val="en-US"/>
        </w:rPr>
        <w:t xml:space="preserve"> </w:t>
      </w:r>
      <w:r w:rsidR="00751624">
        <w:t>в</w:t>
      </w:r>
      <w:r w:rsidR="00751624" w:rsidRPr="00CA7D64">
        <w:rPr>
          <w:lang w:val="en-US"/>
        </w:rPr>
        <w:t xml:space="preserve"> </w:t>
      </w:r>
      <w:r w:rsidR="00751624">
        <w:t>файле</w:t>
      </w:r>
      <w:r w:rsidR="00751624" w:rsidRPr="00CA7D64">
        <w:rPr>
          <w:lang w:val="en-US"/>
        </w:rPr>
        <w:t>:</w:t>
      </w:r>
    </w:p>
    <w:p w:rsidR="00E738F1" w:rsidRDefault="00751624" w:rsidP="003D2C8A">
      <w:pPr>
        <w:rPr>
          <w:lang w:val="en-US"/>
        </w:rPr>
      </w:pPr>
      <w:r w:rsidRPr="00751624">
        <w:rPr>
          <w:lang w:val="en-US"/>
        </w:rPr>
        <w:t>/etc/collectdV.d/snmp.conf</w:t>
      </w:r>
    </w:p>
    <w:p w:rsidR="00E738F1" w:rsidRDefault="00BB1894" w:rsidP="003D2C8A">
      <w:r>
        <w:t xml:space="preserve">Плагин </w:t>
      </w:r>
      <w:r>
        <w:rPr>
          <w:lang w:val="en-US"/>
        </w:rPr>
        <w:t>SNMP</w:t>
      </w:r>
      <w:r>
        <w:t xml:space="preserve"> опрашивает сетевые устройства по </w:t>
      </w:r>
      <w:r>
        <w:rPr>
          <w:lang w:val="en-US"/>
        </w:rPr>
        <w:t>SNMP</w:t>
      </w:r>
      <w:r>
        <w:t xml:space="preserve">, конвертирует полученные значения во внутренний формат </w:t>
      </w:r>
      <w:r>
        <w:rPr>
          <w:lang w:val="en-US"/>
        </w:rPr>
        <w:t>CollectdV</w:t>
      </w:r>
      <w:r w:rsidR="000D4439">
        <w:t>.</w:t>
      </w:r>
      <w:r>
        <w:t xml:space="preserve"> </w:t>
      </w:r>
      <w:r w:rsidR="000D4439">
        <w:t xml:space="preserve">Полученные данные передаются дальше с использованием плагинов записи. В системе управления </w:t>
      </w:r>
      <w:r w:rsidR="000D4439">
        <w:rPr>
          <w:lang w:val="en-US"/>
        </w:rPr>
        <w:t>IQMM</w:t>
      </w:r>
      <w:r w:rsidR="000D4439">
        <w:t xml:space="preserve"> используется </w:t>
      </w:r>
      <w:r w:rsidR="000D4439" w:rsidRPr="00751624">
        <w:rPr>
          <w:lang w:val="en-US"/>
        </w:rPr>
        <w:t>collectdV</w:t>
      </w:r>
      <w:r w:rsidR="000D4439" w:rsidRPr="00751624">
        <w:t>-</w:t>
      </w:r>
      <w:r w:rsidR="000D4439" w:rsidRPr="00751624">
        <w:rPr>
          <w:lang w:val="en-US"/>
        </w:rPr>
        <w:t>mongodb</w:t>
      </w:r>
      <w:r w:rsidR="000D4439">
        <w:t xml:space="preserve"> для записи значений в коллекции </w:t>
      </w:r>
      <w:r w:rsidR="000D4439">
        <w:rPr>
          <w:lang w:val="en-US"/>
        </w:rPr>
        <w:t>MongoDB</w:t>
      </w:r>
      <w:r w:rsidR="000D4439">
        <w:t>.</w:t>
      </w:r>
    </w:p>
    <w:p w:rsidR="000D4439" w:rsidRDefault="000D4439" w:rsidP="003D2C8A">
      <w:r>
        <w:t>Конфигурация содержит блоки:</w:t>
      </w:r>
    </w:p>
    <w:p w:rsidR="000D4439" w:rsidRPr="00CA7D64" w:rsidRDefault="00FD379E" w:rsidP="004F328B">
      <w:pPr>
        <w:pStyle w:val="a"/>
        <w:numPr>
          <w:ilvl w:val="0"/>
          <w:numId w:val="33"/>
        </w:numPr>
        <w:rPr>
          <w:lang w:val="ru-RU"/>
        </w:rPr>
      </w:pPr>
      <w:r w:rsidRPr="00CA7D64">
        <w:rPr>
          <w:lang w:val="ru-RU"/>
        </w:rPr>
        <w:t xml:space="preserve">Блок </w:t>
      </w:r>
      <w:r w:rsidR="000D4439" w:rsidRPr="00FD379E">
        <w:t>Data</w:t>
      </w:r>
      <w:r w:rsidR="000D4439" w:rsidRPr="00CA7D64">
        <w:rPr>
          <w:lang w:val="ru-RU"/>
        </w:rPr>
        <w:t xml:space="preserve"> </w:t>
      </w:r>
      <w:r w:rsidRPr="00CA7D64">
        <w:rPr>
          <w:lang w:val="ru-RU"/>
        </w:rPr>
        <w:t>содержит список</w:t>
      </w:r>
      <w:r w:rsidR="000D4439" w:rsidRPr="00CA7D64">
        <w:rPr>
          <w:lang w:val="ru-RU"/>
        </w:rPr>
        <w:t xml:space="preserve"> значени</w:t>
      </w:r>
      <w:r w:rsidRPr="00CA7D64">
        <w:rPr>
          <w:lang w:val="ru-RU"/>
        </w:rPr>
        <w:t>й</w:t>
      </w:r>
      <w:r w:rsidR="000D4439" w:rsidRPr="00CA7D64">
        <w:rPr>
          <w:lang w:val="ru-RU"/>
        </w:rPr>
        <w:t xml:space="preserve">, которые должны быть запрошены по </w:t>
      </w:r>
      <w:r w:rsidR="000D4439" w:rsidRPr="00FD379E">
        <w:t>SNMP</w:t>
      </w:r>
    </w:p>
    <w:p w:rsidR="00FD379E" w:rsidRPr="00FD379E" w:rsidRDefault="00FD379E" w:rsidP="004F328B">
      <w:pPr>
        <w:pStyle w:val="a"/>
        <w:numPr>
          <w:ilvl w:val="0"/>
          <w:numId w:val="33"/>
        </w:numPr>
        <w:rPr>
          <w:lang w:val="ru-RU"/>
        </w:rPr>
      </w:pPr>
      <w:r w:rsidRPr="00CA7D64">
        <w:rPr>
          <w:lang w:val="ru-RU"/>
        </w:rPr>
        <w:lastRenderedPageBreak/>
        <w:t xml:space="preserve">Блок </w:t>
      </w:r>
      <w:r w:rsidRPr="00FD379E">
        <w:t>Host</w:t>
      </w:r>
      <w:r w:rsidRPr="00CA7D64">
        <w:rPr>
          <w:lang w:val="ru-RU"/>
        </w:rPr>
        <w:t xml:space="preserve"> определяет сетевые узлы, которые должны быть опрошены по </w:t>
      </w:r>
      <w:r w:rsidRPr="00FD379E">
        <w:t>SNMP</w:t>
      </w:r>
      <w:r w:rsidRPr="00CA7D64">
        <w:rPr>
          <w:lang w:val="ru-RU"/>
        </w:rPr>
        <w:t xml:space="preserve">, определяет параметры </w:t>
      </w:r>
      <w:r w:rsidRPr="00FD379E">
        <w:t>SNMP</w:t>
      </w:r>
      <w:r w:rsidRPr="00CA7D64">
        <w:rPr>
          <w:lang w:val="ru-RU"/>
        </w:rPr>
        <w:t xml:space="preserve"> протокола, содержит список блоков </w:t>
      </w:r>
      <w:r w:rsidRPr="00FD379E">
        <w:t>Data</w:t>
      </w:r>
      <w:r w:rsidRPr="00CA7D64">
        <w:rPr>
          <w:lang w:val="ru-RU"/>
        </w:rPr>
        <w:t>, для определения объектов, которые должны быть запрошены.</w:t>
      </w:r>
    </w:p>
    <w:p w:rsidR="00031D53" w:rsidRDefault="00031D53" w:rsidP="00031D53">
      <w:r>
        <w:t xml:space="preserve">При конфигурации объектов </w:t>
      </w:r>
      <w:r>
        <w:rPr>
          <w:lang w:val="en-US"/>
        </w:rPr>
        <w:t>Data</w:t>
      </w:r>
      <w:r w:rsidRPr="00031D53">
        <w:t xml:space="preserve"> </w:t>
      </w:r>
      <w:r>
        <w:rPr>
          <w:lang w:val="en-US"/>
        </w:rPr>
        <w:t>block</w:t>
      </w:r>
      <w:r w:rsidRPr="00031D53">
        <w:t xml:space="preserve"> </w:t>
      </w:r>
      <w:r>
        <w:t xml:space="preserve">и </w:t>
      </w:r>
      <w:r>
        <w:rPr>
          <w:lang w:val="en-US"/>
        </w:rPr>
        <w:t>Hosts</w:t>
      </w:r>
      <w:r>
        <w:t xml:space="preserve"> в системе управления </w:t>
      </w:r>
      <w:r>
        <w:rPr>
          <w:lang w:val="en-US"/>
        </w:rPr>
        <w:t>IQMM</w:t>
      </w:r>
      <w:r>
        <w:t xml:space="preserve"> через </w:t>
      </w:r>
      <w:r>
        <w:rPr>
          <w:lang w:val="en-US"/>
        </w:rPr>
        <w:t>WEB</w:t>
      </w:r>
      <w:r>
        <w:t xml:space="preserve">-интерфейс выводятся соответствующие блоки </w:t>
      </w:r>
      <w:proofErr w:type="gramStart"/>
      <w:r>
        <w:t>конфигурации</w:t>
      </w:r>
      <w:proofErr w:type="gramEnd"/>
      <w:r>
        <w:t xml:space="preserve"> плагина</w:t>
      </w:r>
      <w:r w:rsidR="009C099D">
        <w:t xml:space="preserve"> </w:t>
      </w:r>
      <w:proofErr w:type="gramStart"/>
      <w:r>
        <w:t>которые</w:t>
      </w:r>
      <w:proofErr w:type="gramEnd"/>
      <w:r>
        <w:t xml:space="preserve"> должны быть перенесены в файл конфигурации </w:t>
      </w:r>
      <w:r w:rsidRPr="00031D53">
        <w:t>/</w:t>
      </w:r>
      <w:r w:rsidRPr="00751624">
        <w:rPr>
          <w:lang w:val="en-US"/>
        </w:rPr>
        <w:t>etc</w:t>
      </w:r>
      <w:r w:rsidRPr="00031D53">
        <w:t>/</w:t>
      </w:r>
      <w:r w:rsidRPr="00751624">
        <w:rPr>
          <w:lang w:val="en-US"/>
        </w:rPr>
        <w:t>collectdV</w:t>
      </w:r>
      <w:r w:rsidRPr="00031D53">
        <w:t>.</w:t>
      </w:r>
      <w:r w:rsidRPr="00751624">
        <w:rPr>
          <w:lang w:val="en-US"/>
        </w:rPr>
        <w:t>d</w:t>
      </w:r>
      <w:r w:rsidRPr="00031D53">
        <w:t>/</w:t>
      </w:r>
      <w:r w:rsidRPr="00751624">
        <w:rPr>
          <w:lang w:val="en-US"/>
        </w:rPr>
        <w:t>snmp</w:t>
      </w:r>
      <w:r w:rsidRPr="00031D53">
        <w:t>.</w:t>
      </w:r>
      <w:r w:rsidRPr="00751624">
        <w:rPr>
          <w:lang w:val="en-US"/>
        </w:rPr>
        <w:t>conf</w:t>
      </w:r>
      <w:r>
        <w:t>, после чего потребуется перегрузить коллектор.</w:t>
      </w:r>
    </w:p>
    <w:p w:rsidR="00031D53" w:rsidRDefault="00031D53" w:rsidP="00031D53"/>
    <w:p w:rsidR="00031D53" w:rsidRPr="00CA7D64" w:rsidRDefault="00031D53" w:rsidP="009F2883">
      <w:pPr>
        <w:pStyle w:val="3"/>
        <w:rPr>
          <w:lang w:val="ru-RU"/>
        </w:rPr>
      </w:pPr>
      <w:bookmarkStart w:id="134" w:name="_Toc528698046"/>
      <w:r w:rsidRPr="00031D53">
        <w:t>MongoDB</w:t>
      </w:r>
      <w:bookmarkEnd w:id="134"/>
    </w:p>
    <w:p w:rsidR="00031D53" w:rsidRPr="00CA7D64" w:rsidRDefault="00031D53" w:rsidP="003D2C8A">
      <w:r>
        <w:t xml:space="preserve">Файл конфигурации </w:t>
      </w:r>
      <w:r>
        <w:rPr>
          <w:lang w:val="en-US"/>
        </w:rPr>
        <w:t>MongoDB</w:t>
      </w:r>
      <w:r w:rsidRPr="00031D53">
        <w:t xml:space="preserve"> </w:t>
      </w:r>
      <w:r>
        <w:t xml:space="preserve">находится в </w:t>
      </w:r>
      <w:r w:rsidRPr="00031D53">
        <w:t>/</w:t>
      </w:r>
      <w:r w:rsidRPr="00031D53">
        <w:rPr>
          <w:lang w:val="en-US"/>
        </w:rPr>
        <w:t>etc</w:t>
      </w:r>
      <w:r w:rsidRPr="00031D53">
        <w:t>/</w:t>
      </w:r>
      <w:r w:rsidRPr="00031D53">
        <w:rPr>
          <w:lang w:val="en-US"/>
        </w:rPr>
        <w:t>mongod</w:t>
      </w:r>
      <w:r w:rsidRPr="00031D53">
        <w:t>.</w:t>
      </w:r>
      <w:r w:rsidRPr="00031D53">
        <w:rPr>
          <w:lang w:val="en-US"/>
        </w:rPr>
        <w:t>conf</w:t>
      </w:r>
      <w:r>
        <w:t>.</w:t>
      </w:r>
    </w:p>
    <w:p w:rsidR="00031D53" w:rsidRPr="00CA7D64" w:rsidRDefault="00031D53" w:rsidP="00031D53"/>
    <w:p w:rsidR="00031D53" w:rsidRPr="00031D53" w:rsidRDefault="00031D53" w:rsidP="00031D53">
      <w:pPr>
        <w:pStyle w:val="aff"/>
      </w:pPr>
      <w:r w:rsidRPr="00031D53">
        <w:t># Listen to local interface only. Comment out to listen on all interfaces.</w:t>
      </w:r>
    </w:p>
    <w:p w:rsidR="00031D53" w:rsidRPr="00CA7D64" w:rsidRDefault="00031D53" w:rsidP="00031D53">
      <w:pPr>
        <w:pStyle w:val="aff"/>
        <w:rPr>
          <w:lang w:val="ru-RU"/>
        </w:rPr>
      </w:pPr>
      <w:r>
        <w:t>bind</w:t>
      </w:r>
      <w:r w:rsidRPr="00CA7D64">
        <w:rPr>
          <w:lang w:val="ru-RU"/>
        </w:rPr>
        <w:t>_</w:t>
      </w:r>
      <w:r>
        <w:t>ip</w:t>
      </w:r>
      <w:r w:rsidRPr="00CA7D64">
        <w:rPr>
          <w:lang w:val="ru-RU"/>
        </w:rPr>
        <w:t>=127.0.0.1</w:t>
      </w:r>
    </w:p>
    <w:p w:rsidR="00031D53" w:rsidRPr="00CA7D64" w:rsidRDefault="00031D53" w:rsidP="00031D53">
      <w:pPr>
        <w:pStyle w:val="aff"/>
        <w:rPr>
          <w:lang w:val="ru-RU"/>
        </w:rPr>
      </w:pPr>
    </w:p>
    <w:p w:rsidR="00031D53" w:rsidRPr="00CA7D64" w:rsidRDefault="00031D53" w:rsidP="00031D53">
      <w:pPr>
        <w:pStyle w:val="aff"/>
        <w:rPr>
          <w:lang w:val="ru-RU"/>
        </w:rPr>
      </w:pPr>
      <w:proofErr w:type="gramStart"/>
      <w:r>
        <w:t>nohttpinterface</w:t>
      </w:r>
      <w:proofErr w:type="gramEnd"/>
      <w:r w:rsidRPr="00CA7D64">
        <w:rPr>
          <w:lang w:val="ru-RU"/>
        </w:rPr>
        <w:t xml:space="preserve"> = </w:t>
      </w:r>
      <w:r>
        <w:t>true</w:t>
      </w:r>
    </w:p>
    <w:p w:rsidR="00031D53" w:rsidRDefault="00031D53" w:rsidP="00031D53"/>
    <w:p w:rsidR="00031D53" w:rsidRPr="00031D53" w:rsidRDefault="00031D53" w:rsidP="00031D53">
      <w:r>
        <w:t>После</w:t>
      </w:r>
      <w:r w:rsidRPr="00031D53">
        <w:t xml:space="preserve"> </w:t>
      </w:r>
      <w:r>
        <w:t xml:space="preserve">изменения конфигурации </w:t>
      </w:r>
      <w:r>
        <w:rPr>
          <w:lang w:val="en-US"/>
        </w:rPr>
        <w:t>MongoDB</w:t>
      </w:r>
      <w:r>
        <w:t>, потребуется перезапуск демона:</w:t>
      </w:r>
    </w:p>
    <w:p w:rsidR="00031D53" w:rsidRPr="00CA7D64" w:rsidRDefault="00031D53" w:rsidP="00031D53">
      <w:pPr>
        <w:pStyle w:val="aff"/>
      </w:pPr>
      <w:proofErr w:type="gramStart"/>
      <w:r w:rsidRPr="00031D53">
        <w:t>service</w:t>
      </w:r>
      <w:proofErr w:type="gramEnd"/>
      <w:r w:rsidRPr="00CA7D64">
        <w:t xml:space="preserve"> </w:t>
      </w:r>
      <w:r w:rsidRPr="00031D53">
        <w:t>mongod</w:t>
      </w:r>
      <w:r w:rsidRPr="00CA7D64">
        <w:t xml:space="preserve"> </w:t>
      </w:r>
      <w:r>
        <w:t>re</w:t>
      </w:r>
      <w:r w:rsidRPr="00031D53">
        <w:t>start</w:t>
      </w:r>
    </w:p>
    <w:p w:rsidR="000D4439" w:rsidRDefault="000D4439" w:rsidP="00C00137">
      <w:pPr>
        <w:rPr>
          <w:lang w:val="en-US"/>
        </w:rPr>
      </w:pPr>
    </w:p>
    <w:p w:rsidR="008022E7" w:rsidRPr="00A21B0F" w:rsidRDefault="008022E7" w:rsidP="009F2883">
      <w:pPr>
        <w:pStyle w:val="2"/>
      </w:pPr>
      <w:bookmarkStart w:id="135" w:name="_Toc528698047"/>
      <w:r w:rsidRPr="0043743D">
        <w:rPr>
          <w:lang w:val="ru-RU"/>
        </w:rPr>
        <w:t>Конфигурирование</w:t>
      </w:r>
      <w:r w:rsidRPr="00A21B0F">
        <w:t xml:space="preserve"> </w:t>
      </w:r>
      <w:r>
        <w:t>SNMP</w:t>
      </w:r>
      <w:r w:rsidRPr="00A21B0F">
        <w:t>-</w:t>
      </w:r>
      <w:r w:rsidRPr="0043743D">
        <w:rPr>
          <w:lang w:val="ru-RU"/>
        </w:rPr>
        <w:t>тестов</w:t>
      </w:r>
      <w:bookmarkEnd w:id="135"/>
    </w:p>
    <w:p w:rsidR="008022E7" w:rsidRPr="00A21B0F" w:rsidRDefault="008022E7" w:rsidP="008022E7">
      <w:pPr>
        <w:rPr>
          <w:lang w:val="en-US"/>
        </w:rPr>
      </w:pPr>
    </w:p>
    <w:p w:rsidR="008022E7" w:rsidRPr="0043743D" w:rsidRDefault="008022E7" w:rsidP="009F2883">
      <w:pPr>
        <w:pStyle w:val="3"/>
        <w:rPr>
          <w:lang w:val="ru-RU"/>
        </w:rPr>
      </w:pPr>
      <w:bookmarkStart w:id="136" w:name="_Ref469744756"/>
      <w:bookmarkStart w:id="137" w:name="_Toc528698048"/>
      <w:proofErr w:type="gramStart"/>
      <w:r>
        <w:t>Types</w:t>
      </w:r>
      <w:r w:rsidRPr="00512733">
        <w:rPr>
          <w:lang w:val="ru-RU"/>
        </w:rPr>
        <w:t>.</w:t>
      </w:r>
      <w:r>
        <w:t>db</w:t>
      </w:r>
      <w:r w:rsidRPr="00512733">
        <w:rPr>
          <w:lang w:val="ru-RU"/>
        </w:rPr>
        <w:t xml:space="preserve">. </w:t>
      </w:r>
      <w:r w:rsidRPr="0043743D">
        <w:rPr>
          <w:lang w:val="ru-RU"/>
        </w:rPr>
        <w:t>Управление именами наборов данных.</w:t>
      </w:r>
      <w:bookmarkEnd w:id="136"/>
      <w:bookmarkEnd w:id="137"/>
      <w:proofErr w:type="gramEnd"/>
    </w:p>
    <w:p w:rsidR="008022E7" w:rsidRPr="00020EE0" w:rsidRDefault="008022E7" w:rsidP="008022E7">
      <w:r>
        <w:t xml:space="preserve">Пункт меню </w:t>
      </w:r>
      <w:r>
        <w:rPr>
          <w:lang w:val="en-US"/>
        </w:rPr>
        <w:t>Types</w:t>
      </w:r>
      <w:r w:rsidRPr="00512733">
        <w:t>.</w:t>
      </w:r>
      <w:r>
        <w:rPr>
          <w:lang w:val="en-US"/>
        </w:rPr>
        <w:t>db</w:t>
      </w:r>
      <w:r w:rsidRPr="00512733">
        <w:t xml:space="preserve"> </w:t>
      </w:r>
      <w:r>
        <w:t xml:space="preserve">позволяет определить имена типов наборов данных </w:t>
      </w:r>
      <w:r w:rsidRPr="00512733">
        <w:t>(</w:t>
      </w:r>
      <w:r>
        <w:rPr>
          <w:lang w:val="en-US"/>
        </w:rPr>
        <w:t>Dataset</w:t>
      </w:r>
      <w:r w:rsidRPr="00512733">
        <w:t>)</w:t>
      </w:r>
      <w:r>
        <w:t xml:space="preserve">, дать им </w:t>
      </w:r>
      <w:r w:rsidR="009C099D">
        <w:t>текстовые</w:t>
      </w:r>
      <w:r>
        <w:t xml:space="preserve"> описания, задать единицы, в которых измерения будут </w:t>
      </w:r>
      <w:r w:rsidR="009C099D">
        <w:t>представлены</w:t>
      </w:r>
      <w:r>
        <w:t xml:space="preserve">. Воспользуйтесь формой </w:t>
      </w:r>
      <w:r w:rsidR="00042199">
        <w:t>types.db datasets</w:t>
      </w:r>
      <w:r>
        <w:t xml:space="preserve"> из плагина </w:t>
      </w:r>
      <w:r>
        <w:rPr>
          <w:lang w:val="en-US"/>
        </w:rPr>
        <w:t>iqmm</w:t>
      </w:r>
      <w:r w:rsidRPr="00020EE0">
        <w:t>-</w:t>
      </w:r>
      <w:r>
        <w:rPr>
          <w:lang w:val="en-US"/>
        </w:rPr>
        <w:t>collectd</w:t>
      </w:r>
      <w:r>
        <w:t>. Форма вызывается через пункт меню</w:t>
      </w:r>
      <w:r w:rsidRPr="00020EE0">
        <w:t>:</w:t>
      </w:r>
    </w:p>
    <w:p w:rsidR="008022E7" w:rsidRPr="00E861F2" w:rsidRDefault="008022E7" w:rsidP="00343525">
      <w:pPr>
        <w:pStyle w:val="af2"/>
        <w:rPr>
          <w:lang w:val="ru-RU"/>
        </w:rPr>
      </w:pPr>
      <w:r w:rsidRPr="00343525">
        <w:t>Configuration</w:t>
      </w:r>
      <w:r w:rsidRPr="00E861F2">
        <w:rPr>
          <w:lang w:val="ru-RU"/>
        </w:rPr>
        <w:t xml:space="preserve"> – </w:t>
      </w:r>
      <w:r w:rsidRPr="00343525">
        <w:t>Collectd</w:t>
      </w:r>
      <w:r w:rsidRPr="00E861F2">
        <w:rPr>
          <w:lang w:val="ru-RU"/>
        </w:rPr>
        <w:t xml:space="preserve"> – </w:t>
      </w:r>
      <w:r w:rsidRPr="00343525">
        <w:t>Types</w:t>
      </w:r>
      <w:r w:rsidRPr="00E861F2">
        <w:rPr>
          <w:lang w:val="ru-RU"/>
        </w:rPr>
        <w:t>.</w:t>
      </w:r>
      <w:r w:rsidRPr="00343525">
        <w:t>db</w:t>
      </w:r>
    </w:p>
    <w:p w:rsidR="008022E7" w:rsidRDefault="008022E7" w:rsidP="008022E7"/>
    <w:p w:rsidR="008022E7" w:rsidRPr="00EB1C99" w:rsidRDefault="008022E7" w:rsidP="008022E7">
      <w:r>
        <w:t xml:space="preserve">Обычно, достаточно стандартного набора описанного в файле </w:t>
      </w:r>
      <w:r w:rsidRPr="00287D85">
        <w:t>/usr/share/collectdV/types.db</w:t>
      </w:r>
      <w:r>
        <w:t xml:space="preserve">, файл принадлежит пакету </w:t>
      </w:r>
      <w:r w:rsidRPr="00287D85">
        <w:t>collectdV</w:t>
      </w:r>
      <w:r>
        <w:t xml:space="preserve">. Перед началом конфигурирования </w:t>
      </w:r>
      <w:r>
        <w:rPr>
          <w:lang w:val="en-US"/>
        </w:rPr>
        <w:t>SNMP</w:t>
      </w:r>
      <w:r>
        <w:t xml:space="preserve">-тестов рекомендуется занести описания типов данных из этого файла в базу </w:t>
      </w:r>
      <w:r>
        <w:rPr>
          <w:lang w:val="en-US"/>
        </w:rPr>
        <w:t>IQMM</w:t>
      </w:r>
      <w:r>
        <w:t>. Для этого необходимо сохранить файл на локальном компьютере оператора.</w:t>
      </w:r>
      <w:r w:rsidRPr="00E957DD">
        <w:t xml:space="preserve"> </w:t>
      </w:r>
      <w:r>
        <w:t xml:space="preserve">В форме </w:t>
      </w:r>
      <w:r>
        <w:rPr>
          <w:lang w:val="en-US"/>
        </w:rPr>
        <w:t>Types</w:t>
      </w:r>
      <w:r w:rsidRPr="00E957DD">
        <w:t>.</w:t>
      </w:r>
      <w:r>
        <w:rPr>
          <w:lang w:val="en-US"/>
        </w:rPr>
        <w:t>db</w:t>
      </w:r>
      <w:r w:rsidRPr="00E957DD">
        <w:t xml:space="preserve"> </w:t>
      </w:r>
      <w:r>
        <w:t xml:space="preserve">выбрать файл в строке </w:t>
      </w:r>
      <w:r>
        <w:rPr>
          <w:lang w:val="en-US"/>
        </w:rPr>
        <w:t>Upload</w:t>
      </w:r>
      <w:r>
        <w:t xml:space="preserve">, и нажать на </w:t>
      </w:r>
      <w:r w:rsidRPr="00DE396C">
        <w:rPr>
          <w:noProof/>
        </w:rPr>
        <w:drawing>
          <wp:inline distT="0" distB="0" distL="0" distR="0">
            <wp:extent cx="230505" cy="230505"/>
            <wp:effectExtent l="19050" t="0" r="0" b="0"/>
            <wp:docPr id="11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r w:rsidRPr="00DE396C">
        <w:t xml:space="preserve"> Add</w:t>
      </w:r>
      <w:r w:rsidRPr="00E957DD">
        <w:t>.</w:t>
      </w:r>
      <w:r>
        <w:t xml:space="preserve"> Система </w:t>
      </w:r>
      <w:r w:rsidR="009C099D">
        <w:t>заберет</w:t>
      </w:r>
      <w:r>
        <w:t xml:space="preserve"> имена датасетов из файла и занесет их в базу данных.</w:t>
      </w:r>
      <w:r w:rsidR="00EB1C99" w:rsidRPr="00EB1C99">
        <w:t xml:space="preserve"> </w:t>
      </w:r>
      <w:r w:rsidR="00EB1C99">
        <w:t xml:space="preserve">Форма так же позволяет проводить импорт-экспорт данных через </w:t>
      </w:r>
      <w:r w:rsidR="00EB1C99">
        <w:rPr>
          <w:lang w:val="en-US"/>
        </w:rPr>
        <w:t>CSV</w:t>
      </w:r>
      <w:r w:rsidR="00EB1C99">
        <w:t xml:space="preserve">-таблицу в режиме мультиконфигурации (см. раздел </w:t>
      </w:r>
      <w:r w:rsidR="00F2450C">
        <w:fldChar w:fldCharType="begin"/>
      </w:r>
      <w:r w:rsidR="00EB1C99">
        <w:instrText xml:space="preserve"> REF _Ref466294336 \h </w:instrText>
      </w:r>
      <w:r w:rsidR="00F2450C">
        <w:fldChar w:fldCharType="separate"/>
      </w:r>
      <w:r w:rsidR="005667E8">
        <w:t>Режим массовой конфигурации</w:t>
      </w:r>
      <w:r w:rsidR="00F2450C">
        <w:fldChar w:fldCharType="end"/>
      </w:r>
      <w:r w:rsidR="00EB1C99">
        <w:t>) и вносить изменения в ручном режиме.</w:t>
      </w:r>
    </w:p>
    <w:p w:rsidR="00CA7D64" w:rsidRDefault="00CA7D64" w:rsidP="00C00137">
      <w:pPr>
        <w:rPr>
          <w:lang w:val="en-US"/>
        </w:rPr>
      </w:pPr>
      <w:r>
        <w:rPr>
          <w:noProof/>
        </w:rPr>
        <w:lastRenderedPageBreak/>
        <w:drawing>
          <wp:inline distT="0" distB="0" distL="0" distR="0">
            <wp:extent cx="5940425" cy="4847315"/>
            <wp:effectExtent l="0" t="19050" r="79375" b="48535"/>
            <wp:docPr id="1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srcRect/>
                    <a:stretch>
                      <a:fillRect/>
                    </a:stretch>
                  </pic:blipFill>
                  <pic:spPr bwMode="auto">
                    <a:xfrm>
                      <a:off x="0" y="0"/>
                      <a:ext cx="5940425" cy="484731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CA7D64" w:rsidRPr="00CA7D64" w:rsidRDefault="00CA7D64"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66</w:t>
      </w:r>
      <w:r w:rsidR="00F2450C" w:rsidRPr="00E6290F">
        <w:rPr>
          <w:noProof/>
          <w:lang w:val="ru-RU"/>
        </w:rPr>
        <w:fldChar w:fldCharType="end"/>
      </w:r>
      <w:r w:rsidRPr="00C53EDC">
        <w:rPr>
          <w:noProof/>
          <w:lang w:val="ru-RU"/>
        </w:rPr>
        <w:t xml:space="preserve"> </w:t>
      </w:r>
      <w:r>
        <w:rPr>
          <w:noProof/>
          <w:lang w:val="ru-RU"/>
        </w:rPr>
        <w:t>Форма управления типами наборов данных</w:t>
      </w:r>
    </w:p>
    <w:p w:rsidR="00CA7D64" w:rsidRDefault="00EB1C99" w:rsidP="00C00137">
      <w:r>
        <w:t>Поля формы имеют следующие значения:</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7020"/>
      </w:tblGrid>
      <w:tr w:rsidR="00EB1C99" w:rsidRPr="00535A7F" w:rsidTr="00283EDA">
        <w:trPr>
          <w:tblHeader/>
        </w:trPr>
        <w:tc>
          <w:tcPr>
            <w:tcW w:w="2448" w:type="dxa"/>
            <w:shd w:val="pct10" w:color="auto" w:fill="auto"/>
            <w:vAlign w:val="center"/>
          </w:tcPr>
          <w:p w:rsidR="00EB1C99" w:rsidRPr="00535A7F" w:rsidRDefault="00EB1C99" w:rsidP="00283EDA">
            <w:pPr>
              <w:jc w:val="center"/>
              <w:rPr>
                <w:b/>
              </w:rPr>
            </w:pPr>
            <w:r w:rsidRPr="00535A7F">
              <w:rPr>
                <w:b/>
              </w:rPr>
              <w:t>Поле</w:t>
            </w:r>
          </w:p>
        </w:tc>
        <w:tc>
          <w:tcPr>
            <w:tcW w:w="7020" w:type="dxa"/>
            <w:shd w:val="pct10" w:color="auto" w:fill="auto"/>
          </w:tcPr>
          <w:p w:rsidR="00EB1C99" w:rsidRPr="00535A7F" w:rsidRDefault="00EB1C99" w:rsidP="00283EDA">
            <w:pPr>
              <w:jc w:val="center"/>
              <w:rPr>
                <w:b/>
              </w:rPr>
            </w:pPr>
            <w:r w:rsidRPr="00535A7F">
              <w:rPr>
                <w:b/>
              </w:rPr>
              <w:t>Значение</w:t>
            </w:r>
          </w:p>
        </w:tc>
      </w:tr>
      <w:tr w:rsidR="00EB1C99" w:rsidRPr="00034927" w:rsidTr="00283EDA">
        <w:tc>
          <w:tcPr>
            <w:tcW w:w="2448" w:type="dxa"/>
          </w:tcPr>
          <w:p w:rsidR="00EB1C99" w:rsidRPr="00EB1C99" w:rsidRDefault="00EB1C99" w:rsidP="00283EDA">
            <w:pPr>
              <w:rPr>
                <w:lang w:val="en-US"/>
              </w:rPr>
            </w:pPr>
            <w:r>
              <w:rPr>
                <w:lang w:val="en-US"/>
              </w:rPr>
              <w:t>Multiconf</w:t>
            </w:r>
          </w:p>
        </w:tc>
        <w:tc>
          <w:tcPr>
            <w:tcW w:w="7020" w:type="dxa"/>
          </w:tcPr>
          <w:p w:rsidR="00EB1C99" w:rsidRPr="00FA74A3" w:rsidRDefault="00EB1C99" w:rsidP="00EB1C99">
            <w:r w:rsidRPr="003D6117">
              <w:t xml:space="preserve">Поле используется для осуществления массовой конфигурации </w:t>
            </w:r>
            <w:r>
              <w:t>имен наборов данных</w:t>
            </w:r>
            <w:r w:rsidRPr="003D6117">
              <w:t xml:space="preserve">. Введите путь к CSV файлу, содержащий конфигурацию. Подробнее о формате файла </w:t>
            </w:r>
            <w:proofErr w:type="gramStart"/>
            <w:r w:rsidRPr="003D6117">
              <w:t>см</w:t>
            </w:r>
            <w:proofErr w:type="gramEnd"/>
            <w:r w:rsidRPr="003D6117">
              <w:t xml:space="preserve">. </w:t>
            </w:r>
            <w:r>
              <w:t>а разделе</w:t>
            </w:r>
            <w:r w:rsidRPr="003D6117">
              <w:t xml:space="preserve"> </w:t>
            </w:r>
            <w:r w:rsidR="00F2450C">
              <w:fldChar w:fldCharType="begin"/>
            </w:r>
            <w:r w:rsidRPr="003D6117">
              <w:instrText xml:space="preserve"> </w:instrText>
            </w:r>
            <w:r>
              <w:instrText>REF</w:instrText>
            </w:r>
            <w:r w:rsidRPr="003D6117">
              <w:instrText xml:space="preserve"> _</w:instrText>
            </w:r>
            <w:r>
              <w:instrText>Ref</w:instrText>
            </w:r>
            <w:r w:rsidRPr="003D6117">
              <w:instrText>466294336 \</w:instrText>
            </w:r>
            <w:r>
              <w:instrText>h</w:instrText>
            </w:r>
            <w:r w:rsidRPr="003D6117">
              <w:instrText xml:space="preserve"> </w:instrText>
            </w:r>
            <w:r w:rsidR="00F2450C">
              <w:fldChar w:fldCharType="separate"/>
            </w:r>
            <w:r w:rsidR="005667E8">
              <w:t>Режим массовой конфигурации</w:t>
            </w:r>
            <w:r w:rsidR="00F2450C">
              <w:fldChar w:fldCharType="end"/>
            </w:r>
            <w:r w:rsidRPr="003D6117">
              <w:t>.</w:t>
            </w:r>
          </w:p>
        </w:tc>
      </w:tr>
      <w:tr w:rsidR="00EB1C99" w:rsidRPr="00034927" w:rsidTr="00283EDA">
        <w:tc>
          <w:tcPr>
            <w:tcW w:w="2448" w:type="dxa"/>
          </w:tcPr>
          <w:p w:rsidR="00EB1C99" w:rsidRPr="00EB1C99" w:rsidRDefault="00EB1C99" w:rsidP="00283EDA">
            <w:pPr>
              <w:rPr>
                <w:lang w:val="en-US"/>
              </w:rPr>
            </w:pPr>
            <w:r>
              <w:rPr>
                <w:lang w:val="en-US"/>
              </w:rPr>
              <w:t>Upload</w:t>
            </w:r>
          </w:p>
        </w:tc>
        <w:tc>
          <w:tcPr>
            <w:tcW w:w="7020" w:type="dxa"/>
          </w:tcPr>
          <w:p w:rsidR="00EB1C99" w:rsidRPr="00EB1C99" w:rsidRDefault="00EB1C99" w:rsidP="00E836AC">
            <w:r>
              <w:t>Поле</w:t>
            </w:r>
            <w:r w:rsidR="00E836AC">
              <w:t xml:space="preserve"> специально</w:t>
            </w:r>
            <w:r>
              <w:t xml:space="preserve"> выделено для загрузки данных из файла </w:t>
            </w:r>
            <w:r>
              <w:rPr>
                <w:lang w:val="en-US"/>
              </w:rPr>
              <w:t>types</w:t>
            </w:r>
            <w:r w:rsidRPr="00EB1C99">
              <w:t>.</w:t>
            </w:r>
            <w:r>
              <w:rPr>
                <w:lang w:val="en-US"/>
              </w:rPr>
              <w:t>db</w:t>
            </w:r>
            <w:r w:rsidRPr="00EB1C99">
              <w:t xml:space="preserve">. </w:t>
            </w:r>
            <w:r>
              <w:t>Сохраните файл на локальном компьютере оператора.</w:t>
            </w:r>
            <w:r w:rsidRPr="00E957DD">
              <w:t xml:space="preserve"> </w:t>
            </w:r>
            <w:r>
              <w:t xml:space="preserve">Выберите путь к файлу </w:t>
            </w:r>
            <w:r>
              <w:rPr>
                <w:lang w:val="en-US"/>
              </w:rPr>
              <w:t>types</w:t>
            </w:r>
            <w:r w:rsidRPr="00E957DD">
              <w:t>.</w:t>
            </w:r>
            <w:r>
              <w:rPr>
                <w:lang w:val="en-US"/>
              </w:rPr>
              <w:t>db</w:t>
            </w:r>
            <w:r w:rsidR="00E836AC">
              <w:t>,</w:t>
            </w:r>
            <w:r>
              <w:t xml:space="preserve"> наж</w:t>
            </w:r>
            <w:r w:rsidR="00E836AC">
              <w:t>мите</w:t>
            </w:r>
            <w:r>
              <w:t xml:space="preserve"> </w:t>
            </w:r>
            <w:r w:rsidRPr="00DE396C">
              <w:rPr>
                <w:noProof/>
              </w:rPr>
              <w:drawing>
                <wp:inline distT="0" distB="0" distL="0" distR="0">
                  <wp:extent cx="230505" cy="230505"/>
                  <wp:effectExtent l="19050" t="0" r="0" b="0"/>
                  <wp:docPr id="11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r w:rsidRPr="00DE396C">
              <w:t xml:space="preserve"> Add</w:t>
            </w:r>
            <w:r w:rsidRPr="00E957DD">
              <w:t>.</w:t>
            </w:r>
            <w:r>
              <w:t xml:space="preserve"> Система </w:t>
            </w:r>
            <w:r w:rsidR="009C099D">
              <w:t>заберет</w:t>
            </w:r>
            <w:r>
              <w:t xml:space="preserve"> имена датасетов из файла и занесет их в базу данных.</w:t>
            </w:r>
          </w:p>
        </w:tc>
      </w:tr>
      <w:tr w:rsidR="00EB1C99" w:rsidRPr="00034927" w:rsidTr="00E836AC">
        <w:trPr>
          <w:trHeight w:val="984"/>
        </w:trPr>
        <w:tc>
          <w:tcPr>
            <w:tcW w:w="2448" w:type="dxa"/>
          </w:tcPr>
          <w:p w:rsidR="00EB1C99" w:rsidRPr="00E836AC" w:rsidRDefault="00E836AC" w:rsidP="00E836AC">
            <w:r w:rsidRPr="00E836AC">
              <w:rPr>
                <w:lang w:val="en-US"/>
              </w:rPr>
              <w:t>ID</w:t>
            </w:r>
          </w:p>
        </w:tc>
        <w:tc>
          <w:tcPr>
            <w:tcW w:w="7020" w:type="dxa"/>
          </w:tcPr>
          <w:p w:rsidR="00EB1C99" w:rsidRPr="00FA74A3" w:rsidRDefault="00EB1C99" w:rsidP="00283EDA">
            <w:r w:rsidRPr="00FA74A3">
              <w:t xml:space="preserve">Идентификатор, транслированный в </w:t>
            </w:r>
            <w:r w:rsidR="00E836AC" w:rsidRPr="00E836AC">
              <w:rPr>
                <w:lang w:val="en-US"/>
              </w:rPr>
              <w:t>Dataset</w:t>
            </w:r>
            <w:r w:rsidR="00E836AC" w:rsidRPr="00E836AC">
              <w:t xml:space="preserve"> </w:t>
            </w:r>
            <w:r w:rsidRPr="00FA74A3">
              <w:t xml:space="preserve">name. </w:t>
            </w:r>
            <w:r w:rsidRPr="003B0A87">
              <w:t>Исполь</w:t>
            </w:r>
            <w:r>
              <w:t>зуется при операциях просмотра</w:t>
            </w:r>
            <w:r w:rsidRPr="003B0A87">
              <w:t xml:space="preserve">, изменения, заполнения формы </w:t>
            </w:r>
            <w:r>
              <w:t xml:space="preserve"> и удаления</w:t>
            </w:r>
            <w:r w:rsidRPr="003B0A87">
              <w:t>.</w:t>
            </w:r>
          </w:p>
        </w:tc>
      </w:tr>
      <w:tr w:rsidR="00EB1C99" w:rsidRPr="00034927" w:rsidTr="00283EDA">
        <w:tc>
          <w:tcPr>
            <w:tcW w:w="2448" w:type="dxa"/>
          </w:tcPr>
          <w:p w:rsidR="00EB1C99" w:rsidRPr="00E836AC" w:rsidRDefault="00E836AC" w:rsidP="00E836AC">
            <w:r w:rsidRPr="00E836AC">
              <w:rPr>
                <w:lang w:val="en-US"/>
              </w:rPr>
              <w:t>Dataset name</w:t>
            </w:r>
          </w:p>
        </w:tc>
        <w:tc>
          <w:tcPr>
            <w:tcW w:w="7020" w:type="dxa"/>
          </w:tcPr>
          <w:p w:rsidR="00EB1C99" w:rsidRPr="00FA74A3" w:rsidRDefault="00EB1C99" w:rsidP="00E836AC">
            <w:r w:rsidRPr="00FA74A3">
              <w:t xml:space="preserve">Обязательное для заполнения поле. Уникальное символическое </w:t>
            </w:r>
            <w:r w:rsidR="00E836AC">
              <w:t>имя типа набора данных</w:t>
            </w:r>
            <w:r w:rsidRPr="00FA74A3">
              <w:t>.</w:t>
            </w:r>
          </w:p>
        </w:tc>
      </w:tr>
      <w:tr w:rsidR="00EB1C99" w:rsidRPr="00FA74A3" w:rsidTr="00283EDA">
        <w:tc>
          <w:tcPr>
            <w:tcW w:w="2448" w:type="dxa"/>
          </w:tcPr>
          <w:p w:rsidR="00EB1C99" w:rsidRPr="00E836AC" w:rsidRDefault="00E836AC" w:rsidP="00E836AC">
            <w:r w:rsidRPr="00E836AC">
              <w:rPr>
                <w:lang w:val="en-US"/>
              </w:rPr>
              <w:t>Dataset description</w:t>
            </w:r>
          </w:p>
        </w:tc>
        <w:tc>
          <w:tcPr>
            <w:tcW w:w="7020" w:type="dxa"/>
          </w:tcPr>
          <w:p w:rsidR="00EB1C99" w:rsidRPr="00FA74A3" w:rsidRDefault="00E836AC" w:rsidP="00283EDA">
            <w:r>
              <w:t>Текстовое описание записи</w:t>
            </w:r>
          </w:p>
        </w:tc>
      </w:tr>
      <w:tr w:rsidR="00EB1C99" w:rsidRPr="00034927" w:rsidTr="00283EDA">
        <w:tc>
          <w:tcPr>
            <w:tcW w:w="2448" w:type="dxa"/>
          </w:tcPr>
          <w:p w:rsidR="00EB1C99" w:rsidRPr="00FA74A3" w:rsidRDefault="00E836AC" w:rsidP="00283EDA">
            <w:r w:rsidRPr="00E836AC">
              <w:rPr>
                <w:lang w:val="en-US"/>
              </w:rPr>
              <w:t>Unit of measurement</w:t>
            </w:r>
          </w:p>
        </w:tc>
        <w:tc>
          <w:tcPr>
            <w:tcW w:w="7020" w:type="dxa"/>
          </w:tcPr>
          <w:p w:rsidR="00EB1C99" w:rsidRPr="00FA74A3" w:rsidRDefault="00E836AC" w:rsidP="00283EDA">
            <w:r>
              <w:t xml:space="preserve">Единица измерения, в </w:t>
            </w:r>
            <w:r w:rsidR="009C099D">
              <w:t>которых</w:t>
            </w:r>
            <w:r>
              <w:t xml:space="preserve"> следует отображать полученные данные. Текстовое поле.</w:t>
            </w:r>
          </w:p>
        </w:tc>
      </w:tr>
    </w:tbl>
    <w:p w:rsidR="00EB1C99" w:rsidRDefault="00EB1C99" w:rsidP="00C00137">
      <w:pPr>
        <w:rPr>
          <w:lang w:val="en-US"/>
        </w:rPr>
      </w:pPr>
    </w:p>
    <w:p w:rsidR="00283EDA" w:rsidRPr="0043743D" w:rsidRDefault="00283EDA" w:rsidP="009F2883">
      <w:pPr>
        <w:pStyle w:val="3"/>
        <w:rPr>
          <w:lang w:val="ru-RU"/>
        </w:rPr>
      </w:pPr>
      <w:bookmarkStart w:id="138" w:name="_Toc528698049"/>
      <w:proofErr w:type="gramStart"/>
      <w:r>
        <w:lastRenderedPageBreak/>
        <w:t>Types</w:t>
      </w:r>
      <w:r w:rsidRPr="00512733">
        <w:rPr>
          <w:lang w:val="ru-RU"/>
        </w:rPr>
        <w:t>.</w:t>
      </w:r>
      <w:r>
        <w:t>db</w:t>
      </w:r>
      <w:r w:rsidRPr="00283EDA">
        <w:rPr>
          <w:lang w:val="ru-RU"/>
        </w:rPr>
        <w:t xml:space="preserve"> </w:t>
      </w:r>
      <w:r>
        <w:t>DS</w:t>
      </w:r>
      <w:r w:rsidRPr="00512733">
        <w:rPr>
          <w:lang w:val="ru-RU"/>
        </w:rPr>
        <w:t>.</w:t>
      </w:r>
      <w:proofErr w:type="gramEnd"/>
      <w:r w:rsidRPr="00512733">
        <w:rPr>
          <w:lang w:val="ru-RU"/>
        </w:rPr>
        <w:t xml:space="preserve"> </w:t>
      </w:r>
      <w:r w:rsidRPr="0043743D">
        <w:rPr>
          <w:lang w:val="ru-RU"/>
        </w:rPr>
        <w:t xml:space="preserve">Управление </w:t>
      </w:r>
      <w:r>
        <w:rPr>
          <w:lang w:val="ru-RU"/>
        </w:rPr>
        <w:t>источниками</w:t>
      </w:r>
      <w:r w:rsidRPr="0043743D">
        <w:rPr>
          <w:lang w:val="ru-RU"/>
        </w:rPr>
        <w:t xml:space="preserve"> данных.</w:t>
      </w:r>
      <w:bookmarkEnd w:id="138"/>
    </w:p>
    <w:p w:rsidR="006C4519" w:rsidRPr="00020EE0" w:rsidRDefault="006C4519" w:rsidP="006C4519">
      <w:r>
        <w:t xml:space="preserve">Пункт меню </w:t>
      </w:r>
      <w:r>
        <w:rPr>
          <w:lang w:val="en-US"/>
        </w:rPr>
        <w:t>Types</w:t>
      </w:r>
      <w:r w:rsidRPr="00512733">
        <w:t>.</w:t>
      </w:r>
      <w:r>
        <w:rPr>
          <w:lang w:val="en-US"/>
        </w:rPr>
        <w:t>db</w:t>
      </w:r>
      <w:r>
        <w:t xml:space="preserve"> </w:t>
      </w:r>
      <w:r>
        <w:rPr>
          <w:lang w:val="en-US"/>
        </w:rPr>
        <w:t>DS</w:t>
      </w:r>
      <w:r w:rsidRPr="00512733">
        <w:t xml:space="preserve"> </w:t>
      </w:r>
      <w:r>
        <w:t xml:space="preserve">позволяет определить источники данных для соответствующих наборов, </w:t>
      </w:r>
      <w:r w:rsidR="00042199">
        <w:t>задать параметры, осуществить привязку к таблицам базы данных</w:t>
      </w:r>
      <w:r>
        <w:t xml:space="preserve">. Воспользуйтесь формой </w:t>
      </w:r>
      <w:r w:rsidR="00042199">
        <w:t>types.db datasources</w:t>
      </w:r>
      <w:r>
        <w:t xml:space="preserve"> из плагина </w:t>
      </w:r>
      <w:r>
        <w:rPr>
          <w:lang w:val="en-US"/>
        </w:rPr>
        <w:t>iqmm</w:t>
      </w:r>
      <w:r w:rsidRPr="00020EE0">
        <w:t>-</w:t>
      </w:r>
      <w:r>
        <w:rPr>
          <w:lang w:val="en-US"/>
        </w:rPr>
        <w:t>collectd</w:t>
      </w:r>
      <w:r>
        <w:t>. Форма вызывается через пункт меню</w:t>
      </w:r>
      <w:r w:rsidRPr="00020EE0">
        <w:t>:</w:t>
      </w:r>
    </w:p>
    <w:p w:rsidR="006C4519" w:rsidRPr="00E861F2" w:rsidRDefault="006C4519" w:rsidP="00343525">
      <w:pPr>
        <w:pStyle w:val="af2"/>
        <w:rPr>
          <w:lang w:val="ru-RU"/>
        </w:rPr>
      </w:pPr>
      <w:r w:rsidRPr="00343525">
        <w:t>Configuration</w:t>
      </w:r>
      <w:r w:rsidRPr="00E861F2">
        <w:rPr>
          <w:lang w:val="ru-RU"/>
        </w:rPr>
        <w:t xml:space="preserve"> – </w:t>
      </w:r>
      <w:r w:rsidRPr="00343525">
        <w:t>Collectd</w:t>
      </w:r>
      <w:r w:rsidRPr="00E861F2">
        <w:rPr>
          <w:lang w:val="ru-RU"/>
        </w:rPr>
        <w:t xml:space="preserve"> – </w:t>
      </w:r>
      <w:r w:rsidRPr="00343525">
        <w:t>Types</w:t>
      </w:r>
      <w:r w:rsidRPr="00E861F2">
        <w:rPr>
          <w:lang w:val="ru-RU"/>
        </w:rPr>
        <w:t>.</w:t>
      </w:r>
      <w:r w:rsidRPr="00343525">
        <w:t>db</w:t>
      </w:r>
      <w:r w:rsidR="00042199" w:rsidRPr="00E861F2">
        <w:rPr>
          <w:lang w:val="ru-RU"/>
        </w:rPr>
        <w:t xml:space="preserve"> </w:t>
      </w:r>
      <w:r w:rsidR="00042199" w:rsidRPr="00343525">
        <w:t>DS</w:t>
      </w:r>
    </w:p>
    <w:p w:rsidR="006C4519" w:rsidRPr="008333F1" w:rsidRDefault="006C4519" w:rsidP="006C4519"/>
    <w:p w:rsidR="006C4519" w:rsidRPr="00EB1C99" w:rsidRDefault="006C4519" w:rsidP="006C4519">
      <w:r>
        <w:t xml:space="preserve">Обычно, достаточно стандартного набора описанного в файле </w:t>
      </w:r>
      <w:r w:rsidRPr="00287D85">
        <w:t>/usr/share/collectdV/types.db</w:t>
      </w:r>
      <w:r>
        <w:t xml:space="preserve">, файл принадлежит пакету </w:t>
      </w:r>
      <w:r w:rsidRPr="00287D85">
        <w:t>collectdV</w:t>
      </w:r>
      <w:r>
        <w:t xml:space="preserve">. </w:t>
      </w:r>
      <w:proofErr w:type="gramStart"/>
      <w:r>
        <w:t xml:space="preserve">Перед началом конфигурирования </w:t>
      </w:r>
      <w:r>
        <w:rPr>
          <w:lang w:val="en-US"/>
        </w:rPr>
        <w:t>SNMP</w:t>
      </w:r>
      <w:r>
        <w:t xml:space="preserve">-тестов рекомендуется занести </w:t>
      </w:r>
      <w:r w:rsidR="00512913">
        <w:t>конфигурацию источников</w:t>
      </w:r>
      <w:r>
        <w:t xml:space="preserve"> данных из этого файла в базу </w:t>
      </w:r>
      <w:r>
        <w:rPr>
          <w:lang w:val="en-US"/>
        </w:rPr>
        <w:t>IQMM</w:t>
      </w:r>
      <w:r w:rsidR="00512913">
        <w:t xml:space="preserve"> сразу же после занесения имен наборов данных (см. раздел </w:t>
      </w:r>
      <w:r w:rsidR="00F2450C">
        <w:fldChar w:fldCharType="begin"/>
      </w:r>
      <w:r w:rsidR="00512913">
        <w:instrText xml:space="preserve"> REF _Ref469744756 \h </w:instrText>
      </w:r>
      <w:r w:rsidR="00F2450C">
        <w:fldChar w:fldCharType="separate"/>
      </w:r>
      <w:r w:rsidR="005667E8">
        <w:t>Types</w:t>
      </w:r>
      <w:r w:rsidR="005667E8" w:rsidRPr="00512733">
        <w:t>.</w:t>
      </w:r>
      <w:r w:rsidR="005667E8">
        <w:t>db</w:t>
      </w:r>
      <w:r w:rsidR="005667E8" w:rsidRPr="00512733">
        <w:t>.</w:t>
      </w:r>
      <w:proofErr w:type="gramEnd"/>
      <w:r w:rsidR="005667E8" w:rsidRPr="00512733">
        <w:t xml:space="preserve"> </w:t>
      </w:r>
      <w:proofErr w:type="gramStart"/>
      <w:r w:rsidR="005667E8" w:rsidRPr="0043743D">
        <w:t>Управление именами наборов данных.</w:t>
      </w:r>
      <w:r w:rsidR="00F2450C">
        <w:fldChar w:fldCharType="end"/>
      </w:r>
      <w:r w:rsidR="00512913">
        <w:t>)</w:t>
      </w:r>
      <w:r>
        <w:t>.</w:t>
      </w:r>
      <w:proofErr w:type="gramEnd"/>
      <w:r>
        <w:t xml:space="preserve"> Для этого необходимо сохранить файл на локальном компьютере оператора.</w:t>
      </w:r>
      <w:r w:rsidRPr="00E957DD">
        <w:t xml:space="preserve"> </w:t>
      </w:r>
      <w:r>
        <w:t xml:space="preserve">В форме </w:t>
      </w:r>
      <w:r>
        <w:rPr>
          <w:lang w:val="en-US"/>
        </w:rPr>
        <w:t>Types</w:t>
      </w:r>
      <w:r w:rsidRPr="00E957DD">
        <w:t>.</w:t>
      </w:r>
      <w:r>
        <w:rPr>
          <w:lang w:val="en-US"/>
        </w:rPr>
        <w:t>db</w:t>
      </w:r>
      <w:r w:rsidR="00512913">
        <w:t xml:space="preserve"> </w:t>
      </w:r>
      <w:r w:rsidR="00512913">
        <w:rPr>
          <w:lang w:val="en-US"/>
        </w:rPr>
        <w:t>DS</w:t>
      </w:r>
      <w:r w:rsidRPr="00E957DD">
        <w:t xml:space="preserve"> </w:t>
      </w:r>
      <w:r>
        <w:t xml:space="preserve">выбрать файл в строке </w:t>
      </w:r>
      <w:r>
        <w:rPr>
          <w:lang w:val="en-US"/>
        </w:rPr>
        <w:t>Upload</w:t>
      </w:r>
      <w:r>
        <w:t xml:space="preserve">, и нажать на </w:t>
      </w:r>
      <w:r w:rsidRPr="00DE396C">
        <w:rPr>
          <w:noProof/>
        </w:rPr>
        <w:drawing>
          <wp:inline distT="0" distB="0" distL="0" distR="0">
            <wp:extent cx="230505" cy="230505"/>
            <wp:effectExtent l="19050" t="0" r="0" b="0"/>
            <wp:docPr id="11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r w:rsidRPr="00DE396C">
        <w:t xml:space="preserve"> Add</w:t>
      </w:r>
      <w:r w:rsidRPr="00E957DD">
        <w:t>.</w:t>
      </w:r>
      <w:r>
        <w:t xml:space="preserve"> Система </w:t>
      </w:r>
      <w:r w:rsidR="009C099D">
        <w:t>заберет</w:t>
      </w:r>
      <w:r>
        <w:t xml:space="preserve"> </w:t>
      </w:r>
      <w:r w:rsidR="00512913">
        <w:t xml:space="preserve">конфигурацию источников для </w:t>
      </w:r>
      <w:r>
        <w:t>датасетов из файла и занесет их в базу данных.</w:t>
      </w:r>
      <w:r w:rsidRPr="00EB1C99">
        <w:t xml:space="preserve"> </w:t>
      </w:r>
      <w:r>
        <w:t xml:space="preserve">Форма так же позволяет проводить импорт-экспорт данных через </w:t>
      </w:r>
      <w:r>
        <w:rPr>
          <w:lang w:val="en-US"/>
        </w:rPr>
        <w:t>CSV</w:t>
      </w:r>
      <w:r>
        <w:t xml:space="preserve">-таблицу в режиме мультиконфигурации (см. раздел </w:t>
      </w:r>
      <w:r w:rsidR="00F2450C">
        <w:fldChar w:fldCharType="begin"/>
      </w:r>
      <w:r>
        <w:instrText xml:space="preserve"> REF _Ref466294336 \h </w:instrText>
      </w:r>
      <w:r w:rsidR="00F2450C">
        <w:fldChar w:fldCharType="separate"/>
      </w:r>
      <w:r w:rsidR="005667E8">
        <w:t>Режим массовой конфигурации</w:t>
      </w:r>
      <w:r w:rsidR="00F2450C">
        <w:fldChar w:fldCharType="end"/>
      </w:r>
      <w:r>
        <w:t>) и вносить изменения в ручном режиме.</w:t>
      </w:r>
    </w:p>
    <w:p w:rsidR="00283EDA" w:rsidRPr="004775EE" w:rsidRDefault="004775EE" w:rsidP="00C00137">
      <w:pPr>
        <w:rPr>
          <w:lang w:val="en-US"/>
        </w:rPr>
      </w:pPr>
      <w:r>
        <w:rPr>
          <w:noProof/>
        </w:rPr>
        <w:lastRenderedPageBreak/>
        <w:drawing>
          <wp:inline distT="0" distB="0" distL="0" distR="0">
            <wp:extent cx="5940425" cy="6290919"/>
            <wp:effectExtent l="0" t="19050" r="79375" b="52731"/>
            <wp:docPr id="1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srcRect/>
                    <a:stretch>
                      <a:fillRect/>
                    </a:stretch>
                  </pic:blipFill>
                  <pic:spPr bwMode="auto">
                    <a:xfrm>
                      <a:off x="0" y="0"/>
                      <a:ext cx="5940425" cy="6290919"/>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4775EE" w:rsidRPr="00CA7D64" w:rsidRDefault="004775EE"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67</w:t>
      </w:r>
      <w:r w:rsidR="00F2450C" w:rsidRPr="00E6290F">
        <w:rPr>
          <w:noProof/>
          <w:lang w:val="ru-RU"/>
        </w:rPr>
        <w:fldChar w:fldCharType="end"/>
      </w:r>
      <w:r w:rsidRPr="00C53EDC">
        <w:rPr>
          <w:noProof/>
          <w:lang w:val="ru-RU"/>
        </w:rPr>
        <w:t xml:space="preserve"> </w:t>
      </w:r>
      <w:r w:rsidR="00143E5E">
        <w:rPr>
          <w:noProof/>
          <w:lang w:val="ru-RU"/>
        </w:rPr>
        <w:t>Форма управления источниками</w:t>
      </w:r>
      <w:r>
        <w:rPr>
          <w:noProof/>
          <w:lang w:val="ru-RU"/>
        </w:rPr>
        <w:t xml:space="preserve"> данных</w:t>
      </w:r>
      <w:r w:rsidR="00143E5E">
        <w:rPr>
          <w:noProof/>
          <w:lang w:val="ru-RU"/>
        </w:rPr>
        <w:t xml:space="preserve"> (</w:t>
      </w:r>
      <w:r w:rsidR="00143E5E">
        <w:rPr>
          <w:noProof/>
        </w:rPr>
        <w:t>Datasource</w:t>
      </w:r>
      <w:r w:rsidR="00143E5E">
        <w:rPr>
          <w:noProof/>
          <w:lang w:val="ru-RU"/>
        </w:rPr>
        <w:t>) для наборов (</w:t>
      </w:r>
      <w:r w:rsidR="00143E5E">
        <w:rPr>
          <w:noProof/>
        </w:rPr>
        <w:t>Datasets</w:t>
      </w:r>
      <w:r w:rsidR="00143E5E">
        <w:rPr>
          <w:noProof/>
          <w:lang w:val="ru-RU"/>
        </w:rPr>
        <w:t>)</w:t>
      </w:r>
    </w:p>
    <w:p w:rsidR="004775EE" w:rsidRDefault="004775EE" w:rsidP="004775EE">
      <w:r>
        <w:t>Поля формы имеют следующие значения:</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7020"/>
      </w:tblGrid>
      <w:tr w:rsidR="004775EE" w:rsidRPr="00535A7F" w:rsidTr="00143E5E">
        <w:trPr>
          <w:tblHeader/>
        </w:trPr>
        <w:tc>
          <w:tcPr>
            <w:tcW w:w="2448" w:type="dxa"/>
            <w:shd w:val="pct10" w:color="auto" w:fill="auto"/>
            <w:vAlign w:val="center"/>
          </w:tcPr>
          <w:p w:rsidR="004775EE" w:rsidRPr="00535A7F" w:rsidRDefault="004775EE" w:rsidP="00143E5E">
            <w:pPr>
              <w:jc w:val="center"/>
              <w:rPr>
                <w:b/>
              </w:rPr>
            </w:pPr>
            <w:r w:rsidRPr="00535A7F">
              <w:rPr>
                <w:b/>
              </w:rPr>
              <w:t>Поле</w:t>
            </w:r>
          </w:p>
        </w:tc>
        <w:tc>
          <w:tcPr>
            <w:tcW w:w="7020" w:type="dxa"/>
            <w:shd w:val="pct10" w:color="auto" w:fill="auto"/>
          </w:tcPr>
          <w:p w:rsidR="004775EE" w:rsidRPr="00535A7F" w:rsidRDefault="004775EE" w:rsidP="00143E5E">
            <w:pPr>
              <w:jc w:val="center"/>
              <w:rPr>
                <w:b/>
              </w:rPr>
            </w:pPr>
            <w:r w:rsidRPr="00535A7F">
              <w:rPr>
                <w:b/>
              </w:rPr>
              <w:t>Значение</w:t>
            </w:r>
          </w:p>
        </w:tc>
      </w:tr>
      <w:tr w:rsidR="004775EE" w:rsidRPr="00034927" w:rsidTr="00143E5E">
        <w:tc>
          <w:tcPr>
            <w:tcW w:w="2448" w:type="dxa"/>
          </w:tcPr>
          <w:p w:rsidR="004775EE" w:rsidRPr="00EB1C99" w:rsidRDefault="004775EE" w:rsidP="00143E5E">
            <w:pPr>
              <w:rPr>
                <w:lang w:val="en-US"/>
              </w:rPr>
            </w:pPr>
            <w:r>
              <w:rPr>
                <w:lang w:val="en-US"/>
              </w:rPr>
              <w:t>Multiconf</w:t>
            </w:r>
          </w:p>
        </w:tc>
        <w:tc>
          <w:tcPr>
            <w:tcW w:w="7020" w:type="dxa"/>
          </w:tcPr>
          <w:p w:rsidR="004775EE" w:rsidRPr="00FA74A3" w:rsidRDefault="004775EE" w:rsidP="00143E5E">
            <w:r w:rsidRPr="003D6117">
              <w:t xml:space="preserve">Поле используется для осуществления массовой конфигурации </w:t>
            </w:r>
            <w:r w:rsidR="00143E5E">
              <w:t>источников для</w:t>
            </w:r>
            <w:r>
              <w:t xml:space="preserve"> наборов данных</w:t>
            </w:r>
            <w:r w:rsidRPr="003D6117">
              <w:t xml:space="preserve">. Введите путь к CSV файлу, содержащий конфигурацию. Подробнее о формате файла </w:t>
            </w:r>
            <w:proofErr w:type="gramStart"/>
            <w:r w:rsidRPr="003D6117">
              <w:t>см</w:t>
            </w:r>
            <w:proofErr w:type="gramEnd"/>
            <w:r w:rsidRPr="003D6117">
              <w:t xml:space="preserve">. </w:t>
            </w:r>
            <w:r>
              <w:t>а разделе</w:t>
            </w:r>
            <w:r w:rsidRPr="003D6117">
              <w:t xml:space="preserve"> </w:t>
            </w:r>
            <w:r w:rsidR="00F2450C">
              <w:fldChar w:fldCharType="begin"/>
            </w:r>
            <w:r w:rsidRPr="003D6117">
              <w:instrText xml:space="preserve"> </w:instrText>
            </w:r>
            <w:r>
              <w:instrText>REF</w:instrText>
            </w:r>
            <w:r w:rsidRPr="003D6117">
              <w:instrText xml:space="preserve"> _</w:instrText>
            </w:r>
            <w:r>
              <w:instrText>Ref</w:instrText>
            </w:r>
            <w:r w:rsidRPr="003D6117">
              <w:instrText>466294336 \</w:instrText>
            </w:r>
            <w:r>
              <w:instrText>h</w:instrText>
            </w:r>
            <w:r w:rsidRPr="003D6117">
              <w:instrText xml:space="preserve"> </w:instrText>
            </w:r>
            <w:r w:rsidR="00F2450C">
              <w:fldChar w:fldCharType="separate"/>
            </w:r>
            <w:r w:rsidR="005667E8">
              <w:t>Режим массовой конфигурации</w:t>
            </w:r>
            <w:r w:rsidR="00F2450C">
              <w:fldChar w:fldCharType="end"/>
            </w:r>
            <w:r w:rsidRPr="003D6117">
              <w:t>.</w:t>
            </w:r>
          </w:p>
        </w:tc>
      </w:tr>
      <w:tr w:rsidR="004775EE" w:rsidRPr="00034927" w:rsidTr="00143E5E">
        <w:tc>
          <w:tcPr>
            <w:tcW w:w="2448" w:type="dxa"/>
          </w:tcPr>
          <w:p w:rsidR="004775EE" w:rsidRPr="00EB1C99" w:rsidRDefault="004775EE" w:rsidP="00143E5E">
            <w:pPr>
              <w:rPr>
                <w:lang w:val="en-US"/>
              </w:rPr>
            </w:pPr>
            <w:r>
              <w:rPr>
                <w:lang w:val="en-US"/>
              </w:rPr>
              <w:t>Upload</w:t>
            </w:r>
          </w:p>
        </w:tc>
        <w:tc>
          <w:tcPr>
            <w:tcW w:w="7020" w:type="dxa"/>
          </w:tcPr>
          <w:p w:rsidR="004775EE" w:rsidRPr="00EB1C99" w:rsidRDefault="004775EE" w:rsidP="00143E5E">
            <w:r>
              <w:t xml:space="preserve">Поле специально выделено для загрузки данных из файла </w:t>
            </w:r>
            <w:r>
              <w:rPr>
                <w:lang w:val="en-US"/>
              </w:rPr>
              <w:t>types</w:t>
            </w:r>
            <w:r w:rsidRPr="00EB1C99">
              <w:t>.</w:t>
            </w:r>
            <w:r>
              <w:rPr>
                <w:lang w:val="en-US"/>
              </w:rPr>
              <w:t>db</w:t>
            </w:r>
            <w:r w:rsidRPr="00EB1C99">
              <w:t xml:space="preserve">. </w:t>
            </w:r>
            <w:r>
              <w:t>Сохраните файл на локальном компьютере оператора.</w:t>
            </w:r>
            <w:r w:rsidRPr="00E957DD">
              <w:t xml:space="preserve"> </w:t>
            </w:r>
            <w:r>
              <w:t xml:space="preserve">Выберите путь к файлу </w:t>
            </w:r>
            <w:r>
              <w:rPr>
                <w:lang w:val="en-US"/>
              </w:rPr>
              <w:t>types</w:t>
            </w:r>
            <w:r w:rsidRPr="00E957DD">
              <w:t>.</w:t>
            </w:r>
            <w:r>
              <w:rPr>
                <w:lang w:val="en-US"/>
              </w:rPr>
              <w:t>db</w:t>
            </w:r>
            <w:r>
              <w:t xml:space="preserve">, нажмите </w:t>
            </w:r>
            <w:r w:rsidRPr="00DE396C">
              <w:rPr>
                <w:noProof/>
              </w:rPr>
              <w:drawing>
                <wp:inline distT="0" distB="0" distL="0" distR="0">
                  <wp:extent cx="230505" cy="230505"/>
                  <wp:effectExtent l="19050" t="0" r="0" b="0"/>
                  <wp:docPr id="12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r w:rsidRPr="00DE396C">
              <w:t xml:space="preserve"> Add</w:t>
            </w:r>
            <w:r w:rsidRPr="00E957DD">
              <w:t>.</w:t>
            </w:r>
            <w:r w:rsidR="00143E5E">
              <w:t xml:space="preserve"> Система </w:t>
            </w:r>
            <w:r w:rsidR="009C099D">
              <w:t>заберет</w:t>
            </w:r>
            <w:r w:rsidR="00143E5E">
              <w:t xml:space="preserve"> конфигурацию для</w:t>
            </w:r>
            <w:r>
              <w:t xml:space="preserve"> датасетов из файла и занесет их в базу данных.</w:t>
            </w:r>
          </w:p>
        </w:tc>
      </w:tr>
      <w:tr w:rsidR="004775EE" w:rsidRPr="00034927" w:rsidTr="00143E5E">
        <w:trPr>
          <w:trHeight w:val="984"/>
        </w:trPr>
        <w:tc>
          <w:tcPr>
            <w:tcW w:w="2448" w:type="dxa"/>
          </w:tcPr>
          <w:p w:rsidR="004775EE" w:rsidRPr="00143E5E" w:rsidRDefault="00143E5E" w:rsidP="00143E5E">
            <w:r w:rsidRPr="00143E5E">
              <w:rPr>
                <w:lang w:val="en-US"/>
              </w:rPr>
              <w:lastRenderedPageBreak/>
              <w:t>ID</w:t>
            </w:r>
          </w:p>
        </w:tc>
        <w:tc>
          <w:tcPr>
            <w:tcW w:w="7020" w:type="dxa"/>
          </w:tcPr>
          <w:p w:rsidR="004775EE" w:rsidRPr="00FA74A3" w:rsidRDefault="004775EE" w:rsidP="00143E5E">
            <w:r w:rsidRPr="00FA74A3">
              <w:t xml:space="preserve">Идентификатор, транслированный в </w:t>
            </w:r>
            <w:r w:rsidR="008333F1" w:rsidRPr="00143E5E">
              <w:rPr>
                <w:lang w:val="en-US"/>
              </w:rPr>
              <w:t>Datasource</w:t>
            </w:r>
            <w:r w:rsidR="008333F1" w:rsidRPr="008333F1">
              <w:t xml:space="preserve"> </w:t>
            </w:r>
            <w:r w:rsidRPr="00FA74A3">
              <w:t xml:space="preserve">name. </w:t>
            </w:r>
            <w:r w:rsidRPr="003B0A87">
              <w:t>Исполь</w:t>
            </w:r>
            <w:r>
              <w:t>зуется при операциях просмотра</w:t>
            </w:r>
            <w:r w:rsidRPr="003B0A87">
              <w:t xml:space="preserve">, изменения, заполнения формы </w:t>
            </w:r>
            <w:r>
              <w:t xml:space="preserve"> и удаления</w:t>
            </w:r>
            <w:r w:rsidRPr="003B0A87">
              <w:t>.</w:t>
            </w:r>
          </w:p>
        </w:tc>
      </w:tr>
      <w:tr w:rsidR="004775EE" w:rsidRPr="00034927" w:rsidTr="00143E5E">
        <w:tc>
          <w:tcPr>
            <w:tcW w:w="2448" w:type="dxa"/>
          </w:tcPr>
          <w:p w:rsidR="004775EE" w:rsidRPr="00143E5E" w:rsidRDefault="00143E5E" w:rsidP="00143E5E">
            <w:r w:rsidRPr="00143E5E">
              <w:rPr>
                <w:lang w:val="en-US"/>
              </w:rPr>
              <w:t>Datasource name</w:t>
            </w:r>
          </w:p>
        </w:tc>
        <w:tc>
          <w:tcPr>
            <w:tcW w:w="7020" w:type="dxa"/>
          </w:tcPr>
          <w:p w:rsidR="004775EE" w:rsidRPr="00FA74A3" w:rsidRDefault="004775EE" w:rsidP="00143E5E">
            <w:r w:rsidRPr="00FA74A3">
              <w:t xml:space="preserve">Обязательное для заполнения поле. Уникальное символическое </w:t>
            </w:r>
            <w:r>
              <w:t>имя</w:t>
            </w:r>
            <w:r w:rsidR="008333F1">
              <w:t xml:space="preserve"> для записи об</w:t>
            </w:r>
            <w:r>
              <w:t xml:space="preserve"> </w:t>
            </w:r>
            <w:r w:rsidR="008333F1">
              <w:t>источнике</w:t>
            </w:r>
            <w:r w:rsidR="00143E5E">
              <w:t xml:space="preserve"> для</w:t>
            </w:r>
            <w:r>
              <w:t xml:space="preserve"> набора данных</w:t>
            </w:r>
            <w:r w:rsidRPr="00FA74A3">
              <w:t>.</w:t>
            </w:r>
          </w:p>
        </w:tc>
      </w:tr>
      <w:tr w:rsidR="004775EE" w:rsidRPr="00FA74A3" w:rsidTr="00143E5E">
        <w:tc>
          <w:tcPr>
            <w:tcW w:w="2448" w:type="dxa"/>
          </w:tcPr>
          <w:p w:rsidR="004775EE" w:rsidRPr="00143E5E" w:rsidRDefault="00143E5E" w:rsidP="00143E5E">
            <w:r w:rsidRPr="00143E5E">
              <w:rPr>
                <w:lang w:val="en-US"/>
              </w:rPr>
              <w:t>Dataset</w:t>
            </w:r>
          </w:p>
        </w:tc>
        <w:tc>
          <w:tcPr>
            <w:tcW w:w="7020" w:type="dxa"/>
          </w:tcPr>
          <w:p w:rsidR="004775EE" w:rsidRPr="00FA74A3" w:rsidRDefault="008333F1" w:rsidP="008333F1">
            <w:r>
              <w:t>Идентификатор, транслированный в имя типа набора данных</w:t>
            </w:r>
            <w:r w:rsidRPr="008333F1">
              <w:t xml:space="preserve"> (</w:t>
            </w:r>
            <w:r>
              <w:t>Dataset name</w:t>
            </w:r>
            <w:r w:rsidRPr="008333F1">
              <w:t>)</w:t>
            </w:r>
            <w:r>
              <w:t>.</w:t>
            </w:r>
            <w:r w:rsidRPr="008333F1">
              <w:t xml:space="preserve"> </w:t>
            </w:r>
            <w:proofErr w:type="gramStart"/>
            <w:r>
              <w:t>Определяет</w:t>
            </w:r>
            <w:proofErr w:type="gramEnd"/>
            <w:r>
              <w:t xml:space="preserve"> к какому набору данных принадлежит источник.</w:t>
            </w:r>
          </w:p>
        </w:tc>
      </w:tr>
      <w:tr w:rsidR="004775EE" w:rsidRPr="00034927" w:rsidTr="00143E5E">
        <w:tc>
          <w:tcPr>
            <w:tcW w:w="2448" w:type="dxa"/>
          </w:tcPr>
          <w:p w:rsidR="004775EE" w:rsidRPr="00143E5E" w:rsidRDefault="00143E5E" w:rsidP="00143E5E">
            <w:r w:rsidRPr="00143E5E">
              <w:rPr>
                <w:lang w:val="en-US"/>
              </w:rPr>
              <w:t>DS value name</w:t>
            </w:r>
          </w:p>
        </w:tc>
        <w:tc>
          <w:tcPr>
            <w:tcW w:w="7020" w:type="dxa"/>
          </w:tcPr>
          <w:p w:rsidR="004775EE" w:rsidRPr="00FA74A3" w:rsidRDefault="008333F1" w:rsidP="00143E5E">
            <w:r>
              <w:t>Имя источника.</w:t>
            </w:r>
          </w:p>
        </w:tc>
      </w:tr>
      <w:tr w:rsidR="00143E5E" w:rsidRPr="00034927" w:rsidTr="00143E5E">
        <w:tc>
          <w:tcPr>
            <w:tcW w:w="2448" w:type="dxa"/>
          </w:tcPr>
          <w:p w:rsidR="00143E5E" w:rsidRPr="00143E5E" w:rsidRDefault="00143E5E" w:rsidP="00143E5E">
            <w:r w:rsidRPr="00143E5E">
              <w:rPr>
                <w:lang w:val="en-US"/>
              </w:rPr>
              <w:t>SQL field name</w:t>
            </w:r>
          </w:p>
        </w:tc>
        <w:tc>
          <w:tcPr>
            <w:tcW w:w="7020" w:type="dxa"/>
          </w:tcPr>
          <w:p w:rsidR="00143E5E" w:rsidRPr="008333F1" w:rsidRDefault="008333F1" w:rsidP="008333F1">
            <w:r>
              <w:t xml:space="preserve">Имя поля в </w:t>
            </w:r>
            <w:r>
              <w:rPr>
                <w:lang w:val="en-US"/>
              </w:rPr>
              <w:t>MySQL</w:t>
            </w:r>
            <w:r>
              <w:t xml:space="preserve"> базе, в которое будут записываться полученные значения</w:t>
            </w:r>
          </w:p>
        </w:tc>
      </w:tr>
      <w:tr w:rsidR="00143E5E" w:rsidRPr="00034927" w:rsidTr="00143E5E">
        <w:tc>
          <w:tcPr>
            <w:tcW w:w="2448" w:type="dxa"/>
          </w:tcPr>
          <w:p w:rsidR="00143E5E" w:rsidRPr="00143E5E" w:rsidRDefault="00143E5E" w:rsidP="00143E5E">
            <w:r w:rsidRPr="00143E5E">
              <w:rPr>
                <w:lang w:val="en-US"/>
              </w:rPr>
              <w:t>Data type</w:t>
            </w:r>
          </w:p>
        </w:tc>
        <w:tc>
          <w:tcPr>
            <w:tcW w:w="7020" w:type="dxa"/>
          </w:tcPr>
          <w:p w:rsidR="00143E5E" w:rsidRPr="00D60431" w:rsidRDefault="008333F1" w:rsidP="008333F1">
            <w:r>
              <w:t xml:space="preserve">Тип данных. </w:t>
            </w:r>
            <w:proofErr w:type="gramStart"/>
            <w:r>
              <w:t xml:space="preserve">Возможные типы аналогичны используемым в </w:t>
            </w:r>
            <w:r w:rsidR="009C099D">
              <w:t>кольцевой</w:t>
            </w:r>
            <w:r>
              <w:t xml:space="preserve"> БД </w:t>
            </w:r>
            <w:r>
              <w:rPr>
                <w:lang w:val="en-US"/>
              </w:rPr>
              <w:t>RRD</w:t>
            </w:r>
            <w:r w:rsidRPr="00D60431">
              <w:t>:</w:t>
            </w:r>
            <w:proofErr w:type="gramEnd"/>
          </w:p>
          <w:p w:rsidR="008333F1" w:rsidRPr="00747C94" w:rsidRDefault="008333F1" w:rsidP="004F328B">
            <w:pPr>
              <w:pStyle w:val="a"/>
              <w:numPr>
                <w:ilvl w:val="0"/>
                <w:numId w:val="34"/>
              </w:numPr>
              <w:rPr>
                <w:lang w:val="ru-RU"/>
              </w:rPr>
            </w:pPr>
            <w:r w:rsidRPr="008333F1">
              <w:t>COUNTER</w:t>
            </w:r>
            <w:r w:rsidR="00747C94" w:rsidRPr="00747C94">
              <w:rPr>
                <w:lang w:val="ru-RU"/>
              </w:rPr>
              <w:t xml:space="preserve"> - </w:t>
            </w:r>
            <w:r w:rsidR="00747C94">
              <w:rPr>
                <w:lang w:val="ru-RU"/>
              </w:rPr>
              <w:t>счетчик. Используется для постоянно возрастающих или убывающих величин, например, объем переданного трафика. Сохраняется разница текущего и предыдущего значений.</w:t>
            </w:r>
          </w:p>
          <w:p w:rsidR="008333F1" w:rsidRPr="00747C94" w:rsidRDefault="008333F1" w:rsidP="004F328B">
            <w:pPr>
              <w:pStyle w:val="a"/>
              <w:numPr>
                <w:ilvl w:val="0"/>
                <w:numId w:val="34"/>
              </w:numPr>
              <w:rPr>
                <w:lang w:val="ru-RU"/>
              </w:rPr>
            </w:pPr>
            <w:r w:rsidRPr="008333F1">
              <w:t>GAUGE</w:t>
            </w:r>
            <w:r w:rsidR="00747C94">
              <w:rPr>
                <w:lang w:val="ru-RU"/>
              </w:rPr>
              <w:t xml:space="preserve"> - шкала. Используется для хранения величины параметра. Сохраняется само значение, без изменений, как есть.</w:t>
            </w:r>
          </w:p>
          <w:p w:rsidR="008333F1" w:rsidRPr="00747C94" w:rsidRDefault="008333F1" w:rsidP="004F328B">
            <w:pPr>
              <w:pStyle w:val="a"/>
              <w:numPr>
                <w:ilvl w:val="0"/>
                <w:numId w:val="34"/>
              </w:numPr>
              <w:rPr>
                <w:lang w:val="ru-RU"/>
              </w:rPr>
            </w:pPr>
            <w:r w:rsidRPr="008333F1">
              <w:t>DERIVE</w:t>
            </w:r>
            <w:r w:rsidR="00747C94" w:rsidRPr="00747C94">
              <w:rPr>
                <w:lang w:val="ru-RU"/>
              </w:rPr>
              <w:t xml:space="preserve"> - </w:t>
            </w:r>
            <w:r w:rsidR="00747C94">
              <w:rPr>
                <w:lang w:val="ru-RU"/>
              </w:rPr>
              <w:t xml:space="preserve">модификация </w:t>
            </w:r>
            <w:r w:rsidR="00747C94" w:rsidRPr="00747C94">
              <w:rPr>
                <w:lang w:val="ru-RU"/>
              </w:rPr>
              <w:t>счетчик</w:t>
            </w:r>
            <w:r w:rsidR="00747C94">
              <w:rPr>
                <w:lang w:val="ru-RU"/>
              </w:rPr>
              <w:t>а</w:t>
            </w:r>
            <w:r w:rsidR="00747C94" w:rsidRPr="00747C94">
              <w:rPr>
                <w:lang w:val="ru-RU"/>
              </w:rPr>
              <w:t>, позволяющ</w:t>
            </w:r>
            <w:r w:rsidR="00747C94">
              <w:rPr>
                <w:lang w:val="ru-RU"/>
              </w:rPr>
              <w:t xml:space="preserve">ая </w:t>
            </w:r>
            <w:r w:rsidR="00747C94" w:rsidRPr="00747C94">
              <w:rPr>
                <w:lang w:val="ru-RU"/>
              </w:rPr>
              <w:t>хранить значения величин, которые могут возрастать и убывать. Сохраняется разница текущего и предыдущего значений. Разница может быть отрицательной. Не производится проверка на переполнение. Для этого типа часто используют ограничения границ, например:</w:t>
            </w:r>
            <w:r w:rsidR="00747C94">
              <w:rPr>
                <w:lang w:val="ru-RU"/>
              </w:rPr>
              <w:t xml:space="preserve"> </w:t>
            </w:r>
            <w:r w:rsidR="00747C94" w:rsidRPr="00747C94">
              <w:rPr>
                <w:lang w:val="ru-RU"/>
              </w:rPr>
              <w:t>MIN=0</w:t>
            </w:r>
          </w:p>
          <w:p w:rsidR="008333F1" w:rsidRPr="00747C94" w:rsidRDefault="008333F1" w:rsidP="004F328B">
            <w:pPr>
              <w:pStyle w:val="a"/>
              <w:numPr>
                <w:ilvl w:val="0"/>
                <w:numId w:val="34"/>
              </w:numPr>
              <w:rPr>
                <w:lang w:val="ru-RU"/>
              </w:rPr>
            </w:pPr>
            <w:r w:rsidRPr="008333F1">
              <w:t>ABSOLUTE</w:t>
            </w:r>
            <w:r w:rsidR="00747C94">
              <w:rPr>
                <w:lang w:val="ru-RU"/>
              </w:rPr>
              <w:t xml:space="preserve"> - </w:t>
            </w:r>
            <w:r w:rsidR="00747C94" w:rsidRPr="00747C94">
              <w:rPr>
                <w:lang w:val="ru-RU"/>
              </w:rPr>
              <w:t>модификация счетчика, разница между значениями не вычисляется, а сохраняются сами значения счетчика и счетчик обнуляется при чтении. Этот тип удобно использовать для подсчета количества событий, произошедших с момента последнего считывания</w:t>
            </w:r>
            <w:r w:rsidR="00747C94">
              <w:rPr>
                <w:lang w:val="ru-RU"/>
              </w:rPr>
              <w:t>.</w:t>
            </w:r>
          </w:p>
          <w:p w:rsidR="008333F1" w:rsidRPr="0063293D" w:rsidRDefault="0063293D" w:rsidP="0063293D">
            <w:r>
              <w:t xml:space="preserve">В системе не предусмотрен тип </w:t>
            </w:r>
            <w:r w:rsidR="008333F1" w:rsidRPr="008333F1">
              <w:rPr>
                <w:lang w:val="en-US"/>
              </w:rPr>
              <w:t>COMPUTE</w:t>
            </w:r>
            <w:r w:rsidR="00747C94" w:rsidRPr="0063293D">
              <w:t xml:space="preserve"> - вычисляемый</w:t>
            </w:r>
            <w:r>
              <w:t>, который и</w:t>
            </w:r>
            <w:r w:rsidR="00747C94" w:rsidRPr="0063293D">
              <w:t>спользуется для записи вычисляемых значений на основании данных из других источников данных.</w:t>
            </w:r>
          </w:p>
        </w:tc>
      </w:tr>
      <w:tr w:rsidR="00143E5E" w:rsidRPr="00034927" w:rsidTr="00143E5E">
        <w:tc>
          <w:tcPr>
            <w:tcW w:w="2448" w:type="dxa"/>
          </w:tcPr>
          <w:p w:rsidR="00143E5E" w:rsidRPr="00143E5E" w:rsidRDefault="00143E5E" w:rsidP="00143E5E">
            <w:r w:rsidRPr="00143E5E">
              <w:rPr>
                <w:lang w:val="en-US"/>
              </w:rPr>
              <w:t>Data minimum</w:t>
            </w:r>
          </w:p>
        </w:tc>
        <w:tc>
          <w:tcPr>
            <w:tcW w:w="7020" w:type="dxa"/>
          </w:tcPr>
          <w:p w:rsidR="00143E5E" w:rsidRDefault="0063293D" w:rsidP="00143E5E">
            <w:r>
              <w:t>Ограничение на минимальное значение величины параметра</w:t>
            </w:r>
          </w:p>
        </w:tc>
      </w:tr>
      <w:tr w:rsidR="00143E5E" w:rsidRPr="00034927" w:rsidTr="00143E5E">
        <w:tc>
          <w:tcPr>
            <w:tcW w:w="2448" w:type="dxa"/>
          </w:tcPr>
          <w:p w:rsidR="00143E5E" w:rsidRPr="0063293D" w:rsidRDefault="00143E5E" w:rsidP="00143E5E">
            <w:r w:rsidRPr="00143E5E">
              <w:rPr>
                <w:lang w:val="en-US"/>
              </w:rPr>
              <w:t>Data maximum</w:t>
            </w:r>
          </w:p>
        </w:tc>
        <w:tc>
          <w:tcPr>
            <w:tcW w:w="7020" w:type="dxa"/>
          </w:tcPr>
          <w:p w:rsidR="00143E5E" w:rsidRDefault="0063293D" w:rsidP="0063293D">
            <w:r>
              <w:t>Ограничение на максимальное значение величины параметра</w:t>
            </w:r>
          </w:p>
        </w:tc>
      </w:tr>
      <w:tr w:rsidR="00143E5E" w:rsidRPr="00F20F3C" w:rsidTr="00143E5E">
        <w:tc>
          <w:tcPr>
            <w:tcW w:w="2448" w:type="dxa"/>
          </w:tcPr>
          <w:p w:rsidR="00143E5E" w:rsidRPr="0063293D" w:rsidRDefault="0063293D" w:rsidP="0063293D">
            <w:r w:rsidRPr="00143E5E">
              <w:rPr>
                <w:lang w:val="en-US"/>
              </w:rPr>
              <w:t>Aggregated function</w:t>
            </w:r>
          </w:p>
        </w:tc>
        <w:tc>
          <w:tcPr>
            <w:tcW w:w="7020" w:type="dxa"/>
          </w:tcPr>
          <w:p w:rsidR="00143E5E" w:rsidRDefault="0063293D" w:rsidP="00143E5E">
            <w:r w:rsidRPr="0063293D">
              <w:t>Агрегирующая функция</w:t>
            </w:r>
            <w:r>
              <w:t>. Определяет способ вычисления значения на периоде агрегации. Возможны значения:</w:t>
            </w:r>
          </w:p>
          <w:p w:rsidR="0063293D" w:rsidRPr="0063293D" w:rsidRDefault="0063293D" w:rsidP="004F328B">
            <w:pPr>
              <w:pStyle w:val="a"/>
              <w:numPr>
                <w:ilvl w:val="0"/>
                <w:numId w:val="35"/>
              </w:numPr>
              <w:rPr>
                <w:lang w:val="ru-RU"/>
              </w:rPr>
            </w:pPr>
            <w:r w:rsidRPr="0063293D">
              <w:t>LAST</w:t>
            </w:r>
            <w:r w:rsidRPr="0063293D">
              <w:rPr>
                <w:lang w:val="ru-RU"/>
              </w:rPr>
              <w:t xml:space="preserve"> - </w:t>
            </w:r>
            <w:r>
              <w:rPr>
                <w:lang w:val="ru-RU"/>
              </w:rPr>
              <w:t>использовать последнее значение из периода</w:t>
            </w:r>
          </w:p>
          <w:p w:rsidR="0063293D" w:rsidRPr="0063293D" w:rsidRDefault="0063293D" w:rsidP="004F328B">
            <w:pPr>
              <w:pStyle w:val="a"/>
              <w:numPr>
                <w:ilvl w:val="0"/>
                <w:numId w:val="35"/>
              </w:numPr>
              <w:rPr>
                <w:lang w:val="ru-RU"/>
              </w:rPr>
            </w:pPr>
            <w:r w:rsidRPr="0063293D">
              <w:t>SUM</w:t>
            </w:r>
            <w:r>
              <w:rPr>
                <w:lang w:val="ru-RU"/>
              </w:rPr>
              <w:t xml:space="preserve"> - использовать сумму значений на периоде</w:t>
            </w:r>
          </w:p>
          <w:p w:rsidR="0063293D" w:rsidRPr="0063293D" w:rsidRDefault="0063293D" w:rsidP="004F328B">
            <w:pPr>
              <w:pStyle w:val="a"/>
              <w:numPr>
                <w:ilvl w:val="0"/>
                <w:numId w:val="35"/>
              </w:numPr>
              <w:rPr>
                <w:lang w:val="ru-RU"/>
              </w:rPr>
            </w:pPr>
            <w:r w:rsidRPr="0063293D">
              <w:t>AVG</w:t>
            </w:r>
            <w:r>
              <w:rPr>
                <w:lang w:val="ru-RU"/>
              </w:rPr>
              <w:t xml:space="preserve"> - арифметическое среднее всех значений на периоде</w:t>
            </w:r>
          </w:p>
          <w:p w:rsidR="0063293D" w:rsidRPr="0063293D" w:rsidRDefault="0063293D" w:rsidP="004F328B">
            <w:pPr>
              <w:pStyle w:val="a"/>
              <w:numPr>
                <w:ilvl w:val="0"/>
                <w:numId w:val="35"/>
              </w:numPr>
              <w:rPr>
                <w:lang w:val="ru-RU"/>
              </w:rPr>
            </w:pPr>
            <w:r w:rsidRPr="0063293D">
              <w:t>MAX</w:t>
            </w:r>
            <w:r>
              <w:rPr>
                <w:lang w:val="ru-RU"/>
              </w:rPr>
              <w:t xml:space="preserve"> - минимальное значение на периоде</w:t>
            </w:r>
          </w:p>
          <w:p w:rsidR="0063293D" w:rsidRPr="00F94AE7" w:rsidRDefault="0063293D" w:rsidP="004F328B">
            <w:pPr>
              <w:pStyle w:val="a"/>
              <w:numPr>
                <w:ilvl w:val="0"/>
                <w:numId w:val="35"/>
              </w:numPr>
              <w:rPr>
                <w:lang w:val="ru-RU"/>
              </w:rPr>
            </w:pPr>
            <w:r w:rsidRPr="0063293D">
              <w:t>MIN</w:t>
            </w:r>
            <w:r>
              <w:rPr>
                <w:lang w:val="ru-RU"/>
              </w:rPr>
              <w:t xml:space="preserve"> - максимальное значение на периоде</w:t>
            </w:r>
          </w:p>
          <w:p w:rsidR="00F94AE7" w:rsidRPr="00E861F2" w:rsidRDefault="00F94AE7" w:rsidP="00343525">
            <w:pPr>
              <w:pStyle w:val="af2"/>
              <w:rPr>
                <w:lang w:val="ru-RU"/>
              </w:rPr>
            </w:pPr>
            <w:r w:rsidRPr="00E861F2">
              <w:rPr>
                <w:lang w:val="ru-RU"/>
              </w:rPr>
              <w:t xml:space="preserve">При загрузке данных из файла </w:t>
            </w:r>
            <w:r w:rsidRPr="00343525">
              <w:t>types</w:t>
            </w:r>
            <w:r w:rsidRPr="00E861F2">
              <w:rPr>
                <w:lang w:val="ru-RU"/>
              </w:rPr>
              <w:t>.</w:t>
            </w:r>
            <w:r w:rsidRPr="00343525">
              <w:t>db</w:t>
            </w:r>
            <w:r w:rsidRPr="00E861F2">
              <w:rPr>
                <w:lang w:val="ru-RU"/>
              </w:rPr>
              <w:t xml:space="preserve"> каждой записи об источнике назначается умолчательная агрегирующая функция </w:t>
            </w:r>
            <w:r w:rsidRPr="00343525">
              <w:t>LAST</w:t>
            </w:r>
            <w:r w:rsidRPr="00E861F2">
              <w:rPr>
                <w:lang w:val="ru-RU"/>
              </w:rPr>
              <w:t xml:space="preserve">. </w:t>
            </w:r>
            <w:r w:rsidRPr="00E861F2">
              <w:rPr>
                <w:lang w:val="ru-RU"/>
              </w:rPr>
              <w:lastRenderedPageBreak/>
              <w:t>Для ряда величин рекомендуется ее поменять. Например, для</w:t>
            </w:r>
          </w:p>
          <w:p w:rsidR="00F94AE7" w:rsidRPr="00E861F2" w:rsidRDefault="00F94AE7" w:rsidP="00343525">
            <w:pPr>
              <w:pStyle w:val="af2"/>
              <w:rPr>
                <w:lang w:val="ru-RU"/>
              </w:rPr>
            </w:pPr>
            <w:r w:rsidRPr="00343525">
              <w:t>if</w:t>
            </w:r>
            <w:r w:rsidRPr="00E861F2">
              <w:rPr>
                <w:lang w:val="ru-RU"/>
              </w:rPr>
              <w:t>_</w:t>
            </w:r>
            <w:r w:rsidRPr="00343525">
              <w:t>octets</w:t>
            </w:r>
            <w:r w:rsidRPr="00E861F2">
              <w:rPr>
                <w:lang w:val="ru-RU"/>
              </w:rPr>
              <w:t>:</w:t>
            </w:r>
            <w:r w:rsidRPr="00343525">
              <w:t>rx</w:t>
            </w:r>
          </w:p>
          <w:p w:rsidR="00F94AE7" w:rsidRPr="00343525" w:rsidRDefault="00F94AE7" w:rsidP="00343525">
            <w:pPr>
              <w:pStyle w:val="af2"/>
            </w:pPr>
            <w:r w:rsidRPr="00343525">
              <w:t>if_octets:tx</w:t>
            </w:r>
          </w:p>
          <w:p w:rsidR="00F94AE7" w:rsidRPr="00D60431" w:rsidRDefault="00F94AE7" w:rsidP="00343525">
            <w:pPr>
              <w:pStyle w:val="af2"/>
            </w:pPr>
            <w:r w:rsidRPr="00343525">
              <w:t>поменять Aggregated function = AVG</w:t>
            </w:r>
          </w:p>
        </w:tc>
      </w:tr>
      <w:tr w:rsidR="00143E5E" w:rsidRPr="00034927" w:rsidTr="00143E5E">
        <w:tc>
          <w:tcPr>
            <w:tcW w:w="2448" w:type="dxa"/>
          </w:tcPr>
          <w:p w:rsidR="00143E5E" w:rsidRPr="0063293D" w:rsidRDefault="0063293D" w:rsidP="0063293D">
            <w:r w:rsidRPr="00143E5E">
              <w:rPr>
                <w:lang w:val="en-US"/>
              </w:rPr>
              <w:lastRenderedPageBreak/>
              <w:t>User defined function</w:t>
            </w:r>
          </w:p>
        </w:tc>
        <w:tc>
          <w:tcPr>
            <w:tcW w:w="7020" w:type="dxa"/>
          </w:tcPr>
          <w:p w:rsidR="00143E5E" w:rsidRDefault="0063293D" w:rsidP="00143E5E">
            <w:r w:rsidRPr="0063293D">
              <w:t>Функция пользователя</w:t>
            </w:r>
          </w:p>
        </w:tc>
      </w:tr>
      <w:tr w:rsidR="00143E5E" w:rsidRPr="00034927" w:rsidTr="00143E5E">
        <w:tc>
          <w:tcPr>
            <w:tcW w:w="2448" w:type="dxa"/>
          </w:tcPr>
          <w:p w:rsidR="00143E5E" w:rsidRPr="0063293D" w:rsidRDefault="0063293D" w:rsidP="00143E5E">
            <w:r>
              <w:t>Datasource description</w:t>
            </w:r>
          </w:p>
        </w:tc>
        <w:tc>
          <w:tcPr>
            <w:tcW w:w="7020" w:type="dxa"/>
          </w:tcPr>
          <w:p w:rsidR="00143E5E" w:rsidRDefault="0063293D" w:rsidP="00143E5E">
            <w:r>
              <w:t>Текстовое описание записи</w:t>
            </w:r>
          </w:p>
        </w:tc>
      </w:tr>
    </w:tbl>
    <w:p w:rsidR="004775EE" w:rsidRDefault="004775EE" w:rsidP="004775EE">
      <w:pPr>
        <w:rPr>
          <w:lang w:val="en-US"/>
        </w:rPr>
      </w:pPr>
    </w:p>
    <w:p w:rsidR="0063293D" w:rsidRPr="00656004" w:rsidRDefault="00656004" w:rsidP="009F2883">
      <w:pPr>
        <w:pStyle w:val="3"/>
        <w:rPr>
          <w:lang w:val="ru-RU"/>
        </w:rPr>
      </w:pPr>
      <w:bookmarkStart w:id="139" w:name="_Ref470021942"/>
      <w:bookmarkStart w:id="140" w:name="_Toc528698050"/>
      <w:proofErr w:type="gramStart"/>
      <w:r>
        <w:t>SNMP-plugin.</w:t>
      </w:r>
      <w:proofErr w:type="gramEnd"/>
      <w:r>
        <w:t xml:space="preserve"> </w:t>
      </w:r>
      <w:r w:rsidR="00D82951">
        <w:rPr>
          <w:lang w:val="ru-RU"/>
        </w:rPr>
        <w:t>К</w:t>
      </w:r>
      <w:r>
        <w:rPr>
          <w:lang w:val="ru-RU"/>
        </w:rPr>
        <w:t xml:space="preserve">онфигурация </w:t>
      </w:r>
      <w:r w:rsidR="0063293D">
        <w:t>Datablocks</w:t>
      </w:r>
      <w:r w:rsidR="0063293D" w:rsidRPr="00656004">
        <w:rPr>
          <w:lang w:val="ru-RU"/>
        </w:rPr>
        <w:t>.</w:t>
      </w:r>
      <w:bookmarkEnd w:id="139"/>
      <w:bookmarkEnd w:id="140"/>
    </w:p>
    <w:p w:rsidR="00656004" w:rsidRPr="00020EE0" w:rsidRDefault="00656004" w:rsidP="00656004">
      <w:r>
        <w:t xml:space="preserve">Пункт меню </w:t>
      </w:r>
      <w:r>
        <w:rPr>
          <w:lang w:val="en-US"/>
        </w:rPr>
        <w:t>Datablocks</w:t>
      </w:r>
      <w:r w:rsidRPr="00512733">
        <w:t xml:space="preserve"> </w:t>
      </w:r>
      <w:r w:rsidR="00B343B6">
        <w:t xml:space="preserve">позволяет </w:t>
      </w:r>
      <w:r w:rsidR="00D82951">
        <w:t>сформировать</w:t>
      </w:r>
      <w:r>
        <w:t xml:space="preserve"> </w:t>
      </w:r>
      <w:r w:rsidR="00A5701E">
        <w:t xml:space="preserve">конфигурацию </w:t>
      </w:r>
      <w:r w:rsidR="00A5701E">
        <w:rPr>
          <w:lang w:val="en-US"/>
        </w:rPr>
        <w:t>SNMP</w:t>
      </w:r>
      <w:r w:rsidR="00A5701E">
        <w:t>-плагина</w:t>
      </w:r>
      <w:r w:rsidR="00A5701E" w:rsidRPr="00A5701E">
        <w:t xml:space="preserve"> </w:t>
      </w:r>
      <w:r w:rsidR="00A5701E">
        <w:rPr>
          <w:lang w:val="en-US"/>
        </w:rPr>
        <w:t>CollectdV</w:t>
      </w:r>
      <w:r w:rsidR="00A5701E" w:rsidRPr="00A5701E">
        <w:t xml:space="preserve"> </w:t>
      </w:r>
      <w:r w:rsidR="00A5701E">
        <w:t>для определения списка</w:t>
      </w:r>
      <w:r w:rsidR="00A5701E" w:rsidRPr="00A5701E">
        <w:t>/</w:t>
      </w:r>
      <w:r w:rsidR="00A5701E">
        <w:t xml:space="preserve">таблицы величин, которые будут опрашиваться плагином по </w:t>
      </w:r>
      <w:r w:rsidR="00A5701E">
        <w:rPr>
          <w:lang w:val="en-US"/>
        </w:rPr>
        <w:t>SNMP</w:t>
      </w:r>
      <w:r w:rsidR="00A5701E">
        <w:t xml:space="preserve"> (</w:t>
      </w:r>
      <w:r w:rsidR="00A5701E" w:rsidRPr="00A5701E">
        <w:t>Data block</w:t>
      </w:r>
      <w:r w:rsidR="00A5701E">
        <w:t xml:space="preserve"> в </w:t>
      </w:r>
      <w:r w:rsidR="009C099D">
        <w:t>руководстве</w:t>
      </w:r>
      <w:r w:rsidR="00A5701E">
        <w:t xml:space="preserve"> </w:t>
      </w:r>
      <w:r w:rsidR="00A5701E" w:rsidRPr="00A5701E">
        <w:t>collectd-snmp(5)</w:t>
      </w:r>
      <w:r w:rsidR="00A5701E">
        <w:t xml:space="preserve">). </w:t>
      </w:r>
      <w:r>
        <w:t xml:space="preserve">Воспользуйтесь формой </w:t>
      </w:r>
      <w:r w:rsidR="00A5701E" w:rsidRPr="00A5701E">
        <w:t>Datablocks</w:t>
      </w:r>
      <w:r>
        <w:t xml:space="preserve"> из плагина </w:t>
      </w:r>
      <w:r>
        <w:rPr>
          <w:lang w:val="en-US"/>
        </w:rPr>
        <w:t>iqmm</w:t>
      </w:r>
      <w:r w:rsidRPr="00020EE0">
        <w:t>-</w:t>
      </w:r>
      <w:r>
        <w:rPr>
          <w:lang w:val="en-US"/>
        </w:rPr>
        <w:t>collectd</w:t>
      </w:r>
      <w:r>
        <w:t>. Форма вызывается через пункт меню</w:t>
      </w:r>
      <w:r w:rsidRPr="00020EE0">
        <w:t>:</w:t>
      </w:r>
    </w:p>
    <w:p w:rsidR="00656004" w:rsidRPr="00343525" w:rsidRDefault="00656004" w:rsidP="00343525">
      <w:pPr>
        <w:pStyle w:val="af2"/>
      </w:pPr>
      <w:r w:rsidRPr="00343525">
        <w:t xml:space="preserve">Configuration – Collectd – </w:t>
      </w:r>
      <w:r w:rsidR="00A5701E" w:rsidRPr="00343525">
        <w:t>Datablocks</w:t>
      </w:r>
    </w:p>
    <w:p w:rsidR="00A5701E" w:rsidRPr="00A5701E" w:rsidRDefault="00A5701E" w:rsidP="00656004">
      <w:pPr>
        <w:rPr>
          <w:lang w:val="en-US"/>
        </w:rPr>
      </w:pPr>
    </w:p>
    <w:p w:rsidR="004775EE" w:rsidRDefault="00A5701E" w:rsidP="00C00137">
      <w:pPr>
        <w:rPr>
          <w:lang w:val="en-US"/>
        </w:rPr>
      </w:pPr>
      <w:r>
        <w:rPr>
          <w:noProof/>
        </w:rPr>
        <w:drawing>
          <wp:inline distT="0" distB="0" distL="0" distR="0">
            <wp:extent cx="5940425" cy="4476182"/>
            <wp:effectExtent l="0" t="19050" r="79375" b="57718"/>
            <wp:docPr id="1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srcRect/>
                    <a:stretch>
                      <a:fillRect/>
                    </a:stretch>
                  </pic:blipFill>
                  <pic:spPr bwMode="auto">
                    <a:xfrm>
                      <a:off x="0" y="0"/>
                      <a:ext cx="5940425" cy="4476182"/>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A5701E" w:rsidRPr="00D82951" w:rsidRDefault="00A5701E" w:rsidP="004701AF">
      <w:pPr>
        <w:pStyle w:val="aa"/>
        <w:rPr>
          <w:noProof/>
        </w:rPr>
      </w:pPr>
      <w:bookmarkStart w:id="141" w:name="_Ref470017093"/>
      <w:r w:rsidRPr="00C53EDC">
        <w:rPr>
          <w:noProof/>
          <w:lang w:val="ru-RU"/>
        </w:rPr>
        <w:t>Рисунок</w:t>
      </w:r>
      <w:r w:rsidRPr="00D82951">
        <w:rPr>
          <w:noProof/>
        </w:rPr>
        <w:t xml:space="preserve"> </w:t>
      </w:r>
      <w:r w:rsidR="00F2450C" w:rsidRPr="00E6290F">
        <w:rPr>
          <w:noProof/>
          <w:lang w:val="ru-RU"/>
        </w:rPr>
        <w:fldChar w:fldCharType="begin"/>
      </w:r>
      <w:r w:rsidRPr="00D82951">
        <w:rPr>
          <w:noProof/>
        </w:rPr>
        <w:instrText xml:space="preserve"> SEQ </w:instrText>
      </w:r>
      <w:r w:rsidRPr="00C53EDC">
        <w:rPr>
          <w:noProof/>
          <w:lang w:val="ru-RU"/>
        </w:rPr>
        <w:instrText>Рисунок</w:instrText>
      </w:r>
      <w:r w:rsidRPr="00D82951">
        <w:rPr>
          <w:noProof/>
        </w:rPr>
        <w:instrText xml:space="preserve"> \* ARABIC </w:instrText>
      </w:r>
      <w:r w:rsidR="00F2450C" w:rsidRPr="00E6290F">
        <w:rPr>
          <w:noProof/>
          <w:lang w:val="ru-RU"/>
        </w:rPr>
        <w:fldChar w:fldCharType="separate"/>
      </w:r>
      <w:r w:rsidR="005667E8">
        <w:rPr>
          <w:noProof/>
        </w:rPr>
        <w:t>68</w:t>
      </w:r>
      <w:r w:rsidR="00F2450C" w:rsidRPr="00E6290F">
        <w:rPr>
          <w:noProof/>
          <w:lang w:val="ru-RU"/>
        </w:rPr>
        <w:fldChar w:fldCharType="end"/>
      </w:r>
      <w:bookmarkEnd w:id="141"/>
      <w:r w:rsidRPr="00D82951">
        <w:rPr>
          <w:noProof/>
        </w:rPr>
        <w:t xml:space="preserve"> </w:t>
      </w:r>
      <w:r>
        <w:rPr>
          <w:noProof/>
          <w:lang w:val="ru-RU"/>
        </w:rPr>
        <w:t>Форма</w:t>
      </w:r>
      <w:r w:rsidR="00D82951" w:rsidRPr="00D82951">
        <w:rPr>
          <w:noProof/>
        </w:rPr>
        <w:t xml:space="preserve"> </w:t>
      </w:r>
      <w:r w:rsidR="00D82951">
        <w:rPr>
          <w:noProof/>
          <w:lang w:val="ru-RU"/>
        </w:rPr>
        <w:t>конфигурации</w:t>
      </w:r>
      <w:r w:rsidR="00D82951" w:rsidRPr="00D82951">
        <w:rPr>
          <w:noProof/>
        </w:rPr>
        <w:t xml:space="preserve"> </w:t>
      </w:r>
      <w:r w:rsidR="00D82951">
        <w:rPr>
          <w:noProof/>
        </w:rPr>
        <w:t>Data</w:t>
      </w:r>
      <w:r w:rsidR="00E105E6">
        <w:rPr>
          <w:noProof/>
        </w:rPr>
        <w:t xml:space="preserve"> </w:t>
      </w:r>
      <w:r w:rsidR="00D82951">
        <w:rPr>
          <w:noProof/>
        </w:rPr>
        <w:t>block</w:t>
      </w:r>
      <w:r w:rsidR="00D82951" w:rsidRPr="00D82951">
        <w:rPr>
          <w:noProof/>
        </w:rPr>
        <w:t xml:space="preserve"> </w:t>
      </w:r>
      <w:r w:rsidR="00D82951">
        <w:rPr>
          <w:noProof/>
          <w:lang w:val="ru-RU"/>
        </w:rPr>
        <w:t>для</w:t>
      </w:r>
      <w:r w:rsidR="00D82951" w:rsidRPr="00D82951">
        <w:rPr>
          <w:noProof/>
        </w:rPr>
        <w:t xml:space="preserve"> </w:t>
      </w:r>
      <w:r w:rsidR="00D82951">
        <w:rPr>
          <w:noProof/>
        </w:rPr>
        <w:t>SNMP</w:t>
      </w:r>
      <w:r w:rsidR="00D82951" w:rsidRPr="00D82951">
        <w:rPr>
          <w:noProof/>
        </w:rPr>
        <w:t>-</w:t>
      </w:r>
      <w:r w:rsidR="00D82951">
        <w:rPr>
          <w:noProof/>
          <w:lang w:val="ru-RU"/>
        </w:rPr>
        <w:t>плагина</w:t>
      </w:r>
      <w:r w:rsidR="00D82951" w:rsidRPr="00D82951">
        <w:rPr>
          <w:noProof/>
        </w:rPr>
        <w:t xml:space="preserve"> </w:t>
      </w:r>
      <w:r w:rsidR="00D82951">
        <w:rPr>
          <w:noProof/>
        </w:rPr>
        <w:t>CollectdV</w:t>
      </w:r>
    </w:p>
    <w:p w:rsidR="005E3E2B" w:rsidRDefault="00364601" w:rsidP="00C00137">
      <w:r>
        <w:lastRenderedPageBreak/>
        <w:t xml:space="preserve">При заведении объекта </w:t>
      </w:r>
      <w:r>
        <w:rPr>
          <w:lang w:val="en-US"/>
        </w:rPr>
        <w:t>Datablock</w:t>
      </w:r>
      <w:r w:rsidRPr="00364601">
        <w:t xml:space="preserve"> </w:t>
      </w:r>
      <w:r>
        <w:t>в базе, так же при заполнении формы</w:t>
      </w:r>
      <w:r w:rsidR="00D82951">
        <w:t xml:space="preserve"> конфигурационными значениями для выбранного идентификатора, в правом блоке формы выдается текстовая конфигурация для плагина</w:t>
      </w:r>
      <w:r w:rsidR="005E3E2B">
        <w:t xml:space="preserve"> (см. </w:t>
      </w:r>
      <w:r w:rsidR="00F2450C">
        <w:fldChar w:fldCharType="begin"/>
      </w:r>
      <w:r w:rsidR="005E3E2B">
        <w:instrText xml:space="preserve"> REF _Ref470017093 \h </w:instrText>
      </w:r>
      <w:r w:rsidR="00F2450C">
        <w:fldChar w:fldCharType="separate"/>
      </w:r>
      <w:r w:rsidR="005667E8" w:rsidRPr="00C53EDC">
        <w:rPr>
          <w:noProof/>
        </w:rPr>
        <w:t>Рисунок</w:t>
      </w:r>
      <w:r w:rsidR="005667E8" w:rsidRPr="00D82951">
        <w:rPr>
          <w:noProof/>
        </w:rPr>
        <w:t xml:space="preserve"> </w:t>
      </w:r>
      <w:r w:rsidR="005667E8">
        <w:rPr>
          <w:noProof/>
        </w:rPr>
        <w:t>68</w:t>
      </w:r>
      <w:r w:rsidR="00F2450C">
        <w:fldChar w:fldCharType="end"/>
      </w:r>
      <w:r w:rsidR="005E3E2B">
        <w:t>)</w:t>
      </w:r>
      <w:r w:rsidR="00D82951">
        <w:t xml:space="preserve">, которая с минимальными корректировками должна быть перенесена в файл </w:t>
      </w:r>
      <w:r w:rsidR="00D82951" w:rsidRPr="00D82951">
        <w:t>/etc/collectdV.d/snmp.conf</w:t>
      </w:r>
      <w:r w:rsidR="00D82951">
        <w:t>.</w:t>
      </w:r>
    </w:p>
    <w:p w:rsidR="005E3E2B" w:rsidRDefault="005E3E2B" w:rsidP="005E3E2B">
      <w:pPr>
        <w:pStyle w:val="aff"/>
      </w:pPr>
      <w:r>
        <w:t>LoadPlugin snmp</w:t>
      </w:r>
    </w:p>
    <w:p w:rsidR="005E3E2B" w:rsidRDefault="005E3E2B" w:rsidP="005E3E2B">
      <w:pPr>
        <w:pStyle w:val="aff"/>
      </w:pPr>
      <w:r>
        <w:t>&lt;Plugin snmp&gt;</w:t>
      </w:r>
    </w:p>
    <w:p w:rsidR="005E3E2B" w:rsidRDefault="005E3E2B" w:rsidP="005E3E2B">
      <w:pPr>
        <w:pStyle w:val="aff"/>
        <w:shd w:val="clear" w:color="auto" w:fill="DDD9C3" w:themeFill="background2" w:themeFillShade="E6"/>
      </w:pPr>
      <w:r>
        <w:t xml:space="preserve">  &lt;Data "traffic"&gt;</w:t>
      </w:r>
    </w:p>
    <w:p w:rsidR="005E3E2B" w:rsidRDefault="005E3E2B" w:rsidP="005E3E2B">
      <w:pPr>
        <w:pStyle w:val="aff"/>
        <w:shd w:val="clear" w:color="auto" w:fill="DDD9C3" w:themeFill="background2" w:themeFillShade="E6"/>
      </w:pPr>
      <w:r>
        <w:t xml:space="preserve">    Type "if_octets"</w:t>
      </w:r>
    </w:p>
    <w:p w:rsidR="005E3E2B" w:rsidRDefault="005E3E2B" w:rsidP="005E3E2B">
      <w:pPr>
        <w:pStyle w:val="aff"/>
        <w:shd w:val="clear" w:color="auto" w:fill="DDD9C3" w:themeFill="background2" w:themeFillShade="E6"/>
      </w:pPr>
      <w:r>
        <w:t xml:space="preserve">    Table true</w:t>
      </w:r>
    </w:p>
    <w:p w:rsidR="005E3E2B" w:rsidRDefault="005E3E2B" w:rsidP="005E3E2B">
      <w:pPr>
        <w:pStyle w:val="aff"/>
        <w:shd w:val="clear" w:color="auto" w:fill="DDD9C3" w:themeFill="background2" w:themeFillShade="E6"/>
      </w:pPr>
      <w:r>
        <w:t xml:space="preserve">    Instance "IF-MIB:</w:t>
      </w:r>
      <w:proofErr w:type="gramStart"/>
      <w:r>
        <w:t>:ifDescr</w:t>
      </w:r>
      <w:proofErr w:type="gramEnd"/>
      <w:r>
        <w:t>"</w:t>
      </w:r>
    </w:p>
    <w:p w:rsidR="005E3E2B" w:rsidRDefault="005E3E2B" w:rsidP="005E3E2B">
      <w:pPr>
        <w:pStyle w:val="aff"/>
        <w:shd w:val="clear" w:color="auto" w:fill="DDD9C3" w:themeFill="background2" w:themeFillShade="E6"/>
      </w:pPr>
      <w:r>
        <w:t xml:space="preserve">    Values "IF-MIB:</w:t>
      </w:r>
      <w:proofErr w:type="gramStart"/>
      <w:r>
        <w:t>:ifInOctets</w:t>
      </w:r>
      <w:proofErr w:type="gramEnd"/>
      <w:r>
        <w:t>" "IF-MIB::ifOutOctets"</w:t>
      </w:r>
    </w:p>
    <w:p w:rsidR="005E3E2B" w:rsidRDefault="005E3E2B" w:rsidP="005E3E2B">
      <w:pPr>
        <w:pStyle w:val="aff"/>
        <w:shd w:val="clear" w:color="auto" w:fill="DDD9C3" w:themeFill="background2" w:themeFillShade="E6"/>
      </w:pPr>
      <w:r>
        <w:t>#   InstancePrefix String</w:t>
      </w:r>
    </w:p>
    <w:p w:rsidR="005E3E2B" w:rsidRDefault="005E3E2B" w:rsidP="005E3E2B">
      <w:pPr>
        <w:pStyle w:val="aff"/>
        <w:shd w:val="clear" w:color="auto" w:fill="DDD9C3" w:themeFill="background2" w:themeFillShade="E6"/>
      </w:pPr>
      <w:r>
        <w:t xml:space="preserve">#   Scale 1.0 </w:t>
      </w:r>
    </w:p>
    <w:p w:rsidR="005E3E2B" w:rsidRDefault="005E3E2B" w:rsidP="005E3E2B">
      <w:pPr>
        <w:pStyle w:val="aff"/>
        <w:shd w:val="clear" w:color="auto" w:fill="DDD9C3" w:themeFill="background2" w:themeFillShade="E6"/>
      </w:pPr>
      <w:r>
        <w:t xml:space="preserve">#   Shift 0.0 </w:t>
      </w:r>
    </w:p>
    <w:p w:rsidR="005E3E2B" w:rsidRDefault="005E3E2B" w:rsidP="005E3E2B">
      <w:pPr>
        <w:pStyle w:val="aff"/>
        <w:shd w:val="clear" w:color="auto" w:fill="DDD9C3" w:themeFill="background2" w:themeFillShade="E6"/>
      </w:pPr>
      <w:r>
        <w:t xml:space="preserve">  &lt;/Data&gt;</w:t>
      </w:r>
    </w:p>
    <w:p w:rsidR="005E3E2B" w:rsidRDefault="005E3E2B" w:rsidP="005E3E2B">
      <w:pPr>
        <w:pStyle w:val="aff"/>
      </w:pPr>
    </w:p>
    <w:p w:rsidR="005E3E2B" w:rsidRDefault="005E3E2B" w:rsidP="005E3E2B">
      <w:pPr>
        <w:pStyle w:val="aff"/>
      </w:pPr>
      <w:r>
        <w:t xml:space="preserve">  &lt;Host "iqmm"&gt;</w:t>
      </w:r>
    </w:p>
    <w:p w:rsidR="005E3E2B" w:rsidRDefault="005E3E2B" w:rsidP="005E3E2B">
      <w:pPr>
        <w:pStyle w:val="aff"/>
      </w:pPr>
      <w:r>
        <w:t xml:space="preserve">    Address "192.168.0.2"</w:t>
      </w:r>
    </w:p>
    <w:p w:rsidR="005E3E2B" w:rsidRDefault="005E3E2B" w:rsidP="005E3E2B">
      <w:pPr>
        <w:pStyle w:val="aff"/>
      </w:pPr>
      <w:r>
        <w:t xml:space="preserve">    Community "public"</w:t>
      </w:r>
    </w:p>
    <w:p w:rsidR="005E3E2B" w:rsidRDefault="005E3E2B" w:rsidP="005E3E2B">
      <w:pPr>
        <w:pStyle w:val="aff"/>
      </w:pPr>
      <w:r>
        <w:t xml:space="preserve">    Version 2</w:t>
      </w:r>
    </w:p>
    <w:p w:rsidR="005E3E2B" w:rsidRDefault="005E3E2B" w:rsidP="005E3E2B">
      <w:pPr>
        <w:pStyle w:val="aff"/>
      </w:pPr>
      <w:r>
        <w:t xml:space="preserve">    Collect "traffic"</w:t>
      </w:r>
    </w:p>
    <w:p w:rsidR="005E3E2B" w:rsidRDefault="005E3E2B" w:rsidP="005E3E2B">
      <w:pPr>
        <w:pStyle w:val="aff"/>
      </w:pPr>
      <w:r>
        <w:t xml:space="preserve">    Interval 60</w:t>
      </w:r>
    </w:p>
    <w:p w:rsidR="005E3E2B" w:rsidRPr="00D60431" w:rsidRDefault="005E3E2B" w:rsidP="005E3E2B">
      <w:pPr>
        <w:pStyle w:val="aff"/>
      </w:pPr>
      <w:r>
        <w:t xml:space="preserve">  &lt;/Host&gt;</w:t>
      </w:r>
    </w:p>
    <w:p w:rsidR="005E3E2B" w:rsidRPr="005E3E2B" w:rsidRDefault="005E3E2B" w:rsidP="005E3E2B">
      <w:pPr>
        <w:pStyle w:val="aff"/>
        <w:rPr>
          <w:lang w:val="ru-RU"/>
        </w:rPr>
      </w:pPr>
      <w:r w:rsidRPr="005E3E2B">
        <w:rPr>
          <w:lang w:val="ru-RU"/>
        </w:rPr>
        <w:t>&lt;/</w:t>
      </w:r>
      <w:r>
        <w:t>Plugin</w:t>
      </w:r>
      <w:r w:rsidRPr="005E3E2B">
        <w:rPr>
          <w:lang w:val="ru-RU"/>
        </w:rPr>
        <w:t>&gt;</w:t>
      </w:r>
    </w:p>
    <w:p w:rsidR="005E3E2B" w:rsidRDefault="005E3E2B" w:rsidP="00C00137"/>
    <w:p w:rsidR="00A5701E" w:rsidRDefault="00D82951" w:rsidP="00C00137">
      <w:r>
        <w:t xml:space="preserve">После изменения конфигурации плагина требуется перезагрузить </w:t>
      </w:r>
      <w:r>
        <w:rPr>
          <w:lang w:val="en-US"/>
        </w:rPr>
        <w:t>CollectdV</w:t>
      </w:r>
      <w:r>
        <w:t>.</w:t>
      </w:r>
    </w:p>
    <w:p w:rsidR="00D82951" w:rsidRPr="003D2C8A" w:rsidRDefault="00D82951" w:rsidP="003D2C8A">
      <w:pPr>
        <w:pStyle w:val="aff"/>
      </w:pPr>
      <w:r w:rsidRPr="003D2C8A">
        <w:t xml:space="preserve">[root@CO6 ~]# </w:t>
      </w:r>
      <w:proofErr w:type="gramStart"/>
      <w:r w:rsidRPr="003D2C8A">
        <w:t>service</w:t>
      </w:r>
      <w:proofErr w:type="gramEnd"/>
      <w:r w:rsidRPr="003D2C8A">
        <w:t xml:space="preserve"> collectdV restart</w:t>
      </w:r>
    </w:p>
    <w:p w:rsidR="00D82951" w:rsidRPr="003D2C8A" w:rsidRDefault="00D82951" w:rsidP="003D2C8A">
      <w:pPr>
        <w:pStyle w:val="aff"/>
      </w:pPr>
      <w:r w:rsidRPr="003D2C8A">
        <w:t xml:space="preserve">Останавливается collectdV:                                 </w:t>
      </w:r>
      <w:proofErr w:type="gramStart"/>
      <w:r w:rsidRPr="003D2C8A">
        <w:t>[  OK</w:t>
      </w:r>
      <w:proofErr w:type="gramEnd"/>
      <w:r w:rsidRPr="003D2C8A">
        <w:t xml:space="preserve">  ]</w:t>
      </w:r>
    </w:p>
    <w:p w:rsidR="00D82951" w:rsidRPr="00E861F2" w:rsidRDefault="00D82951" w:rsidP="003D2C8A">
      <w:pPr>
        <w:pStyle w:val="aff"/>
        <w:rPr>
          <w:lang w:val="ru-RU"/>
        </w:rPr>
      </w:pPr>
      <w:r w:rsidRPr="00E861F2">
        <w:rPr>
          <w:lang w:val="ru-RU"/>
        </w:rPr>
        <w:t xml:space="preserve">Запускается </w:t>
      </w:r>
      <w:r w:rsidRPr="003D2C8A">
        <w:t>collectdV</w:t>
      </w:r>
      <w:r w:rsidRPr="00E861F2">
        <w:rPr>
          <w:lang w:val="ru-RU"/>
        </w:rPr>
        <w:t xml:space="preserve">:                                     [  </w:t>
      </w:r>
      <w:r w:rsidRPr="003D2C8A">
        <w:t>OK</w:t>
      </w:r>
      <w:proofErr w:type="gramStart"/>
      <w:r w:rsidRPr="00E861F2">
        <w:rPr>
          <w:lang w:val="ru-RU"/>
        </w:rPr>
        <w:t xml:space="preserve">  ]</w:t>
      </w:r>
      <w:proofErr w:type="gramEnd"/>
    </w:p>
    <w:p w:rsidR="00D82951" w:rsidRPr="00E861F2" w:rsidRDefault="00D82951" w:rsidP="003D2C8A">
      <w:pPr>
        <w:pStyle w:val="aff"/>
        <w:rPr>
          <w:lang w:val="ru-RU"/>
        </w:rPr>
      </w:pPr>
      <w:r w:rsidRPr="00E861F2">
        <w:rPr>
          <w:lang w:val="ru-RU"/>
        </w:rPr>
        <w:t>[</w:t>
      </w:r>
      <w:r w:rsidRPr="003D2C8A">
        <w:t>root</w:t>
      </w:r>
      <w:r w:rsidRPr="00E861F2">
        <w:rPr>
          <w:lang w:val="ru-RU"/>
        </w:rPr>
        <w:t>@</w:t>
      </w:r>
      <w:r w:rsidRPr="003D2C8A">
        <w:t>CO</w:t>
      </w:r>
      <w:r w:rsidRPr="00E861F2">
        <w:rPr>
          <w:lang w:val="ru-RU"/>
        </w:rPr>
        <w:t>6 ~]#</w:t>
      </w:r>
    </w:p>
    <w:p w:rsidR="00A5701E" w:rsidRDefault="005E3E2B" w:rsidP="00C00137">
      <w:r>
        <w:t xml:space="preserve">Если блок конфигурации </w:t>
      </w:r>
      <w:r>
        <w:rPr>
          <w:lang w:val="en-US"/>
        </w:rPr>
        <w:t>Host</w:t>
      </w:r>
      <w:r>
        <w:t xml:space="preserve"> не определен, </w:t>
      </w:r>
      <w:r w:rsidR="009C099D">
        <w:t>перезагрузка</w:t>
      </w:r>
      <w:r>
        <w:t xml:space="preserve"> коллектора не требуется.</w:t>
      </w:r>
    </w:p>
    <w:p w:rsidR="002B0153" w:rsidRDefault="002B0153" w:rsidP="00C00137"/>
    <w:p w:rsidR="002B0153" w:rsidRDefault="002B0153" w:rsidP="002B0153">
      <w:r>
        <w:t>Поля формы имеют следующие значения:</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7020"/>
      </w:tblGrid>
      <w:tr w:rsidR="002B0153" w:rsidRPr="00535A7F" w:rsidTr="00E105E6">
        <w:trPr>
          <w:tblHeader/>
        </w:trPr>
        <w:tc>
          <w:tcPr>
            <w:tcW w:w="2448" w:type="dxa"/>
            <w:shd w:val="pct10" w:color="auto" w:fill="auto"/>
            <w:vAlign w:val="center"/>
          </w:tcPr>
          <w:p w:rsidR="002B0153" w:rsidRPr="00535A7F" w:rsidRDefault="002B0153" w:rsidP="00E105E6">
            <w:pPr>
              <w:jc w:val="center"/>
              <w:rPr>
                <w:b/>
              </w:rPr>
            </w:pPr>
            <w:r w:rsidRPr="00535A7F">
              <w:rPr>
                <w:b/>
              </w:rPr>
              <w:t>Поле</w:t>
            </w:r>
          </w:p>
        </w:tc>
        <w:tc>
          <w:tcPr>
            <w:tcW w:w="7020" w:type="dxa"/>
            <w:shd w:val="pct10" w:color="auto" w:fill="auto"/>
          </w:tcPr>
          <w:p w:rsidR="002B0153" w:rsidRPr="00535A7F" w:rsidRDefault="002B0153" w:rsidP="00E105E6">
            <w:pPr>
              <w:jc w:val="center"/>
              <w:rPr>
                <w:b/>
              </w:rPr>
            </w:pPr>
            <w:r w:rsidRPr="00535A7F">
              <w:rPr>
                <w:b/>
              </w:rPr>
              <w:t>Значение</w:t>
            </w:r>
          </w:p>
        </w:tc>
      </w:tr>
      <w:tr w:rsidR="002B0153" w:rsidRPr="00034927" w:rsidTr="00E105E6">
        <w:tc>
          <w:tcPr>
            <w:tcW w:w="2448" w:type="dxa"/>
          </w:tcPr>
          <w:p w:rsidR="002B0153" w:rsidRPr="00EB1C99" w:rsidRDefault="002B0153" w:rsidP="00E105E6">
            <w:pPr>
              <w:rPr>
                <w:lang w:val="en-US"/>
              </w:rPr>
            </w:pPr>
            <w:r>
              <w:rPr>
                <w:lang w:val="en-US"/>
              </w:rPr>
              <w:t>Multiconf</w:t>
            </w:r>
          </w:p>
        </w:tc>
        <w:tc>
          <w:tcPr>
            <w:tcW w:w="7020" w:type="dxa"/>
          </w:tcPr>
          <w:p w:rsidR="002B0153" w:rsidRPr="00FA74A3" w:rsidRDefault="002B0153" w:rsidP="00E105E6">
            <w:r w:rsidRPr="003D6117">
              <w:t xml:space="preserve">Поле используется для осуществления массовой конфигурации </w:t>
            </w:r>
            <w:r>
              <w:t>источников для наборов данных</w:t>
            </w:r>
            <w:r w:rsidRPr="003D6117">
              <w:t xml:space="preserve">. Введите путь к CSV файлу, содержащий конфигурацию. Подробнее о формате файла </w:t>
            </w:r>
            <w:proofErr w:type="gramStart"/>
            <w:r w:rsidRPr="003D6117">
              <w:t>см</w:t>
            </w:r>
            <w:proofErr w:type="gramEnd"/>
            <w:r w:rsidRPr="003D6117">
              <w:t xml:space="preserve">. </w:t>
            </w:r>
            <w:r>
              <w:t>а разделе</w:t>
            </w:r>
            <w:r w:rsidRPr="003D6117">
              <w:t xml:space="preserve"> </w:t>
            </w:r>
            <w:r w:rsidR="00F2450C">
              <w:fldChar w:fldCharType="begin"/>
            </w:r>
            <w:r w:rsidRPr="003D6117">
              <w:instrText xml:space="preserve"> </w:instrText>
            </w:r>
            <w:r>
              <w:instrText>REF</w:instrText>
            </w:r>
            <w:r w:rsidRPr="003D6117">
              <w:instrText xml:space="preserve"> _</w:instrText>
            </w:r>
            <w:r>
              <w:instrText>Ref</w:instrText>
            </w:r>
            <w:r w:rsidRPr="003D6117">
              <w:instrText>466294336 \</w:instrText>
            </w:r>
            <w:r>
              <w:instrText>h</w:instrText>
            </w:r>
            <w:r w:rsidRPr="003D6117">
              <w:instrText xml:space="preserve"> </w:instrText>
            </w:r>
            <w:r w:rsidR="00F2450C">
              <w:fldChar w:fldCharType="separate"/>
            </w:r>
            <w:r w:rsidR="005667E8">
              <w:t>Режим массовой конфигурации</w:t>
            </w:r>
            <w:r w:rsidR="00F2450C">
              <w:fldChar w:fldCharType="end"/>
            </w:r>
            <w:r w:rsidRPr="003D6117">
              <w:t>.</w:t>
            </w:r>
          </w:p>
        </w:tc>
      </w:tr>
      <w:tr w:rsidR="002B0153" w:rsidRPr="00034927" w:rsidTr="00E105E6">
        <w:trPr>
          <w:trHeight w:val="984"/>
        </w:trPr>
        <w:tc>
          <w:tcPr>
            <w:tcW w:w="2448" w:type="dxa"/>
          </w:tcPr>
          <w:p w:rsidR="002B0153" w:rsidRPr="00143E5E" w:rsidRDefault="002B0153" w:rsidP="00E105E6">
            <w:r w:rsidRPr="00143E5E">
              <w:rPr>
                <w:lang w:val="en-US"/>
              </w:rPr>
              <w:t>ID</w:t>
            </w:r>
          </w:p>
        </w:tc>
        <w:tc>
          <w:tcPr>
            <w:tcW w:w="7020" w:type="dxa"/>
          </w:tcPr>
          <w:p w:rsidR="002B0153" w:rsidRPr="00FA74A3" w:rsidRDefault="002B0153" w:rsidP="00E105E6">
            <w:r w:rsidRPr="00FA74A3">
              <w:t xml:space="preserve">Идентификатор, транслированный в </w:t>
            </w:r>
            <w:r w:rsidRPr="002B0153">
              <w:rPr>
                <w:lang w:val="en-US"/>
              </w:rPr>
              <w:t>Datablock</w:t>
            </w:r>
            <w:r w:rsidRPr="002B0153">
              <w:t xml:space="preserve"> </w:t>
            </w:r>
            <w:r w:rsidRPr="00FA74A3">
              <w:t xml:space="preserve">name. </w:t>
            </w:r>
            <w:r w:rsidRPr="003B0A87">
              <w:t>Исполь</w:t>
            </w:r>
            <w:r>
              <w:t>зуется при операциях просмотра</w:t>
            </w:r>
            <w:r w:rsidRPr="003B0A87">
              <w:t xml:space="preserve">, изменения, заполнения формы </w:t>
            </w:r>
            <w:r>
              <w:t xml:space="preserve"> и удаления</w:t>
            </w:r>
            <w:r w:rsidRPr="003B0A87">
              <w:t>.</w:t>
            </w:r>
          </w:p>
        </w:tc>
      </w:tr>
      <w:tr w:rsidR="002B0153" w:rsidRPr="00034927" w:rsidTr="00E105E6">
        <w:tc>
          <w:tcPr>
            <w:tcW w:w="2448" w:type="dxa"/>
          </w:tcPr>
          <w:p w:rsidR="002B0153" w:rsidRPr="002B0153" w:rsidRDefault="002B0153" w:rsidP="002B0153">
            <w:pPr>
              <w:rPr>
                <w:lang w:val="en-US"/>
              </w:rPr>
            </w:pPr>
            <w:r w:rsidRPr="002B0153">
              <w:rPr>
                <w:lang w:val="en-US"/>
              </w:rPr>
              <w:t>Datablock name</w:t>
            </w:r>
          </w:p>
        </w:tc>
        <w:tc>
          <w:tcPr>
            <w:tcW w:w="7020" w:type="dxa"/>
          </w:tcPr>
          <w:p w:rsidR="002B0153" w:rsidRPr="00FA74A3" w:rsidRDefault="002B0153" w:rsidP="002B0153">
            <w:r w:rsidRPr="00FA74A3">
              <w:t xml:space="preserve">Обязательное для заполнения поле. Уникальное символическое </w:t>
            </w:r>
            <w:r>
              <w:t xml:space="preserve">имя для записи </w:t>
            </w:r>
            <w:r>
              <w:rPr>
                <w:lang w:val="en-US"/>
              </w:rPr>
              <w:t>Datablock</w:t>
            </w:r>
            <w:r w:rsidRPr="00FA74A3">
              <w:t>.</w:t>
            </w:r>
          </w:p>
        </w:tc>
      </w:tr>
      <w:tr w:rsidR="002B0153" w:rsidRPr="00FA74A3" w:rsidTr="00E105E6">
        <w:tc>
          <w:tcPr>
            <w:tcW w:w="2448" w:type="dxa"/>
          </w:tcPr>
          <w:p w:rsidR="002B0153" w:rsidRPr="002B0153" w:rsidRDefault="002B0153" w:rsidP="002B0153">
            <w:pPr>
              <w:rPr>
                <w:lang w:val="en-US"/>
              </w:rPr>
            </w:pPr>
            <w:r w:rsidRPr="002B0153">
              <w:rPr>
                <w:lang w:val="en-US"/>
              </w:rPr>
              <w:t>Plugin name</w:t>
            </w:r>
          </w:p>
        </w:tc>
        <w:tc>
          <w:tcPr>
            <w:tcW w:w="7020" w:type="dxa"/>
          </w:tcPr>
          <w:p w:rsidR="002B0153" w:rsidRDefault="000C4B26" w:rsidP="00982724">
            <w:r>
              <w:t>Имя плагина, для которого формируется конфигурация.</w:t>
            </w:r>
          </w:p>
          <w:p w:rsidR="00982724" w:rsidRPr="00982724" w:rsidRDefault="00982724" w:rsidP="004F328B">
            <w:pPr>
              <w:pStyle w:val="a"/>
              <w:numPr>
                <w:ilvl w:val="0"/>
                <w:numId w:val="36"/>
              </w:numPr>
            </w:pPr>
            <w:r w:rsidRPr="00982724">
              <w:t>snmp</w:t>
            </w:r>
          </w:p>
          <w:p w:rsidR="00982724" w:rsidRPr="00982724" w:rsidRDefault="00982724" w:rsidP="004F328B">
            <w:pPr>
              <w:pStyle w:val="a"/>
              <w:numPr>
                <w:ilvl w:val="0"/>
                <w:numId w:val="36"/>
              </w:numPr>
            </w:pPr>
            <w:r w:rsidRPr="00982724">
              <w:t>cpu</w:t>
            </w:r>
          </w:p>
          <w:p w:rsidR="00982724" w:rsidRPr="00982724" w:rsidRDefault="00982724" w:rsidP="004F328B">
            <w:pPr>
              <w:pStyle w:val="a"/>
              <w:numPr>
                <w:ilvl w:val="0"/>
                <w:numId w:val="36"/>
              </w:numPr>
            </w:pPr>
            <w:r w:rsidRPr="00982724">
              <w:t>network</w:t>
            </w:r>
          </w:p>
          <w:p w:rsidR="00982724" w:rsidRPr="00D60431" w:rsidRDefault="00982724" w:rsidP="00982724">
            <w:r>
              <w:t xml:space="preserve">Внесение изменений в конфигурацию </w:t>
            </w:r>
            <w:r w:rsidRPr="00D82951">
              <w:t>/etc/collectdV.d/snmp.conf</w:t>
            </w:r>
            <w:r>
              <w:t xml:space="preserve"> с последующей перегрузкой </w:t>
            </w:r>
            <w:r>
              <w:rPr>
                <w:lang w:val="en-US"/>
              </w:rPr>
              <w:t>CollectdV</w:t>
            </w:r>
            <w:r>
              <w:t xml:space="preserve"> требуется только для </w:t>
            </w:r>
            <w:r>
              <w:rPr>
                <w:lang w:val="en-US"/>
              </w:rPr>
              <w:t>snmp</w:t>
            </w:r>
            <w:r>
              <w:t>-плагина.</w:t>
            </w:r>
          </w:p>
        </w:tc>
      </w:tr>
      <w:tr w:rsidR="002B0153" w:rsidRPr="00034927" w:rsidTr="00E105E6">
        <w:tc>
          <w:tcPr>
            <w:tcW w:w="2448" w:type="dxa"/>
          </w:tcPr>
          <w:p w:rsidR="002B0153" w:rsidRPr="002B0153" w:rsidRDefault="002B0153" w:rsidP="002B0153">
            <w:pPr>
              <w:rPr>
                <w:lang w:val="en-US"/>
              </w:rPr>
            </w:pPr>
            <w:r w:rsidRPr="002B0153">
              <w:rPr>
                <w:lang w:val="en-US"/>
              </w:rPr>
              <w:t>Instance exists</w:t>
            </w:r>
          </w:p>
        </w:tc>
        <w:tc>
          <w:tcPr>
            <w:tcW w:w="7020" w:type="dxa"/>
          </w:tcPr>
          <w:p w:rsidR="002B0153" w:rsidRDefault="00982724" w:rsidP="00E105E6">
            <w:r>
              <w:rPr>
                <w:lang w:val="en-US"/>
              </w:rPr>
              <w:t>YES</w:t>
            </w:r>
            <w:r w:rsidRPr="00D60431">
              <w:t xml:space="preserve"> - </w:t>
            </w:r>
            <w:r>
              <w:t>таблица значений</w:t>
            </w:r>
          </w:p>
          <w:p w:rsidR="00982724" w:rsidRPr="00982724" w:rsidRDefault="00982724" w:rsidP="00E105E6">
            <w:r>
              <w:rPr>
                <w:lang w:val="en-US"/>
              </w:rPr>
              <w:t>NO</w:t>
            </w:r>
            <w:r w:rsidRPr="00D60431">
              <w:t xml:space="preserve"> - </w:t>
            </w:r>
            <w:r>
              <w:t>список</w:t>
            </w:r>
          </w:p>
        </w:tc>
      </w:tr>
      <w:tr w:rsidR="002B0153" w:rsidRPr="00034927" w:rsidTr="00E105E6">
        <w:tc>
          <w:tcPr>
            <w:tcW w:w="2448" w:type="dxa"/>
          </w:tcPr>
          <w:p w:rsidR="002B0153" w:rsidRPr="002B0153" w:rsidRDefault="002B0153" w:rsidP="002B0153">
            <w:pPr>
              <w:rPr>
                <w:lang w:val="en-US"/>
              </w:rPr>
            </w:pPr>
            <w:r w:rsidRPr="002B0153">
              <w:rPr>
                <w:lang w:val="en-US"/>
              </w:rPr>
              <w:t>Instance aggregated ds</w:t>
            </w:r>
          </w:p>
        </w:tc>
        <w:tc>
          <w:tcPr>
            <w:tcW w:w="7020" w:type="dxa"/>
          </w:tcPr>
          <w:p w:rsidR="002B0153" w:rsidRPr="008333F1" w:rsidRDefault="0083771C" w:rsidP="00E105E6">
            <w:r>
              <w:t>Агрегируемые</w:t>
            </w:r>
            <w:r w:rsidR="00982724">
              <w:t xml:space="preserve"> экземпляры</w:t>
            </w:r>
          </w:p>
        </w:tc>
      </w:tr>
      <w:tr w:rsidR="002B0153" w:rsidRPr="00034927" w:rsidTr="00E105E6">
        <w:tc>
          <w:tcPr>
            <w:tcW w:w="2448" w:type="dxa"/>
          </w:tcPr>
          <w:p w:rsidR="002B0153" w:rsidRPr="002B0153" w:rsidRDefault="002B0153" w:rsidP="002B0153">
            <w:pPr>
              <w:rPr>
                <w:lang w:val="en-US"/>
              </w:rPr>
            </w:pPr>
            <w:r w:rsidRPr="002B0153">
              <w:rPr>
                <w:lang w:val="en-US"/>
              </w:rPr>
              <w:t>Dataset</w:t>
            </w:r>
          </w:p>
        </w:tc>
        <w:tc>
          <w:tcPr>
            <w:tcW w:w="7020" w:type="dxa"/>
          </w:tcPr>
          <w:p w:rsidR="002B0153" w:rsidRPr="0063293D" w:rsidRDefault="00982724" w:rsidP="00E105E6">
            <w:proofErr w:type="gramStart"/>
            <w:r>
              <w:t xml:space="preserve">Набор данных (см. раздел </w:t>
            </w:r>
            <w:r w:rsidR="00F2450C">
              <w:fldChar w:fldCharType="begin"/>
            </w:r>
            <w:r>
              <w:instrText xml:space="preserve"> REF _Ref469744756 \h </w:instrText>
            </w:r>
            <w:r w:rsidR="00F2450C">
              <w:fldChar w:fldCharType="separate"/>
            </w:r>
            <w:r w:rsidR="005667E8">
              <w:t>Types</w:t>
            </w:r>
            <w:r w:rsidR="005667E8" w:rsidRPr="00512733">
              <w:t>.</w:t>
            </w:r>
            <w:r w:rsidR="005667E8">
              <w:t>db</w:t>
            </w:r>
            <w:r w:rsidR="005667E8" w:rsidRPr="00512733">
              <w:t>.</w:t>
            </w:r>
            <w:proofErr w:type="gramEnd"/>
            <w:r w:rsidR="005667E8" w:rsidRPr="00512733">
              <w:t xml:space="preserve"> </w:t>
            </w:r>
            <w:proofErr w:type="gramStart"/>
            <w:r w:rsidR="005667E8" w:rsidRPr="0043743D">
              <w:t>Управление именами наборов данных.</w:t>
            </w:r>
            <w:r w:rsidR="00F2450C">
              <w:fldChar w:fldCharType="end"/>
            </w:r>
            <w:r>
              <w:t>)</w:t>
            </w:r>
            <w:proofErr w:type="gramEnd"/>
          </w:p>
        </w:tc>
      </w:tr>
      <w:tr w:rsidR="002B0153" w:rsidRPr="00034927" w:rsidTr="00E105E6">
        <w:tc>
          <w:tcPr>
            <w:tcW w:w="2448" w:type="dxa"/>
          </w:tcPr>
          <w:p w:rsidR="002B0153" w:rsidRPr="00143E5E" w:rsidRDefault="002B0153" w:rsidP="00E105E6">
            <w:r w:rsidRPr="002B0153">
              <w:rPr>
                <w:lang w:val="en-US"/>
              </w:rPr>
              <w:t>Datablock description</w:t>
            </w:r>
          </w:p>
        </w:tc>
        <w:tc>
          <w:tcPr>
            <w:tcW w:w="7020" w:type="dxa"/>
          </w:tcPr>
          <w:p w:rsidR="002B0153" w:rsidRDefault="002B0153" w:rsidP="00E105E6">
            <w:r>
              <w:t>Текстовое описание записи</w:t>
            </w:r>
          </w:p>
        </w:tc>
      </w:tr>
    </w:tbl>
    <w:p w:rsidR="002B0153" w:rsidRDefault="002B0153" w:rsidP="00C00137"/>
    <w:p w:rsidR="005E3E2B" w:rsidRPr="005E3E2B" w:rsidRDefault="005E3E2B" w:rsidP="00C00137"/>
    <w:p w:rsidR="00656004" w:rsidRPr="00656004" w:rsidRDefault="00656004" w:rsidP="009F2883">
      <w:pPr>
        <w:pStyle w:val="3"/>
        <w:rPr>
          <w:lang w:val="ru-RU"/>
        </w:rPr>
      </w:pPr>
      <w:bookmarkStart w:id="142" w:name="_Ref470024140"/>
      <w:bookmarkStart w:id="143" w:name="_Toc528698051"/>
      <w:proofErr w:type="gramStart"/>
      <w:r>
        <w:t>SNMP</w:t>
      </w:r>
      <w:r w:rsidRPr="00364601">
        <w:rPr>
          <w:lang w:val="ru-RU"/>
        </w:rPr>
        <w:t>-</w:t>
      </w:r>
      <w:r>
        <w:t>plugin</w:t>
      </w:r>
      <w:r w:rsidRPr="00364601">
        <w:rPr>
          <w:lang w:val="ru-RU"/>
        </w:rPr>
        <w:t>.</w:t>
      </w:r>
      <w:proofErr w:type="gramEnd"/>
      <w:r w:rsidRPr="00364601">
        <w:rPr>
          <w:lang w:val="ru-RU"/>
        </w:rPr>
        <w:t xml:space="preserve"> </w:t>
      </w:r>
      <w:r>
        <w:rPr>
          <w:lang w:val="ru-RU"/>
        </w:rPr>
        <w:t xml:space="preserve">Конфигурация </w:t>
      </w:r>
      <w:r>
        <w:t>Hosts</w:t>
      </w:r>
      <w:r w:rsidRPr="0043743D">
        <w:rPr>
          <w:lang w:val="ru-RU"/>
        </w:rPr>
        <w:t>.</w:t>
      </w:r>
      <w:bookmarkEnd w:id="142"/>
      <w:bookmarkEnd w:id="143"/>
    </w:p>
    <w:p w:rsidR="00E105E6" w:rsidRPr="00020EE0" w:rsidRDefault="00E105E6" w:rsidP="00E105E6">
      <w:r>
        <w:t xml:space="preserve">Пункт меню </w:t>
      </w:r>
      <w:r>
        <w:rPr>
          <w:lang w:val="en-US"/>
        </w:rPr>
        <w:t>Hosts</w:t>
      </w:r>
      <w:r w:rsidRPr="00512733">
        <w:t xml:space="preserve"> </w:t>
      </w:r>
      <w:r>
        <w:t xml:space="preserve">позволяет сформировать конфигурацию </w:t>
      </w:r>
      <w:r>
        <w:rPr>
          <w:lang w:val="en-US"/>
        </w:rPr>
        <w:t>SNMP</w:t>
      </w:r>
      <w:r>
        <w:t>-плагина</w:t>
      </w:r>
      <w:r w:rsidRPr="00A5701E">
        <w:t xml:space="preserve"> </w:t>
      </w:r>
      <w:r>
        <w:rPr>
          <w:lang w:val="en-US"/>
        </w:rPr>
        <w:t>CollectdV</w:t>
      </w:r>
      <w:r w:rsidRPr="00A5701E">
        <w:t xml:space="preserve"> </w:t>
      </w:r>
      <w:r>
        <w:t xml:space="preserve">для определения хостов, подлежащих опросу по </w:t>
      </w:r>
      <w:r>
        <w:rPr>
          <w:lang w:val="en-US"/>
        </w:rPr>
        <w:t>SNMP</w:t>
      </w:r>
      <w:r>
        <w:t xml:space="preserve"> (</w:t>
      </w:r>
      <w:r>
        <w:rPr>
          <w:lang w:val="en-US"/>
        </w:rPr>
        <w:t>Host</w:t>
      </w:r>
      <w:r w:rsidRPr="00A5701E">
        <w:t xml:space="preserve"> block</w:t>
      </w:r>
      <w:r>
        <w:t xml:space="preserve"> в </w:t>
      </w:r>
      <w:r w:rsidR="0083771C">
        <w:t>руководстве</w:t>
      </w:r>
      <w:r>
        <w:t xml:space="preserve"> </w:t>
      </w:r>
      <w:r w:rsidRPr="00A5701E">
        <w:t>collectd-snmp(5)</w:t>
      </w:r>
      <w:r>
        <w:t xml:space="preserve">). Воспользуйтесь формой </w:t>
      </w:r>
      <w:r>
        <w:rPr>
          <w:lang w:val="en-US"/>
        </w:rPr>
        <w:t>Hosts</w:t>
      </w:r>
      <w:r>
        <w:t xml:space="preserve"> из плагина </w:t>
      </w:r>
      <w:r>
        <w:rPr>
          <w:lang w:val="en-US"/>
        </w:rPr>
        <w:t>iqmm</w:t>
      </w:r>
      <w:r w:rsidRPr="00020EE0">
        <w:t>-</w:t>
      </w:r>
      <w:r>
        <w:rPr>
          <w:lang w:val="en-US"/>
        </w:rPr>
        <w:t>collectd</w:t>
      </w:r>
      <w:r>
        <w:t>. Форма вызывается через пункт меню</w:t>
      </w:r>
      <w:r w:rsidRPr="00020EE0">
        <w:t>:</w:t>
      </w:r>
    </w:p>
    <w:p w:rsidR="00E105E6" w:rsidRPr="00343525" w:rsidRDefault="00E105E6" w:rsidP="00343525">
      <w:pPr>
        <w:pStyle w:val="af2"/>
      </w:pPr>
      <w:r w:rsidRPr="00343525">
        <w:t>Configuration – Collectd – Hosts</w:t>
      </w:r>
    </w:p>
    <w:p w:rsidR="00CA7D64" w:rsidRDefault="00CA7D64" w:rsidP="00C00137">
      <w:pPr>
        <w:rPr>
          <w:lang w:val="en-US"/>
        </w:rPr>
      </w:pPr>
    </w:p>
    <w:p w:rsidR="00982724" w:rsidRDefault="00982724" w:rsidP="00C00137">
      <w:pPr>
        <w:rPr>
          <w:lang w:val="en-US"/>
        </w:rPr>
      </w:pPr>
    </w:p>
    <w:p w:rsidR="00982724" w:rsidRDefault="00982724" w:rsidP="00C00137">
      <w:pPr>
        <w:rPr>
          <w:lang w:val="en-US"/>
        </w:rPr>
      </w:pPr>
      <w:r>
        <w:rPr>
          <w:noProof/>
        </w:rPr>
        <w:drawing>
          <wp:inline distT="0" distB="0" distL="0" distR="0">
            <wp:extent cx="5940425" cy="5854104"/>
            <wp:effectExtent l="0" t="19050" r="79375" b="51396"/>
            <wp:docPr id="1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cstate="print"/>
                    <a:srcRect/>
                    <a:stretch>
                      <a:fillRect/>
                    </a:stretch>
                  </pic:blipFill>
                  <pic:spPr bwMode="auto">
                    <a:xfrm>
                      <a:off x="0" y="0"/>
                      <a:ext cx="5940425" cy="5854104"/>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982724" w:rsidRPr="00E105E6" w:rsidRDefault="00982724" w:rsidP="004701AF">
      <w:pPr>
        <w:pStyle w:val="aa"/>
        <w:rPr>
          <w:noProof/>
        </w:rPr>
      </w:pPr>
      <w:r w:rsidRPr="00C53EDC">
        <w:rPr>
          <w:noProof/>
          <w:lang w:val="ru-RU"/>
        </w:rPr>
        <w:t>Рисунок</w:t>
      </w:r>
      <w:r w:rsidRPr="00E105E6">
        <w:rPr>
          <w:noProof/>
        </w:rPr>
        <w:t xml:space="preserve"> </w:t>
      </w:r>
      <w:r w:rsidR="00F2450C" w:rsidRPr="00E6290F">
        <w:rPr>
          <w:noProof/>
          <w:lang w:val="ru-RU"/>
        </w:rPr>
        <w:fldChar w:fldCharType="begin"/>
      </w:r>
      <w:r w:rsidRPr="00E105E6">
        <w:rPr>
          <w:noProof/>
        </w:rPr>
        <w:instrText xml:space="preserve"> </w:instrText>
      </w:r>
      <w:r w:rsidRPr="00D82951">
        <w:rPr>
          <w:noProof/>
        </w:rPr>
        <w:instrText>SEQ</w:instrText>
      </w:r>
      <w:r w:rsidRPr="00E105E6">
        <w:rPr>
          <w:noProof/>
        </w:rPr>
        <w:instrText xml:space="preserve"> </w:instrText>
      </w:r>
      <w:r w:rsidRPr="00C53EDC">
        <w:rPr>
          <w:noProof/>
          <w:lang w:val="ru-RU"/>
        </w:rPr>
        <w:instrText>Рисунок</w:instrText>
      </w:r>
      <w:r w:rsidRPr="00E105E6">
        <w:rPr>
          <w:noProof/>
        </w:rPr>
        <w:instrText xml:space="preserve"> \* </w:instrText>
      </w:r>
      <w:r w:rsidRPr="00D82951">
        <w:rPr>
          <w:noProof/>
        </w:rPr>
        <w:instrText>ARABIC</w:instrText>
      </w:r>
      <w:r w:rsidRPr="00E105E6">
        <w:rPr>
          <w:noProof/>
        </w:rPr>
        <w:instrText xml:space="preserve"> </w:instrText>
      </w:r>
      <w:r w:rsidR="00F2450C" w:rsidRPr="00E6290F">
        <w:rPr>
          <w:noProof/>
          <w:lang w:val="ru-RU"/>
        </w:rPr>
        <w:fldChar w:fldCharType="separate"/>
      </w:r>
      <w:r w:rsidR="005667E8">
        <w:rPr>
          <w:noProof/>
        </w:rPr>
        <w:t>69</w:t>
      </w:r>
      <w:r w:rsidR="00F2450C" w:rsidRPr="00E6290F">
        <w:rPr>
          <w:noProof/>
          <w:lang w:val="ru-RU"/>
        </w:rPr>
        <w:fldChar w:fldCharType="end"/>
      </w:r>
      <w:r w:rsidRPr="00E105E6">
        <w:rPr>
          <w:noProof/>
        </w:rPr>
        <w:t xml:space="preserve"> </w:t>
      </w:r>
      <w:r>
        <w:rPr>
          <w:noProof/>
          <w:lang w:val="ru-RU"/>
        </w:rPr>
        <w:t>Форма</w:t>
      </w:r>
      <w:r w:rsidRPr="00E105E6">
        <w:rPr>
          <w:noProof/>
        </w:rPr>
        <w:t xml:space="preserve"> </w:t>
      </w:r>
      <w:r>
        <w:rPr>
          <w:noProof/>
          <w:lang w:val="ru-RU"/>
        </w:rPr>
        <w:t>конфигурации</w:t>
      </w:r>
      <w:r w:rsidRPr="00E105E6">
        <w:rPr>
          <w:noProof/>
        </w:rPr>
        <w:t xml:space="preserve"> </w:t>
      </w:r>
      <w:r>
        <w:rPr>
          <w:noProof/>
        </w:rPr>
        <w:t>Host</w:t>
      </w:r>
      <w:r w:rsidR="00E105E6">
        <w:rPr>
          <w:noProof/>
        </w:rPr>
        <w:t xml:space="preserve"> block</w:t>
      </w:r>
      <w:r w:rsidRPr="00E105E6">
        <w:rPr>
          <w:noProof/>
        </w:rPr>
        <w:t xml:space="preserve"> </w:t>
      </w:r>
      <w:r>
        <w:rPr>
          <w:noProof/>
          <w:lang w:val="ru-RU"/>
        </w:rPr>
        <w:t>для</w:t>
      </w:r>
      <w:r w:rsidRPr="00E105E6">
        <w:rPr>
          <w:noProof/>
        </w:rPr>
        <w:t xml:space="preserve"> </w:t>
      </w:r>
      <w:r>
        <w:rPr>
          <w:noProof/>
        </w:rPr>
        <w:t>SNMP</w:t>
      </w:r>
      <w:r w:rsidRPr="00E105E6">
        <w:rPr>
          <w:noProof/>
        </w:rPr>
        <w:t>-</w:t>
      </w:r>
      <w:r>
        <w:rPr>
          <w:noProof/>
          <w:lang w:val="ru-RU"/>
        </w:rPr>
        <w:t>плагина</w:t>
      </w:r>
      <w:r w:rsidRPr="00E105E6">
        <w:rPr>
          <w:noProof/>
        </w:rPr>
        <w:t xml:space="preserve"> </w:t>
      </w:r>
      <w:r>
        <w:rPr>
          <w:noProof/>
        </w:rPr>
        <w:t>CollectdV</w:t>
      </w:r>
    </w:p>
    <w:p w:rsidR="00E105E6" w:rsidRDefault="00E105E6" w:rsidP="00E105E6">
      <w:r>
        <w:t xml:space="preserve">При заведении объекта </w:t>
      </w:r>
      <w:r>
        <w:rPr>
          <w:lang w:val="en-US"/>
        </w:rPr>
        <w:t>Host</w:t>
      </w:r>
      <w:r w:rsidRPr="00364601">
        <w:t xml:space="preserve"> </w:t>
      </w:r>
      <w:r>
        <w:t xml:space="preserve">в базе, так же при заполнении формы конфигурационными значениями для выбранного идентификатора, в правом блоке формы выдается текстовая </w:t>
      </w:r>
      <w:r>
        <w:lastRenderedPageBreak/>
        <w:t xml:space="preserve">конфигурация для плагина (см. </w:t>
      </w:r>
      <w:r w:rsidR="00F2450C">
        <w:fldChar w:fldCharType="begin"/>
      </w:r>
      <w:r>
        <w:instrText xml:space="preserve"> REF _Ref470017093 \h </w:instrText>
      </w:r>
      <w:r w:rsidR="00F2450C">
        <w:fldChar w:fldCharType="separate"/>
      </w:r>
      <w:r w:rsidR="005667E8" w:rsidRPr="00C53EDC">
        <w:rPr>
          <w:noProof/>
        </w:rPr>
        <w:t>Рисунок</w:t>
      </w:r>
      <w:r w:rsidR="005667E8" w:rsidRPr="00D82951">
        <w:rPr>
          <w:noProof/>
        </w:rPr>
        <w:t xml:space="preserve"> </w:t>
      </w:r>
      <w:r w:rsidR="005667E8">
        <w:rPr>
          <w:noProof/>
        </w:rPr>
        <w:t>68</w:t>
      </w:r>
      <w:r w:rsidR="00F2450C">
        <w:fldChar w:fldCharType="end"/>
      </w:r>
      <w:r>
        <w:t xml:space="preserve">), которая должна быть перенесена в файл </w:t>
      </w:r>
      <w:r w:rsidRPr="00D82951">
        <w:t>/etc/collectdV.d/snmp.conf</w:t>
      </w:r>
      <w:r>
        <w:t>.</w:t>
      </w:r>
    </w:p>
    <w:p w:rsidR="00E105E6" w:rsidRPr="00136CED" w:rsidRDefault="00E105E6" w:rsidP="00136CED">
      <w:pPr>
        <w:pStyle w:val="aff"/>
      </w:pPr>
      <w:r w:rsidRPr="00136CED">
        <w:t>LoadPlugin snmp</w:t>
      </w:r>
    </w:p>
    <w:p w:rsidR="00E105E6" w:rsidRPr="00136CED" w:rsidRDefault="00E105E6" w:rsidP="00136CED">
      <w:pPr>
        <w:pStyle w:val="aff"/>
      </w:pPr>
      <w:r w:rsidRPr="00136CED">
        <w:t>&lt;Plugin snmp&gt;</w:t>
      </w:r>
    </w:p>
    <w:p w:rsidR="00E105E6" w:rsidRPr="00136CED" w:rsidRDefault="00E105E6" w:rsidP="00136CED">
      <w:pPr>
        <w:pStyle w:val="aff"/>
      </w:pPr>
      <w:r w:rsidRPr="00136CED">
        <w:t xml:space="preserve">  &lt;Data "traffic"&gt;</w:t>
      </w:r>
    </w:p>
    <w:p w:rsidR="00E105E6" w:rsidRPr="00136CED" w:rsidRDefault="00E105E6" w:rsidP="00136CED">
      <w:pPr>
        <w:pStyle w:val="aff"/>
      </w:pPr>
      <w:r w:rsidRPr="00136CED">
        <w:t xml:space="preserve">    Type "if_octets"</w:t>
      </w:r>
    </w:p>
    <w:p w:rsidR="00E105E6" w:rsidRPr="00136CED" w:rsidRDefault="00E105E6" w:rsidP="00136CED">
      <w:pPr>
        <w:pStyle w:val="aff"/>
      </w:pPr>
      <w:r w:rsidRPr="00136CED">
        <w:t xml:space="preserve">    Table true</w:t>
      </w:r>
    </w:p>
    <w:p w:rsidR="00E105E6" w:rsidRPr="00136CED" w:rsidRDefault="00E105E6" w:rsidP="00136CED">
      <w:pPr>
        <w:pStyle w:val="aff"/>
      </w:pPr>
      <w:r w:rsidRPr="00136CED">
        <w:t xml:space="preserve">    Instance "IF-MIB:</w:t>
      </w:r>
      <w:proofErr w:type="gramStart"/>
      <w:r w:rsidRPr="00136CED">
        <w:t>:ifDescr</w:t>
      </w:r>
      <w:proofErr w:type="gramEnd"/>
      <w:r w:rsidRPr="00136CED">
        <w:t>"</w:t>
      </w:r>
    </w:p>
    <w:p w:rsidR="00E105E6" w:rsidRPr="00136CED" w:rsidRDefault="00E105E6" w:rsidP="00136CED">
      <w:pPr>
        <w:pStyle w:val="aff"/>
      </w:pPr>
      <w:r w:rsidRPr="00136CED">
        <w:t xml:space="preserve">    Values "IF-MIB:</w:t>
      </w:r>
      <w:proofErr w:type="gramStart"/>
      <w:r w:rsidRPr="00136CED">
        <w:t>:ifInOctets</w:t>
      </w:r>
      <w:proofErr w:type="gramEnd"/>
      <w:r w:rsidRPr="00136CED">
        <w:t>" "IF-MIB::ifOutOctets"</w:t>
      </w:r>
    </w:p>
    <w:p w:rsidR="00E105E6" w:rsidRPr="00136CED" w:rsidRDefault="00E105E6" w:rsidP="00136CED">
      <w:pPr>
        <w:pStyle w:val="aff"/>
      </w:pPr>
      <w:r w:rsidRPr="00136CED">
        <w:t>#   InstancePrefix String</w:t>
      </w:r>
    </w:p>
    <w:p w:rsidR="00E105E6" w:rsidRPr="00136CED" w:rsidRDefault="00E105E6" w:rsidP="00136CED">
      <w:pPr>
        <w:pStyle w:val="aff"/>
      </w:pPr>
      <w:r w:rsidRPr="00136CED">
        <w:t xml:space="preserve">#   Scale 1.0 </w:t>
      </w:r>
    </w:p>
    <w:p w:rsidR="00E105E6" w:rsidRPr="00136CED" w:rsidRDefault="00E105E6" w:rsidP="00136CED">
      <w:pPr>
        <w:pStyle w:val="aff"/>
      </w:pPr>
      <w:r w:rsidRPr="00136CED">
        <w:t xml:space="preserve">#   Shift 0.0 </w:t>
      </w:r>
    </w:p>
    <w:p w:rsidR="00E105E6" w:rsidRPr="00136CED" w:rsidRDefault="00E105E6" w:rsidP="00136CED">
      <w:pPr>
        <w:pStyle w:val="aff"/>
      </w:pPr>
      <w:r w:rsidRPr="00136CED">
        <w:t xml:space="preserve">  &lt;/Data&gt;</w:t>
      </w:r>
    </w:p>
    <w:p w:rsidR="00E105E6" w:rsidRPr="00136CED" w:rsidRDefault="00E105E6" w:rsidP="00136CED">
      <w:pPr>
        <w:pStyle w:val="aff"/>
      </w:pPr>
    </w:p>
    <w:p w:rsidR="00E105E6" w:rsidRPr="00136CED" w:rsidRDefault="00E105E6" w:rsidP="00136CED">
      <w:pPr>
        <w:pStyle w:val="aff"/>
        <w:shd w:val="clear" w:color="auto" w:fill="DDD9C3" w:themeFill="background2" w:themeFillShade="E6"/>
      </w:pPr>
      <w:r w:rsidRPr="00136CED">
        <w:t xml:space="preserve">  &lt;Host "iqmm"&gt;</w:t>
      </w:r>
    </w:p>
    <w:p w:rsidR="00E105E6" w:rsidRPr="00136CED" w:rsidRDefault="00E105E6" w:rsidP="00136CED">
      <w:pPr>
        <w:pStyle w:val="aff"/>
        <w:shd w:val="clear" w:color="auto" w:fill="DDD9C3" w:themeFill="background2" w:themeFillShade="E6"/>
      </w:pPr>
      <w:r w:rsidRPr="00136CED">
        <w:t xml:space="preserve">    Address "192.168.0.2"</w:t>
      </w:r>
    </w:p>
    <w:p w:rsidR="00E105E6" w:rsidRPr="00136CED" w:rsidRDefault="00E105E6" w:rsidP="00136CED">
      <w:pPr>
        <w:pStyle w:val="aff"/>
        <w:shd w:val="clear" w:color="auto" w:fill="DDD9C3" w:themeFill="background2" w:themeFillShade="E6"/>
      </w:pPr>
      <w:r w:rsidRPr="00136CED">
        <w:t xml:space="preserve">    Community "public"</w:t>
      </w:r>
    </w:p>
    <w:p w:rsidR="00E105E6" w:rsidRPr="00136CED" w:rsidRDefault="00E105E6" w:rsidP="00136CED">
      <w:pPr>
        <w:pStyle w:val="aff"/>
        <w:shd w:val="clear" w:color="auto" w:fill="DDD9C3" w:themeFill="background2" w:themeFillShade="E6"/>
      </w:pPr>
      <w:r w:rsidRPr="00136CED">
        <w:t xml:space="preserve">    Version 2</w:t>
      </w:r>
    </w:p>
    <w:p w:rsidR="00E105E6" w:rsidRPr="00136CED" w:rsidRDefault="00E105E6" w:rsidP="00136CED">
      <w:pPr>
        <w:pStyle w:val="aff"/>
        <w:shd w:val="clear" w:color="auto" w:fill="DDD9C3" w:themeFill="background2" w:themeFillShade="E6"/>
      </w:pPr>
      <w:r w:rsidRPr="00136CED">
        <w:t xml:space="preserve">    Collect "traffic"</w:t>
      </w:r>
    </w:p>
    <w:p w:rsidR="00E105E6" w:rsidRPr="00136CED" w:rsidRDefault="00E105E6" w:rsidP="00136CED">
      <w:pPr>
        <w:pStyle w:val="aff"/>
        <w:shd w:val="clear" w:color="auto" w:fill="DDD9C3" w:themeFill="background2" w:themeFillShade="E6"/>
      </w:pPr>
      <w:r w:rsidRPr="00136CED">
        <w:t xml:space="preserve">    Interval 60</w:t>
      </w:r>
    </w:p>
    <w:p w:rsidR="00E105E6" w:rsidRPr="00136CED" w:rsidRDefault="00E105E6" w:rsidP="00136CED">
      <w:pPr>
        <w:pStyle w:val="aff"/>
        <w:shd w:val="clear" w:color="auto" w:fill="DDD9C3" w:themeFill="background2" w:themeFillShade="E6"/>
      </w:pPr>
      <w:r w:rsidRPr="00136CED">
        <w:t xml:space="preserve">  &lt;/Host&gt;</w:t>
      </w:r>
    </w:p>
    <w:p w:rsidR="00E105E6" w:rsidRPr="00D60431" w:rsidRDefault="00E105E6" w:rsidP="00136CED">
      <w:pPr>
        <w:pStyle w:val="aff"/>
        <w:rPr>
          <w:lang w:val="ru-RU"/>
        </w:rPr>
      </w:pPr>
      <w:r w:rsidRPr="00D60431">
        <w:rPr>
          <w:lang w:val="ru-RU"/>
        </w:rPr>
        <w:t>&lt;/</w:t>
      </w:r>
      <w:r w:rsidRPr="00136CED">
        <w:t>Plugin</w:t>
      </w:r>
      <w:r w:rsidRPr="00D60431">
        <w:rPr>
          <w:lang w:val="ru-RU"/>
        </w:rPr>
        <w:t>&gt;</w:t>
      </w:r>
    </w:p>
    <w:p w:rsidR="00E105E6" w:rsidRDefault="00E105E6" w:rsidP="00E105E6"/>
    <w:p w:rsidR="00E105E6" w:rsidRDefault="00E105E6" w:rsidP="00E105E6">
      <w:r>
        <w:t xml:space="preserve">После изменения конфигурации плагина требуется перезагрузить </w:t>
      </w:r>
      <w:r>
        <w:rPr>
          <w:lang w:val="en-US"/>
        </w:rPr>
        <w:t>CollectdV</w:t>
      </w:r>
      <w:r>
        <w:t>.</w:t>
      </w:r>
    </w:p>
    <w:p w:rsidR="00E105E6" w:rsidRPr="003D2C8A" w:rsidRDefault="00E105E6" w:rsidP="003D2C8A">
      <w:pPr>
        <w:pStyle w:val="aff"/>
      </w:pPr>
      <w:r w:rsidRPr="003D2C8A">
        <w:t xml:space="preserve">[root@CO6 ~]# </w:t>
      </w:r>
      <w:proofErr w:type="gramStart"/>
      <w:r w:rsidRPr="003D2C8A">
        <w:t>service</w:t>
      </w:r>
      <w:proofErr w:type="gramEnd"/>
      <w:r w:rsidRPr="003D2C8A">
        <w:t xml:space="preserve"> collectdV restart</w:t>
      </w:r>
    </w:p>
    <w:p w:rsidR="00E105E6" w:rsidRPr="003D2C8A" w:rsidRDefault="00E105E6" w:rsidP="003D2C8A">
      <w:pPr>
        <w:pStyle w:val="aff"/>
      </w:pPr>
      <w:r w:rsidRPr="003D2C8A">
        <w:t xml:space="preserve">Останавливается collectdV:                                 </w:t>
      </w:r>
      <w:proofErr w:type="gramStart"/>
      <w:r w:rsidRPr="003D2C8A">
        <w:t>[  OK</w:t>
      </w:r>
      <w:proofErr w:type="gramEnd"/>
      <w:r w:rsidRPr="003D2C8A">
        <w:t xml:space="preserve">  ]</w:t>
      </w:r>
    </w:p>
    <w:p w:rsidR="00E105E6" w:rsidRPr="00E861F2" w:rsidRDefault="00E105E6" w:rsidP="003D2C8A">
      <w:pPr>
        <w:pStyle w:val="aff"/>
        <w:rPr>
          <w:lang w:val="ru-RU"/>
        </w:rPr>
      </w:pPr>
      <w:r w:rsidRPr="00E861F2">
        <w:rPr>
          <w:lang w:val="ru-RU"/>
        </w:rPr>
        <w:t xml:space="preserve">Запускается </w:t>
      </w:r>
      <w:r w:rsidRPr="003D2C8A">
        <w:t>collectdV</w:t>
      </w:r>
      <w:r w:rsidRPr="00E861F2">
        <w:rPr>
          <w:lang w:val="ru-RU"/>
        </w:rPr>
        <w:t xml:space="preserve">:                                     [  </w:t>
      </w:r>
      <w:r w:rsidRPr="003D2C8A">
        <w:t>OK</w:t>
      </w:r>
      <w:proofErr w:type="gramStart"/>
      <w:r w:rsidRPr="00E861F2">
        <w:rPr>
          <w:lang w:val="ru-RU"/>
        </w:rPr>
        <w:t xml:space="preserve">  ]</w:t>
      </w:r>
      <w:proofErr w:type="gramEnd"/>
    </w:p>
    <w:p w:rsidR="00E105E6" w:rsidRPr="00E861F2" w:rsidRDefault="00E105E6" w:rsidP="003D2C8A">
      <w:pPr>
        <w:pStyle w:val="aff"/>
        <w:rPr>
          <w:lang w:val="ru-RU"/>
        </w:rPr>
      </w:pPr>
      <w:r w:rsidRPr="00E861F2">
        <w:rPr>
          <w:lang w:val="ru-RU"/>
        </w:rPr>
        <w:t>[</w:t>
      </w:r>
      <w:r w:rsidRPr="003D2C8A">
        <w:t>root</w:t>
      </w:r>
      <w:r w:rsidRPr="00E861F2">
        <w:rPr>
          <w:lang w:val="ru-RU"/>
        </w:rPr>
        <w:t>@</w:t>
      </w:r>
      <w:r w:rsidRPr="003D2C8A">
        <w:t>CO</w:t>
      </w:r>
      <w:r w:rsidRPr="00E861F2">
        <w:rPr>
          <w:lang w:val="ru-RU"/>
        </w:rPr>
        <w:t>6 ~]#</w:t>
      </w:r>
    </w:p>
    <w:p w:rsidR="00E105E6" w:rsidRDefault="00E105E6" w:rsidP="00E105E6"/>
    <w:p w:rsidR="00E105E6" w:rsidRDefault="00E105E6" w:rsidP="00E105E6">
      <w:r>
        <w:t>Поля формы имеют следующие значения:</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7020"/>
      </w:tblGrid>
      <w:tr w:rsidR="00E105E6" w:rsidRPr="00535A7F" w:rsidTr="00E105E6">
        <w:trPr>
          <w:tblHeader/>
        </w:trPr>
        <w:tc>
          <w:tcPr>
            <w:tcW w:w="2448" w:type="dxa"/>
            <w:shd w:val="pct10" w:color="auto" w:fill="auto"/>
            <w:vAlign w:val="center"/>
          </w:tcPr>
          <w:p w:rsidR="00E105E6" w:rsidRPr="00535A7F" w:rsidRDefault="00E105E6" w:rsidP="00E105E6">
            <w:pPr>
              <w:jc w:val="center"/>
              <w:rPr>
                <w:b/>
              </w:rPr>
            </w:pPr>
            <w:r w:rsidRPr="00535A7F">
              <w:rPr>
                <w:b/>
              </w:rPr>
              <w:t>Поле</w:t>
            </w:r>
          </w:p>
        </w:tc>
        <w:tc>
          <w:tcPr>
            <w:tcW w:w="7020" w:type="dxa"/>
            <w:shd w:val="pct10" w:color="auto" w:fill="auto"/>
          </w:tcPr>
          <w:p w:rsidR="00E105E6" w:rsidRPr="00535A7F" w:rsidRDefault="00E105E6" w:rsidP="00E105E6">
            <w:pPr>
              <w:jc w:val="center"/>
              <w:rPr>
                <w:b/>
              </w:rPr>
            </w:pPr>
            <w:r w:rsidRPr="00535A7F">
              <w:rPr>
                <w:b/>
              </w:rPr>
              <w:t>Значение</w:t>
            </w:r>
          </w:p>
        </w:tc>
      </w:tr>
      <w:tr w:rsidR="00E105E6" w:rsidRPr="00034927" w:rsidTr="00E105E6">
        <w:tc>
          <w:tcPr>
            <w:tcW w:w="2448" w:type="dxa"/>
          </w:tcPr>
          <w:p w:rsidR="00E105E6" w:rsidRPr="00EB1C99" w:rsidRDefault="00E105E6" w:rsidP="00E105E6">
            <w:pPr>
              <w:rPr>
                <w:lang w:val="en-US"/>
              </w:rPr>
            </w:pPr>
            <w:r>
              <w:rPr>
                <w:lang w:val="en-US"/>
              </w:rPr>
              <w:t>Multiconf</w:t>
            </w:r>
          </w:p>
        </w:tc>
        <w:tc>
          <w:tcPr>
            <w:tcW w:w="7020" w:type="dxa"/>
          </w:tcPr>
          <w:p w:rsidR="00E105E6" w:rsidRPr="00FA74A3" w:rsidRDefault="00E105E6" w:rsidP="00E105E6">
            <w:r w:rsidRPr="003D6117">
              <w:t xml:space="preserve">Поле используется для осуществления массовой конфигурации </w:t>
            </w:r>
            <w:r>
              <w:t>источников для наборов данных</w:t>
            </w:r>
            <w:r w:rsidRPr="003D6117">
              <w:t xml:space="preserve">. Введите путь к CSV файлу, содержащий конфигурацию. Подробнее о формате файла </w:t>
            </w:r>
            <w:proofErr w:type="gramStart"/>
            <w:r w:rsidRPr="003D6117">
              <w:t>см</w:t>
            </w:r>
            <w:proofErr w:type="gramEnd"/>
            <w:r w:rsidRPr="003D6117">
              <w:t xml:space="preserve">. </w:t>
            </w:r>
            <w:r>
              <w:t>а разделе</w:t>
            </w:r>
            <w:r w:rsidRPr="003D6117">
              <w:t xml:space="preserve"> </w:t>
            </w:r>
            <w:r w:rsidR="00F2450C">
              <w:fldChar w:fldCharType="begin"/>
            </w:r>
            <w:r w:rsidRPr="003D6117">
              <w:instrText xml:space="preserve"> </w:instrText>
            </w:r>
            <w:r>
              <w:instrText>REF</w:instrText>
            </w:r>
            <w:r w:rsidRPr="003D6117">
              <w:instrText xml:space="preserve"> _</w:instrText>
            </w:r>
            <w:r>
              <w:instrText>Ref</w:instrText>
            </w:r>
            <w:r w:rsidRPr="003D6117">
              <w:instrText>466294336 \</w:instrText>
            </w:r>
            <w:r>
              <w:instrText>h</w:instrText>
            </w:r>
            <w:r w:rsidRPr="003D6117">
              <w:instrText xml:space="preserve"> </w:instrText>
            </w:r>
            <w:r w:rsidR="00F2450C">
              <w:fldChar w:fldCharType="separate"/>
            </w:r>
            <w:r w:rsidR="005667E8">
              <w:t>Режим массовой конфигурации</w:t>
            </w:r>
            <w:r w:rsidR="00F2450C">
              <w:fldChar w:fldCharType="end"/>
            </w:r>
            <w:r w:rsidRPr="003D6117">
              <w:t>.</w:t>
            </w:r>
          </w:p>
        </w:tc>
      </w:tr>
      <w:tr w:rsidR="00E105E6" w:rsidRPr="00034927" w:rsidTr="00E105E6">
        <w:trPr>
          <w:trHeight w:val="984"/>
        </w:trPr>
        <w:tc>
          <w:tcPr>
            <w:tcW w:w="2448" w:type="dxa"/>
          </w:tcPr>
          <w:p w:rsidR="00E105E6" w:rsidRPr="00143E5E" w:rsidRDefault="00E105E6" w:rsidP="00E105E6">
            <w:r w:rsidRPr="00143E5E">
              <w:rPr>
                <w:lang w:val="en-US"/>
              </w:rPr>
              <w:t>ID</w:t>
            </w:r>
          </w:p>
        </w:tc>
        <w:tc>
          <w:tcPr>
            <w:tcW w:w="7020" w:type="dxa"/>
          </w:tcPr>
          <w:p w:rsidR="00E105E6" w:rsidRPr="00FA74A3" w:rsidRDefault="00E105E6" w:rsidP="00E105E6">
            <w:r w:rsidRPr="00FA74A3">
              <w:t xml:space="preserve">Идентификатор, транслированный в </w:t>
            </w:r>
            <w:r w:rsidRPr="00E105E6">
              <w:rPr>
                <w:lang w:val="en-US"/>
              </w:rPr>
              <w:t>Host</w:t>
            </w:r>
            <w:r w:rsidRPr="00E105E6">
              <w:t xml:space="preserve"> </w:t>
            </w:r>
            <w:r w:rsidRPr="00FA74A3">
              <w:t xml:space="preserve">name. </w:t>
            </w:r>
            <w:r w:rsidRPr="003B0A87">
              <w:t>Исполь</w:t>
            </w:r>
            <w:r>
              <w:t>зуется при операциях просмотра</w:t>
            </w:r>
            <w:r w:rsidRPr="003B0A87">
              <w:t xml:space="preserve">, изменения, заполнения формы </w:t>
            </w:r>
            <w:r>
              <w:t xml:space="preserve"> и удаления</w:t>
            </w:r>
            <w:r w:rsidRPr="003B0A87">
              <w:t>.</w:t>
            </w:r>
          </w:p>
        </w:tc>
      </w:tr>
      <w:tr w:rsidR="00E105E6" w:rsidRPr="00034927" w:rsidTr="00E105E6">
        <w:tc>
          <w:tcPr>
            <w:tcW w:w="2448" w:type="dxa"/>
          </w:tcPr>
          <w:p w:rsidR="00E105E6" w:rsidRPr="002B0153" w:rsidRDefault="00E105E6" w:rsidP="00E105E6">
            <w:pPr>
              <w:rPr>
                <w:lang w:val="en-US"/>
              </w:rPr>
            </w:pPr>
            <w:r w:rsidRPr="00E105E6">
              <w:rPr>
                <w:lang w:val="en-US"/>
              </w:rPr>
              <w:t>Host name</w:t>
            </w:r>
          </w:p>
        </w:tc>
        <w:tc>
          <w:tcPr>
            <w:tcW w:w="7020" w:type="dxa"/>
          </w:tcPr>
          <w:p w:rsidR="00E105E6" w:rsidRPr="00FA74A3" w:rsidRDefault="00E105E6" w:rsidP="00136CED">
            <w:r w:rsidRPr="00FA74A3">
              <w:t xml:space="preserve">Обязательное для заполнения поле. Уникальное символическое </w:t>
            </w:r>
            <w:r>
              <w:t xml:space="preserve">имя для записи </w:t>
            </w:r>
            <w:r w:rsidR="00136CED">
              <w:rPr>
                <w:lang w:val="en-US"/>
              </w:rPr>
              <w:t>Host</w:t>
            </w:r>
            <w:r w:rsidRPr="00FA74A3">
              <w:t>.</w:t>
            </w:r>
          </w:p>
        </w:tc>
      </w:tr>
      <w:tr w:rsidR="00E105E6" w:rsidRPr="00FA74A3" w:rsidTr="00E105E6">
        <w:tc>
          <w:tcPr>
            <w:tcW w:w="2448" w:type="dxa"/>
          </w:tcPr>
          <w:p w:rsidR="00E105E6" w:rsidRPr="00136CED" w:rsidRDefault="00136CED" w:rsidP="00136CED">
            <w:pPr>
              <w:rPr>
                <w:lang w:val="en-US"/>
              </w:rPr>
            </w:pPr>
            <w:r w:rsidRPr="00E105E6">
              <w:rPr>
                <w:lang w:val="en-US"/>
              </w:rPr>
              <w:t>Host IP address</w:t>
            </w:r>
          </w:p>
        </w:tc>
        <w:tc>
          <w:tcPr>
            <w:tcW w:w="7020" w:type="dxa"/>
          </w:tcPr>
          <w:p w:rsidR="00E105E6" w:rsidRPr="00C84AD2" w:rsidRDefault="00C84AD2" w:rsidP="00E105E6">
            <w:r>
              <w:rPr>
                <w:lang w:val="en-US"/>
              </w:rPr>
              <w:t>IP</w:t>
            </w:r>
            <w:r w:rsidRPr="00C84AD2">
              <w:t xml:space="preserve"> </w:t>
            </w:r>
            <w:r>
              <w:t xml:space="preserve">адрес устройства, подлежащего </w:t>
            </w:r>
            <w:r>
              <w:rPr>
                <w:lang w:val="en-US"/>
              </w:rPr>
              <w:t>SNMP</w:t>
            </w:r>
            <w:r>
              <w:t xml:space="preserve"> опросу.</w:t>
            </w:r>
          </w:p>
        </w:tc>
      </w:tr>
      <w:tr w:rsidR="00E105E6" w:rsidRPr="00034927" w:rsidTr="00E105E6">
        <w:tc>
          <w:tcPr>
            <w:tcW w:w="2448" w:type="dxa"/>
          </w:tcPr>
          <w:p w:rsidR="00136CED" w:rsidRPr="00E105E6" w:rsidRDefault="00136CED" w:rsidP="00136CED">
            <w:pPr>
              <w:rPr>
                <w:lang w:val="en-US"/>
              </w:rPr>
            </w:pPr>
            <w:r w:rsidRPr="00E105E6">
              <w:rPr>
                <w:lang w:val="en-US"/>
              </w:rPr>
              <w:t>SNMP profile</w:t>
            </w:r>
          </w:p>
          <w:p w:rsidR="00E105E6" w:rsidRPr="002B0153" w:rsidRDefault="00E105E6" w:rsidP="00136CED">
            <w:pPr>
              <w:rPr>
                <w:lang w:val="en-US"/>
              </w:rPr>
            </w:pPr>
          </w:p>
        </w:tc>
        <w:tc>
          <w:tcPr>
            <w:tcW w:w="7020" w:type="dxa"/>
          </w:tcPr>
          <w:p w:rsidR="00C84AD2" w:rsidRPr="00310810" w:rsidRDefault="00C84AD2" w:rsidP="00C84AD2">
            <w:r>
              <w:t xml:space="preserve">Профиль </w:t>
            </w:r>
            <w:r w:rsidRPr="00C84AD2">
              <w:t>SNMP</w:t>
            </w:r>
            <w:r>
              <w:t xml:space="preserve">, определяющий параметры протокола </w:t>
            </w:r>
            <w:proofErr w:type="gramStart"/>
            <w:r>
              <w:t>для</w:t>
            </w:r>
            <w:proofErr w:type="gramEnd"/>
            <w:r>
              <w:t xml:space="preserve"> </w:t>
            </w:r>
            <w:proofErr w:type="gramStart"/>
            <w:r>
              <w:t>проведение</w:t>
            </w:r>
            <w:proofErr w:type="gramEnd"/>
            <w:r>
              <w:t xml:space="preserve"> опроса, в частности </w:t>
            </w:r>
            <w:r w:rsidRPr="00C84AD2">
              <w:t xml:space="preserve">community. </w:t>
            </w:r>
            <w:r>
              <w:t>Управление</w:t>
            </w:r>
            <w:r w:rsidRPr="00310810">
              <w:t xml:space="preserve"> </w:t>
            </w:r>
            <w:r w:rsidRPr="00C84AD2">
              <w:t>SNMP</w:t>
            </w:r>
            <w:r>
              <w:t>-профилями осуществляется через пункт меню:</w:t>
            </w:r>
          </w:p>
          <w:p w:rsidR="00E105E6" w:rsidRPr="00E861F2" w:rsidRDefault="00C84AD2" w:rsidP="00343525">
            <w:pPr>
              <w:pStyle w:val="af2"/>
              <w:rPr>
                <w:lang w:val="ru-RU"/>
              </w:rPr>
            </w:pPr>
            <w:r w:rsidRPr="00343525">
              <w:rPr>
                <w:rStyle w:val="af5"/>
                <w:b/>
                <w:bCs/>
                <w:i/>
                <w:iCs/>
              </w:rPr>
              <w:t>Configuration</w:t>
            </w:r>
            <w:r w:rsidRPr="00E861F2">
              <w:rPr>
                <w:rStyle w:val="af5"/>
                <w:b/>
                <w:bCs/>
                <w:i/>
                <w:iCs/>
                <w:lang w:val="ru-RU"/>
              </w:rPr>
              <w:t xml:space="preserve"> --&gt; </w:t>
            </w:r>
            <w:r w:rsidRPr="00343525">
              <w:rPr>
                <w:rStyle w:val="af5"/>
                <w:b/>
                <w:bCs/>
                <w:i/>
                <w:iCs/>
              </w:rPr>
              <w:t>SNMP</w:t>
            </w:r>
            <w:r w:rsidRPr="00E861F2">
              <w:rPr>
                <w:rStyle w:val="af5"/>
                <w:b/>
                <w:bCs/>
                <w:i/>
                <w:iCs/>
                <w:lang w:val="ru-RU"/>
              </w:rPr>
              <w:t xml:space="preserve"> </w:t>
            </w:r>
            <w:r w:rsidRPr="00343525">
              <w:rPr>
                <w:rStyle w:val="af5"/>
                <w:b/>
                <w:bCs/>
                <w:i/>
                <w:iCs/>
              </w:rPr>
              <w:t>profiles</w:t>
            </w:r>
          </w:p>
        </w:tc>
      </w:tr>
      <w:tr w:rsidR="00E105E6" w:rsidRPr="00034927" w:rsidTr="00E105E6">
        <w:tc>
          <w:tcPr>
            <w:tcW w:w="2448" w:type="dxa"/>
          </w:tcPr>
          <w:p w:rsidR="00136CED" w:rsidRPr="00E105E6" w:rsidRDefault="00136CED" w:rsidP="00136CED">
            <w:pPr>
              <w:rPr>
                <w:lang w:val="en-US"/>
              </w:rPr>
            </w:pPr>
            <w:r w:rsidRPr="00E105E6">
              <w:rPr>
                <w:lang w:val="en-US"/>
              </w:rPr>
              <w:t>Zone</w:t>
            </w:r>
          </w:p>
          <w:p w:rsidR="00E105E6" w:rsidRPr="002B0153" w:rsidRDefault="00E105E6" w:rsidP="00136CED">
            <w:pPr>
              <w:rPr>
                <w:lang w:val="en-US"/>
              </w:rPr>
            </w:pPr>
          </w:p>
        </w:tc>
        <w:tc>
          <w:tcPr>
            <w:tcW w:w="7020" w:type="dxa"/>
          </w:tcPr>
          <w:p w:rsidR="00E105E6" w:rsidRPr="008333F1" w:rsidRDefault="00C84AD2" w:rsidP="00C84AD2">
            <w:r>
              <w:t xml:space="preserve">Географическая зона, в которой устройство размещено. См. </w:t>
            </w:r>
            <w:r w:rsidR="00F2450C">
              <w:fldChar w:fldCharType="begin"/>
            </w:r>
            <w:r>
              <w:instrText xml:space="preserve"> REF _Ref470022011 \h </w:instrText>
            </w:r>
            <w:r w:rsidR="00F2450C">
              <w:fldChar w:fldCharType="separate"/>
            </w:r>
            <w:r w:rsidR="005667E8" w:rsidRPr="00244E55">
              <w:t>Управление зонами</w:t>
            </w:r>
            <w:r w:rsidR="00F2450C">
              <w:fldChar w:fldCharType="end"/>
            </w:r>
            <w:r>
              <w:t>.</w:t>
            </w:r>
          </w:p>
        </w:tc>
      </w:tr>
      <w:tr w:rsidR="00E105E6" w:rsidRPr="00034927" w:rsidTr="00E105E6">
        <w:tc>
          <w:tcPr>
            <w:tcW w:w="2448" w:type="dxa"/>
          </w:tcPr>
          <w:p w:rsidR="00E105E6" w:rsidRPr="002B0153" w:rsidRDefault="00136CED" w:rsidP="00136CED">
            <w:pPr>
              <w:rPr>
                <w:lang w:val="en-US"/>
              </w:rPr>
            </w:pPr>
            <w:r w:rsidRPr="00E105E6">
              <w:rPr>
                <w:lang w:val="en-US"/>
              </w:rPr>
              <w:t>Datablocks</w:t>
            </w:r>
          </w:p>
        </w:tc>
        <w:tc>
          <w:tcPr>
            <w:tcW w:w="7020" w:type="dxa"/>
          </w:tcPr>
          <w:p w:rsidR="00E105E6" w:rsidRPr="00C84AD2" w:rsidRDefault="00C84AD2" w:rsidP="00C84AD2">
            <w:r>
              <w:t xml:space="preserve">Список данных, структур </w:t>
            </w:r>
            <w:r>
              <w:rPr>
                <w:lang w:val="en-US"/>
              </w:rPr>
              <w:t>Datablocks</w:t>
            </w:r>
            <w:r>
              <w:t xml:space="preserve">, которые надо запрашивать у устройства. Необходимо наличие опрашиваемых </w:t>
            </w:r>
            <w:r w:rsidR="0083771C">
              <w:t>структур</w:t>
            </w:r>
            <w:r>
              <w:t xml:space="preserve"> в конфигурационном файле </w:t>
            </w:r>
            <w:r w:rsidRPr="00D82951">
              <w:t>/etc/collectdV.d/snmp.conf</w:t>
            </w:r>
            <w:r>
              <w:t xml:space="preserve">. См. </w:t>
            </w:r>
            <w:r w:rsidR="00F2450C">
              <w:fldChar w:fldCharType="begin"/>
            </w:r>
            <w:r>
              <w:instrText xml:space="preserve"> REF _Ref470021942 \h </w:instrText>
            </w:r>
            <w:r w:rsidR="00F2450C">
              <w:fldChar w:fldCharType="separate"/>
            </w:r>
            <w:r w:rsidR="005667E8">
              <w:t>SNMP-plugin. Конфигурация Datablocks</w:t>
            </w:r>
            <w:r w:rsidR="005667E8" w:rsidRPr="00656004">
              <w:t>.</w:t>
            </w:r>
            <w:r w:rsidR="00F2450C">
              <w:fldChar w:fldCharType="end"/>
            </w:r>
          </w:p>
        </w:tc>
      </w:tr>
      <w:tr w:rsidR="00E105E6" w:rsidRPr="00034927" w:rsidTr="00E105E6">
        <w:tc>
          <w:tcPr>
            <w:tcW w:w="2448" w:type="dxa"/>
          </w:tcPr>
          <w:p w:rsidR="00E105E6" w:rsidRPr="00136CED" w:rsidRDefault="00136CED" w:rsidP="00136CED">
            <w:pPr>
              <w:rPr>
                <w:lang w:val="en-US"/>
              </w:rPr>
            </w:pPr>
            <w:r w:rsidRPr="00E105E6">
              <w:rPr>
                <w:lang w:val="en-US"/>
              </w:rPr>
              <w:t>Interval</w:t>
            </w:r>
          </w:p>
        </w:tc>
        <w:tc>
          <w:tcPr>
            <w:tcW w:w="7020" w:type="dxa"/>
          </w:tcPr>
          <w:p w:rsidR="00E105E6" w:rsidRDefault="00136CED" w:rsidP="00136CED">
            <w:r>
              <w:t xml:space="preserve">Интервал опроса в секундах. По умолчанию устанавливается минимально </w:t>
            </w:r>
            <w:proofErr w:type="gramStart"/>
            <w:r>
              <w:t>разумное</w:t>
            </w:r>
            <w:proofErr w:type="gramEnd"/>
            <w:r>
              <w:t xml:space="preserve"> знаение 60 сек. Приблизительно соответствует периоду обновления счетчиков на интерфейсах. Проведение опроса с большей частотой приведет к повышению нагрузки на сервер, сеть и само устройство, при этом меньшая </w:t>
            </w:r>
            <w:r>
              <w:lastRenderedPageBreak/>
              <w:t>гранулярность достигнута не будет.</w:t>
            </w:r>
          </w:p>
        </w:tc>
      </w:tr>
      <w:tr w:rsidR="00136CED" w:rsidRPr="00034927" w:rsidTr="00E105E6">
        <w:tc>
          <w:tcPr>
            <w:tcW w:w="2448" w:type="dxa"/>
          </w:tcPr>
          <w:p w:rsidR="00136CED" w:rsidRPr="00E105E6" w:rsidRDefault="00136CED" w:rsidP="00136CED">
            <w:pPr>
              <w:rPr>
                <w:lang w:val="en-US"/>
              </w:rPr>
            </w:pPr>
            <w:r w:rsidRPr="00E105E6">
              <w:rPr>
                <w:lang w:val="en-US"/>
              </w:rPr>
              <w:lastRenderedPageBreak/>
              <w:t>Device description</w:t>
            </w:r>
          </w:p>
        </w:tc>
        <w:tc>
          <w:tcPr>
            <w:tcW w:w="7020" w:type="dxa"/>
          </w:tcPr>
          <w:p w:rsidR="00136CED" w:rsidRPr="00136CED" w:rsidRDefault="00136CED" w:rsidP="00136CED">
            <w:r>
              <w:t xml:space="preserve">Текстовое </w:t>
            </w:r>
            <w:r w:rsidR="0083771C">
              <w:t>описание</w:t>
            </w:r>
            <w:r>
              <w:t xml:space="preserve"> устройства, которое будет опрашиваться по </w:t>
            </w:r>
            <w:r>
              <w:rPr>
                <w:lang w:val="en-US"/>
              </w:rPr>
              <w:t>SNMP</w:t>
            </w:r>
          </w:p>
        </w:tc>
      </w:tr>
      <w:tr w:rsidR="00136CED" w:rsidRPr="00034927" w:rsidTr="00E105E6">
        <w:tc>
          <w:tcPr>
            <w:tcW w:w="2448" w:type="dxa"/>
          </w:tcPr>
          <w:p w:rsidR="00136CED" w:rsidRPr="00E105E6" w:rsidRDefault="00136CED" w:rsidP="00136CED">
            <w:pPr>
              <w:rPr>
                <w:lang w:val="en-US"/>
              </w:rPr>
            </w:pPr>
            <w:r w:rsidRPr="00E105E6">
              <w:rPr>
                <w:lang w:val="en-US"/>
              </w:rPr>
              <w:t>Status</w:t>
            </w:r>
          </w:p>
        </w:tc>
        <w:tc>
          <w:tcPr>
            <w:tcW w:w="7020" w:type="dxa"/>
          </w:tcPr>
          <w:p w:rsidR="00136CED" w:rsidRDefault="0075032C" w:rsidP="0075032C">
            <w:r>
              <w:t>Операционный статус устройства</w:t>
            </w:r>
          </w:p>
        </w:tc>
      </w:tr>
      <w:tr w:rsidR="00136CED" w:rsidRPr="00034927" w:rsidTr="00E105E6">
        <w:tc>
          <w:tcPr>
            <w:tcW w:w="2448" w:type="dxa"/>
          </w:tcPr>
          <w:p w:rsidR="00136CED" w:rsidRPr="00136CED" w:rsidRDefault="00136CED" w:rsidP="00136CED">
            <w:r w:rsidRPr="00E105E6">
              <w:rPr>
                <w:lang w:val="en-US"/>
              </w:rPr>
              <w:t>Customer</w:t>
            </w:r>
          </w:p>
        </w:tc>
        <w:tc>
          <w:tcPr>
            <w:tcW w:w="7020" w:type="dxa"/>
          </w:tcPr>
          <w:p w:rsidR="00136CED" w:rsidRDefault="0075032C" w:rsidP="00E105E6">
            <w:r w:rsidRPr="00826A48">
              <w:t>Идентификатор клиента</w:t>
            </w:r>
          </w:p>
        </w:tc>
      </w:tr>
      <w:tr w:rsidR="00136CED" w:rsidRPr="00034927" w:rsidTr="00E105E6">
        <w:tc>
          <w:tcPr>
            <w:tcW w:w="2448" w:type="dxa"/>
          </w:tcPr>
          <w:p w:rsidR="00136CED" w:rsidRPr="00E105E6" w:rsidRDefault="00136CED" w:rsidP="00136CED">
            <w:pPr>
              <w:rPr>
                <w:lang w:val="en-US"/>
              </w:rPr>
            </w:pPr>
            <w:r w:rsidRPr="00E105E6">
              <w:rPr>
                <w:lang w:val="en-US"/>
              </w:rPr>
              <w:t>Geolocation</w:t>
            </w:r>
          </w:p>
        </w:tc>
        <w:tc>
          <w:tcPr>
            <w:tcW w:w="7020" w:type="dxa"/>
          </w:tcPr>
          <w:p w:rsidR="00136CED" w:rsidRDefault="0075032C" w:rsidP="00E105E6">
            <w:r>
              <w:t>Географические координаты</w:t>
            </w:r>
          </w:p>
        </w:tc>
      </w:tr>
    </w:tbl>
    <w:p w:rsidR="00E105E6" w:rsidRDefault="00E105E6" w:rsidP="00E105E6"/>
    <w:p w:rsidR="0075032C" w:rsidRPr="00656004" w:rsidRDefault="0075032C" w:rsidP="009F2883">
      <w:pPr>
        <w:pStyle w:val="3"/>
        <w:rPr>
          <w:lang w:val="ru-RU"/>
        </w:rPr>
      </w:pPr>
      <w:bookmarkStart w:id="144" w:name="_Toc528698052"/>
      <w:r w:rsidRPr="0075032C">
        <w:rPr>
          <w:lang w:val="ru-RU"/>
        </w:rPr>
        <w:t>Datablock instances</w:t>
      </w:r>
      <w:r>
        <w:rPr>
          <w:lang w:val="ru-RU"/>
        </w:rPr>
        <w:t>. Экземпляры блоков данных</w:t>
      </w:r>
      <w:r w:rsidRPr="0043743D">
        <w:rPr>
          <w:lang w:val="ru-RU"/>
        </w:rPr>
        <w:t>.</w:t>
      </w:r>
      <w:bookmarkEnd w:id="144"/>
    </w:p>
    <w:p w:rsidR="003229E8" w:rsidRPr="003229E8" w:rsidRDefault="003229E8" w:rsidP="0075032C">
      <w:r>
        <w:t xml:space="preserve">Назначенные для пороса блоки данных могут содержать множество экземпляров </w:t>
      </w:r>
      <w:r w:rsidRPr="003229E8">
        <w:t>(</w:t>
      </w:r>
      <w:r>
        <w:rPr>
          <w:lang w:val="en-US"/>
        </w:rPr>
        <w:t>instances</w:t>
      </w:r>
      <w:r w:rsidRPr="003229E8">
        <w:t>)</w:t>
      </w:r>
      <w:r>
        <w:t xml:space="preserve"> объектов, по которым допускается сбор статистики. Так</w:t>
      </w:r>
      <w:r w:rsidR="0061592D">
        <w:t>,</w:t>
      </w:r>
      <w:r>
        <w:t xml:space="preserve"> например, таблица интерфейсов может содержать несколько </w:t>
      </w:r>
      <w:r w:rsidR="0083771C">
        <w:t>интерфейсов</w:t>
      </w:r>
      <w:r>
        <w:t>, в зависимости от их физического наличия и логической конфигурации. Оператору предоставлена возможность выбора всей таблицы либо ограниченного списка экземпляров для отображения в результатах теста.</w:t>
      </w:r>
    </w:p>
    <w:p w:rsidR="003229E8" w:rsidRDefault="003229E8" w:rsidP="0075032C"/>
    <w:p w:rsidR="0075032C" w:rsidRPr="00D60431" w:rsidRDefault="0075032C" w:rsidP="00E105E6"/>
    <w:p w:rsidR="00F76371" w:rsidRPr="00D60431" w:rsidRDefault="003229E8" w:rsidP="00C00137">
      <w:r>
        <w:t>После</w:t>
      </w:r>
      <w:r w:rsidRPr="003229E8">
        <w:t xml:space="preserve"> </w:t>
      </w:r>
      <w:r>
        <w:t>создания</w:t>
      </w:r>
      <w:r w:rsidRPr="003229E8">
        <w:t xml:space="preserve"> </w:t>
      </w:r>
      <w:r>
        <w:t>объектов</w:t>
      </w:r>
      <w:r w:rsidRPr="003229E8">
        <w:t xml:space="preserve"> </w:t>
      </w:r>
      <w:r>
        <w:rPr>
          <w:lang w:val="en-US"/>
        </w:rPr>
        <w:t>Data</w:t>
      </w:r>
      <w:r w:rsidRPr="003229E8">
        <w:t xml:space="preserve"> </w:t>
      </w:r>
      <w:r>
        <w:rPr>
          <w:lang w:val="en-US"/>
        </w:rPr>
        <w:t>block</w:t>
      </w:r>
      <w:r w:rsidRPr="003229E8">
        <w:t xml:space="preserve">, </w:t>
      </w:r>
      <w:r>
        <w:rPr>
          <w:lang w:val="en-US"/>
        </w:rPr>
        <w:t>Host</w:t>
      </w:r>
      <w:r w:rsidRPr="003229E8">
        <w:t xml:space="preserve"> </w:t>
      </w:r>
      <w:r>
        <w:rPr>
          <w:lang w:val="en-US"/>
        </w:rPr>
        <w:t>block</w:t>
      </w:r>
      <w:r w:rsidRPr="003229E8">
        <w:t xml:space="preserve">, </w:t>
      </w:r>
      <w:r>
        <w:t>переноса</w:t>
      </w:r>
      <w:r w:rsidRPr="003229E8">
        <w:t xml:space="preserve"> </w:t>
      </w:r>
      <w:r>
        <w:t>их</w:t>
      </w:r>
      <w:r w:rsidRPr="003229E8">
        <w:t xml:space="preserve"> </w:t>
      </w:r>
      <w:r>
        <w:t>конфигурации</w:t>
      </w:r>
      <w:r w:rsidRPr="003229E8">
        <w:t xml:space="preserve"> </w:t>
      </w:r>
      <w:r>
        <w:t>в</w:t>
      </w:r>
      <w:r w:rsidRPr="003229E8">
        <w:t xml:space="preserve"> /</w:t>
      </w:r>
      <w:r w:rsidRPr="003229E8">
        <w:rPr>
          <w:lang w:val="en-US"/>
        </w:rPr>
        <w:t>etc</w:t>
      </w:r>
      <w:r w:rsidRPr="003229E8">
        <w:t>/</w:t>
      </w:r>
      <w:r w:rsidRPr="003229E8">
        <w:rPr>
          <w:lang w:val="en-US"/>
        </w:rPr>
        <w:t>collectdV</w:t>
      </w:r>
      <w:r w:rsidRPr="003229E8">
        <w:t>.</w:t>
      </w:r>
      <w:r w:rsidRPr="003229E8">
        <w:rPr>
          <w:lang w:val="en-US"/>
        </w:rPr>
        <w:t>d</w:t>
      </w:r>
      <w:r w:rsidRPr="003229E8">
        <w:t>/</w:t>
      </w:r>
      <w:r w:rsidRPr="003229E8">
        <w:rPr>
          <w:lang w:val="en-US"/>
        </w:rPr>
        <w:t>snmp</w:t>
      </w:r>
      <w:r w:rsidRPr="003229E8">
        <w:t>.</w:t>
      </w:r>
      <w:r w:rsidRPr="003229E8">
        <w:rPr>
          <w:lang w:val="en-US"/>
        </w:rPr>
        <w:t>conf</w:t>
      </w:r>
      <w:r w:rsidRPr="003229E8">
        <w:t xml:space="preserve"> </w:t>
      </w:r>
      <w:r>
        <w:t>и рестарта коллектора коллектор начнет опрос данных с заданных устройств. Список полученных экземпляров из</w:t>
      </w:r>
      <w:r w:rsidR="0061592D">
        <w:t xml:space="preserve"> считанных с устрой</w:t>
      </w:r>
      <w:proofErr w:type="gramStart"/>
      <w:r w:rsidR="0061592D">
        <w:t>ств</w:t>
      </w:r>
      <w:r>
        <w:t xml:space="preserve"> бл</w:t>
      </w:r>
      <w:proofErr w:type="gramEnd"/>
      <w:r>
        <w:t>оков данных система автоматически будет заносить в</w:t>
      </w:r>
      <w:r w:rsidR="0061592D">
        <w:t xml:space="preserve"> таблицу </w:t>
      </w:r>
      <w:r w:rsidR="0061592D">
        <w:rPr>
          <w:lang w:val="en-US"/>
        </w:rPr>
        <w:t>Instances</w:t>
      </w:r>
      <w:r w:rsidR="0061592D">
        <w:t>. Время, требуемое на автоматическое заполнение таблицы</w:t>
      </w:r>
      <w:r w:rsidR="00F76371">
        <w:t>,</w:t>
      </w:r>
      <w:r w:rsidR="0061592D">
        <w:t xml:space="preserve"> зависит от объема запрашиваемых данных, периодичности опроса и производительности устройств, сети и сервера. Таким образом, предлагаемая форма служит для контроля работы коллектора. Имя</w:t>
      </w:r>
      <w:r w:rsidR="0061592D" w:rsidRPr="00D60431">
        <w:t xml:space="preserve"> </w:t>
      </w:r>
      <w:r w:rsidR="0061592D">
        <w:t>экземпляра</w:t>
      </w:r>
      <w:r w:rsidR="0061592D" w:rsidRPr="00D60431">
        <w:t xml:space="preserve"> </w:t>
      </w:r>
      <w:r w:rsidR="0061592D">
        <w:t>формируется</w:t>
      </w:r>
      <w:r w:rsidR="0061592D" w:rsidRPr="00D60431">
        <w:t xml:space="preserve"> </w:t>
      </w:r>
      <w:r w:rsidR="0061592D">
        <w:t>как</w:t>
      </w:r>
      <w:r w:rsidR="00F76371" w:rsidRPr="00D60431">
        <w:t>:</w:t>
      </w:r>
    </w:p>
    <w:p w:rsidR="00982724" w:rsidRPr="00343525" w:rsidRDefault="0061592D" w:rsidP="00343525">
      <w:pPr>
        <w:pStyle w:val="af2"/>
      </w:pPr>
      <w:r w:rsidRPr="00343525">
        <w:t>&lt;Host block name</w:t>
      </w:r>
      <w:proofErr w:type="gramStart"/>
      <w:r w:rsidRPr="00343525">
        <w:t>&gt;</w:t>
      </w:r>
      <w:r w:rsidR="00F76371" w:rsidRPr="00343525">
        <w:t>:</w:t>
      </w:r>
      <w:proofErr w:type="gramEnd"/>
      <w:r w:rsidRPr="00343525">
        <w:t>&lt;Data block name&gt;</w:t>
      </w:r>
      <w:r w:rsidR="00F76371" w:rsidRPr="00343525">
        <w:t>:</w:t>
      </w:r>
      <w:r w:rsidRPr="00343525">
        <w:t>&lt;Instance name&gt;</w:t>
      </w:r>
    </w:p>
    <w:p w:rsidR="0061592D" w:rsidRPr="0061592D" w:rsidRDefault="0061592D" w:rsidP="004F328B">
      <w:pPr>
        <w:pStyle w:val="a"/>
        <w:numPr>
          <w:ilvl w:val="0"/>
          <w:numId w:val="37"/>
        </w:numPr>
      </w:pPr>
      <w:r w:rsidRPr="0061592D">
        <w:t>Host block name -</w:t>
      </w:r>
      <w:r w:rsidRPr="00D634A9">
        <w:t xml:space="preserve"> </w:t>
      </w:r>
      <w:r w:rsidRPr="0083771C">
        <w:rPr>
          <w:lang w:val="ru-RU"/>
        </w:rPr>
        <w:t>имя</w:t>
      </w:r>
      <w:r w:rsidRPr="00D634A9">
        <w:t xml:space="preserve"> </w:t>
      </w:r>
      <w:r w:rsidRPr="0083771C">
        <w:rPr>
          <w:lang w:val="ru-RU"/>
        </w:rPr>
        <w:t>блока</w:t>
      </w:r>
      <w:r w:rsidRPr="0061592D">
        <w:t xml:space="preserve"> Host</w:t>
      </w:r>
      <w:r>
        <w:t xml:space="preserve"> (</w:t>
      </w:r>
      <w:r>
        <w:rPr>
          <w:lang w:val="ru-RU"/>
        </w:rPr>
        <w:t>см</w:t>
      </w:r>
      <w:r w:rsidRPr="0061592D">
        <w:t xml:space="preserve">. </w:t>
      </w:r>
      <w:r w:rsidR="00F2450C">
        <w:fldChar w:fldCharType="begin"/>
      </w:r>
      <w:r>
        <w:instrText xml:space="preserve"> REF _Ref470021942 \h </w:instrText>
      </w:r>
      <w:r w:rsidR="00F2450C">
        <w:fldChar w:fldCharType="separate"/>
      </w:r>
      <w:r w:rsidR="005667E8">
        <w:t xml:space="preserve">SNMP-plugin. </w:t>
      </w:r>
      <w:proofErr w:type="gramStart"/>
      <w:r w:rsidR="005667E8">
        <w:rPr>
          <w:lang w:val="ru-RU"/>
        </w:rPr>
        <w:t xml:space="preserve">Конфигурация </w:t>
      </w:r>
      <w:r w:rsidR="005667E8">
        <w:t>Datablocks</w:t>
      </w:r>
      <w:r w:rsidR="005667E8" w:rsidRPr="00656004">
        <w:rPr>
          <w:lang w:val="ru-RU"/>
        </w:rPr>
        <w:t>.</w:t>
      </w:r>
      <w:r w:rsidR="00F2450C">
        <w:fldChar w:fldCharType="end"/>
      </w:r>
      <w:r>
        <w:t>)</w:t>
      </w:r>
      <w:r>
        <w:rPr>
          <w:lang w:val="ru-RU"/>
        </w:rPr>
        <w:t>.</w:t>
      </w:r>
      <w:proofErr w:type="gramEnd"/>
    </w:p>
    <w:p w:rsidR="0061592D" w:rsidRPr="0083771C" w:rsidRDefault="0061592D" w:rsidP="004F328B">
      <w:pPr>
        <w:pStyle w:val="a"/>
        <w:numPr>
          <w:ilvl w:val="0"/>
          <w:numId w:val="37"/>
        </w:numPr>
      </w:pPr>
      <w:r>
        <w:t>Data</w:t>
      </w:r>
      <w:r w:rsidRPr="0061592D">
        <w:t xml:space="preserve"> block name - </w:t>
      </w:r>
      <w:r>
        <w:t>имя</w:t>
      </w:r>
      <w:r w:rsidRPr="0061592D">
        <w:t xml:space="preserve"> </w:t>
      </w:r>
      <w:r>
        <w:t>блока</w:t>
      </w:r>
      <w:r w:rsidRPr="0061592D">
        <w:t xml:space="preserve"> </w:t>
      </w:r>
      <w:r>
        <w:t>Data</w:t>
      </w:r>
      <w:r w:rsidRPr="0061592D">
        <w:t xml:space="preserve"> (</w:t>
      </w:r>
      <w:r>
        <w:rPr>
          <w:lang w:val="ru-RU"/>
        </w:rPr>
        <w:t>см</w:t>
      </w:r>
      <w:r w:rsidRPr="0061592D">
        <w:t xml:space="preserve">. </w:t>
      </w:r>
      <w:r w:rsidR="00F2450C">
        <w:fldChar w:fldCharType="begin"/>
      </w:r>
      <w:r>
        <w:instrText xml:space="preserve"> REF _Ref470024140 \h </w:instrText>
      </w:r>
      <w:r w:rsidR="00F2450C">
        <w:fldChar w:fldCharType="separate"/>
      </w:r>
      <w:r w:rsidR="005667E8">
        <w:t>SNMP</w:t>
      </w:r>
      <w:r w:rsidR="005667E8" w:rsidRPr="00364601">
        <w:rPr>
          <w:lang w:val="ru-RU"/>
        </w:rPr>
        <w:t>-</w:t>
      </w:r>
      <w:r w:rsidR="005667E8">
        <w:t>plugin</w:t>
      </w:r>
      <w:r w:rsidR="005667E8" w:rsidRPr="00364601">
        <w:rPr>
          <w:lang w:val="ru-RU"/>
        </w:rPr>
        <w:t xml:space="preserve">. </w:t>
      </w:r>
      <w:proofErr w:type="gramStart"/>
      <w:r w:rsidR="005667E8">
        <w:rPr>
          <w:lang w:val="ru-RU"/>
        </w:rPr>
        <w:t xml:space="preserve">Конфигурация </w:t>
      </w:r>
      <w:r w:rsidR="005667E8">
        <w:t>Hosts</w:t>
      </w:r>
      <w:r w:rsidR="005667E8" w:rsidRPr="0043743D">
        <w:rPr>
          <w:lang w:val="ru-RU"/>
        </w:rPr>
        <w:t>.</w:t>
      </w:r>
      <w:r w:rsidR="00F2450C">
        <w:fldChar w:fldCharType="end"/>
      </w:r>
      <w:r w:rsidRPr="0061592D">
        <w:t>)</w:t>
      </w:r>
      <w:r w:rsidRPr="0083771C">
        <w:t>.</w:t>
      </w:r>
      <w:proofErr w:type="gramEnd"/>
    </w:p>
    <w:p w:rsidR="0061592D" w:rsidRPr="00D634A9" w:rsidRDefault="0061592D" w:rsidP="004F328B">
      <w:pPr>
        <w:pStyle w:val="a"/>
        <w:numPr>
          <w:ilvl w:val="0"/>
          <w:numId w:val="37"/>
        </w:numPr>
      </w:pPr>
      <w:r w:rsidRPr="0083771C">
        <w:t>Instance</w:t>
      </w:r>
      <w:r w:rsidRPr="00D634A9">
        <w:t xml:space="preserve"> name - </w:t>
      </w:r>
      <w:r w:rsidRPr="0083771C">
        <w:rPr>
          <w:lang w:val="ru-RU"/>
        </w:rPr>
        <w:t>имя</w:t>
      </w:r>
      <w:r w:rsidRPr="00D634A9">
        <w:t xml:space="preserve"> </w:t>
      </w:r>
      <w:r w:rsidRPr="0083771C">
        <w:rPr>
          <w:lang w:val="ru-RU"/>
        </w:rPr>
        <w:t>экземпляра</w:t>
      </w:r>
      <w:r w:rsidRPr="00D634A9">
        <w:t xml:space="preserve">, </w:t>
      </w:r>
      <w:r w:rsidRPr="0083771C">
        <w:rPr>
          <w:lang w:val="ru-RU"/>
        </w:rPr>
        <w:t>получаемое</w:t>
      </w:r>
      <w:r w:rsidRPr="00D634A9">
        <w:t xml:space="preserve"> </w:t>
      </w:r>
      <w:r w:rsidRPr="0083771C">
        <w:rPr>
          <w:lang w:val="ru-RU"/>
        </w:rPr>
        <w:t>из</w:t>
      </w:r>
      <w:r w:rsidRPr="00D634A9">
        <w:t xml:space="preserve"> </w:t>
      </w:r>
      <w:r w:rsidRPr="0083771C">
        <w:rPr>
          <w:lang w:val="ru-RU"/>
        </w:rPr>
        <w:t>таблицы</w:t>
      </w:r>
      <w:r w:rsidRPr="00D634A9">
        <w:t xml:space="preserve">, </w:t>
      </w:r>
      <w:r w:rsidRPr="0083771C">
        <w:rPr>
          <w:lang w:val="ru-RU"/>
        </w:rPr>
        <w:t>определяемой</w:t>
      </w:r>
      <w:r w:rsidRPr="00D634A9">
        <w:t xml:space="preserve"> </w:t>
      </w:r>
      <w:r w:rsidRPr="0083771C">
        <w:rPr>
          <w:lang w:val="ru-RU"/>
        </w:rPr>
        <w:t>параметром</w:t>
      </w:r>
      <w:r w:rsidRPr="00D634A9">
        <w:t xml:space="preserve"> Instance (</w:t>
      </w:r>
      <w:r w:rsidRPr="0083771C">
        <w:rPr>
          <w:lang w:val="ru-RU"/>
        </w:rPr>
        <w:t>например</w:t>
      </w:r>
      <w:r w:rsidRPr="00D634A9">
        <w:t>, "IF-MIB:</w:t>
      </w:r>
      <w:proofErr w:type="gramStart"/>
      <w:r w:rsidRPr="00D634A9">
        <w:t>:ifDescr</w:t>
      </w:r>
      <w:proofErr w:type="gramEnd"/>
      <w:r w:rsidRPr="00D634A9">
        <w:t>").</w:t>
      </w:r>
    </w:p>
    <w:p w:rsidR="0061592D" w:rsidRPr="00D60431" w:rsidRDefault="0061592D" w:rsidP="00C00137">
      <w:pPr>
        <w:rPr>
          <w:lang w:val="en-US"/>
        </w:rPr>
      </w:pPr>
    </w:p>
    <w:p w:rsidR="0061592D" w:rsidRPr="00020EE0" w:rsidRDefault="0061592D" w:rsidP="0061592D">
      <w:r>
        <w:t xml:space="preserve">Пункт меню </w:t>
      </w:r>
      <w:r w:rsidRPr="003229E8">
        <w:rPr>
          <w:lang w:val="en-US"/>
        </w:rPr>
        <w:t>Datablock</w:t>
      </w:r>
      <w:r w:rsidRPr="003229E8">
        <w:t xml:space="preserve"> </w:t>
      </w:r>
      <w:r w:rsidRPr="003229E8">
        <w:rPr>
          <w:lang w:val="en-US"/>
        </w:rPr>
        <w:t>instances</w:t>
      </w:r>
      <w:r w:rsidRPr="003229E8">
        <w:t xml:space="preserve"> </w:t>
      </w:r>
      <w:r>
        <w:t xml:space="preserve">позволяет </w:t>
      </w:r>
      <w:r w:rsidR="0083771C">
        <w:t>прос</w:t>
      </w:r>
      <w:r w:rsidR="00F76371">
        <w:t>мо</w:t>
      </w:r>
      <w:r w:rsidR="0083771C">
        <w:t>т</w:t>
      </w:r>
      <w:r w:rsidR="00F76371">
        <w:t>реть</w:t>
      </w:r>
      <w:r>
        <w:t xml:space="preserve"> экземпляры блоков данных, которые впоследствии могут быть использованы при отображении результатов измерений для условного теста. Воспользуйтесь формой </w:t>
      </w:r>
      <w:r w:rsidRPr="003229E8">
        <w:rPr>
          <w:lang w:val="en-US"/>
        </w:rPr>
        <w:t>Datablock</w:t>
      </w:r>
      <w:r w:rsidRPr="003229E8">
        <w:t xml:space="preserve"> </w:t>
      </w:r>
      <w:r w:rsidRPr="003229E8">
        <w:rPr>
          <w:lang w:val="en-US"/>
        </w:rPr>
        <w:t>instances</w:t>
      </w:r>
      <w:r w:rsidRPr="003229E8">
        <w:t xml:space="preserve"> </w:t>
      </w:r>
      <w:r>
        <w:t xml:space="preserve">из плагина </w:t>
      </w:r>
      <w:r>
        <w:rPr>
          <w:lang w:val="en-US"/>
        </w:rPr>
        <w:t>iqmm</w:t>
      </w:r>
      <w:r w:rsidRPr="00020EE0">
        <w:t>-</w:t>
      </w:r>
      <w:r>
        <w:rPr>
          <w:lang w:val="en-US"/>
        </w:rPr>
        <w:t>collectd</w:t>
      </w:r>
      <w:r>
        <w:t>. Форма вызывается через пункт меню</w:t>
      </w:r>
      <w:r w:rsidRPr="00020EE0">
        <w:t>:</w:t>
      </w:r>
    </w:p>
    <w:p w:rsidR="0061592D" w:rsidRPr="003229E8" w:rsidRDefault="0061592D" w:rsidP="00343525">
      <w:pPr>
        <w:pStyle w:val="af2"/>
      </w:pPr>
      <w:r w:rsidRPr="002E2559">
        <w:t>Configura</w:t>
      </w:r>
      <w:r>
        <w:t>tion</w:t>
      </w:r>
      <w:r w:rsidRPr="003229E8">
        <w:t xml:space="preserve"> – </w:t>
      </w:r>
      <w:r>
        <w:t>Collectd</w:t>
      </w:r>
      <w:r w:rsidRPr="003229E8">
        <w:t xml:space="preserve"> – </w:t>
      </w:r>
      <w:r>
        <w:t>Instances</w:t>
      </w:r>
    </w:p>
    <w:p w:rsidR="0061592D" w:rsidRPr="0061592D" w:rsidRDefault="0061592D" w:rsidP="00C00137"/>
    <w:p w:rsidR="0075032C" w:rsidRDefault="0075032C" w:rsidP="00C00137">
      <w:r>
        <w:rPr>
          <w:noProof/>
        </w:rPr>
        <w:lastRenderedPageBreak/>
        <w:drawing>
          <wp:inline distT="0" distB="0" distL="0" distR="0">
            <wp:extent cx="5940425" cy="4644176"/>
            <wp:effectExtent l="0" t="19050" r="79375" b="61174"/>
            <wp:docPr id="12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print"/>
                    <a:srcRect/>
                    <a:stretch>
                      <a:fillRect/>
                    </a:stretch>
                  </pic:blipFill>
                  <pic:spPr bwMode="auto">
                    <a:xfrm>
                      <a:off x="0" y="0"/>
                      <a:ext cx="5940425" cy="4644176"/>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75032C" w:rsidRPr="0075032C" w:rsidRDefault="0075032C" w:rsidP="004701AF">
      <w:pPr>
        <w:pStyle w:val="aa"/>
        <w:rPr>
          <w:noProof/>
          <w:lang w:val="ru-RU"/>
        </w:rPr>
      </w:pPr>
      <w:r w:rsidRPr="00C53EDC">
        <w:rPr>
          <w:noProof/>
          <w:lang w:val="ru-RU"/>
        </w:rPr>
        <w:t>Рисунок</w:t>
      </w:r>
      <w:r w:rsidRPr="0075032C">
        <w:rPr>
          <w:noProof/>
          <w:lang w:val="ru-RU"/>
        </w:rPr>
        <w:t xml:space="preserve"> </w:t>
      </w:r>
      <w:r w:rsidR="00F2450C" w:rsidRPr="00E6290F">
        <w:rPr>
          <w:noProof/>
          <w:lang w:val="ru-RU"/>
        </w:rPr>
        <w:fldChar w:fldCharType="begin"/>
      </w:r>
      <w:r w:rsidRPr="0075032C">
        <w:rPr>
          <w:noProof/>
          <w:lang w:val="ru-RU"/>
        </w:rPr>
        <w:instrText xml:space="preserve"> </w:instrText>
      </w:r>
      <w:r w:rsidRPr="00D82951">
        <w:rPr>
          <w:noProof/>
        </w:rPr>
        <w:instrText>SEQ</w:instrText>
      </w:r>
      <w:r w:rsidRPr="0075032C">
        <w:rPr>
          <w:noProof/>
          <w:lang w:val="ru-RU"/>
        </w:rPr>
        <w:instrText xml:space="preserve"> </w:instrText>
      </w:r>
      <w:r w:rsidRPr="00C53EDC">
        <w:rPr>
          <w:noProof/>
          <w:lang w:val="ru-RU"/>
        </w:rPr>
        <w:instrText>Рисунок</w:instrText>
      </w:r>
      <w:r w:rsidRPr="0075032C">
        <w:rPr>
          <w:noProof/>
          <w:lang w:val="ru-RU"/>
        </w:rPr>
        <w:instrText xml:space="preserve"> \* </w:instrText>
      </w:r>
      <w:r w:rsidRPr="00D82951">
        <w:rPr>
          <w:noProof/>
        </w:rPr>
        <w:instrText>ARABIC</w:instrText>
      </w:r>
      <w:r w:rsidRPr="0075032C">
        <w:rPr>
          <w:noProof/>
          <w:lang w:val="ru-RU"/>
        </w:rPr>
        <w:instrText xml:space="preserve"> </w:instrText>
      </w:r>
      <w:r w:rsidR="00F2450C" w:rsidRPr="00E6290F">
        <w:rPr>
          <w:noProof/>
          <w:lang w:val="ru-RU"/>
        </w:rPr>
        <w:fldChar w:fldCharType="separate"/>
      </w:r>
      <w:r w:rsidR="005667E8" w:rsidRPr="00F20F3C">
        <w:rPr>
          <w:noProof/>
          <w:lang w:val="ru-RU"/>
        </w:rPr>
        <w:t>70</w:t>
      </w:r>
      <w:r w:rsidR="00F2450C" w:rsidRPr="00E6290F">
        <w:rPr>
          <w:noProof/>
          <w:lang w:val="ru-RU"/>
        </w:rPr>
        <w:fldChar w:fldCharType="end"/>
      </w:r>
      <w:r w:rsidRPr="0075032C">
        <w:rPr>
          <w:noProof/>
          <w:lang w:val="ru-RU"/>
        </w:rPr>
        <w:t xml:space="preserve"> </w:t>
      </w:r>
      <w:r>
        <w:rPr>
          <w:noProof/>
          <w:lang w:val="ru-RU"/>
        </w:rPr>
        <w:t>Форма</w:t>
      </w:r>
      <w:r w:rsidRPr="0075032C">
        <w:rPr>
          <w:noProof/>
          <w:lang w:val="ru-RU"/>
        </w:rPr>
        <w:t xml:space="preserve"> </w:t>
      </w:r>
      <w:r>
        <w:rPr>
          <w:noProof/>
          <w:lang w:val="ru-RU"/>
        </w:rPr>
        <w:t xml:space="preserve">управления </w:t>
      </w:r>
      <w:r w:rsidRPr="0075032C">
        <w:rPr>
          <w:noProof/>
          <w:lang w:val="ru-RU"/>
        </w:rPr>
        <w:t>Datablock instances</w:t>
      </w:r>
    </w:p>
    <w:p w:rsidR="00F76371" w:rsidRPr="00F76371" w:rsidRDefault="00F76371" w:rsidP="00F76371">
      <w:r>
        <w:t xml:space="preserve">В наличии новых экземпляров можно </w:t>
      </w:r>
      <w:proofErr w:type="gramStart"/>
      <w:r>
        <w:t>убедиться</w:t>
      </w:r>
      <w:proofErr w:type="gramEnd"/>
      <w:r>
        <w:t xml:space="preserve"> просмотрев их в списке </w:t>
      </w:r>
      <w:r>
        <w:rPr>
          <w:lang w:val="en-US"/>
        </w:rPr>
        <w:t>ID</w:t>
      </w:r>
      <w:r>
        <w:t xml:space="preserve">, либо нажатием на кнопку </w:t>
      </w:r>
      <w:r>
        <w:rPr>
          <w:noProof/>
        </w:rPr>
        <w:drawing>
          <wp:inline distT="0" distB="0" distL="0" distR="0">
            <wp:extent cx="230505" cy="230505"/>
            <wp:effectExtent l="0" t="0" r="0" b="0"/>
            <wp:docPr id="128" name="Рисунок 17" descr="C:\Users\Максим\Documents\Job\SLA\doc\IQM-guides\img\iqmm-img\if\24x24\sear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Максим\Documents\Job\SLA\doc\IQM-guides\img\iqmm-img\if\24x24\search.png"/>
                    <pic:cNvPicPr>
                      <a:picLocks noChangeAspect="1" noChangeArrowheads="1"/>
                    </pic:cNvPicPr>
                  </pic:nvPicPr>
                  <pic:blipFill>
                    <a:blip r:embed="rId18"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r w:rsidRPr="00F76371">
        <w:t xml:space="preserve"> </w:t>
      </w:r>
      <w:r>
        <w:t>View</w:t>
      </w:r>
      <w:r w:rsidRPr="00F76371">
        <w:t>.</w:t>
      </w:r>
    </w:p>
    <w:p w:rsidR="00F76371" w:rsidRPr="00F76371" w:rsidRDefault="00F76371" w:rsidP="00F76371"/>
    <w:p w:rsidR="00F76371" w:rsidRDefault="00F76371" w:rsidP="00F76371">
      <w:r>
        <w:t>Поля имеют следующие значения:</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7020"/>
      </w:tblGrid>
      <w:tr w:rsidR="00F76371" w:rsidRPr="00535A7F" w:rsidTr="00393EDC">
        <w:trPr>
          <w:tblHeader/>
        </w:trPr>
        <w:tc>
          <w:tcPr>
            <w:tcW w:w="2448" w:type="dxa"/>
            <w:shd w:val="pct10" w:color="auto" w:fill="auto"/>
            <w:vAlign w:val="center"/>
          </w:tcPr>
          <w:p w:rsidR="00F76371" w:rsidRPr="00535A7F" w:rsidRDefault="00F76371" w:rsidP="00393EDC">
            <w:pPr>
              <w:jc w:val="center"/>
              <w:rPr>
                <w:b/>
              </w:rPr>
            </w:pPr>
            <w:r w:rsidRPr="00535A7F">
              <w:rPr>
                <w:b/>
              </w:rPr>
              <w:t>Поле</w:t>
            </w:r>
          </w:p>
        </w:tc>
        <w:tc>
          <w:tcPr>
            <w:tcW w:w="7020" w:type="dxa"/>
            <w:shd w:val="pct10" w:color="auto" w:fill="auto"/>
          </w:tcPr>
          <w:p w:rsidR="00F76371" w:rsidRPr="00535A7F" w:rsidRDefault="00F76371" w:rsidP="00393EDC">
            <w:pPr>
              <w:jc w:val="center"/>
              <w:rPr>
                <w:b/>
              </w:rPr>
            </w:pPr>
            <w:r w:rsidRPr="00535A7F">
              <w:rPr>
                <w:b/>
              </w:rPr>
              <w:t>Значение</w:t>
            </w:r>
          </w:p>
        </w:tc>
      </w:tr>
      <w:tr w:rsidR="00F76371" w:rsidRPr="00034927" w:rsidTr="00393EDC">
        <w:tc>
          <w:tcPr>
            <w:tcW w:w="2448" w:type="dxa"/>
          </w:tcPr>
          <w:p w:rsidR="00F76371" w:rsidRPr="00EB1C99" w:rsidRDefault="00F76371" w:rsidP="00393EDC">
            <w:pPr>
              <w:rPr>
                <w:lang w:val="en-US"/>
              </w:rPr>
            </w:pPr>
            <w:r>
              <w:rPr>
                <w:lang w:val="en-US"/>
              </w:rPr>
              <w:t>Multiconf</w:t>
            </w:r>
          </w:p>
        </w:tc>
        <w:tc>
          <w:tcPr>
            <w:tcW w:w="7020" w:type="dxa"/>
          </w:tcPr>
          <w:p w:rsidR="00F76371" w:rsidRPr="00FA74A3" w:rsidRDefault="00F76371" w:rsidP="00393EDC">
            <w:r w:rsidRPr="003D6117">
              <w:t xml:space="preserve">Поле используется для осуществления массовой конфигурации </w:t>
            </w:r>
            <w:r>
              <w:t>источников для наборов данных</w:t>
            </w:r>
            <w:r w:rsidRPr="003D6117">
              <w:t xml:space="preserve">. Введите путь к CSV файлу, содержащий конфигурацию. Подробнее о формате файла </w:t>
            </w:r>
            <w:proofErr w:type="gramStart"/>
            <w:r w:rsidRPr="003D6117">
              <w:t>см</w:t>
            </w:r>
            <w:proofErr w:type="gramEnd"/>
            <w:r w:rsidRPr="003D6117">
              <w:t xml:space="preserve">. </w:t>
            </w:r>
            <w:r>
              <w:t>а разделе</w:t>
            </w:r>
            <w:r w:rsidRPr="003D6117">
              <w:t xml:space="preserve"> </w:t>
            </w:r>
            <w:r w:rsidR="00F2450C">
              <w:fldChar w:fldCharType="begin"/>
            </w:r>
            <w:r w:rsidRPr="003D6117">
              <w:instrText xml:space="preserve"> </w:instrText>
            </w:r>
            <w:r>
              <w:instrText>REF</w:instrText>
            </w:r>
            <w:r w:rsidRPr="003D6117">
              <w:instrText xml:space="preserve"> _</w:instrText>
            </w:r>
            <w:r>
              <w:instrText>Ref</w:instrText>
            </w:r>
            <w:r w:rsidRPr="003D6117">
              <w:instrText>466294336 \</w:instrText>
            </w:r>
            <w:r>
              <w:instrText>h</w:instrText>
            </w:r>
            <w:r w:rsidRPr="003D6117">
              <w:instrText xml:space="preserve"> </w:instrText>
            </w:r>
            <w:r w:rsidR="00F2450C">
              <w:fldChar w:fldCharType="separate"/>
            </w:r>
            <w:r w:rsidR="005667E8">
              <w:t>Режим массовой конфигурации</w:t>
            </w:r>
            <w:r w:rsidR="00F2450C">
              <w:fldChar w:fldCharType="end"/>
            </w:r>
            <w:r w:rsidRPr="003D6117">
              <w:t>.</w:t>
            </w:r>
          </w:p>
        </w:tc>
      </w:tr>
      <w:tr w:rsidR="00F76371" w:rsidRPr="00034927" w:rsidTr="00393EDC">
        <w:trPr>
          <w:trHeight w:val="984"/>
        </w:trPr>
        <w:tc>
          <w:tcPr>
            <w:tcW w:w="2448" w:type="dxa"/>
          </w:tcPr>
          <w:p w:rsidR="00F76371" w:rsidRPr="00143E5E" w:rsidRDefault="00F76371" w:rsidP="00393EDC">
            <w:r w:rsidRPr="00143E5E">
              <w:rPr>
                <w:lang w:val="en-US"/>
              </w:rPr>
              <w:t>ID</w:t>
            </w:r>
          </w:p>
        </w:tc>
        <w:tc>
          <w:tcPr>
            <w:tcW w:w="7020" w:type="dxa"/>
          </w:tcPr>
          <w:p w:rsidR="00F76371" w:rsidRPr="00FA74A3" w:rsidRDefault="00F76371" w:rsidP="00393EDC">
            <w:r w:rsidRPr="00FA74A3">
              <w:t xml:space="preserve">Идентификатор, транслированный в </w:t>
            </w:r>
            <w:r w:rsidR="00777CA5" w:rsidRPr="00777CA5">
              <w:rPr>
                <w:lang w:val="en-US"/>
              </w:rPr>
              <w:t>Instance</w:t>
            </w:r>
            <w:r w:rsidR="00777CA5" w:rsidRPr="00777CA5">
              <w:t xml:space="preserve"> </w:t>
            </w:r>
            <w:r w:rsidR="00777CA5" w:rsidRPr="00777CA5">
              <w:rPr>
                <w:lang w:val="en-US"/>
              </w:rPr>
              <w:t>full</w:t>
            </w:r>
            <w:r w:rsidR="00777CA5" w:rsidRPr="00777CA5">
              <w:t xml:space="preserve"> </w:t>
            </w:r>
            <w:r w:rsidR="00777CA5" w:rsidRPr="00777CA5">
              <w:rPr>
                <w:lang w:val="en-US"/>
              </w:rPr>
              <w:t>name</w:t>
            </w:r>
            <w:r w:rsidRPr="00FA74A3">
              <w:t xml:space="preserve">. </w:t>
            </w:r>
            <w:r w:rsidRPr="003B0A87">
              <w:t>Исполь</w:t>
            </w:r>
            <w:r>
              <w:t>зуется при операциях просмотра</w:t>
            </w:r>
            <w:r w:rsidRPr="003B0A87">
              <w:t xml:space="preserve">, изменения, заполнения формы </w:t>
            </w:r>
            <w:r>
              <w:t xml:space="preserve"> и удаления</w:t>
            </w:r>
            <w:r w:rsidRPr="003B0A87">
              <w:t>.</w:t>
            </w:r>
          </w:p>
        </w:tc>
      </w:tr>
      <w:tr w:rsidR="00F76371" w:rsidRPr="00034927" w:rsidTr="00393EDC">
        <w:tc>
          <w:tcPr>
            <w:tcW w:w="2448" w:type="dxa"/>
          </w:tcPr>
          <w:p w:rsidR="00F76371" w:rsidRPr="00777CA5" w:rsidRDefault="00777CA5" w:rsidP="00393EDC">
            <w:r w:rsidRPr="00777CA5">
              <w:rPr>
                <w:lang w:val="en-US"/>
              </w:rPr>
              <w:t>Instance full name</w:t>
            </w:r>
          </w:p>
        </w:tc>
        <w:tc>
          <w:tcPr>
            <w:tcW w:w="7020" w:type="dxa"/>
          </w:tcPr>
          <w:p w:rsidR="00F76371" w:rsidRPr="00FA74A3" w:rsidRDefault="00F76371" w:rsidP="00777CA5">
            <w:r w:rsidRPr="00FA74A3">
              <w:t xml:space="preserve">Обязательное для заполнения поле. Уникальное символическое </w:t>
            </w:r>
            <w:r>
              <w:t xml:space="preserve">имя для </w:t>
            </w:r>
            <w:r w:rsidR="00777CA5">
              <w:t>экземпляра блока данных</w:t>
            </w:r>
            <w:r w:rsidRPr="00FA74A3">
              <w:t>.</w:t>
            </w:r>
          </w:p>
        </w:tc>
      </w:tr>
      <w:tr w:rsidR="00F76371" w:rsidRPr="00777CA5" w:rsidTr="00393EDC">
        <w:tc>
          <w:tcPr>
            <w:tcW w:w="2448" w:type="dxa"/>
          </w:tcPr>
          <w:p w:rsidR="00F76371" w:rsidRPr="00777CA5" w:rsidRDefault="00777CA5" w:rsidP="00777CA5">
            <w:r w:rsidRPr="00777CA5">
              <w:rPr>
                <w:lang w:val="en-US"/>
              </w:rPr>
              <w:t>Host</w:t>
            </w:r>
          </w:p>
        </w:tc>
        <w:tc>
          <w:tcPr>
            <w:tcW w:w="7020" w:type="dxa"/>
          </w:tcPr>
          <w:p w:rsidR="00F76371" w:rsidRPr="00777CA5" w:rsidRDefault="00777CA5" w:rsidP="00777CA5">
            <w:proofErr w:type="gramStart"/>
            <w:r w:rsidRPr="00777CA5">
              <w:t xml:space="preserve">имя блока </w:t>
            </w:r>
            <w:r w:rsidRPr="0061592D">
              <w:t>Host</w:t>
            </w:r>
            <w:r w:rsidRPr="00777CA5">
              <w:t xml:space="preserve"> (см. </w:t>
            </w:r>
            <w:r w:rsidR="00F2450C">
              <w:fldChar w:fldCharType="begin"/>
            </w:r>
            <w:r w:rsidRPr="00777CA5">
              <w:instrText xml:space="preserve"> </w:instrText>
            </w:r>
            <w:r>
              <w:instrText>REF</w:instrText>
            </w:r>
            <w:r w:rsidRPr="00777CA5">
              <w:instrText xml:space="preserve"> _</w:instrText>
            </w:r>
            <w:r>
              <w:instrText>Ref</w:instrText>
            </w:r>
            <w:r w:rsidRPr="00777CA5">
              <w:instrText>470021942 \</w:instrText>
            </w:r>
            <w:r>
              <w:instrText>h</w:instrText>
            </w:r>
            <w:r w:rsidRPr="00777CA5">
              <w:instrText xml:space="preserve"> </w:instrText>
            </w:r>
            <w:r w:rsidR="00F2450C">
              <w:fldChar w:fldCharType="separate"/>
            </w:r>
            <w:r w:rsidR="005667E8">
              <w:t>SNMP-plugin.</w:t>
            </w:r>
            <w:proofErr w:type="gramEnd"/>
            <w:r w:rsidR="005667E8">
              <w:t xml:space="preserve"> </w:t>
            </w:r>
            <w:proofErr w:type="gramStart"/>
            <w:r w:rsidR="005667E8">
              <w:t>Конфигурация Datablocks</w:t>
            </w:r>
            <w:r w:rsidR="005667E8" w:rsidRPr="00656004">
              <w:t>.</w:t>
            </w:r>
            <w:r w:rsidR="00F2450C">
              <w:fldChar w:fldCharType="end"/>
            </w:r>
            <w:r>
              <w:t>).</w:t>
            </w:r>
            <w:proofErr w:type="gramEnd"/>
          </w:p>
        </w:tc>
      </w:tr>
      <w:tr w:rsidR="00F76371" w:rsidRPr="00034927" w:rsidTr="00393EDC">
        <w:tc>
          <w:tcPr>
            <w:tcW w:w="2448" w:type="dxa"/>
          </w:tcPr>
          <w:p w:rsidR="00F76371" w:rsidRPr="00777CA5" w:rsidRDefault="00777CA5" w:rsidP="00777CA5">
            <w:r>
              <w:rPr>
                <w:lang w:val="en-US"/>
              </w:rPr>
              <w:t>Datablock</w:t>
            </w:r>
          </w:p>
        </w:tc>
        <w:tc>
          <w:tcPr>
            <w:tcW w:w="7020" w:type="dxa"/>
          </w:tcPr>
          <w:p w:rsidR="00F76371" w:rsidRPr="008333F1" w:rsidRDefault="00777CA5" w:rsidP="00777CA5">
            <w:proofErr w:type="gramStart"/>
            <w:r>
              <w:t>имя</w:t>
            </w:r>
            <w:r w:rsidRPr="0061592D">
              <w:t xml:space="preserve"> </w:t>
            </w:r>
            <w:r>
              <w:t>блока</w:t>
            </w:r>
            <w:r w:rsidRPr="0061592D">
              <w:t xml:space="preserve"> </w:t>
            </w:r>
            <w:r>
              <w:t>Data</w:t>
            </w:r>
            <w:r w:rsidRPr="0061592D">
              <w:t xml:space="preserve"> (</w:t>
            </w:r>
            <w:r w:rsidRPr="00777CA5">
              <w:t>см</w:t>
            </w:r>
            <w:r w:rsidRPr="0061592D">
              <w:t xml:space="preserve">. </w:t>
            </w:r>
            <w:r w:rsidR="00F2450C">
              <w:fldChar w:fldCharType="begin"/>
            </w:r>
            <w:r>
              <w:instrText xml:space="preserve"> REF _Ref470024140 \h </w:instrText>
            </w:r>
            <w:r w:rsidR="00F2450C">
              <w:fldChar w:fldCharType="separate"/>
            </w:r>
            <w:r w:rsidR="005667E8">
              <w:t>SNMP</w:t>
            </w:r>
            <w:r w:rsidR="005667E8" w:rsidRPr="00364601">
              <w:t>-</w:t>
            </w:r>
            <w:r w:rsidR="005667E8">
              <w:t>plugin</w:t>
            </w:r>
            <w:r w:rsidR="005667E8" w:rsidRPr="00364601">
              <w:t>.</w:t>
            </w:r>
            <w:proofErr w:type="gramEnd"/>
            <w:r w:rsidR="005667E8" w:rsidRPr="00364601">
              <w:t xml:space="preserve"> </w:t>
            </w:r>
            <w:proofErr w:type="gramStart"/>
            <w:r w:rsidR="005667E8">
              <w:t>Конфигурация Hosts</w:t>
            </w:r>
            <w:r w:rsidR="005667E8" w:rsidRPr="0043743D">
              <w:t>.</w:t>
            </w:r>
            <w:r w:rsidR="00F2450C">
              <w:fldChar w:fldCharType="end"/>
            </w:r>
            <w:r w:rsidRPr="0061592D">
              <w:t>)</w:t>
            </w:r>
            <w:r w:rsidRPr="00777CA5">
              <w:t>.</w:t>
            </w:r>
            <w:proofErr w:type="gramEnd"/>
          </w:p>
        </w:tc>
      </w:tr>
      <w:tr w:rsidR="00F76371" w:rsidRPr="00034927" w:rsidTr="00393EDC">
        <w:tc>
          <w:tcPr>
            <w:tcW w:w="2448" w:type="dxa"/>
          </w:tcPr>
          <w:p w:rsidR="00F76371" w:rsidRPr="002B0153" w:rsidRDefault="00777CA5" w:rsidP="00393EDC">
            <w:pPr>
              <w:rPr>
                <w:lang w:val="en-US"/>
              </w:rPr>
            </w:pPr>
            <w:r w:rsidRPr="00777CA5">
              <w:rPr>
                <w:lang w:val="en-US"/>
              </w:rPr>
              <w:t>Instance short name</w:t>
            </w:r>
          </w:p>
        </w:tc>
        <w:tc>
          <w:tcPr>
            <w:tcW w:w="7020" w:type="dxa"/>
          </w:tcPr>
          <w:p w:rsidR="00F76371" w:rsidRPr="00C84AD2" w:rsidRDefault="00777CA5" w:rsidP="00393EDC">
            <w:r>
              <w:t>имя</w:t>
            </w:r>
            <w:r w:rsidRPr="0061592D">
              <w:t xml:space="preserve"> </w:t>
            </w:r>
            <w:r>
              <w:t>экземпляра</w:t>
            </w:r>
            <w:r w:rsidRPr="0061592D">
              <w:t xml:space="preserve">, </w:t>
            </w:r>
            <w:r>
              <w:t>получаемое</w:t>
            </w:r>
            <w:r w:rsidRPr="0061592D">
              <w:t xml:space="preserve"> </w:t>
            </w:r>
            <w:r>
              <w:t>из</w:t>
            </w:r>
            <w:r w:rsidRPr="0061592D">
              <w:t xml:space="preserve"> </w:t>
            </w:r>
            <w:r>
              <w:t>таблицы</w:t>
            </w:r>
            <w:r w:rsidRPr="0061592D">
              <w:t xml:space="preserve">, </w:t>
            </w:r>
            <w:r>
              <w:t>определяемой</w:t>
            </w:r>
            <w:r w:rsidRPr="0061592D">
              <w:t xml:space="preserve"> </w:t>
            </w:r>
            <w:r>
              <w:t>параметром</w:t>
            </w:r>
            <w:r w:rsidRPr="0061592D">
              <w:t xml:space="preserve"> Instance (</w:t>
            </w:r>
            <w:r>
              <w:t>например</w:t>
            </w:r>
            <w:r w:rsidRPr="0061592D">
              <w:t>, "IF-MIB::ifDescr").</w:t>
            </w:r>
          </w:p>
        </w:tc>
      </w:tr>
    </w:tbl>
    <w:p w:rsidR="00F76371" w:rsidRDefault="00F76371" w:rsidP="00F76371"/>
    <w:p w:rsidR="0075032C" w:rsidRDefault="00393EDC" w:rsidP="009F2883">
      <w:pPr>
        <w:pStyle w:val="3"/>
        <w:rPr>
          <w:lang w:val="ru-RU"/>
        </w:rPr>
      </w:pPr>
      <w:bookmarkStart w:id="145" w:name="_Toc528698053"/>
      <w:proofErr w:type="gramStart"/>
      <w:r w:rsidRPr="00393EDC">
        <w:lastRenderedPageBreak/>
        <w:t>Tests</w:t>
      </w:r>
      <w:r w:rsidRPr="00A21B0F">
        <w:rPr>
          <w:lang w:val="ru-RU"/>
        </w:rPr>
        <w:t>.</w:t>
      </w:r>
      <w:proofErr w:type="gramEnd"/>
      <w:r w:rsidRPr="00A21B0F">
        <w:rPr>
          <w:lang w:val="ru-RU"/>
        </w:rPr>
        <w:t xml:space="preserve"> Формирование трестов.</w:t>
      </w:r>
      <w:bookmarkEnd w:id="145"/>
    </w:p>
    <w:p w:rsidR="00393EDC" w:rsidRDefault="00393EDC" w:rsidP="00393EDC">
      <w:pPr>
        <w:rPr>
          <w:lang w:eastAsia="en-US" w:bidi="en-US"/>
        </w:rPr>
      </w:pPr>
      <w:r>
        <w:rPr>
          <w:lang w:eastAsia="en-US" w:bidi="en-US"/>
        </w:rPr>
        <w:t xml:space="preserve">После определения блоков </w:t>
      </w:r>
      <w:r>
        <w:rPr>
          <w:lang w:val="en-US" w:eastAsia="en-US" w:bidi="en-US"/>
        </w:rPr>
        <w:t>Data</w:t>
      </w:r>
      <w:r w:rsidRPr="00393EDC">
        <w:rPr>
          <w:lang w:eastAsia="en-US" w:bidi="en-US"/>
        </w:rPr>
        <w:t xml:space="preserve"> </w:t>
      </w:r>
      <w:r>
        <w:rPr>
          <w:lang w:eastAsia="en-US" w:bidi="en-US"/>
        </w:rPr>
        <w:t xml:space="preserve">и </w:t>
      </w:r>
      <w:r>
        <w:rPr>
          <w:lang w:val="en-US" w:eastAsia="en-US" w:bidi="en-US"/>
        </w:rPr>
        <w:t>Host</w:t>
      </w:r>
      <w:r w:rsidRPr="00393EDC">
        <w:rPr>
          <w:lang w:eastAsia="en-US" w:bidi="en-US"/>
        </w:rPr>
        <w:t xml:space="preserve"> </w:t>
      </w:r>
      <w:r>
        <w:rPr>
          <w:lang w:eastAsia="en-US" w:bidi="en-US"/>
        </w:rPr>
        <w:t>в файле</w:t>
      </w:r>
      <w:r w:rsidR="004A1BD1" w:rsidRPr="004A1BD1">
        <w:rPr>
          <w:lang w:eastAsia="en-US" w:bidi="en-US"/>
        </w:rPr>
        <w:t xml:space="preserve"> </w:t>
      </w:r>
      <w:r w:rsidR="004A1BD1" w:rsidRPr="00D82951">
        <w:t>/etc/collectdV.d/snmp.conf</w:t>
      </w:r>
      <w:r>
        <w:rPr>
          <w:lang w:eastAsia="en-US" w:bidi="en-US"/>
        </w:rPr>
        <w:t xml:space="preserve"> </w:t>
      </w:r>
      <w:r>
        <w:rPr>
          <w:lang w:val="en-US" w:eastAsia="en-US" w:bidi="en-US"/>
        </w:rPr>
        <w:t>SNMP</w:t>
      </w:r>
      <w:r w:rsidRPr="00393EDC">
        <w:rPr>
          <w:lang w:eastAsia="en-US" w:bidi="en-US"/>
        </w:rPr>
        <w:t>-</w:t>
      </w:r>
      <w:r>
        <w:rPr>
          <w:lang w:eastAsia="en-US" w:bidi="en-US"/>
        </w:rPr>
        <w:t xml:space="preserve">плагина </w:t>
      </w:r>
      <w:r>
        <w:rPr>
          <w:lang w:val="en-US" w:eastAsia="en-US" w:bidi="en-US"/>
        </w:rPr>
        <w:t>CollectdV</w:t>
      </w:r>
      <w:r w:rsidR="004A1BD1" w:rsidRPr="004A1BD1">
        <w:rPr>
          <w:lang w:eastAsia="en-US" w:bidi="en-US"/>
        </w:rPr>
        <w:t xml:space="preserve"> </w:t>
      </w:r>
      <w:r w:rsidR="004A1BD1">
        <w:rPr>
          <w:lang w:eastAsia="en-US" w:bidi="en-US"/>
        </w:rPr>
        <w:t>и перегрузки коллектора, коллектор начнет опрос хостов, определенных в</w:t>
      </w:r>
      <w:r w:rsidR="009A23BD">
        <w:rPr>
          <w:lang w:eastAsia="en-US" w:bidi="en-US"/>
        </w:rPr>
        <w:t xml:space="preserve"> блоках</w:t>
      </w:r>
      <w:r w:rsidR="004A1BD1">
        <w:rPr>
          <w:lang w:eastAsia="en-US" w:bidi="en-US"/>
        </w:rPr>
        <w:t xml:space="preserve"> </w:t>
      </w:r>
      <w:r w:rsidR="004A1BD1">
        <w:rPr>
          <w:lang w:val="en-US" w:eastAsia="en-US" w:bidi="en-US"/>
        </w:rPr>
        <w:t>Hosts</w:t>
      </w:r>
      <w:r w:rsidR="004A1BD1">
        <w:rPr>
          <w:lang w:eastAsia="en-US" w:bidi="en-US"/>
        </w:rPr>
        <w:t xml:space="preserve"> по </w:t>
      </w:r>
      <w:r w:rsidR="004A1BD1">
        <w:rPr>
          <w:lang w:val="en-US" w:eastAsia="en-US" w:bidi="en-US"/>
        </w:rPr>
        <w:t>SNMP</w:t>
      </w:r>
      <w:r w:rsidR="004A1BD1">
        <w:rPr>
          <w:lang w:eastAsia="en-US" w:bidi="en-US"/>
        </w:rPr>
        <w:t>. Данные, собираемые коллектором</w:t>
      </w:r>
      <w:r w:rsidR="00F87666">
        <w:rPr>
          <w:lang w:eastAsia="en-US" w:bidi="en-US"/>
        </w:rPr>
        <w:t xml:space="preserve"> передаются в </w:t>
      </w:r>
      <w:proofErr w:type="gramStart"/>
      <w:r w:rsidR="00F87666">
        <w:rPr>
          <w:lang w:eastAsia="en-US" w:bidi="en-US"/>
        </w:rPr>
        <w:t>документ-ориентированную</w:t>
      </w:r>
      <w:proofErr w:type="gramEnd"/>
      <w:r w:rsidR="00F87666">
        <w:rPr>
          <w:lang w:eastAsia="en-US" w:bidi="en-US"/>
        </w:rPr>
        <w:t xml:space="preserve"> базу </w:t>
      </w:r>
      <w:r w:rsidR="00F87666">
        <w:rPr>
          <w:lang w:val="en-US" w:eastAsia="en-US" w:bidi="en-US"/>
        </w:rPr>
        <w:t>mongoDB</w:t>
      </w:r>
      <w:r w:rsidR="00F87666" w:rsidRPr="00F87666">
        <w:rPr>
          <w:lang w:eastAsia="en-US" w:bidi="en-US"/>
        </w:rPr>
        <w:t xml:space="preserve"> </w:t>
      </w:r>
      <w:r w:rsidR="00F87666">
        <w:rPr>
          <w:lang w:eastAsia="en-US" w:bidi="en-US"/>
        </w:rPr>
        <w:t xml:space="preserve">через </w:t>
      </w:r>
      <w:r w:rsidR="00F87666" w:rsidRPr="00F87666">
        <w:rPr>
          <w:lang w:val="en-US" w:eastAsia="en-US" w:bidi="en-US"/>
        </w:rPr>
        <w:t>write</w:t>
      </w:r>
      <w:r w:rsidR="00F87666" w:rsidRPr="00F87666">
        <w:rPr>
          <w:lang w:eastAsia="en-US" w:bidi="en-US"/>
        </w:rPr>
        <w:t>_</w:t>
      </w:r>
      <w:r w:rsidR="00F87666" w:rsidRPr="00F87666">
        <w:rPr>
          <w:lang w:val="en-US" w:eastAsia="en-US" w:bidi="en-US"/>
        </w:rPr>
        <w:t>mongodb</w:t>
      </w:r>
      <w:r w:rsidR="00F87666">
        <w:rPr>
          <w:lang w:eastAsia="en-US" w:bidi="en-US"/>
        </w:rPr>
        <w:t>-плагин</w:t>
      </w:r>
      <w:r w:rsidR="00F87666" w:rsidRPr="00F87666">
        <w:rPr>
          <w:lang w:eastAsia="en-US" w:bidi="en-US"/>
        </w:rPr>
        <w:t>.</w:t>
      </w:r>
      <w:r w:rsidR="00A21B0F" w:rsidRPr="00A21B0F">
        <w:rPr>
          <w:lang w:eastAsia="en-US" w:bidi="en-US"/>
        </w:rPr>
        <w:t xml:space="preserve"> </w:t>
      </w:r>
      <w:r w:rsidR="00A21B0F">
        <w:rPr>
          <w:lang w:eastAsia="en-US" w:bidi="en-US"/>
        </w:rPr>
        <w:t xml:space="preserve">Данные от коллектора складываются в базе </w:t>
      </w:r>
      <w:r w:rsidR="00A21B0F" w:rsidRPr="00A21B0F">
        <w:t>collectd</w:t>
      </w:r>
      <w:r w:rsidR="00A21B0F">
        <w:t xml:space="preserve"> в коллекции </w:t>
      </w:r>
      <w:r w:rsidR="00A21B0F">
        <w:rPr>
          <w:lang w:val="en-US"/>
        </w:rPr>
        <w:t>snmp</w:t>
      </w:r>
      <w:r w:rsidR="00A21B0F" w:rsidRPr="00A21B0F">
        <w:t xml:space="preserve">. </w:t>
      </w:r>
      <w:r w:rsidR="00A21B0F">
        <w:rPr>
          <w:lang w:eastAsia="en-US" w:bidi="en-US"/>
        </w:rPr>
        <w:t xml:space="preserve">В поступлении данных можно убедиться с помощью клиента </w:t>
      </w:r>
      <w:r w:rsidR="00A21B0F">
        <w:rPr>
          <w:lang w:val="en-US" w:eastAsia="en-US" w:bidi="en-US"/>
        </w:rPr>
        <w:t>mongo</w:t>
      </w:r>
      <w:r w:rsidR="00A21B0F">
        <w:rPr>
          <w:lang w:eastAsia="en-US" w:bidi="en-US"/>
        </w:rPr>
        <w:t>:</w:t>
      </w:r>
    </w:p>
    <w:p w:rsidR="00A21B0F" w:rsidRPr="00E861F2" w:rsidRDefault="00A21B0F" w:rsidP="00343525">
      <w:pPr>
        <w:pStyle w:val="af2"/>
        <w:rPr>
          <w:lang w:val="ru-RU"/>
        </w:rPr>
      </w:pPr>
      <w:r w:rsidRPr="00E861F2">
        <w:rPr>
          <w:lang w:val="ru-RU"/>
        </w:rPr>
        <w:t xml:space="preserve">$ </w:t>
      </w:r>
      <w:r w:rsidRPr="00343525">
        <w:t>mongo</w:t>
      </w:r>
    </w:p>
    <w:p w:rsidR="00A21B0F" w:rsidRPr="00E861F2" w:rsidRDefault="00A21B0F" w:rsidP="00343525">
      <w:pPr>
        <w:pStyle w:val="af2"/>
        <w:rPr>
          <w:lang w:val="ru-RU"/>
        </w:rPr>
      </w:pPr>
      <w:r w:rsidRPr="00E861F2">
        <w:rPr>
          <w:lang w:val="ru-RU"/>
        </w:rPr>
        <w:t xml:space="preserve">&gt; </w:t>
      </w:r>
      <w:r w:rsidRPr="00343525">
        <w:t>use</w:t>
      </w:r>
      <w:r w:rsidRPr="00E861F2">
        <w:rPr>
          <w:lang w:val="ru-RU"/>
        </w:rPr>
        <w:t xml:space="preserve"> </w:t>
      </w:r>
      <w:r w:rsidRPr="00343525">
        <w:t>collectd</w:t>
      </w:r>
    </w:p>
    <w:p w:rsidR="00A21B0F" w:rsidRPr="00343525" w:rsidRDefault="00A21B0F" w:rsidP="00343525">
      <w:pPr>
        <w:pStyle w:val="af2"/>
      </w:pPr>
      <w:r w:rsidRPr="00343525">
        <w:t xml:space="preserve">&gt; </w:t>
      </w:r>
      <w:proofErr w:type="gramStart"/>
      <w:r w:rsidRPr="00343525">
        <w:t>db.snmp.find()</w:t>
      </w:r>
      <w:proofErr w:type="gramEnd"/>
    </w:p>
    <w:p w:rsidR="00A21B0F" w:rsidRPr="00343525" w:rsidRDefault="00A21B0F" w:rsidP="00343525">
      <w:pPr>
        <w:pStyle w:val="af2"/>
      </w:pPr>
      <w:r w:rsidRPr="00343525">
        <w:t xml:space="preserve">&gt; </w:t>
      </w:r>
      <w:proofErr w:type="gramStart"/>
      <w:r w:rsidRPr="00343525">
        <w:t>db.snmp.count()</w:t>
      </w:r>
      <w:proofErr w:type="gramEnd"/>
    </w:p>
    <w:p w:rsidR="00A21B0F" w:rsidRPr="00A21B0F" w:rsidRDefault="00A21B0F" w:rsidP="00393EDC">
      <w:pPr>
        <w:rPr>
          <w:lang w:val="en-US" w:eastAsia="en-US" w:bidi="en-US"/>
        </w:rPr>
      </w:pPr>
    </w:p>
    <w:p w:rsidR="00A21B0F" w:rsidRPr="003D2C8A" w:rsidRDefault="00A21B0F" w:rsidP="003D2C8A">
      <w:pPr>
        <w:pStyle w:val="aff"/>
      </w:pPr>
      <w:r w:rsidRPr="003D2C8A">
        <w:t>$ mongo</w:t>
      </w:r>
    </w:p>
    <w:p w:rsidR="00A21B0F" w:rsidRPr="003D2C8A" w:rsidRDefault="00A21B0F" w:rsidP="003D2C8A">
      <w:pPr>
        <w:pStyle w:val="aff"/>
      </w:pPr>
      <w:r w:rsidRPr="003D2C8A">
        <w:t>MongoDB shell version: 2.4.8</w:t>
      </w:r>
    </w:p>
    <w:p w:rsidR="00A21B0F" w:rsidRPr="003D2C8A" w:rsidRDefault="00A21B0F" w:rsidP="003D2C8A">
      <w:pPr>
        <w:pStyle w:val="aff"/>
      </w:pPr>
      <w:proofErr w:type="gramStart"/>
      <w:r w:rsidRPr="003D2C8A">
        <w:t>connecting</w:t>
      </w:r>
      <w:proofErr w:type="gramEnd"/>
      <w:r w:rsidRPr="003D2C8A">
        <w:t xml:space="preserve"> to: test</w:t>
      </w:r>
    </w:p>
    <w:p w:rsidR="00A21B0F" w:rsidRPr="003D2C8A" w:rsidRDefault="00A21B0F" w:rsidP="003D2C8A">
      <w:pPr>
        <w:pStyle w:val="aff"/>
      </w:pPr>
      <w:r w:rsidRPr="003D2C8A">
        <w:t>Server has startup warnings:</w:t>
      </w:r>
    </w:p>
    <w:p w:rsidR="00A21B0F" w:rsidRPr="003D2C8A" w:rsidRDefault="00A21B0F" w:rsidP="003D2C8A">
      <w:pPr>
        <w:pStyle w:val="aff"/>
      </w:pPr>
      <w:r w:rsidRPr="003D2C8A">
        <w:t>Fri Oct 30 11:08:23.603 [initandlisten]</w:t>
      </w:r>
    </w:p>
    <w:p w:rsidR="00A21B0F" w:rsidRPr="003D2C8A" w:rsidRDefault="00A21B0F" w:rsidP="003D2C8A">
      <w:pPr>
        <w:pStyle w:val="aff"/>
      </w:pPr>
      <w:r w:rsidRPr="003D2C8A">
        <w:t>Fri Oct 30 11:08:23.603 [initandlisten] ** NOTE: This is a 32 bit MongoDB binary.</w:t>
      </w:r>
    </w:p>
    <w:p w:rsidR="00A21B0F" w:rsidRPr="003D2C8A" w:rsidRDefault="00A21B0F" w:rsidP="003D2C8A">
      <w:pPr>
        <w:pStyle w:val="aff"/>
      </w:pPr>
      <w:r w:rsidRPr="003D2C8A">
        <w:t>Fri Oct 30 11:08:23.603 [initandlisten] **       32 bit builds are limited to less than 2GB of data (or less with --journal).</w:t>
      </w:r>
    </w:p>
    <w:p w:rsidR="00A21B0F" w:rsidRPr="003D2C8A" w:rsidRDefault="00A21B0F" w:rsidP="003D2C8A">
      <w:pPr>
        <w:pStyle w:val="aff"/>
      </w:pPr>
      <w:r w:rsidRPr="003D2C8A">
        <w:t>Fri Oct 30 11:08:23.603 [initandlisten] **       Note that journaling defaults to off for 32 bit and is currently off.</w:t>
      </w:r>
    </w:p>
    <w:p w:rsidR="00A21B0F" w:rsidRPr="003D2C8A" w:rsidRDefault="00A21B0F" w:rsidP="003D2C8A">
      <w:pPr>
        <w:pStyle w:val="aff"/>
      </w:pPr>
      <w:r w:rsidRPr="003D2C8A">
        <w:t>Fri Oct 30 11:08:23.603 [initandlisten] **       See http://dochub.mongodb.org/core/32bit</w:t>
      </w:r>
    </w:p>
    <w:p w:rsidR="00A21B0F" w:rsidRPr="003D2C8A" w:rsidRDefault="00A21B0F" w:rsidP="003D2C8A">
      <w:pPr>
        <w:pStyle w:val="aff"/>
      </w:pPr>
      <w:r w:rsidRPr="003D2C8A">
        <w:t>Fri Oct 30 11:08:23.604 [initandlisten]</w:t>
      </w:r>
    </w:p>
    <w:p w:rsidR="00A21B0F" w:rsidRPr="003D2C8A" w:rsidRDefault="00A21B0F" w:rsidP="003D2C8A">
      <w:pPr>
        <w:pStyle w:val="aff"/>
      </w:pPr>
      <w:r w:rsidRPr="003D2C8A">
        <w:t>&gt; use collectd</w:t>
      </w:r>
    </w:p>
    <w:p w:rsidR="00A21B0F" w:rsidRPr="003D2C8A" w:rsidRDefault="00A21B0F" w:rsidP="003D2C8A">
      <w:pPr>
        <w:pStyle w:val="aff"/>
      </w:pPr>
      <w:proofErr w:type="gramStart"/>
      <w:r w:rsidRPr="003D2C8A">
        <w:t>switched</w:t>
      </w:r>
      <w:proofErr w:type="gramEnd"/>
      <w:r w:rsidRPr="003D2C8A">
        <w:t xml:space="preserve"> to db collectd</w:t>
      </w:r>
    </w:p>
    <w:p w:rsidR="00A21B0F" w:rsidRPr="003D2C8A" w:rsidRDefault="00A21B0F" w:rsidP="003D2C8A">
      <w:pPr>
        <w:pStyle w:val="aff"/>
      </w:pPr>
      <w:r w:rsidRPr="003D2C8A">
        <w:t xml:space="preserve">&gt; </w:t>
      </w:r>
      <w:proofErr w:type="gramStart"/>
      <w:r w:rsidRPr="003D2C8A">
        <w:t>db.snmp.find()</w:t>
      </w:r>
      <w:proofErr w:type="gramEnd"/>
    </w:p>
    <w:p w:rsidR="00A21B0F" w:rsidRPr="003D2C8A" w:rsidRDefault="00A21B0F" w:rsidP="003D2C8A">
      <w:pPr>
        <w:pStyle w:val="aff"/>
      </w:pPr>
      <w:r w:rsidRPr="003D2C8A">
        <w:t>{ "_id" : ObjectId("58612d404fe138688a994796"), "time" : ISODate("2016-12-26T14:44:24.946Z"), "host" : "customer-sw-5200", "plugin" : "snmp", "plugin_instance" : "", "type" : "if_oper_status", "type_instance" : "Vlan1", "values" : [  2 ], "dstypes" : [  "gauge" ], "dsnames" : [  "value" ] }</w:t>
      </w:r>
    </w:p>
    <w:p w:rsidR="00A21B0F" w:rsidRPr="003D2C8A" w:rsidRDefault="00A21B0F" w:rsidP="003D2C8A">
      <w:pPr>
        <w:pStyle w:val="aff"/>
      </w:pPr>
      <w:r w:rsidRPr="003D2C8A">
        <w:t>{ "_id" : ObjectId("58612d404fe138688a994797"), "time" : ISODate("2016-12-26T14:44:24.946Z"), "host" : "customer-sw-5200", "plugin" : "snmp", "plugin_instance" : "", "type" : "if_oper_status", "type_instance" : "Vlan20", "values" : [  1 ], "dstypes" : [  "gauge" ], "dsnames" : [  "value" ] }</w:t>
      </w:r>
    </w:p>
    <w:p w:rsidR="00A21B0F" w:rsidRPr="003D2C8A" w:rsidRDefault="00A21B0F" w:rsidP="003D2C8A">
      <w:pPr>
        <w:pStyle w:val="aff"/>
      </w:pPr>
      <w:r w:rsidRPr="003D2C8A">
        <w:t>{ "_id" : ObjectId("58612d404fe138688a994798"), "time" : ISODate("2016-12-26T14:44:24.946Z"), "host" : "customer-sw-5200", "plugin" : "snmp", "plugin_instance" : "", "type" : "if_oper_status", "type_instance" : "Vlan451", "values" : [  1 ], "dstypes" : [  "gauge" ], "dsnames" : [  "value" ] }</w:t>
      </w:r>
    </w:p>
    <w:p w:rsidR="00A21B0F" w:rsidRPr="003D2C8A" w:rsidRDefault="00A21B0F" w:rsidP="003D2C8A">
      <w:pPr>
        <w:pStyle w:val="aff"/>
      </w:pPr>
      <w:r w:rsidRPr="003D2C8A">
        <w:t>{ "_id" : ObjectId("58612d404fe138688a994799"), "time" : ISODate("2016-12-26T14:44:24.946Z"), "host" : "customer-sw-5200", "plugin" : "snmp", "plugin_instance" : "", "type" : "if_oper_status", "type_instance" : "GigabitEthernet0_1", "values" : [  2 ], "dstypes" : [  "gauge" ], "dsnames" : [  "value" ] }</w:t>
      </w:r>
    </w:p>
    <w:p w:rsidR="00A21B0F" w:rsidRPr="003D2C8A" w:rsidRDefault="00A21B0F" w:rsidP="003D2C8A">
      <w:pPr>
        <w:pStyle w:val="aff"/>
      </w:pPr>
      <w:r w:rsidRPr="003D2C8A">
        <w:t>{ "_id" : ObjectId("58612d404fe138688a99479a"), "time" : ISODate("2016-12-26T14:44:24.946Z"), "host" : "customer-sw-5200", "plugin" : "snmp", "plugin_instance" : "", "type" : "if_oper_status", "type_instance" : "GigabitEthernet0_2", "values" : [  1 ], "dstypes" : [  "gauge" ], "dsnames" : [  "value" ] }</w:t>
      </w:r>
    </w:p>
    <w:p w:rsidR="00A21B0F" w:rsidRPr="003D2C8A" w:rsidRDefault="00A21B0F" w:rsidP="003D2C8A">
      <w:pPr>
        <w:pStyle w:val="aff"/>
      </w:pPr>
      <w:r w:rsidRPr="003D2C8A">
        <w:t>{ "_id" : ObjectId("58612d404fe138688a99479b"), "time" : ISODate("2016-12-26T14:44:24.946Z"), "host" : "customer-sw-5200", "plugin" : "snmp", "plugin_instance" : "", "type" : "if_oper_status", "type_instance" : "GigabitEthernet0_3", "values" : [  2 ], "dstypes" : [  "gauge" ], "dsnames" : [  "value" ] }</w:t>
      </w:r>
    </w:p>
    <w:p w:rsidR="00A21B0F" w:rsidRPr="003D2C8A" w:rsidRDefault="00A21B0F" w:rsidP="003D2C8A">
      <w:pPr>
        <w:pStyle w:val="aff"/>
      </w:pPr>
      <w:r w:rsidRPr="003D2C8A">
        <w:t>{ "_id" : ObjectId("58612d404fe138688a99479c"), "time" : ISODate("2016-12-26T14:44:24.946Z"), "host" : "customer-sw-5200", "plugin" : "snmp", "plugin_instance" : "", "type" : "if_oper_status", "type_instance" : "GigabitEthernet0_4", "values" : [  1 ], "dstypes" : [  "gauge" ], "dsnames" : [  "value" ] }</w:t>
      </w:r>
    </w:p>
    <w:p w:rsidR="00A21B0F" w:rsidRPr="003D2C8A" w:rsidRDefault="00A21B0F" w:rsidP="003D2C8A">
      <w:pPr>
        <w:pStyle w:val="aff"/>
      </w:pPr>
      <w:r w:rsidRPr="003D2C8A">
        <w:t>{ "_id" : ObjectId("58612d404fe138688a99479d"), "time" : ISODate("2016-12-26T14:44:24.946Z"), "host" : "customer-sw-5200", "plugin" : "snmp", "plugin_instance" : "", "type" : "if_oper_status", "type_instance" : "GigabitEthernet0_5", "values" : [  1 ], "dstypes" : [  "gauge" ], "dsnames" : [  "value" ] }</w:t>
      </w:r>
    </w:p>
    <w:p w:rsidR="00A21B0F" w:rsidRPr="003D2C8A" w:rsidRDefault="00A21B0F" w:rsidP="003D2C8A">
      <w:pPr>
        <w:pStyle w:val="aff"/>
      </w:pPr>
      <w:r w:rsidRPr="003D2C8A">
        <w:t>{ "_id" : ObjectId("58612d404fe138688a99479e"), "time" : ISODate("2016-12-26T14:44:24.946Z"), "host" : "customer-sw-5200", "plugin" : "snmp", "plugin_instance" : "", "type" : "if_oper_status", "type_instance" : "GigabitEthernet0_6", "values" : [  2 ], "dstypes" : [  "gauge" ], "dsnames" : [  "value" ] }</w:t>
      </w:r>
    </w:p>
    <w:p w:rsidR="00A21B0F" w:rsidRPr="003D2C8A" w:rsidRDefault="00A21B0F" w:rsidP="003D2C8A">
      <w:pPr>
        <w:pStyle w:val="aff"/>
      </w:pPr>
      <w:r w:rsidRPr="003D2C8A">
        <w:lastRenderedPageBreak/>
        <w:t>{ "_id" : ObjectId("58612d404fe138688a99479f"), "time" : ISODate("2016-12-26T14:44:24.946Z"), "host" : "customer-sw-5200", "plugin" : "snmp", "plugin_instance" : "", "type" : "if_oper_status", "type_instance" : "GigabitEthernet0_7", "values" : [  1 ], "dstypes" : [  "gauge" ], "dsnames" : [  "value" ] }</w:t>
      </w:r>
    </w:p>
    <w:p w:rsidR="00A21B0F" w:rsidRPr="003D2C8A" w:rsidRDefault="00A21B0F" w:rsidP="003D2C8A">
      <w:pPr>
        <w:pStyle w:val="aff"/>
      </w:pPr>
      <w:r w:rsidRPr="003D2C8A">
        <w:t>{ "_id" : ObjectId("58612d404fe138688a9947a0"), "time" : ISODate("2016-12-26T14:44:24.946Z"), "host" : "customer-sw-5200", "plugin" : "snmp", "plugin_instance" : "", "type" : "if_oper_status", "type_instance" : "GigabitEthernet0_8", "values" : [  1 ], "dstypes" : [  "gauge" ], "dsnames" : [  "value" ] }</w:t>
      </w:r>
    </w:p>
    <w:p w:rsidR="00A21B0F" w:rsidRPr="003D2C8A" w:rsidRDefault="00A21B0F" w:rsidP="003D2C8A">
      <w:pPr>
        <w:pStyle w:val="aff"/>
      </w:pPr>
      <w:r w:rsidRPr="003D2C8A">
        <w:t>{ "_id" : ObjectId("58612d404fe138688a9947a1"), "time" : ISODate("2016-12-26T14:44:24.946Z"), "host" : "customer-sw-5200", "plugin" : "snmp", "plugin_instance" : "", "type" : "if_oper_status", "type_instance" : "GigabitEthernet0_9", "values" : [  2 ], "dstypes" : [  "gauge" ], "dsnames" : [  "value" ] }</w:t>
      </w:r>
    </w:p>
    <w:p w:rsidR="00A21B0F" w:rsidRPr="003D2C8A" w:rsidRDefault="00A21B0F" w:rsidP="003D2C8A">
      <w:pPr>
        <w:pStyle w:val="aff"/>
      </w:pPr>
      <w:r w:rsidRPr="003D2C8A">
        <w:t>{ "_id" : ObjectId("58612d404fe138688a9947a2"), "time" : ISODate("2016-12-26T14:44:24.946Z"), "host" : "customer-sw-5200", "plugin" : "snmp", "plugin_instance" : "", "type" : "if_oper_status", "type_instance" : "GigabitEthernet0_10", "values" : [  1 ], "dstypes" : [  "gauge" ], "dsnames" : [  "value" ] }</w:t>
      </w:r>
    </w:p>
    <w:p w:rsidR="00A21B0F" w:rsidRPr="003D2C8A" w:rsidRDefault="00A21B0F" w:rsidP="003D2C8A">
      <w:pPr>
        <w:pStyle w:val="aff"/>
      </w:pPr>
      <w:r w:rsidRPr="003D2C8A">
        <w:t>{ "_id" : ObjectId("58612d404fe138688a9947a3"), "time" : ISODate("2016-12-26T14:44:24.946Z"), "host" : "customer-sw-5200", "plugin" : "snmp", "plugin_instance" : "", "type" : "if_oper_status", "type_instance" : "Null0", "values" : [  1 ], "dstypes" : [  "gauge" ], "dsnames" : [  "value" ] }</w:t>
      </w:r>
    </w:p>
    <w:p w:rsidR="00A21B0F" w:rsidRPr="003D2C8A" w:rsidRDefault="00A21B0F" w:rsidP="003D2C8A">
      <w:pPr>
        <w:pStyle w:val="aff"/>
      </w:pPr>
      <w:r w:rsidRPr="003D2C8A">
        <w:t>{ "_id" : ObjectId("58612d404fe138688a9947a4"), "time" : ISODate("2016-12-26T14:46:24.901Z"), "host" : "customer-sw-5200", "plugin" : "snmp", "plugin_instance" : "", "type" : "if_octets", "type_instance" : "Vlan1", "values" : [  0,  0 ], "dstypes" : [  "gauge",  "gauge" ], "dsnames" : [  "rx",  "tx" ] }</w:t>
      </w:r>
    </w:p>
    <w:p w:rsidR="00A21B0F" w:rsidRPr="003D2C8A" w:rsidRDefault="00A21B0F" w:rsidP="003D2C8A">
      <w:pPr>
        <w:pStyle w:val="aff"/>
      </w:pPr>
      <w:r w:rsidRPr="003D2C8A">
        <w:t>{ "_id" : ObjectId("58612d404fe138688a9947a5"), "time" : ISODate("2016-12-26T14:46:24.901Z"), "host" : "customer-sw-5200", "plugin" : "snmp", "plugin_instance" : "", "type" : "if_octets", "type_instance" : "Vlan20", "values" : [  0,  0 ], "dstypes" : [  "gauge",  "gauge" ], "dsnames" : [  "rx",  "tx" ] }</w:t>
      </w:r>
    </w:p>
    <w:p w:rsidR="00A21B0F" w:rsidRPr="003D2C8A" w:rsidRDefault="00A21B0F" w:rsidP="003D2C8A">
      <w:pPr>
        <w:pStyle w:val="aff"/>
      </w:pPr>
      <w:r w:rsidRPr="003D2C8A">
        <w:t>{ "_id" : ObjectId("58612d404fe138688a9947a6"), "time" : ISODate("2016-12-26T14:46:24.901Z"), "host" : "customer-sw-5200", "plugin" : "snmp", "plugin_instance" : "", "type" : "if_octets", "type_instance" : "Vlan451", "values" : [  36.875128794057616,  44.050153854325096 ], "dstypes" : [  "gauge",  "gauge" ], "dsnames" : [  "rx",  "tx" ] }</w:t>
      </w:r>
    </w:p>
    <w:p w:rsidR="00A21B0F" w:rsidRPr="003D2C8A" w:rsidRDefault="00A21B0F" w:rsidP="003D2C8A">
      <w:pPr>
        <w:pStyle w:val="aff"/>
      </w:pPr>
      <w:r w:rsidRPr="003D2C8A">
        <w:t>{ "_id" : ObjectId("58612d404fe138688a9947b2"), "time" : ISODate("2016-12-26T14:46:24.947Z"), "host" : "customer-sw-5200", "plugin" : "snmp", "plugin_instance" : "", "type" : "if_oper_status", "type_instance" : "Vlan1", "values" : [  2 ], "dstypes" : [  "gauge" ], "dsnames" : [  "value" ] }</w:t>
      </w:r>
    </w:p>
    <w:p w:rsidR="00A21B0F" w:rsidRPr="003D2C8A" w:rsidRDefault="00A21B0F" w:rsidP="003D2C8A">
      <w:pPr>
        <w:pStyle w:val="aff"/>
      </w:pPr>
      <w:r w:rsidRPr="003D2C8A">
        <w:t>{ "_id" : ObjectId("58612d404fe138688a9947b3"), "time" : ISODate("2016-12-26T14:46:24.947Z"), "host" : "customer-sw-5200", "plugin" : "snmp", "plugin_instance" : "", "type" : "if_oper_status", "type_instance" : "Vlan20", "values" : [  1 ], "dstypes" : [  "gauge" ], "dsnames" : [  "value" ] }</w:t>
      </w:r>
    </w:p>
    <w:p w:rsidR="00A21B0F" w:rsidRPr="003D2C8A" w:rsidRDefault="00A21B0F" w:rsidP="003D2C8A">
      <w:pPr>
        <w:pStyle w:val="aff"/>
      </w:pPr>
      <w:r w:rsidRPr="003D2C8A">
        <w:t>{ "_id" : ObjectId("58612d404fe138688a9947b4"), "time" : ISODate("2016-12-26T14:46:24.947Z"), "host" : "customer-sw-5200", "plugin" : "snmp", "plugin_instance" : "", "type" : "if_oper_status", "type_instance" : "Vlan451", "values" : [  1 ], "dstypes" : [  "gauge" ], "dsnames" : [  "value" ] }</w:t>
      </w:r>
    </w:p>
    <w:p w:rsidR="00A21B0F" w:rsidRPr="00E861F2" w:rsidRDefault="00A21B0F" w:rsidP="003D2C8A">
      <w:pPr>
        <w:pStyle w:val="aff"/>
        <w:rPr>
          <w:lang w:val="ru-RU"/>
        </w:rPr>
      </w:pPr>
      <w:r w:rsidRPr="003D2C8A">
        <w:t>Type</w:t>
      </w:r>
      <w:r w:rsidRPr="00E861F2">
        <w:rPr>
          <w:lang w:val="ru-RU"/>
        </w:rPr>
        <w:t xml:space="preserve"> "</w:t>
      </w:r>
      <w:r w:rsidRPr="003D2C8A">
        <w:t>it</w:t>
      </w:r>
      <w:r w:rsidRPr="00E861F2">
        <w:rPr>
          <w:lang w:val="ru-RU"/>
        </w:rPr>
        <w:t xml:space="preserve">" </w:t>
      </w:r>
      <w:r w:rsidRPr="003D2C8A">
        <w:t>for</w:t>
      </w:r>
      <w:r w:rsidRPr="00E861F2">
        <w:rPr>
          <w:lang w:val="ru-RU"/>
        </w:rPr>
        <w:t xml:space="preserve"> </w:t>
      </w:r>
      <w:r w:rsidRPr="003D2C8A">
        <w:t>more</w:t>
      </w:r>
    </w:p>
    <w:p w:rsidR="00A21B0F" w:rsidRPr="00E861F2" w:rsidRDefault="00A21B0F" w:rsidP="003D2C8A">
      <w:pPr>
        <w:pStyle w:val="aff"/>
        <w:rPr>
          <w:lang w:val="ru-RU"/>
        </w:rPr>
      </w:pPr>
      <w:r w:rsidRPr="00E861F2">
        <w:rPr>
          <w:lang w:val="ru-RU"/>
        </w:rPr>
        <w:t>&gt;</w:t>
      </w:r>
    </w:p>
    <w:p w:rsidR="00393EDC" w:rsidRPr="00233EC7" w:rsidRDefault="00393EDC" w:rsidP="00C00137"/>
    <w:p w:rsidR="009D26F9" w:rsidRDefault="003359FF" w:rsidP="00C00137">
      <w:proofErr w:type="gramStart"/>
      <w:r>
        <w:rPr>
          <w:lang w:val="en-US"/>
        </w:rPr>
        <w:t>MongoDB</w:t>
      </w:r>
      <w:r w:rsidRPr="003359FF">
        <w:t xml:space="preserve"> </w:t>
      </w:r>
      <w:r>
        <w:t xml:space="preserve">представляет промежуточное хранилище, в котором складываются временные данные, полученные по </w:t>
      </w:r>
      <w:r>
        <w:rPr>
          <w:lang w:val="en-US"/>
        </w:rPr>
        <w:t>SNMP</w:t>
      </w:r>
      <w:r>
        <w:t>.</w:t>
      </w:r>
      <w:proofErr w:type="gramEnd"/>
      <w:r w:rsidR="00151257" w:rsidRPr="00151257">
        <w:t xml:space="preserve"> </w:t>
      </w:r>
      <w:r w:rsidR="00151257">
        <w:t>За передачу данных</w:t>
      </w:r>
      <w:r w:rsidR="00151257" w:rsidRPr="00151257">
        <w:t xml:space="preserve"> </w:t>
      </w:r>
      <w:r w:rsidR="00151257">
        <w:t xml:space="preserve">из </w:t>
      </w:r>
      <w:r w:rsidR="00151257">
        <w:rPr>
          <w:lang w:val="en-US"/>
        </w:rPr>
        <w:t>MongoDB</w:t>
      </w:r>
      <w:r w:rsidR="00151257">
        <w:t xml:space="preserve"> в </w:t>
      </w:r>
      <w:r w:rsidR="00151257">
        <w:rPr>
          <w:lang w:val="en-US"/>
        </w:rPr>
        <w:t>MySQL</w:t>
      </w:r>
      <w:r w:rsidR="00151257">
        <w:t xml:space="preserve"> в </w:t>
      </w:r>
      <w:r w:rsidR="0083771C">
        <w:t>соответствии</w:t>
      </w:r>
      <w:r w:rsidR="00151257">
        <w:t xml:space="preserve"> с тестовой конфигурацией отвечает</w:t>
      </w:r>
      <w:r w:rsidR="00151257" w:rsidRPr="00151257">
        <w:t xml:space="preserve"> iqm-mongodb-mysqld</w:t>
      </w:r>
      <w:r w:rsidR="00151257">
        <w:t xml:space="preserve"> </w:t>
      </w:r>
      <w:r w:rsidR="00151257" w:rsidRPr="00151257">
        <w:t>- демон</w:t>
      </w:r>
      <w:r w:rsidR="00151257">
        <w:t xml:space="preserve"> из состава пакета </w:t>
      </w:r>
      <w:r w:rsidR="00151257" w:rsidRPr="00151257">
        <w:t>iqmm-collectd</w:t>
      </w:r>
      <w:r w:rsidR="00151257">
        <w:t>.</w:t>
      </w:r>
    </w:p>
    <w:p w:rsidR="002A32D1" w:rsidRPr="00020EE0" w:rsidRDefault="002A32D1" w:rsidP="002A32D1">
      <w:r>
        <w:t xml:space="preserve">Пункт меню </w:t>
      </w:r>
      <w:r>
        <w:rPr>
          <w:lang w:val="en-US"/>
        </w:rPr>
        <w:t>Tests</w:t>
      </w:r>
      <w:r w:rsidRPr="003229E8">
        <w:t xml:space="preserve"> </w:t>
      </w:r>
      <w:r>
        <w:t>позволяет</w:t>
      </w:r>
      <w:r w:rsidRPr="002A32D1">
        <w:t xml:space="preserve"> </w:t>
      </w:r>
      <w:r>
        <w:t>с</w:t>
      </w:r>
      <w:r w:rsidR="009A23BD">
        <w:t>г</w:t>
      </w:r>
      <w:r>
        <w:t xml:space="preserve">руппировать собираемые данные для отображения в едином блоке. Воспользуйтесь формой </w:t>
      </w:r>
      <w:r w:rsidRPr="002A32D1">
        <w:rPr>
          <w:lang w:val="en-US"/>
        </w:rPr>
        <w:t>Collectd</w:t>
      </w:r>
      <w:r w:rsidRPr="009A23BD">
        <w:t xml:space="preserve"> </w:t>
      </w:r>
      <w:r w:rsidRPr="002A32D1">
        <w:rPr>
          <w:lang w:val="en-US"/>
        </w:rPr>
        <w:t>tests</w:t>
      </w:r>
      <w:r>
        <w:t xml:space="preserve"> из плагина </w:t>
      </w:r>
      <w:r>
        <w:rPr>
          <w:lang w:val="en-US"/>
        </w:rPr>
        <w:t>iqmm</w:t>
      </w:r>
      <w:r w:rsidRPr="00020EE0">
        <w:t>-</w:t>
      </w:r>
      <w:r>
        <w:rPr>
          <w:lang w:val="en-US"/>
        </w:rPr>
        <w:t>collectd</w:t>
      </w:r>
      <w:r>
        <w:t>. Форма вызывается через пункт меню</w:t>
      </w:r>
      <w:r w:rsidRPr="00020EE0">
        <w:t>:</w:t>
      </w:r>
    </w:p>
    <w:p w:rsidR="002A32D1" w:rsidRPr="00343525" w:rsidRDefault="002A32D1" w:rsidP="00343525">
      <w:pPr>
        <w:pStyle w:val="af2"/>
      </w:pPr>
      <w:r w:rsidRPr="00343525">
        <w:t>Configuration – Collectd – Tests</w:t>
      </w:r>
    </w:p>
    <w:p w:rsidR="00151257" w:rsidRPr="00151257" w:rsidRDefault="00151257" w:rsidP="00C00137">
      <w:pPr>
        <w:rPr>
          <w:lang w:val="en-US"/>
        </w:rPr>
      </w:pPr>
    </w:p>
    <w:p w:rsidR="00D35126" w:rsidRDefault="00151257" w:rsidP="00C00137">
      <w:pPr>
        <w:rPr>
          <w:lang w:val="en-US"/>
        </w:rPr>
      </w:pPr>
      <w:r>
        <w:rPr>
          <w:noProof/>
        </w:rPr>
        <w:lastRenderedPageBreak/>
        <w:drawing>
          <wp:inline distT="0" distB="0" distL="0" distR="0">
            <wp:extent cx="5940425" cy="6922761"/>
            <wp:effectExtent l="0" t="19050" r="79375" b="49539"/>
            <wp:docPr id="1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srcRect/>
                    <a:stretch>
                      <a:fillRect/>
                    </a:stretch>
                  </pic:blipFill>
                  <pic:spPr bwMode="auto">
                    <a:xfrm>
                      <a:off x="0" y="0"/>
                      <a:ext cx="5940425" cy="6922761"/>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D35126" w:rsidRPr="000D5518" w:rsidRDefault="00D35126" w:rsidP="004701AF">
      <w:pPr>
        <w:pStyle w:val="aa"/>
        <w:rPr>
          <w:noProof/>
          <w:lang w:val="ru-RU"/>
        </w:rPr>
      </w:pPr>
      <w:r w:rsidRPr="00C53EDC">
        <w:rPr>
          <w:noProof/>
          <w:lang w:val="ru-RU"/>
        </w:rPr>
        <w:t>Рисунок</w:t>
      </w:r>
      <w:r w:rsidRPr="0075032C">
        <w:rPr>
          <w:noProof/>
          <w:lang w:val="ru-RU"/>
        </w:rPr>
        <w:t xml:space="preserve"> </w:t>
      </w:r>
      <w:r w:rsidR="00F2450C" w:rsidRPr="00E6290F">
        <w:rPr>
          <w:noProof/>
          <w:lang w:val="ru-RU"/>
        </w:rPr>
        <w:fldChar w:fldCharType="begin"/>
      </w:r>
      <w:r w:rsidRPr="0075032C">
        <w:rPr>
          <w:noProof/>
          <w:lang w:val="ru-RU"/>
        </w:rPr>
        <w:instrText xml:space="preserve"> </w:instrText>
      </w:r>
      <w:r w:rsidRPr="00D82951">
        <w:rPr>
          <w:noProof/>
        </w:rPr>
        <w:instrText>SEQ</w:instrText>
      </w:r>
      <w:r w:rsidRPr="0075032C">
        <w:rPr>
          <w:noProof/>
          <w:lang w:val="ru-RU"/>
        </w:rPr>
        <w:instrText xml:space="preserve"> </w:instrText>
      </w:r>
      <w:r w:rsidRPr="00C53EDC">
        <w:rPr>
          <w:noProof/>
          <w:lang w:val="ru-RU"/>
        </w:rPr>
        <w:instrText>Рисунок</w:instrText>
      </w:r>
      <w:r w:rsidRPr="0075032C">
        <w:rPr>
          <w:noProof/>
          <w:lang w:val="ru-RU"/>
        </w:rPr>
        <w:instrText xml:space="preserve"> \* </w:instrText>
      </w:r>
      <w:r w:rsidRPr="00D82951">
        <w:rPr>
          <w:noProof/>
        </w:rPr>
        <w:instrText>ARABIC</w:instrText>
      </w:r>
      <w:r w:rsidRPr="0075032C">
        <w:rPr>
          <w:noProof/>
          <w:lang w:val="ru-RU"/>
        </w:rPr>
        <w:instrText xml:space="preserve"> </w:instrText>
      </w:r>
      <w:r w:rsidR="00F2450C" w:rsidRPr="00E6290F">
        <w:rPr>
          <w:noProof/>
          <w:lang w:val="ru-RU"/>
        </w:rPr>
        <w:fldChar w:fldCharType="separate"/>
      </w:r>
      <w:r w:rsidR="005667E8" w:rsidRPr="00F20F3C">
        <w:rPr>
          <w:noProof/>
          <w:lang w:val="ru-RU"/>
        </w:rPr>
        <w:t>71</w:t>
      </w:r>
      <w:r w:rsidR="00F2450C" w:rsidRPr="00E6290F">
        <w:rPr>
          <w:noProof/>
          <w:lang w:val="ru-RU"/>
        </w:rPr>
        <w:fldChar w:fldCharType="end"/>
      </w:r>
      <w:r w:rsidRPr="0075032C">
        <w:rPr>
          <w:noProof/>
          <w:lang w:val="ru-RU"/>
        </w:rPr>
        <w:t xml:space="preserve"> </w:t>
      </w:r>
      <w:r>
        <w:rPr>
          <w:noProof/>
          <w:lang w:val="ru-RU"/>
        </w:rPr>
        <w:t>Форма</w:t>
      </w:r>
      <w:r w:rsidRPr="0075032C">
        <w:rPr>
          <w:noProof/>
          <w:lang w:val="ru-RU"/>
        </w:rPr>
        <w:t xml:space="preserve"> </w:t>
      </w:r>
      <w:r w:rsidR="000D5518">
        <w:rPr>
          <w:noProof/>
          <w:lang w:val="ru-RU"/>
        </w:rPr>
        <w:t xml:space="preserve">конфигурации </w:t>
      </w:r>
      <w:r w:rsidR="000D5518">
        <w:rPr>
          <w:noProof/>
        </w:rPr>
        <w:t>SNMP</w:t>
      </w:r>
      <w:r w:rsidR="000D5518" w:rsidRPr="000D5518">
        <w:rPr>
          <w:noProof/>
          <w:lang w:val="ru-RU"/>
        </w:rPr>
        <w:t>-</w:t>
      </w:r>
      <w:r w:rsidR="000D5518">
        <w:rPr>
          <w:noProof/>
          <w:lang w:val="ru-RU"/>
        </w:rPr>
        <w:t>те</w:t>
      </w:r>
      <w:r w:rsidR="00151257">
        <w:rPr>
          <w:noProof/>
          <w:lang w:val="ru-RU"/>
        </w:rPr>
        <w:t>с</w:t>
      </w:r>
      <w:r w:rsidR="000D5518">
        <w:rPr>
          <w:noProof/>
          <w:lang w:val="ru-RU"/>
        </w:rPr>
        <w:t>та</w:t>
      </w:r>
    </w:p>
    <w:p w:rsidR="002A32D1" w:rsidRDefault="002A32D1" w:rsidP="002A32D1">
      <w:r>
        <w:t>Поля имеют следующие значения:</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7020"/>
      </w:tblGrid>
      <w:tr w:rsidR="002A32D1" w:rsidRPr="00535A7F" w:rsidTr="006F0076">
        <w:trPr>
          <w:tblHeader/>
        </w:trPr>
        <w:tc>
          <w:tcPr>
            <w:tcW w:w="2448" w:type="dxa"/>
            <w:shd w:val="pct10" w:color="auto" w:fill="auto"/>
            <w:vAlign w:val="center"/>
          </w:tcPr>
          <w:p w:rsidR="002A32D1" w:rsidRPr="00535A7F" w:rsidRDefault="002A32D1" w:rsidP="006F0076">
            <w:pPr>
              <w:jc w:val="center"/>
              <w:rPr>
                <w:b/>
              </w:rPr>
            </w:pPr>
            <w:r w:rsidRPr="00535A7F">
              <w:rPr>
                <w:b/>
              </w:rPr>
              <w:t>Поле</w:t>
            </w:r>
          </w:p>
        </w:tc>
        <w:tc>
          <w:tcPr>
            <w:tcW w:w="7020" w:type="dxa"/>
            <w:shd w:val="pct10" w:color="auto" w:fill="auto"/>
          </w:tcPr>
          <w:p w:rsidR="002A32D1" w:rsidRPr="00535A7F" w:rsidRDefault="002A32D1" w:rsidP="006F0076">
            <w:pPr>
              <w:jc w:val="center"/>
              <w:rPr>
                <w:b/>
              </w:rPr>
            </w:pPr>
            <w:r w:rsidRPr="00535A7F">
              <w:rPr>
                <w:b/>
              </w:rPr>
              <w:t>Значение</w:t>
            </w:r>
          </w:p>
        </w:tc>
      </w:tr>
      <w:tr w:rsidR="002A32D1" w:rsidRPr="00034927" w:rsidTr="006F0076">
        <w:tc>
          <w:tcPr>
            <w:tcW w:w="2448" w:type="dxa"/>
          </w:tcPr>
          <w:p w:rsidR="002A32D1" w:rsidRPr="00EB1C99" w:rsidRDefault="002A32D1" w:rsidP="006F0076">
            <w:pPr>
              <w:rPr>
                <w:lang w:val="en-US"/>
              </w:rPr>
            </w:pPr>
            <w:r>
              <w:rPr>
                <w:lang w:val="en-US"/>
              </w:rPr>
              <w:t>Multiconf</w:t>
            </w:r>
          </w:p>
        </w:tc>
        <w:tc>
          <w:tcPr>
            <w:tcW w:w="7020" w:type="dxa"/>
          </w:tcPr>
          <w:p w:rsidR="002A32D1" w:rsidRPr="00FA74A3" w:rsidRDefault="002A32D1" w:rsidP="006F0076">
            <w:r w:rsidRPr="003D6117">
              <w:t xml:space="preserve">Поле используется для осуществления массовой конфигурации </w:t>
            </w:r>
            <w:r>
              <w:t>источников для наборов данных</w:t>
            </w:r>
            <w:r w:rsidRPr="003D6117">
              <w:t xml:space="preserve">. Введите путь к CSV файлу, содержащий конфигурацию. Подробнее о формате файла </w:t>
            </w:r>
            <w:proofErr w:type="gramStart"/>
            <w:r w:rsidRPr="003D6117">
              <w:t>см</w:t>
            </w:r>
            <w:proofErr w:type="gramEnd"/>
            <w:r w:rsidRPr="003D6117">
              <w:t xml:space="preserve">. </w:t>
            </w:r>
            <w:r>
              <w:t>а разделе</w:t>
            </w:r>
            <w:r w:rsidRPr="003D6117">
              <w:t xml:space="preserve"> </w:t>
            </w:r>
            <w:r w:rsidR="00F2450C">
              <w:fldChar w:fldCharType="begin"/>
            </w:r>
            <w:r w:rsidRPr="003D6117">
              <w:instrText xml:space="preserve"> </w:instrText>
            </w:r>
            <w:r>
              <w:instrText>REF</w:instrText>
            </w:r>
            <w:r w:rsidRPr="003D6117">
              <w:instrText xml:space="preserve"> _</w:instrText>
            </w:r>
            <w:r>
              <w:instrText>Ref</w:instrText>
            </w:r>
            <w:r w:rsidRPr="003D6117">
              <w:instrText>466294336 \</w:instrText>
            </w:r>
            <w:r>
              <w:instrText>h</w:instrText>
            </w:r>
            <w:r w:rsidRPr="003D6117">
              <w:instrText xml:space="preserve"> </w:instrText>
            </w:r>
            <w:r w:rsidR="00F2450C">
              <w:fldChar w:fldCharType="separate"/>
            </w:r>
            <w:r w:rsidR="005667E8">
              <w:t>Режим массовой конфигурации</w:t>
            </w:r>
            <w:r w:rsidR="00F2450C">
              <w:fldChar w:fldCharType="end"/>
            </w:r>
            <w:r w:rsidRPr="003D6117">
              <w:t>.</w:t>
            </w:r>
          </w:p>
        </w:tc>
      </w:tr>
      <w:tr w:rsidR="002A32D1" w:rsidRPr="00034927" w:rsidTr="006F0076">
        <w:trPr>
          <w:trHeight w:val="984"/>
        </w:trPr>
        <w:tc>
          <w:tcPr>
            <w:tcW w:w="2448" w:type="dxa"/>
          </w:tcPr>
          <w:p w:rsidR="002A32D1" w:rsidRPr="0083771C" w:rsidRDefault="002A32D1" w:rsidP="006F0076">
            <w:pPr>
              <w:rPr>
                <w:lang w:val="en-US"/>
              </w:rPr>
            </w:pPr>
            <w:r w:rsidRPr="0083771C">
              <w:rPr>
                <w:lang w:val="en-US"/>
              </w:rPr>
              <w:lastRenderedPageBreak/>
              <w:t>ID</w:t>
            </w:r>
          </w:p>
        </w:tc>
        <w:tc>
          <w:tcPr>
            <w:tcW w:w="7020" w:type="dxa"/>
          </w:tcPr>
          <w:p w:rsidR="002A32D1" w:rsidRPr="00233EC7" w:rsidRDefault="002A32D1" w:rsidP="006F0076">
            <w:r w:rsidRPr="00FA74A3">
              <w:t xml:space="preserve">Идентификатор, транслированный в </w:t>
            </w:r>
            <w:r w:rsidR="000944C3">
              <w:rPr>
                <w:lang w:val="en-US"/>
              </w:rPr>
              <w:t>Test</w:t>
            </w:r>
            <w:r w:rsidR="000944C3" w:rsidRPr="000944C3">
              <w:t xml:space="preserve"> </w:t>
            </w:r>
            <w:r w:rsidR="000944C3">
              <w:rPr>
                <w:lang w:val="en-US"/>
              </w:rPr>
              <w:t>name</w:t>
            </w:r>
            <w:r w:rsidRPr="00FA74A3">
              <w:t xml:space="preserve">. </w:t>
            </w:r>
            <w:r w:rsidRPr="003B0A87">
              <w:t>Исполь</w:t>
            </w:r>
            <w:r>
              <w:t>зуется при операциях просмотра</w:t>
            </w:r>
            <w:r w:rsidRPr="003B0A87">
              <w:t xml:space="preserve">, изменения, заполнения формы </w:t>
            </w:r>
            <w:r>
              <w:t xml:space="preserve"> и удаления</w:t>
            </w:r>
            <w:r w:rsidRPr="003B0A87">
              <w:t>.</w:t>
            </w:r>
          </w:p>
        </w:tc>
      </w:tr>
      <w:tr w:rsidR="002A32D1" w:rsidRPr="00034927" w:rsidTr="006F0076">
        <w:tc>
          <w:tcPr>
            <w:tcW w:w="2448" w:type="dxa"/>
          </w:tcPr>
          <w:p w:rsidR="002A32D1" w:rsidRPr="0083771C" w:rsidRDefault="000944C3" w:rsidP="006F0076">
            <w:pPr>
              <w:rPr>
                <w:lang w:val="en-US"/>
              </w:rPr>
            </w:pPr>
            <w:r w:rsidRPr="0083771C">
              <w:rPr>
                <w:lang w:val="en-US"/>
              </w:rPr>
              <w:t>Test name</w:t>
            </w:r>
          </w:p>
        </w:tc>
        <w:tc>
          <w:tcPr>
            <w:tcW w:w="7020" w:type="dxa"/>
          </w:tcPr>
          <w:p w:rsidR="002A32D1" w:rsidRPr="00FA74A3" w:rsidRDefault="002A32D1" w:rsidP="000944C3">
            <w:r w:rsidRPr="00FA74A3">
              <w:t xml:space="preserve">Обязательное для заполнения поле. Уникальное символическое </w:t>
            </w:r>
            <w:r>
              <w:t xml:space="preserve">имя </w:t>
            </w:r>
            <w:r w:rsidR="000944C3">
              <w:t>теста, представляющего набор данных для отображения в одном отчете</w:t>
            </w:r>
            <w:r w:rsidRPr="00FA74A3">
              <w:t>.</w:t>
            </w:r>
          </w:p>
        </w:tc>
      </w:tr>
      <w:tr w:rsidR="002A32D1" w:rsidRPr="00777CA5" w:rsidTr="006F0076">
        <w:tc>
          <w:tcPr>
            <w:tcW w:w="2448" w:type="dxa"/>
          </w:tcPr>
          <w:p w:rsidR="002A32D1" w:rsidRPr="0083771C" w:rsidRDefault="000944C3" w:rsidP="006F0076">
            <w:pPr>
              <w:rPr>
                <w:lang w:val="en-US"/>
              </w:rPr>
            </w:pPr>
            <w:r w:rsidRPr="0083771C">
              <w:rPr>
                <w:lang w:val="en-US"/>
              </w:rPr>
              <w:t>Test aggregated function</w:t>
            </w:r>
          </w:p>
        </w:tc>
        <w:tc>
          <w:tcPr>
            <w:tcW w:w="7020" w:type="dxa"/>
          </w:tcPr>
          <w:p w:rsidR="002A32D1" w:rsidRPr="00777CA5" w:rsidRDefault="000944C3" w:rsidP="006F0076">
            <w:r w:rsidRPr="000944C3">
              <w:t>Агрегирующая функция теста</w:t>
            </w:r>
          </w:p>
        </w:tc>
      </w:tr>
      <w:tr w:rsidR="002A32D1" w:rsidRPr="000944C3" w:rsidTr="006F0076">
        <w:tc>
          <w:tcPr>
            <w:tcW w:w="2448" w:type="dxa"/>
          </w:tcPr>
          <w:p w:rsidR="002A32D1" w:rsidRPr="0083771C" w:rsidRDefault="000944C3" w:rsidP="006F0076">
            <w:pPr>
              <w:rPr>
                <w:lang w:val="en-US"/>
              </w:rPr>
            </w:pPr>
            <w:r w:rsidRPr="0083771C">
              <w:rPr>
                <w:lang w:val="en-US"/>
              </w:rPr>
              <w:t>Test aggregated user-defined function</w:t>
            </w:r>
          </w:p>
        </w:tc>
        <w:tc>
          <w:tcPr>
            <w:tcW w:w="7020" w:type="dxa"/>
          </w:tcPr>
          <w:p w:rsidR="002A32D1" w:rsidRPr="000944C3" w:rsidRDefault="000944C3" w:rsidP="006F0076">
            <w:pPr>
              <w:rPr>
                <w:lang w:val="en-US"/>
              </w:rPr>
            </w:pPr>
            <w:r w:rsidRPr="000944C3">
              <w:rPr>
                <w:lang w:val="en-US"/>
              </w:rPr>
              <w:t xml:space="preserve">Пользовательская </w:t>
            </w:r>
            <w:r>
              <w:t>а</w:t>
            </w:r>
            <w:r w:rsidRPr="000944C3">
              <w:t>грегирующая</w:t>
            </w:r>
            <w:r w:rsidRPr="0083771C">
              <w:t xml:space="preserve"> функция теста</w:t>
            </w:r>
          </w:p>
        </w:tc>
      </w:tr>
      <w:tr w:rsidR="002A32D1" w:rsidRPr="00034927" w:rsidTr="006F0076">
        <w:tc>
          <w:tcPr>
            <w:tcW w:w="2448" w:type="dxa"/>
          </w:tcPr>
          <w:p w:rsidR="002A32D1" w:rsidRPr="0083771C" w:rsidRDefault="002A32D1" w:rsidP="002A32D1">
            <w:pPr>
              <w:rPr>
                <w:lang w:val="en-US"/>
              </w:rPr>
            </w:pPr>
            <w:r w:rsidRPr="0083771C">
              <w:rPr>
                <w:lang w:val="en-US"/>
              </w:rPr>
              <w:t>Status</w:t>
            </w:r>
          </w:p>
        </w:tc>
        <w:tc>
          <w:tcPr>
            <w:tcW w:w="7020" w:type="dxa"/>
          </w:tcPr>
          <w:p w:rsidR="002A32D1" w:rsidRPr="00C84AD2" w:rsidRDefault="000944C3" w:rsidP="006F0076">
            <w:r>
              <w:t>Операционный статус</w:t>
            </w:r>
          </w:p>
        </w:tc>
      </w:tr>
      <w:tr w:rsidR="000944C3" w:rsidRPr="00034927" w:rsidTr="006F0076">
        <w:tc>
          <w:tcPr>
            <w:tcW w:w="2448" w:type="dxa"/>
          </w:tcPr>
          <w:p w:rsidR="000944C3" w:rsidRPr="0083771C" w:rsidRDefault="000944C3" w:rsidP="000944C3">
            <w:pPr>
              <w:rPr>
                <w:lang w:val="en-US"/>
              </w:rPr>
            </w:pPr>
            <w:r w:rsidRPr="0083771C">
              <w:rPr>
                <w:lang w:val="en-US"/>
              </w:rPr>
              <w:t>Policy</w:t>
            </w:r>
          </w:p>
        </w:tc>
        <w:tc>
          <w:tcPr>
            <w:tcW w:w="7020" w:type="dxa"/>
          </w:tcPr>
          <w:p w:rsidR="000944C3" w:rsidRPr="00C84AD2" w:rsidRDefault="000944C3" w:rsidP="006F0076">
            <w:r w:rsidRPr="00FF19CC">
              <w:t xml:space="preserve">Профиль политики контроля. </w:t>
            </w:r>
            <w:r w:rsidRPr="00820864">
              <w:t xml:space="preserve">Позволяет назначить на тест политику контроля параметров, определенных в разделе </w:t>
            </w:r>
            <w:r w:rsidR="00F2450C">
              <w:fldChar w:fldCharType="begin"/>
            </w:r>
            <w:r w:rsidR="00AC6925">
              <w:instrText xml:space="preserve"> REF _Ref249536860 \h  \* MERGEFORMAT </w:instrText>
            </w:r>
            <w:r w:rsidR="00F2450C">
              <w:fldChar w:fldCharType="separate"/>
            </w:r>
            <w:r w:rsidR="005667E8">
              <w:rPr>
                <w:b/>
                <w:bCs/>
              </w:rPr>
              <w:t>Ошибка! Источник ссылки не найден.</w:t>
            </w:r>
            <w:r w:rsidR="00F2450C">
              <w:fldChar w:fldCharType="end"/>
            </w:r>
            <w:r w:rsidRPr="00FF19CC">
              <w:t>.</w:t>
            </w:r>
          </w:p>
        </w:tc>
      </w:tr>
      <w:tr w:rsidR="000944C3" w:rsidRPr="00034927" w:rsidTr="006F0076">
        <w:tc>
          <w:tcPr>
            <w:tcW w:w="2448" w:type="dxa"/>
          </w:tcPr>
          <w:p w:rsidR="000944C3" w:rsidRPr="0083771C" w:rsidRDefault="000944C3" w:rsidP="000944C3">
            <w:pPr>
              <w:rPr>
                <w:lang w:val="en-US"/>
              </w:rPr>
            </w:pPr>
            <w:r w:rsidRPr="0083771C">
              <w:rPr>
                <w:lang w:val="en-US"/>
              </w:rPr>
              <w:t>Datablocks</w:t>
            </w:r>
          </w:p>
        </w:tc>
        <w:tc>
          <w:tcPr>
            <w:tcW w:w="7020" w:type="dxa"/>
          </w:tcPr>
          <w:p w:rsidR="000944C3" w:rsidRPr="009A23BD" w:rsidRDefault="009A23BD" w:rsidP="009A23BD">
            <w:r>
              <w:t>Полный с</w:t>
            </w:r>
            <w:r w:rsidRPr="009A23BD">
              <w:t>пи</w:t>
            </w:r>
            <w:r>
              <w:t>сок/таблица</w:t>
            </w:r>
            <w:r w:rsidRPr="009A23BD">
              <w:t xml:space="preserve"> величин </w:t>
            </w:r>
            <w:r>
              <w:t>(</w:t>
            </w:r>
            <w:proofErr w:type="gramStart"/>
            <w:r>
              <w:t>см</w:t>
            </w:r>
            <w:proofErr w:type="gramEnd"/>
            <w:r>
              <w:t>. Data block в руково</w:t>
            </w:r>
            <w:r w:rsidRPr="009A23BD">
              <w:t xml:space="preserve">дстве collectd-snmp(5)), которые будут </w:t>
            </w:r>
            <w:r>
              <w:t xml:space="preserve">переноситься из временной базы </w:t>
            </w:r>
            <w:r>
              <w:rPr>
                <w:lang w:val="en-US"/>
              </w:rPr>
              <w:t>MongoDB</w:t>
            </w:r>
            <w:r w:rsidRPr="009A23BD">
              <w:t xml:space="preserve"> </w:t>
            </w:r>
            <w:r>
              <w:t xml:space="preserve">в </w:t>
            </w:r>
            <w:r>
              <w:rPr>
                <w:lang w:val="en-US"/>
              </w:rPr>
              <w:t>MySQL</w:t>
            </w:r>
            <w:r w:rsidRPr="009A23BD">
              <w:t xml:space="preserve"> </w:t>
            </w:r>
            <w:r>
              <w:t>для формирования отчетов</w:t>
            </w:r>
          </w:p>
        </w:tc>
      </w:tr>
      <w:tr w:rsidR="000944C3" w:rsidRPr="00034927" w:rsidTr="006F0076">
        <w:tc>
          <w:tcPr>
            <w:tcW w:w="2448" w:type="dxa"/>
          </w:tcPr>
          <w:p w:rsidR="000944C3" w:rsidRPr="0083771C" w:rsidRDefault="000944C3" w:rsidP="000944C3">
            <w:pPr>
              <w:rPr>
                <w:lang w:val="en-US"/>
              </w:rPr>
            </w:pPr>
            <w:r w:rsidRPr="0083771C">
              <w:rPr>
                <w:lang w:val="en-US"/>
              </w:rPr>
              <w:t>Instances</w:t>
            </w:r>
          </w:p>
        </w:tc>
        <w:tc>
          <w:tcPr>
            <w:tcW w:w="7020" w:type="dxa"/>
          </w:tcPr>
          <w:p w:rsidR="000944C3" w:rsidRPr="009A23BD" w:rsidRDefault="009A23BD" w:rsidP="006F0076">
            <w:r>
              <w:t>В случае</w:t>
            </w:r>
            <w:proofErr w:type="gramStart"/>
            <w:r>
              <w:t>,</w:t>
            </w:r>
            <w:proofErr w:type="gramEnd"/>
            <w:r>
              <w:t xml:space="preserve"> если существую</w:t>
            </w:r>
            <w:r w:rsidR="00FD4DF7">
              <w:t>т</w:t>
            </w:r>
            <w:r>
              <w:t xml:space="preserve"> экземпляры</w:t>
            </w:r>
            <w:r w:rsidR="00FD4DF7">
              <w:t xml:space="preserve"> блоков</w:t>
            </w:r>
            <w:r>
              <w:t xml:space="preserve"> данных </w:t>
            </w:r>
            <w:r w:rsidRPr="009A23BD">
              <w:t>(</w:t>
            </w:r>
            <w:r>
              <w:rPr>
                <w:lang w:val="en-US"/>
              </w:rPr>
              <w:t>Instances</w:t>
            </w:r>
            <w:r w:rsidRPr="009A23BD">
              <w:t>)</w:t>
            </w:r>
            <w:r w:rsidR="00FD4DF7">
              <w:t>, параметр позволяет выбрать конкретные интересуемые экземпляры, например, выбрать нужные интерфейсы на конкретном устройстве.</w:t>
            </w:r>
          </w:p>
        </w:tc>
      </w:tr>
      <w:tr w:rsidR="000944C3" w:rsidRPr="00034927" w:rsidTr="006F0076">
        <w:tc>
          <w:tcPr>
            <w:tcW w:w="2448" w:type="dxa"/>
          </w:tcPr>
          <w:p w:rsidR="000944C3" w:rsidRPr="0083771C" w:rsidRDefault="000944C3" w:rsidP="000944C3">
            <w:pPr>
              <w:rPr>
                <w:lang w:val="en-US"/>
              </w:rPr>
            </w:pPr>
            <w:r w:rsidRPr="0083771C">
              <w:rPr>
                <w:lang w:val="en-US"/>
              </w:rPr>
              <w:t>Test description</w:t>
            </w:r>
          </w:p>
        </w:tc>
        <w:tc>
          <w:tcPr>
            <w:tcW w:w="7020" w:type="dxa"/>
          </w:tcPr>
          <w:p w:rsidR="000944C3" w:rsidRPr="00C84AD2" w:rsidRDefault="000944C3" w:rsidP="006F0076">
            <w:r w:rsidRPr="00820864">
              <w:t>Необязательное поле. Краткое описание теста.</w:t>
            </w:r>
          </w:p>
        </w:tc>
      </w:tr>
      <w:tr w:rsidR="000944C3" w:rsidRPr="00034927" w:rsidTr="006F0076">
        <w:tc>
          <w:tcPr>
            <w:tcW w:w="2448" w:type="dxa"/>
          </w:tcPr>
          <w:p w:rsidR="000944C3" w:rsidRPr="0083771C" w:rsidRDefault="000944C3" w:rsidP="000944C3">
            <w:pPr>
              <w:rPr>
                <w:lang w:val="en-US"/>
              </w:rPr>
            </w:pPr>
            <w:r w:rsidRPr="0083771C">
              <w:rPr>
                <w:lang w:val="en-US"/>
              </w:rPr>
              <w:t>Source host for map</w:t>
            </w:r>
          </w:p>
        </w:tc>
        <w:tc>
          <w:tcPr>
            <w:tcW w:w="7020" w:type="dxa"/>
          </w:tcPr>
          <w:p w:rsidR="000944C3" w:rsidRPr="00C84AD2" w:rsidRDefault="000944C3" w:rsidP="006F0076">
            <w:r w:rsidRPr="000944C3">
              <w:t>Агент-источник для</w:t>
            </w:r>
            <w:r>
              <w:t xml:space="preserve"> отображения на</w:t>
            </w:r>
            <w:r w:rsidRPr="000944C3">
              <w:t xml:space="preserve"> карт</w:t>
            </w:r>
            <w:r>
              <w:t>е</w:t>
            </w:r>
          </w:p>
        </w:tc>
      </w:tr>
      <w:tr w:rsidR="000944C3" w:rsidRPr="00034927" w:rsidTr="006F0076">
        <w:tc>
          <w:tcPr>
            <w:tcW w:w="2448" w:type="dxa"/>
          </w:tcPr>
          <w:p w:rsidR="000944C3" w:rsidRPr="0083771C" w:rsidRDefault="000944C3" w:rsidP="000944C3">
            <w:pPr>
              <w:rPr>
                <w:lang w:val="en-US"/>
              </w:rPr>
            </w:pPr>
            <w:r w:rsidRPr="0083771C">
              <w:rPr>
                <w:lang w:val="en-US"/>
              </w:rPr>
              <w:t>Destination host for map</w:t>
            </w:r>
          </w:p>
        </w:tc>
        <w:tc>
          <w:tcPr>
            <w:tcW w:w="7020" w:type="dxa"/>
          </w:tcPr>
          <w:p w:rsidR="000944C3" w:rsidRPr="00C84AD2" w:rsidRDefault="000944C3" w:rsidP="000944C3">
            <w:r w:rsidRPr="000944C3">
              <w:t xml:space="preserve">Агент-получатель для </w:t>
            </w:r>
            <w:r>
              <w:t>отображения на</w:t>
            </w:r>
            <w:r w:rsidRPr="000944C3">
              <w:t xml:space="preserve"> карт</w:t>
            </w:r>
            <w:r>
              <w:t>е</w:t>
            </w:r>
          </w:p>
        </w:tc>
      </w:tr>
      <w:tr w:rsidR="000944C3" w:rsidRPr="00034927" w:rsidTr="006F0076">
        <w:tc>
          <w:tcPr>
            <w:tcW w:w="2448" w:type="dxa"/>
          </w:tcPr>
          <w:p w:rsidR="000944C3" w:rsidRPr="0083771C" w:rsidRDefault="000944C3" w:rsidP="000944C3">
            <w:pPr>
              <w:rPr>
                <w:lang w:val="en-US"/>
              </w:rPr>
            </w:pPr>
            <w:r w:rsidRPr="0083771C">
              <w:rPr>
                <w:lang w:val="en-US"/>
              </w:rPr>
              <w:t>Customer</w:t>
            </w:r>
          </w:p>
        </w:tc>
        <w:tc>
          <w:tcPr>
            <w:tcW w:w="7020" w:type="dxa"/>
          </w:tcPr>
          <w:p w:rsidR="000944C3" w:rsidRPr="00C84AD2" w:rsidRDefault="000944C3" w:rsidP="006F0076">
            <w:r w:rsidRPr="00826A48">
              <w:t>Идентификатор клиента</w:t>
            </w:r>
          </w:p>
        </w:tc>
      </w:tr>
    </w:tbl>
    <w:p w:rsidR="00D35126" w:rsidRPr="000D5518" w:rsidRDefault="00D35126" w:rsidP="00C00137"/>
    <w:p w:rsidR="00D35126" w:rsidRDefault="00FD4DF7" w:rsidP="00C00137">
      <w:r>
        <w:t xml:space="preserve">После </w:t>
      </w:r>
      <w:proofErr w:type="gramStart"/>
      <w:r>
        <w:t xml:space="preserve">создания теста, данные начнут переноситься в постоянные таблицы </w:t>
      </w:r>
      <w:r>
        <w:rPr>
          <w:lang w:val="en-US"/>
        </w:rPr>
        <w:t>MySQL</w:t>
      </w:r>
      <w:r w:rsidRPr="00FD4DF7">
        <w:t xml:space="preserve"> </w:t>
      </w:r>
      <w:r>
        <w:t>и будут</w:t>
      </w:r>
      <w:proofErr w:type="gramEnd"/>
      <w:r>
        <w:t xml:space="preserve"> доступны для формирования отчетов.</w:t>
      </w:r>
    </w:p>
    <w:p w:rsidR="00BA6779" w:rsidRPr="00233EC7" w:rsidRDefault="00BA6779" w:rsidP="00C00137"/>
    <w:p w:rsidR="006F0076" w:rsidRPr="006F0076" w:rsidRDefault="006F0076" w:rsidP="009F2883">
      <w:pPr>
        <w:pStyle w:val="2"/>
        <w:rPr>
          <w:lang w:val="ru-RU"/>
        </w:rPr>
      </w:pPr>
      <w:bookmarkStart w:id="146" w:name="_Toc528698054"/>
      <w:r>
        <w:rPr>
          <w:lang w:val="ru-RU"/>
        </w:rPr>
        <w:t xml:space="preserve">Отчеты по </w:t>
      </w:r>
      <w:r w:rsidRPr="00BA6779">
        <w:rPr>
          <w:lang w:val="ru-RU"/>
        </w:rPr>
        <w:t>SNMP</w:t>
      </w:r>
      <w:r>
        <w:rPr>
          <w:lang w:val="ru-RU"/>
        </w:rPr>
        <w:t>-тестам</w:t>
      </w:r>
      <w:bookmarkEnd w:id="146"/>
    </w:p>
    <w:p w:rsidR="006F0076" w:rsidRPr="00020EE0" w:rsidRDefault="006F0076" w:rsidP="006F0076">
      <w:proofErr w:type="gramStart"/>
      <w:r>
        <w:rPr>
          <w:lang w:val="en-US"/>
        </w:rPr>
        <w:t>SNMP</w:t>
      </w:r>
      <w:r w:rsidRPr="006F0076">
        <w:t>-</w:t>
      </w:r>
      <w:r>
        <w:t xml:space="preserve">обвязка для системы управления </w:t>
      </w:r>
      <w:r>
        <w:rPr>
          <w:lang w:val="en-US"/>
        </w:rPr>
        <w:t>IQM</w:t>
      </w:r>
      <w:r w:rsidRPr="006F0076">
        <w:t xml:space="preserve"> </w:t>
      </w:r>
      <w:r>
        <w:t>содержит в предустановленные</w:t>
      </w:r>
      <w:r w:rsidR="00AA6928">
        <w:t xml:space="preserve"> базовые</w:t>
      </w:r>
      <w:r>
        <w:t xml:space="preserve"> отчеты.</w:t>
      </w:r>
      <w:proofErr w:type="gramEnd"/>
      <w:r>
        <w:t xml:space="preserve"> </w:t>
      </w:r>
      <w:r w:rsidR="00AA6928">
        <w:t>Блок</w:t>
      </w:r>
      <w:r>
        <w:t xml:space="preserve"> меню</w:t>
      </w:r>
      <w:r w:rsidR="00AA6928">
        <w:t xml:space="preserve"> </w:t>
      </w:r>
      <w:r w:rsidR="00AA6928">
        <w:rPr>
          <w:lang w:val="en-US"/>
        </w:rPr>
        <w:t>Statistics</w:t>
      </w:r>
      <w:r w:rsidR="00AA6928" w:rsidRPr="00AA6928">
        <w:t xml:space="preserve"> -&gt; </w:t>
      </w:r>
      <w:r w:rsidR="00AA6928">
        <w:rPr>
          <w:lang w:val="en-US"/>
        </w:rPr>
        <w:t>Collectd</w:t>
      </w:r>
      <w:r w:rsidR="00AA6928" w:rsidRPr="00AA6928">
        <w:t xml:space="preserve"> </w:t>
      </w:r>
      <w:r w:rsidR="00AA6928">
        <w:t>содержит пункты</w:t>
      </w:r>
      <w:r>
        <w:t xml:space="preserve"> </w:t>
      </w:r>
      <w:r w:rsidR="00AA6928">
        <w:t>позволяющие</w:t>
      </w:r>
      <w:r w:rsidR="0083771C">
        <w:t xml:space="preserve"> прос</w:t>
      </w:r>
      <w:r>
        <w:t>мо</w:t>
      </w:r>
      <w:r w:rsidR="0083771C">
        <w:t>т</w:t>
      </w:r>
      <w:r>
        <w:t xml:space="preserve">реть </w:t>
      </w:r>
      <w:r w:rsidR="00AA6928">
        <w:t>результаты</w:t>
      </w:r>
      <w:r>
        <w:t xml:space="preserve"> измерений для </w:t>
      </w:r>
      <w:r w:rsidR="00AA6928">
        <w:t xml:space="preserve">условных </w:t>
      </w:r>
      <w:r w:rsidR="00AA6928">
        <w:rPr>
          <w:lang w:val="en-US"/>
        </w:rPr>
        <w:t>SNMP</w:t>
      </w:r>
      <w:r w:rsidR="00AA6928">
        <w:t>-тестов в графическом режиме, получить табличные данные</w:t>
      </w:r>
      <w:r>
        <w:t>.</w:t>
      </w:r>
      <w:r w:rsidR="00AA6928">
        <w:t xml:space="preserve"> Для получения </w:t>
      </w:r>
      <w:r w:rsidR="0083771C">
        <w:t>доступа</w:t>
      </w:r>
      <w:r w:rsidR="00AA6928">
        <w:t xml:space="preserve"> к агрегированным данным воспользуйтесь одной из форм </w:t>
      </w:r>
      <w:r w:rsidR="00AA6928" w:rsidRPr="00AA6928">
        <w:t>Collectd &lt;</w:t>
      </w:r>
      <w:r w:rsidR="00AA6928">
        <w:rPr>
          <w:lang w:val="en-US"/>
        </w:rPr>
        <w:t>aggregation</w:t>
      </w:r>
      <w:r w:rsidR="00AA6928" w:rsidRPr="00AA6928">
        <w:t xml:space="preserve"> </w:t>
      </w:r>
      <w:r w:rsidR="00AA6928">
        <w:rPr>
          <w:lang w:val="en-US"/>
        </w:rPr>
        <w:t>period</w:t>
      </w:r>
      <w:r w:rsidR="00AA6928" w:rsidRPr="00AA6928">
        <w:t>&gt; statistics</w:t>
      </w:r>
      <w:r w:rsidR="00AA6928">
        <w:t xml:space="preserve">. Для </w:t>
      </w:r>
      <w:r w:rsidR="0083771C">
        <w:t>получения</w:t>
      </w:r>
      <w:r w:rsidR="00AA6928">
        <w:t xml:space="preserve"> доступа к сырым не</w:t>
      </w:r>
      <w:r w:rsidR="0083771C">
        <w:t xml:space="preserve"> </w:t>
      </w:r>
      <w:r w:rsidR="00AA6928">
        <w:t>усредненным данным</w:t>
      </w:r>
      <w:r>
        <w:t xml:space="preserve"> </w:t>
      </w:r>
      <w:r w:rsidR="00AA6928">
        <w:t>в</w:t>
      </w:r>
      <w:r>
        <w:t xml:space="preserve">оспользуйтесь формой </w:t>
      </w:r>
      <w:r w:rsidR="00AA6928" w:rsidRPr="00AA6928">
        <w:rPr>
          <w:lang w:val="en-US"/>
        </w:rPr>
        <w:t>Collectd</w:t>
      </w:r>
      <w:r w:rsidR="00AA6928" w:rsidRPr="00AA6928">
        <w:t xml:space="preserve"> </w:t>
      </w:r>
      <w:r w:rsidR="00AA6928" w:rsidRPr="00AA6928">
        <w:rPr>
          <w:lang w:val="en-US"/>
        </w:rPr>
        <w:t>raw</w:t>
      </w:r>
      <w:r w:rsidR="00AA6928" w:rsidRPr="00AA6928">
        <w:t xml:space="preserve"> </w:t>
      </w:r>
      <w:r w:rsidR="00AA6928" w:rsidRPr="00AA6928">
        <w:rPr>
          <w:lang w:val="en-US"/>
        </w:rPr>
        <w:t>statistics</w:t>
      </w:r>
      <w:r w:rsidRPr="003229E8">
        <w:t xml:space="preserve"> </w:t>
      </w:r>
      <w:r>
        <w:t xml:space="preserve">из плагина </w:t>
      </w:r>
      <w:r>
        <w:rPr>
          <w:lang w:val="en-US"/>
        </w:rPr>
        <w:t>iqmm</w:t>
      </w:r>
      <w:r w:rsidRPr="00020EE0">
        <w:t>-</w:t>
      </w:r>
      <w:r>
        <w:rPr>
          <w:lang w:val="en-US"/>
        </w:rPr>
        <w:t>collectd</w:t>
      </w:r>
      <w:r>
        <w:t>. Форма вызывается через пункт меню</w:t>
      </w:r>
      <w:r w:rsidRPr="00020EE0">
        <w:t>:</w:t>
      </w:r>
    </w:p>
    <w:p w:rsidR="006F0076" w:rsidRPr="00343525" w:rsidRDefault="00AA6928" w:rsidP="00343525">
      <w:pPr>
        <w:pStyle w:val="af2"/>
      </w:pPr>
      <w:r w:rsidRPr="00343525">
        <w:t>Statistics</w:t>
      </w:r>
      <w:r w:rsidR="006F0076" w:rsidRPr="00343525">
        <w:t xml:space="preserve"> – </w:t>
      </w:r>
      <w:r w:rsidRPr="00343525">
        <w:t>Collectd</w:t>
      </w:r>
      <w:r w:rsidR="006F0076" w:rsidRPr="00343525">
        <w:t xml:space="preserve"> – </w:t>
      </w:r>
      <w:r w:rsidRPr="00343525">
        <w:t>RAW</w:t>
      </w:r>
    </w:p>
    <w:p w:rsidR="006F0076" w:rsidRDefault="00BA6779" w:rsidP="00C00137">
      <w:pPr>
        <w:rPr>
          <w:lang w:val="en-US"/>
        </w:rPr>
      </w:pPr>
      <w:r>
        <w:rPr>
          <w:noProof/>
        </w:rPr>
        <w:lastRenderedPageBreak/>
        <w:drawing>
          <wp:inline distT="0" distB="0" distL="0" distR="0">
            <wp:extent cx="5940425" cy="2289993"/>
            <wp:effectExtent l="0" t="19050" r="79375" b="53157"/>
            <wp:docPr id="13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 cstate="print"/>
                    <a:srcRect/>
                    <a:stretch>
                      <a:fillRect/>
                    </a:stretch>
                  </pic:blipFill>
                  <pic:spPr bwMode="auto">
                    <a:xfrm>
                      <a:off x="0" y="0"/>
                      <a:ext cx="5940425" cy="2289993"/>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BA6779" w:rsidRPr="000D5518" w:rsidRDefault="00BA6779" w:rsidP="004701AF">
      <w:pPr>
        <w:pStyle w:val="aa"/>
        <w:rPr>
          <w:noProof/>
          <w:lang w:val="ru-RU"/>
        </w:rPr>
      </w:pPr>
      <w:r w:rsidRPr="00C53EDC">
        <w:rPr>
          <w:noProof/>
          <w:lang w:val="ru-RU"/>
        </w:rPr>
        <w:t>Рисунок</w:t>
      </w:r>
      <w:r w:rsidRPr="0075032C">
        <w:rPr>
          <w:noProof/>
          <w:lang w:val="ru-RU"/>
        </w:rPr>
        <w:t xml:space="preserve"> </w:t>
      </w:r>
      <w:r w:rsidR="00F2450C" w:rsidRPr="00E6290F">
        <w:rPr>
          <w:noProof/>
          <w:lang w:val="ru-RU"/>
        </w:rPr>
        <w:fldChar w:fldCharType="begin"/>
      </w:r>
      <w:r w:rsidRPr="0075032C">
        <w:rPr>
          <w:noProof/>
          <w:lang w:val="ru-RU"/>
        </w:rPr>
        <w:instrText xml:space="preserve"> </w:instrText>
      </w:r>
      <w:r w:rsidRPr="00D82951">
        <w:rPr>
          <w:noProof/>
        </w:rPr>
        <w:instrText>SEQ</w:instrText>
      </w:r>
      <w:r w:rsidRPr="0075032C">
        <w:rPr>
          <w:noProof/>
          <w:lang w:val="ru-RU"/>
        </w:rPr>
        <w:instrText xml:space="preserve"> </w:instrText>
      </w:r>
      <w:r w:rsidRPr="00C53EDC">
        <w:rPr>
          <w:noProof/>
          <w:lang w:val="ru-RU"/>
        </w:rPr>
        <w:instrText>Рисунок</w:instrText>
      </w:r>
      <w:r w:rsidRPr="0075032C">
        <w:rPr>
          <w:noProof/>
          <w:lang w:val="ru-RU"/>
        </w:rPr>
        <w:instrText xml:space="preserve"> \* </w:instrText>
      </w:r>
      <w:r w:rsidRPr="00D82951">
        <w:rPr>
          <w:noProof/>
        </w:rPr>
        <w:instrText>ARABIC</w:instrText>
      </w:r>
      <w:r w:rsidRPr="0075032C">
        <w:rPr>
          <w:noProof/>
          <w:lang w:val="ru-RU"/>
        </w:rPr>
        <w:instrText xml:space="preserve"> </w:instrText>
      </w:r>
      <w:r w:rsidR="00F2450C" w:rsidRPr="00E6290F">
        <w:rPr>
          <w:noProof/>
          <w:lang w:val="ru-RU"/>
        </w:rPr>
        <w:fldChar w:fldCharType="separate"/>
      </w:r>
      <w:r w:rsidR="005667E8" w:rsidRPr="00F20F3C">
        <w:rPr>
          <w:noProof/>
          <w:lang w:val="ru-RU"/>
        </w:rPr>
        <w:t>72</w:t>
      </w:r>
      <w:r w:rsidR="00F2450C" w:rsidRPr="00E6290F">
        <w:rPr>
          <w:noProof/>
          <w:lang w:val="ru-RU"/>
        </w:rPr>
        <w:fldChar w:fldCharType="end"/>
      </w:r>
      <w:r w:rsidRPr="0075032C">
        <w:rPr>
          <w:noProof/>
          <w:lang w:val="ru-RU"/>
        </w:rPr>
        <w:t xml:space="preserve"> </w:t>
      </w:r>
      <w:r w:rsidR="00A1122D">
        <w:rPr>
          <w:noProof/>
          <w:lang w:val="ru-RU"/>
        </w:rPr>
        <w:t>Фильтр формы</w:t>
      </w:r>
      <w:r>
        <w:rPr>
          <w:noProof/>
          <w:lang w:val="ru-RU"/>
        </w:rPr>
        <w:t xml:space="preserve"> запроса графических отчетов по </w:t>
      </w:r>
      <w:r>
        <w:rPr>
          <w:noProof/>
        </w:rPr>
        <w:t>SNMP</w:t>
      </w:r>
      <w:r w:rsidRPr="000D5518">
        <w:rPr>
          <w:noProof/>
          <w:lang w:val="ru-RU"/>
        </w:rPr>
        <w:t>-</w:t>
      </w:r>
      <w:r>
        <w:rPr>
          <w:noProof/>
          <w:lang w:val="ru-RU"/>
        </w:rPr>
        <w:t>тестам</w:t>
      </w:r>
    </w:p>
    <w:p w:rsidR="00BA6779" w:rsidRDefault="00A1122D" w:rsidP="00C00137">
      <w:proofErr w:type="gramStart"/>
      <w:r>
        <w:t xml:space="preserve">Форма содержит </w:t>
      </w:r>
      <w:r w:rsidR="00925ACB">
        <w:t xml:space="preserve">инструментарий (см. раздел </w:t>
      </w:r>
      <w:r w:rsidR="00F2450C">
        <w:fldChar w:fldCharType="begin"/>
      </w:r>
      <w:r w:rsidR="00925ACB">
        <w:instrText xml:space="preserve"> REF _Ref470786200 \h </w:instrText>
      </w:r>
      <w:r w:rsidR="00F2450C">
        <w:fldChar w:fldCharType="separate"/>
      </w:r>
      <w:r w:rsidR="005667E8" w:rsidRPr="00C039F6">
        <w:t>Фильтры</w:t>
      </w:r>
      <w:r w:rsidR="00F2450C">
        <w:fldChar w:fldCharType="end"/>
      </w:r>
      <w:r w:rsidR="00925ACB">
        <w:t>)</w:t>
      </w:r>
      <w:r w:rsidR="00925ACB" w:rsidRPr="00925ACB">
        <w:t xml:space="preserve"> </w:t>
      </w:r>
      <w:r w:rsidR="00925ACB">
        <w:t>для</w:t>
      </w:r>
      <w:r w:rsidR="00925ACB" w:rsidRPr="00925ACB">
        <w:t xml:space="preserve"> </w:t>
      </w:r>
      <w:r w:rsidR="00925ACB" w:rsidRPr="00CA0B28">
        <w:t>фильтрации запрашиваемых данных по различным признакам</w:t>
      </w:r>
      <w:r w:rsidR="00925ACB">
        <w:t>: клиентам, зонам, наборам данных (</w:t>
      </w:r>
      <w:r w:rsidR="00925ACB">
        <w:rPr>
          <w:lang w:val="en-US"/>
        </w:rPr>
        <w:t>types</w:t>
      </w:r>
      <w:r w:rsidR="00925ACB" w:rsidRPr="00925ACB">
        <w:t xml:space="preserve"> </w:t>
      </w:r>
      <w:r w:rsidR="00925ACB">
        <w:rPr>
          <w:lang w:val="en-US"/>
        </w:rPr>
        <w:t>db</w:t>
      </w:r>
      <w:r w:rsidR="00925ACB">
        <w:t>), источникам данных (</w:t>
      </w:r>
      <w:r w:rsidR="00925ACB">
        <w:rPr>
          <w:lang w:val="en-US"/>
        </w:rPr>
        <w:t>datasources</w:t>
      </w:r>
      <w:r w:rsidR="00925ACB">
        <w:t>), блокам данных (</w:t>
      </w:r>
      <w:r w:rsidR="00925ACB">
        <w:rPr>
          <w:lang w:val="en-US"/>
        </w:rPr>
        <w:t>datablocks</w:t>
      </w:r>
      <w:r w:rsidR="00925ACB">
        <w:t>)</w:t>
      </w:r>
      <w:r w:rsidR="00925ACB" w:rsidRPr="00925ACB">
        <w:t xml:space="preserve">, </w:t>
      </w:r>
      <w:r w:rsidR="00925ACB">
        <w:t xml:space="preserve">хостам, </w:t>
      </w:r>
      <w:r w:rsidR="00925ACB">
        <w:rPr>
          <w:lang w:val="en-US"/>
        </w:rPr>
        <w:t>SNMP</w:t>
      </w:r>
      <w:r w:rsidR="00925ACB" w:rsidRPr="00925ACB">
        <w:t>-</w:t>
      </w:r>
      <w:r w:rsidR="00925ACB">
        <w:t>тестам, экземплярам данных.</w:t>
      </w:r>
      <w:proofErr w:type="gramEnd"/>
    </w:p>
    <w:p w:rsidR="00BA6779" w:rsidRPr="00BA6779" w:rsidRDefault="00BA6779" w:rsidP="00C00137"/>
    <w:p w:rsidR="006F0076" w:rsidRDefault="00AA6928" w:rsidP="00C00137">
      <w:pPr>
        <w:rPr>
          <w:lang w:val="en-US"/>
        </w:rPr>
      </w:pPr>
      <w:r>
        <w:rPr>
          <w:noProof/>
        </w:rPr>
        <w:drawing>
          <wp:inline distT="0" distB="0" distL="0" distR="0">
            <wp:extent cx="5940425" cy="4780281"/>
            <wp:effectExtent l="0" t="19050" r="79375" b="58419"/>
            <wp:docPr id="13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srcRect/>
                    <a:stretch>
                      <a:fillRect/>
                    </a:stretch>
                  </pic:blipFill>
                  <pic:spPr bwMode="auto">
                    <a:xfrm>
                      <a:off x="0" y="0"/>
                      <a:ext cx="5940425" cy="4780281"/>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AA6928" w:rsidRPr="000D5518" w:rsidRDefault="00AA6928" w:rsidP="004701AF">
      <w:pPr>
        <w:pStyle w:val="aa"/>
        <w:rPr>
          <w:noProof/>
          <w:lang w:val="ru-RU"/>
        </w:rPr>
      </w:pPr>
      <w:r w:rsidRPr="00C53EDC">
        <w:rPr>
          <w:noProof/>
          <w:lang w:val="ru-RU"/>
        </w:rPr>
        <w:t>Рисунок</w:t>
      </w:r>
      <w:r w:rsidRPr="0075032C">
        <w:rPr>
          <w:noProof/>
          <w:lang w:val="ru-RU"/>
        </w:rPr>
        <w:t xml:space="preserve"> </w:t>
      </w:r>
      <w:r w:rsidR="00F2450C" w:rsidRPr="00E6290F">
        <w:rPr>
          <w:noProof/>
          <w:lang w:val="ru-RU"/>
        </w:rPr>
        <w:fldChar w:fldCharType="begin"/>
      </w:r>
      <w:r w:rsidRPr="0075032C">
        <w:rPr>
          <w:noProof/>
          <w:lang w:val="ru-RU"/>
        </w:rPr>
        <w:instrText xml:space="preserve"> </w:instrText>
      </w:r>
      <w:r w:rsidRPr="00D82951">
        <w:rPr>
          <w:noProof/>
        </w:rPr>
        <w:instrText>SEQ</w:instrText>
      </w:r>
      <w:r w:rsidRPr="0075032C">
        <w:rPr>
          <w:noProof/>
          <w:lang w:val="ru-RU"/>
        </w:rPr>
        <w:instrText xml:space="preserve"> </w:instrText>
      </w:r>
      <w:r w:rsidRPr="00C53EDC">
        <w:rPr>
          <w:noProof/>
          <w:lang w:val="ru-RU"/>
        </w:rPr>
        <w:instrText>Рисунок</w:instrText>
      </w:r>
      <w:r w:rsidRPr="0075032C">
        <w:rPr>
          <w:noProof/>
          <w:lang w:val="ru-RU"/>
        </w:rPr>
        <w:instrText xml:space="preserve"> \* </w:instrText>
      </w:r>
      <w:r w:rsidRPr="00D82951">
        <w:rPr>
          <w:noProof/>
        </w:rPr>
        <w:instrText>ARABIC</w:instrText>
      </w:r>
      <w:r w:rsidRPr="0075032C">
        <w:rPr>
          <w:noProof/>
          <w:lang w:val="ru-RU"/>
        </w:rPr>
        <w:instrText xml:space="preserve"> </w:instrText>
      </w:r>
      <w:r w:rsidR="00F2450C" w:rsidRPr="00E6290F">
        <w:rPr>
          <w:noProof/>
          <w:lang w:val="ru-RU"/>
        </w:rPr>
        <w:fldChar w:fldCharType="separate"/>
      </w:r>
      <w:r w:rsidR="005667E8" w:rsidRPr="00F20F3C">
        <w:rPr>
          <w:noProof/>
          <w:lang w:val="ru-RU"/>
        </w:rPr>
        <w:t>73</w:t>
      </w:r>
      <w:r w:rsidR="00F2450C" w:rsidRPr="00E6290F">
        <w:rPr>
          <w:noProof/>
          <w:lang w:val="ru-RU"/>
        </w:rPr>
        <w:fldChar w:fldCharType="end"/>
      </w:r>
      <w:r w:rsidRPr="0075032C">
        <w:rPr>
          <w:noProof/>
          <w:lang w:val="ru-RU"/>
        </w:rPr>
        <w:t xml:space="preserve"> </w:t>
      </w:r>
      <w:r>
        <w:rPr>
          <w:noProof/>
          <w:lang w:val="ru-RU"/>
        </w:rPr>
        <w:t xml:space="preserve">Графические отчеты по </w:t>
      </w:r>
      <w:r>
        <w:rPr>
          <w:noProof/>
        </w:rPr>
        <w:t>SNMP</w:t>
      </w:r>
      <w:r w:rsidRPr="000D5518">
        <w:rPr>
          <w:noProof/>
          <w:lang w:val="ru-RU"/>
        </w:rPr>
        <w:t>-</w:t>
      </w:r>
      <w:r>
        <w:rPr>
          <w:noProof/>
          <w:lang w:val="ru-RU"/>
        </w:rPr>
        <w:t>тестам</w:t>
      </w:r>
    </w:p>
    <w:p w:rsidR="00AA6928" w:rsidRDefault="00AA6928" w:rsidP="00C00137"/>
    <w:p w:rsidR="00A22050" w:rsidRPr="00A22050" w:rsidRDefault="00A22050" w:rsidP="009F2883">
      <w:pPr>
        <w:pStyle w:val="2"/>
        <w:rPr>
          <w:lang w:val="ru-RU"/>
        </w:rPr>
      </w:pPr>
      <w:bookmarkStart w:id="147" w:name="_Toc528698055"/>
      <w:r w:rsidRPr="00233EC7">
        <w:rPr>
          <w:lang w:val="ru-RU"/>
        </w:rPr>
        <w:lastRenderedPageBreak/>
        <w:t xml:space="preserve">Диагностирование неисправностей в работе </w:t>
      </w:r>
      <w:r>
        <w:t>SNMP</w:t>
      </w:r>
      <w:r w:rsidRPr="00233EC7">
        <w:rPr>
          <w:lang w:val="ru-RU"/>
        </w:rPr>
        <w:t>-плагина</w:t>
      </w:r>
      <w:bookmarkEnd w:id="147"/>
    </w:p>
    <w:p w:rsidR="00A22050" w:rsidRPr="009229BB" w:rsidRDefault="00A22050" w:rsidP="00A22050">
      <w:r w:rsidRPr="00A22050">
        <w:t>Про</w:t>
      </w:r>
      <w:r>
        <w:t xml:space="preserve">цесс сбора данных по </w:t>
      </w:r>
      <w:r>
        <w:rPr>
          <w:lang w:val="en-US"/>
        </w:rPr>
        <w:t>SNMP</w:t>
      </w:r>
      <w:r>
        <w:t xml:space="preserve"> задействует несколько независимых программных и технических средств. При возникновении сбоев в получении </w:t>
      </w:r>
      <w:r>
        <w:rPr>
          <w:lang w:val="en-US"/>
        </w:rPr>
        <w:t>SNMP</w:t>
      </w:r>
      <w:r>
        <w:t>-данных для поиска неисправного звена требуется понимание всего процесса получения и обработки данных. Обратитесь к разделу</w:t>
      </w:r>
      <w:r w:rsidR="009229BB">
        <w:rPr>
          <w:lang w:val="en-US"/>
        </w:rPr>
        <w:t xml:space="preserve"> </w:t>
      </w:r>
      <w:r w:rsidR="00F2450C">
        <w:rPr>
          <w:lang w:val="en-US"/>
        </w:rPr>
        <w:fldChar w:fldCharType="begin"/>
      </w:r>
      <w:r w:rsidR="009229BB">
        <w:rPr>
          <w:lang w:val="en-US"/>
        </w:rPr>
        <w:instrText xml:space="preserve"> REF _Ref470787880 \h </w:instrText>
      </w:r>
      <w:r w:rsidR="00F2450C">
        <w:rPr>
          <w:lang w:val="en-US"/>
        </w:rPr>
      </w:r>
      <w:r w:rsidR="00F2450C">
        <w:rPr>
          <w:lang w:val="en-US"/>
        </w:rPr>
        <w:fldChar w:fldCharType="separate"/>
      </w:r>
      <w:r w:rsidR="005667E8" w:rsidRPr="00983F01">
        <w:t>Программное обеспечение</w:t>
      </w:r>
      <w:r w:rsidR="00F2450C">
        <w:rPr>
          <w:lang w:val="en-US"/>
        </w:rPr>
        <w:fldChar w:fldCharType="end"/>
      </w:r>
      <w:r w:rsidR="009229BB">
        <w:rPr>
          <w:lang w:val="en-US"/>
        </w:rPr>
        <w:t xml:space="preserve"> </w:t>
      </w:r>
      <w:r w:rsidR="009229BB">
        <w:t>для получения подробностей.</w:t>
      </w:r>
    </w:p>
    <w:p w:rsidR="00A22050" w:rsidRPr="00A22050" w:rsidRDefault="00A22050" w:rsidP="00A22050"/>
    <w:p w:rsidR="00A22050" w:rsidRDefault="00A22050" w:rsidP="00A22050">
      <w:pPr>
        <w:rPr>
          <w:lang w:val="en-US"/>
        </w:rPr>
      </w:pPr>
      <w:r>
        <w:rPr>
          <w:noProof/>
        </w:rPr>
        <w:drawing>
          <wp:inline distT="0" distB="0" distL="0" distR="0">
            <wp:extent cx="5940425" cy="3380740"/>
            <wp:effectExtent l="19050" t="0" r="0" b="0"/>
            <wp:docPr id="132" name="Рисунок 112" descr="IQM-Mongo-CollectdV-SNM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QM-Mongo-CollectdV-SNMP3.png"/>
                    <pic:cNvPicPr/>
                  </pic:nvPicPr>
                  <pic:blipFill>
                    <a:blip r:embed="rId92" cstate="print"/>
                    <a:stretch>
                      <a:fillRect/>
                    </a:stretch>
                  </pic:blipFill>
                  <pic:spPr>
                    <a:xfrm>
                      <a:off x="0" y="0"/>
                      <a:ext cx="5940425" cy="3380740"/>
                    </a:xfrm>
                    <a:prstGeom prst="rect">
                      <a:avLst/>
                    </a:prstGeom>
                  </pic:spPr>
                </pic:pic>
              </a:graphicData>
            </a:graphic>
          </wp:inline>
        </w:drawing>
      </w:r>
    </w:p>
    <w:p w:rsidR="00A22050" w:rsidRPr="00422E42" w:rsidRDefault="00A22050"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74</w:t>
      </w:r>
      <w:r w:rsidR="00F2450C" w:rsidRPr="00E6290F">
        <w:rPr>
          <w:noProof/>
          <w:lang w:val="ru-RU"/>
        </w:rPr>
        <w:fldChar w:fldCharType="end"/>
      </w:r>
      <w:r w:rsidRPr="00C53EDC">
        <w:rPr>
          <w:noProof/>
          <w:lang w:val="ru-RU"/>
        </w:rPr>
        <w:t xml:space="preserve"> </w:t>
      </w:r>
      <w:r>
        <w:rPr>
          <w:noProof/>
          <w:lang w:val="ru-RU"/>
        </w:rPr>
        <w:t xml:space="preserve">Информационные потоки между </w:t>
      </w:r>
      <w:r>
        <w:rPr>
          <w:noProof/>
        </w:rPr>
        <w:t>IQMM</w:t>
      </w:r>
      <w:r w:rsidRPr="00422E42">
        <w:rPr>
          <w:noProof/>
          <w:lang w:val="ru-RU"/>
        </w:rPr>
        <w:t xml:space="preserve">, </w:t>
      </w:r>
      <w:r>
        <w:rPr>
          <w:noProof/>
        </w:rPr>
        <w:t>MongoDB</w:t>
      </w:r>
      <w:r w:rsidRPr="00422E42">
        <w:rPr>
          <w:noProof/>
          <w:lang w:val="ru-RU"/>
        </w:rPr>
        <w:t xml:space="preserve">, </w:t>
      </w:r>
      <w:r>
        <w:rPr>
          <w:noProof/>
        </w:rPr>
        <w:t>CollectdV</w:t>
      </w:r>
      <w:r w:rsidRPr="00422E42">
        <w:rPr>
          <w:noProof/>
          <w:lang w:val="ru-RU"/>
        </w:rPr>
        <w:t xml:space="preserve"> </w:t>
      </w:r>
      <w:r>
        <w:rPr>
          <w:noProof/>
          <w:lang w:val="ru-RU"/>
        </w:rPr>
        <w:t>и сетевыми источниками</w:t>
      </w:r>
    </w:p>
    <w:p w:rsidR="009229BB" w:rsidRDefault="009229BB" w:rsidP="00A22050"/>
    <w:p w:rsidR="00782469" w:rsidRPr="00782469" w:rsidRDefault="009229BB" w:rsidP="004F328B">
      <w:pPr>
        <w:pStyle w:val="a"/>
        <w:numPr>
          <w:ilvl w:val="0"/>
          <w:numId w:val="42"/>
        </w:numPr>
        <w:rPr>
          <w:lang w:val="ru-RU"/>
        </w:rPr>
      </w:pPr>
      <w:r w:rsidRPr="00782469">
        <w:rPr>
          <w:lang w:val="ru-RU"/>
        </w:rPr>
        <w:t xml:space="preserve">Данные формируются на </w:t>
      </w:r>
      <w:r w:rsidR="0083771C" w:rsidRPr="00782469">
        <w:rPr>
          <w:lang w:val="ru-RU"/>
        </w:rPr>
        <w:t>сетевых</w:t>
      </w:r>
      <w:r w:rsidRPr="00782469">
        <w:rPr>
          <w:lang w:val="ru-RU"/>
        </w:rPr>
        <w:t xml:space="preserve"> устройствах.</w:t>
      </w:r>
      <w:r w:rsidR="00782469">
        <w:rPr>
          <w:lang w:val="ru-RU"/>
        </w:rPr>
        <w:t xml:space="preserve"> Запрашиваются по сети с использованием </w:t>
      </w:r>
      <w:r w:rsidR="00782469">
        <w:t>SNMP</w:t>
      </w:r>
      <w:r w:rsidR="00782469">
        <w:rPr>
          <w:lang w:val="ru-RU"/>
        </w:rPr>
        <w:t>-протокола.</w:t>
      </w:r>
      <w:r w:rsidR="00782469" w:rsidRPr="00782469">
        <w:rPr>
          <w:lang w:val="ru-RU"/>
        </w:rPr>
        <w:t xml:space="preserve"> </w:t>
      </w:r>
      <w:r w:rsidR="00782469">
        <w:rPr>
          <w:lang w:val="ru-RU"/>
        </w:rPr>
        <w:t>Проверки подлежит:</w:t>
      </w:r>
    </w:p>
    <w:p w:rsidR="00782469" w:rsidRDefault="00042D24" w:rsidP="004F328B">
      <w:pPr>
        <w:pStyle w:val="a"/>
        <w:numPr>
          <w:ilvl w:val="1"/>
          <w:numId w:val="42"/>
        </w:numPr>
        <w:rPr>
          <w:lang w:val="ru-RU"/>
        </w:rPr>
      </w:pPr>
      <w:r>
        <w:rPr>
          <w:lang w:val="ru-RU"/>
        </w:rPr>
        <w:t>С</w:t>
      </w:r>
      <w:r w:rsidR="00782469">
        <w:rPr>
          <w:lang w:val="ru-RU"/>
        </w:rPr>
        <w:t xml:space="preserve">етевая доступность </w:t>
      </w:r>
      <w:r w:rsidR="00782469" w:rsidRPr="00782469">
        <w:rPr>
          <w:lang w:val="ru-RU"/>
        </w:rPr>
        <w:t>устройств-источников данных</w:t>
      </w:r>
      <w:r>
        <w:rPr>
          <w:lang w:val="ru-RU"/>
        </w:rPr>
        <w:t xml:space="preserve">, проверка осуществляется с сервера системы управления </w:t>
      </w:r>
      <w:r>
        <w:t>IQMM</w:t>
      </w:r>
      <w:r>
        <w:rPr>
          <w:lang w:val="ru-RU"/>
        </w:rPr>
        <w:t>, используются утилиты</w:t>
      </w:r>
    </w:p>
    <w:p w:rsidR="00782469" w:rsidRPr="00782469" w:rsidRDefault="00782469" w:rsidP="004F328B">
      <w:pPr>
        <w:pStyle w:val="a"/>
        <w:numPr>
          <w:ilvl w:val="2"/>
          <w:numId w:val="42"/>
        </w:numPr>
        <w:rPr>
          <w:lang w:val="ru-RU"/>
        </w:rPr>
      </w:pPr>
      <w:r>
        <w:t>ping</w:t>
      </w:r>
    </w:p>
    <w:p w:rsidR="00782469" w:rsidRPr="00042D24" w:rsidRDefault="00782469" w:rsidP="004F328B">
      <w:pPr>
        <w:pStyle w:val="a"/>
        <w:numPr>
          <w:ilvl w:val="2"/>
          <w:numId w:val="42"/>
        </w:numPr>
        <w:rPr>
          <w:lang w:val="ru-RU"/>
        </w:rPr>
      </w:pPr>
      <w:r>
        <w:t>traceroute, tracepath</w:t>
      </w:r>
    </w:p>
    <w:p w:rsidR="00042D24" w:rsidRPr="00782469" w:rsidRDefault="00042D24" w:rsidP="004F328B">
      <w:pPr>
        <w:pStyle w:val="a"/>
        <w:numPr>
          <w:ilvl w:val="2"/>
          <w:numId w:val="42"/>
        </w:numPr>
        <w:rPr>
          <w:lang w:val="ru-RU"/>
        </w:rPr>
      </w:pPr>
      <w:r>
        <w:t>nc</w:t>
      </w:r>
    </w:p>
    <w:p w:rsidR="00782469" w:rsidRPr="00782469" w:rsidRDefault="00782469" w:rsidP="004F328B">
      <w:pPr>
        <w:pStyle w:val="a"/>
        <w:numPr>
          <w:ilvl w:val="2"/>
          <w:numId w:val="42"/>
        </w:numPr>
        <w:rPr>
          <w:lang w:val="ru-RU"/>
        </w:rPr>
      </w:pPr>
      <w:r>
        <w:t>telnet &lt;port&gt;</w:t>
      </w:r>
    </w:p>
    <w:p w:rsidR="00782469" w:rsidRPr="00782469" w:rsidRDefault="00782469" w:rsidP="004F328B">
      <w:pPr>
        <w:pStyle w:val="a"/>
        <w:numPr>
          <w:ilvl w:val="2"/>
          <w:numId w:val="42"/>
        </w:numPr>
        <w:rPr>
          <w:lang w:val="ru-RU"/>
        </w:rPr>
      </w:pPr>
      <w:r>
        <w:t>ssh</w:t>
      </w:r>
    </w:p>
    <w:p w:rsidR="00A22050" w:rsidRPr="00782469" w:rsidRDefault="00042D24" w:rsidP="004F328B">
      <w:pPr>
        <w:pStyle w:val="a"/>
        <w:numPr>
          <w:ilvl w:val="1"/>
          <w:numId w:val="42"/>
        </w:numPr>
        <w:rPr>
          <w:lang w:val="ru-RU"/>
        </w:rPr>
      </w:pPr>
      <w:r>
        <w:rPr>
          <w:lang w:val="ru-RU"/>
        </w:rPr>
        <w:t>Р</w:t>
      </w:r>
      <w:r w:rsidR="009229BB" w:rsidRPr="00782469">
        <w:rPr>
          <w:lang w:val="ru-RU"/>
        </w:rPr>
        <w:t xml:space="preserve">аботоспособность </w:t>
      </w:r>
      <w:r w:rsidR="00782469" w:rsidRPr="00782469">
        <w:rPr>
          <w:lang w:val="ru-RU"/>
        </w:rPr>
        <w:t>устройств-источников данных</w:t>
      </w:r>
    </w:p>
    <w:p w:rsidR="00782469" w:rsidRPr="00782469" w:rsidRDefault="00782469" w:rsidP="004F328B">
      <w:pPr>
        <w:pStyle w:val="a"/>
        <w:numPr>
          <w:ilvl w:val="2"/>
          <w:numId w:val="42"/>
        </w:numPr>
        <w:rPr>
          <w:lang w:val="ru-RU"/>
        </w:rPr>
      </w:pPr>
      <w:r>
        <w:rPr>
          <w:lang w:val="ru-RU"/>
        </w:rPr>
        <w:t>используйте средства проверки работоспособности, рекомендованные производителем</w:t>
      </w:r>
    </w:p>
    <w:p w:rsidR="00782469" w:rsidRDefault="00782469" w:rsidP="004F328B">
      <w:pPr>
        <w:pStyle w:val="a"/>
        <w:numPr>
          <w:ilvl w:val="1"/>
          <w:numId w:val="42"/>
        </w:numPr>
        <w:rPr>
          <w:lang w:val="ru-RU"/>
        </w:rPr>
      </w:pPr>
      <w:r>
        <w:rPr>
          <w:lang w:val="ru-RU"/>
        </w:rPr>
        <w:t xml:space="preserve">Наличие и работоспособность </w:t>
      </w:r>
      <w:r>
        <w:t>SNMP</w:t>
      </w:r>
      <w:r w:rsidRPr="00782469">
        <w:rPr>
          <w:lang w:val="ru-RU"/>
        </w:rPr>
        <w:t>-сервис</w:t>
      </w:r>
      <w:r>
        <w:rPr>
          <w:lang w:val="ru-RU"/>
        </w:rPr>
        <w:t>а на устройствах-источниках данных</w:t>
      </w:r>
      <w:r w:rsidRPr="00782469">
        <w:rPr>
          <w:lang w:val="ru-RU"/>
        </w:rPr>
        <w:t>.</w:t>
      </w:r>
      <w:r>
        <w:rPr>
          <w:lang w:val="ru-RU"/>
        </w:rPr>
        <w:t xml:space="preserve"> П</w:t>
      </w:r>
      <w:r w:rsidRPr="00782469">
        <w:rPr>
          <w:lang w:val="ru-RU"/>
        </w:rPr>
        <w:t xml:space="preserve">роцесс </w:t>
      </w:r>
      <w:r>
        <w:rPr>
          <w:lang w:val="ru-RU"/>
        </w:rPr>
        <w:t xml:space="preserve">для </w:t>
      </w:r>
      <w:r>
        <w:t>SNMP</w:t>
      </w:r>
      <w:r w:rsidRPr="00782469">
        <w:rPr>
          <w:lang w:val="ru-RU"/>
        </w:rPr>
        <w:t>-</w:t>
      </w:r>
      <w:r>
        <w:rPr>
          <w:lang w:val="ru-RU"/>
        </w:rPr>
        <w:t>сервиса</w:t>
      </w:r>
      <w:r w:rsidRPr="00782469">
        <w:rPr>
          <w:lang w:val="ru-RU"/>
        </w:rPr>
        <w:t xml:space="preserve"> должен быть запущен, привязан к заданному порту, должен</w:t>
      </w:r>
      <w:r w:rsidR="003F3775">
        <w:rPr>
          <w:lang w:val="ru-RU"/>
        </w:rPr>
        <w:t xml:space="preserve"> корректно авторизовывать и</w:t>
      </w:r>
      <w:r w:rsidRPr="00782469">
        <w:rPr>
          <w:lang w:val="ru-RU"/>
        </w:rPr>
        <w:t xml:space="preserve"> отвечать на запросы, приходящие на прослушиваемый порт</w:t>
      </w:r>
      <w:r>
        <w:rPr>
          <w:lang w:val="ru-RU"/>
        </w:rPr>
        <w:t>.</w:t>
      </w:r>
    </w:p>
    <w:p w:rsidR="00782469" w:rsidRDefault="00782469" w:rsidP="004F328B">
      <w:pPr>
        <w:pStyle w:val="a"/>
        <w:numPr>
          <w:ilvl w:val="2"/>
          <w:numId w:val="42"/>
        </w:numPr>
        <w:rPr>
          <w:lang w:val="ru-RU"/>
        </w:rPr>
      </w:pPr>
      <w:proofErr w:type="gramStart"/>
      <w:r>
        <w:rPr>
          <w:lang w:val="ru-RU"/>
        </w:rPr>
        <w:t>и</w:t>
      </w:r>
      <w:proofErr w:type="gramEnd"/>
      <w:r>
        <w:rPr>
          <w:lang w:val="ru-RU"/>
        </w:rPr>
        <w:t xml:space="preserve">спользуйте средства проверки работоспособности, рекомендованные производителем </w:t>
      </w:r>
      <w:r w:rsidR="0083771C">
        <w:rPr>
          <w:lang w:val="ru-RU"/>
        </w:rPr>
        <w:t>устройства</w:t>
      </w:r>
      <w:r w:rsidR="00042D24">
        <w:rPr>
          <w:lang w:val="ru-RU"/>
        </w:rPr>
        <w:t xml:space="preserve">, доступные в </w:t>
      </w:r>
      <w:r w:rsidR="0083771C">
        <w:rPr>
          <w:lang w:val="ru-RU"/>
        </w:rPr>
        <w:t>соответствующей</w:t>
      </w:r>
      <w:r w:rsidR="00042D24">
        <w:rPr>
          <w:lang w:val="ru-RU"/>
        </w:rPr>
        <w:t xml:space="preserve"> программной среде</w:t>
      </w:r>
    </w:p>
    <w:p w:rsidR="00BF0C87" w:rsidRPr="00782469" w:rsidRDefault="00BF0C87" w:rsidP="004F328B">
      <w:pPr>
        <w:pStyle w:val="a"/>
        <w:numPr>
          <w:ilvl w:val="0"/>
          <w:numId w:val="42"/>
        </w:numPr>
        <w:rPr>
          <w:lang w:val="ru-RU"/>
        </w:rPr>
      </w:pPr>
      <w:r>
        <w:rPr>
          <w:lang w:val="ru-RU"/>
        </w:rPr>
        <w:t xml:space="preserve">Данные запрашиваются </w:t>
      </w:r>
      <w:r>
        <w:t>SNMP</w:t>
      </w:r>
      <w:r>
        <w:rPr>
          <w:lang w:val="ru-RU"/>
        </w:rPr>
        <w:t xml:space="preserve">-плагином </w:t>
      </w:r>
      <w:r>
        <w:t>CollectdV</w:t>
      </w:r>
      <w:r>
        <w:rPr>
          <w:lang w:val="ru-RU"/>
        </w:rPr>
        <w:t>.</w:t>
      </w:r>
    </w:p>
    <w:p w:rsidR="00782469" w:rsidRDefault="003F3775" w:rsidP="004F328B">
      <w:pPr>
        <w:pStyle w:val="a"/>
        <w:numPr>
          <w:ilvl w:val="1"/>
          <w:numId w:val="42"/>
        </w:numPr>
        <w:rPr>
          <w:lang w:val="ru-RU"/>
        </w:rPr>
      </w:pPr>
      <w:r>
        <w:rPr>
          <w:lang w:val="ru-RU"/>
        </w:rPr>
        <w:lastRenderedPageBreak/>
        <w:t xml:space="preserve">Запросы </w:t>
      </w:r>
      <w:r>
        <w:t>SNMP</w:t>
      </w:r>
      <w:r>
        <w:rPr>
          <w:lang w:val="ru-RU"/>
        </w:rPr>
        <w:t xml:space="preserve"> должны проходить по сети и возвращаться на сервер, используйте утилиты:</w:t>
      </w:r>
    </w:p>
    <w:p w:rsidR="003F3775" w:rsidRPr="003F3775" w:rsidRDefault="003F3775" w:rsidP="004F328B">
      <w:pPr>
        <w:pStyle w:val="a"/>
        <w:numPr>
          <w:ilvl w:val="2"/>
          <w:numId w:val="42"/>
        </w:numPr>
        <w:rPr>
          <w:lang w:val="ru-RU"/>
        </w:rPr>
      </w:pPr>
      <w:r>
        <w:t>snmpget, snmpwalk, etc</w:t>
      </w:r>
    </w:p>
    <w:p w:rsidR="003F3775" w:rsidRDefault="003F3775" w:rsidP="004F328B">
      <w:pPr>
        <w:pStyle w:val="a"/>
        <w:numPr>
          <w:ilvl w:val="2"/>
          <w:numId w:val="42"/>
        </w:numPr>
        <w:rPr>
          <w:lang w:val="ru-RU"/>
        </w:rPr>
      </w:pPr>
      <w:r>
        <w:t>nc</w:t>
      </w:r>
    </w:p>
    <w:p w:rsidR="003F3775" w:rsidRPr="003F3775" w:rsidRDefault="003F3775" w:rsidP="004F328B">
      <w:pPr>
        <w:pStyle w:val="a"/>
        <w:numPr>
          <w:ilvl w:val="1"/>
          <w:numId w:val="42"/>
        </w:numPr>
        <w:rPr>
          <w:lang w:val="ru-RU"/>
        </w:rPr>
      </w:pPr>
      <w:r>
        <w:t>SNMP</w:t>
      </w:r>
      <w:r w:rsidRPr="003F3775">
        <w:rPr>
          <w:lang w:val="ru-RU"/>
        </w:rPr>
        <w:t>-</w:t>
      </w:r>
      <w:r>
        <w:rPr>
          <w:lang w:val="ru-RU"/>
        </w:rPr>
        <w:t xml:space="preserve">плагин должен отправлять </w:t>
      </w:r>
      <w:r w:rsidR="00BF0C87">
        <w:t>SNMP</w:t>
      </w:r>
      <w:r w:rsidR="00BF0C87">
        <w:rPr>
          <w:lang w:val="ru-RU"/>
        </w:rPr>
        <w:t>-</w:t>
      </w:r>
      <w:r>
        <w:rPr>
          <w:lang w:val="ru-RU"/>
        </w:rPr>
        <w:t>запросы</w:t>
      </w:r>
      <w:r w:rsidR="00BF0C87">
        <w:rPr>
          <w:lang w:val="ru-RU"/>
        </w:rPr>
        <w:t xml:space="preserve"> на нужные хосты, для проверки воспользуйтесь утилитами:</w:t>
      </w:r>
    </w:p>
    <w:p w:rsidR="003F3775" w:rsidRDefault="003F3775" w:rsidP="004F328B">
      <w:pPr>
        <w:pStyle w:val="a"/>
        <w:numPr>
          <w:ilvl w:val="2"/>
          <w:numId w:val="42"/>
        </w:numPr>
        <w:rPr>
          <w:lang w:val="ru-RU"/>
        </w:rPr>
      </w:pPr>
      <w:r>
        <w:t>tcpdump</w:t>
      </w:r>
    </w:p>
    <w:p w:rsidR="00BF0C87" w:rsidRPr="00B64DBE" w:rsidRDefault="00BF0C87" w:rsidP="004F328B">
      <w:pPr>
        <w:pStyle w:val="a"/>
        <w:numPr>
          <w:ilvl w:val="2"/>
          <w:numId w:val="42"/>
        </w:numPr>
        <w:rPr>
          <w:lang w:val="ru-RU"/>
        </w:rPr>
      </w:pPr>
      <w:r>
        <w:t>wireshark</w:t>
      </w:r>
    </w:p>
    <w:p w:rsidR="00B64DBE" w:rsidRPr="00B64DBE" w:rsidRDefault="00B64DBE" w:rsidP="004F328B">
      <w:pPr>
        <w:pStyle w:val="a"/>
        <w:numPr>
          <w:ilvl w:val="1"/>
          <w:numId w:val="42"/>
        </w:numPr>
        <w:rPr>
          <w:lang w:val="ru-RU"/>
        </w:rPr>
      </w:pPr>
      <w:r>
        <w:rPr>
          <w:lang w:val="ru-RU"/>
        </w:rPr>
        <w:t xml:space="preserve">Анализ журнальных файлов </w:t>
      </w:r>
      <w:r>
        <w:t>CollectdV</w:t>
      </w:r>
    </w:p>
    <w:p w:rsidR="00B64DBE" w:rsidRDefault="00B64DBE" w:rsidP="004F328B">
      <w:pPr>
        <w:pStyle w:val="a"/>
        <w:numPr>
          <w:ilvl w:val="2"/>
          <w:numId w:val="42"/>
        </w:numPr>
        <w:rPr>
          <w:lang w:val="ru-RU"/>
        </w:rPr>
      </w:pPr>
      <w:r w:rsidRPr="00B64DBE">
        <w:rPr>
          <w:lang w:val="ru-RU"/>
        </w:rPr>
        <w:t>/</w:t>
      </w:r>
      <w:r w:rsidRPr="00683FDF">
        <w:t>var</w:t>
      </w:r>
      <w:r w:rsidRPr="00B64DBE">
        <w:rPr>
          <w:lang w:val="ru-RU"/>
        </w:rPr>
        <w:t>/</w:t>
      </w:r>
      <w:r w:rsidRPr="00683FDF">
        <w:t>log</w:t>
      </w:r>
      <w:r w:rsidRPr="00B64DBE">
        <w:rPr>
          <w:lang w:val="ru-RU"/>
        </w:rPr>
        <w:t>/</w:t>
      </w:r>
      <w:r w:rsidRPr="00683FDF">
        <w:t>messages</w:t>
      </w:r>
      <w:r w:rsidRPr="00B64DBE">
        <w:rPr>
          <w:lang w:val="ru-RU"/>
        </w:rPr>
        <w:t xml:space="preserve"> </w:t>
      </w:r>
      <w:r>
        <w:rPr>
          <w:lang w:val="ru-RU"/>
        </w:rPr>
        <w:t xml:space="preserve">(уточните по текущей </w:t>
      </w:r>
      <w:proofErr w:type="gramStart"/>
      <w:r>
        <w:rPr>
          <w:lang w:val="ru-RU"/>
        </w:rPr>
        <w:t>конфигурации</w:t>
      </w:r>
      <w:proofErr w:type="gramEnd"/>
      <w:r>
        <w:rPr>
          <w:lang w:val="ru-RU"/>
        </w:rPr>
        <w:t xml:space="preserve"> куда направляются лог-файлы</w:t>
      </w:r>
      <w:r w:rsidRPr="00B64DBE">
        <w:rPr>
          <w:lang w:val="ru-RU"/>
        </w:rPr>
        <w:t>)</w:t>
      </w:r>
    </w:p>
    <w:p w:rsidR="00DC238D" w:rsidRDefault="00BF0C87" w:rsidP="004F328B">
      <w:pPr>
        <w:pStyle w:val="a"/>
        <w:numPr>
          <w:ilvl w:val="0"/>
          <w:numId w:val="42"/>
        </w:numPr>
        <w:rPr>
          <w:lang w:val="ru-RU"/>
        </w:rPr>
      </w:pPr>
      <w:r>
        <w:rPr>
          <w:lang w:val="ru-RU"/>
        </w:rPr>
        <w:t xml:space="preserve">Опрошенные данные передаются во временное хранилище </w:t>
      </w:r>
      <w:r>
        <w:t>MongoDB</w:t>
      </w:r>
      <w:r>
        <w:rPr>
          <w:lang w:val="ru-RU"/>
        </w:rPr>
        <w:t>.</w:t>
      </w:r>
    </w:p>
    <w:p w:rsidR="00DC238D" w:rsidRDefault="00DC238D" w:rsidP="004F328B">
      <w:pPr>
        <w:pStyle w:val="a"/>
        <w:numPr>
          <w:ilvl w:val="1"/>
          <w:numId w:val="42"/>
        </w:numPr>
        <w:rPr>
          <w:lang w:val="ru-RU"/>
        </w:rPr>
      </w:pPr>
      <w:r>
        <w:rPr>
          <w:lang w:val="ru-RU"/>
        </w:rPr>
        <w:t>Наличие процесса, и прослушивание им нужного порта проверяется утилитами</w:t>
      </w:r>
      <w:r w:rsidR="00C40428" w:rsidRPr="00C40428">
        <w:rPr>
          <w:lang w:val="ru-RU"/>
        </w:rPr>
        <w:t>:</w:t>
      </w:r>
    </w:p>
    <w:p w:rsidR="00DC238D" w:rsidRPr="00DC238D" w:rsidRDefault="00DC238D" w:rsidP="004F328B">
      <w:pPr>
        <w:pStyle w:val="a"/>
        <w:numPr>
          <w:ilvl w:val="2"/>
          <w:numId w:val="42"/>
        </w:numPr>
        <w:rPr>
          <w:lang w:val="ru-RU"/>
        </w:rPr>
      </w:pPr>
      <w:r>
        <w:t>ps</w:t>
      </w:r>
    </w:p>
    <w:p w:rsidR="00DC238D" w:rsidRPr="00DC238D" w:rsidRDefault="00DC238D" w:rsidP="004F328B">
      <w:pPr>
        <w:pStyle w:val="a"/>
        <w:numPr>
          <w:ilvl w:val="2"/>
          <w:numId w:val="42"/>
        </w:numPr>
        <w:rPr>
          <w:lang w:val="ru-RU"/>
        </w:rPr>
      </w:pPr>
      <w:r>
        <w:t>netstat</w:t>
      </w:r>
    </w:p>
    <w:p w:rsidR="00DC238D" w:rsidRDefault="00DC238D" w:rsidP="004F328B">
      <w:pPr>
        <w:pStyle w:val="a"/>
        <w:numPr>
          <w:ilvl w:val="2"/>
          <w:numId w:val="42"/>
        </w:numPr>
        <w:rPr>
          <w:lang w:val="ru-RU"/>
        </w:rPr>
      </w:pPr>
      <w:r>
        <w:t>lsof</w:t>
      </w:r>
    </w:p>
    <w:p w:rsidR="00C40428" w:rsidRPr="00C40428" w:rsidRDefault="00BF0C87" w:rsidP="004F328B">
      <w:pPr>
        <w:pStyle w:val="a"/>
        <w:numPr>
          <w:ilvl w:val="1"/>
          <w:numId w:val="42"/>
        </w:numPr>
        <w:rPr>
          <w:lang w:val="ru-RU"/>
        </w:rPr>
      </w:pPr>
      <w:r>
        <w:rPr>
          <w:lang w:val="ru-RU"/>
        </w:rPr>
        <w:t>Наличие данных</w:t>
      </w:r>
      <w:r w:rsidR="00C40428" w:rsidRPr="00C40428">
        <w:rPr>
          <w:lang w:val="ru-RU"/>
        </w:rPr>
        <w:t xml:space="preserve"> </w:t>
      </w:r>
      <w:r w:rsidR="00C40428">
        <w:rPr>
          <w:lang w:val="ru-RU"/>
        </w:rPr>
        <w:t>во</w:t>
      </w:r>
      <w:r w:rsidR="0083771C">
        <w:rPr>
          <w:lang w:val="ru-RU"/>
        </w:rPr>
        <w:t xml:space="preserve"> </w:t>
      </w:r>
      <w:r w:rsidR="00C40428">
        <w:rPr>
          <w:lang w:val="ru-RU"/>
        </w:rPr>
        <w:t>временном хранилище</w:t>
      </w:r>
      <w:r>
        <w:rPr>
          <w:lang w:val="ru-RU"/>
        </w:rPr>
        <w:t xml:space="preserve"> проверяется с использованием клиента </w:t>
      </w:r>
      <w:r>
        <w:t>mongo</w:t>
      </w:r>
      <w:r>
        <w:rPr>
          <w:lang w:val="ru-RU"/>
        </w:rPr>
        <w:t xml:space="preserve"> и специфических запросов к коллекциям.</w:t>
      </w:r>
      <w:r w:rsidR="00C40428">
        <w:rPr>
          <w:lang w:val="ru-RU"/>
        </w:rPr>
        <w:t xml:space="preserve"> Следует понимать, что данные в хранилище </w:t>
      </w:r>
      <w:proofErr w:type="gramStart"/>
      <w:r w:rsidR="00C40428">
        <w:rPr>
          <w:lang w:val="ru-RU"/>
        </w:rPr>
        <w:t>находятся</w:t>
      </w:r>
      <w:proofErr w:type="gramEnd"/>
      <w:r w:rsidR="00C40428">
        <w:rPr>
          <w:lang w:val="ru-RU"/>
        </w:rPr>
        <w:t xml:space="preserve"> небольшой промежуток времени, после чего они перемещаются в </w:t>
      </w:r>
      <w:r w:rsidR="00C40428">
        <w:t>MySQL</w:t>
      </w:r>
      <w:r w:rsidR="00C40428" w:rsidRPr="00C40428">
        <w:rPr>
          <w:lang w:val="ru-RU"/>
        </w:rPr>
        <w:t xml:space="preserve"> </w:t>
      </w:r>
      <w:r w:rsidR="00C40428">
        <w:rPr>
          <w:lang w:val="ru-RU"/>
        </w:rPr>
        <w:t xml:space="preserve">базу, а в </w:t>
      </w:r>
      <w:r w:rsidR="00C40428">
        <w:t>MongoDB</w:t>
      </w:r>
      <w:r w:rsidR="00C40428">
        <w:rPr>
          <w:lang w:val="ru-RU"/>
        </w:rPr>
        <w:t xml:space="preserve"> удаляются. Для получения уверенности, что данные не удалены штатным порядком можно временно </w:t>
      </w:r>
      <w:proofErr w:type="gramStart"/>
      <w:r w:rsidR="00C40428">
        <w:rPr>
          <w:lang w:val="ru-RU"/>
        </w:rPr>
        <w:t>остановить</w:t>
      </w:r>
      <w:proofErr w:type="gramEnd"/>
      <w:r w:rsidR="00C40428">
        <w:rPr>
          <w:lang w:val="ru-RU"/>
        </w:rPr>
        <w:t xml:space="preserve"> сервис</w:t>
      </w:r>
      <w:r w:rsidR="00C40428" w:rsidRPr="00C40428">
        <w:rPr>
          <w:lang w:val="ru-RU"/>
        </w:rPr>
        <w:t xml:space="preserve"> iqmm-collectd</w:t>
      </w:r>
      <w:r w:rsidR="00C40428">
        <w:rPr>
          <w:lang w:val="ru-RU"/>
        </w:rPr>
        <w:t>, после проверки запустить его заново.</w:t>
      </w:r>
    </w:p>
    <w:p w:rsidR="00BF0C87" w:rsidRDefault="00C40428" w:rsidP="004F328B">
      <w:pPr>
        <w:pStyle w:val="a"/>
        <w:numPr>
          <w:ilvl w:val="2"/>
          <w:numId w:val="42"/>
        </w:numPr>
        <w:rPr>
          <w:lang w:val="ru-RU"/>
        </w:rPr>
      </w:pPr>
      <w:r w:rsidRPr="00C40428">
        <w:rPr>
          <w:lang w:val="ru-RU"/>
        </w:rPr>
        <w:t>service iqmm-collectd stop</w:t>
      </w:r>
    </w:p>
    <w:p w:rsidR="00BF0C87" w:rsidRPr="00BF0C87" w:rsidRDefault="00BF0C87" w:rsidP="004F328B">
      <w:pPr>
        <w:pStyle w:val="a"/>
        <w:numPr>
          <w:ilvl w:val="2"/>
          <w:numId w:val="42"/>
        </w:numPr>
        <w:rPr>
          <w:lang w:val="ru-RU"/>
        </w:rPr>
      </w:pPr>
      <w:r w:rsidRPr="00BF0C87">
        <w:rPr>
          <w:lang w:val="ru-RU"/>
        </w:rPr>
        <w:t>$ mongo</w:t>
      </w:r>
    </w:p>
    <w:p w:rsidR="00BF0C87" w:rsidRPr="00BF0C87" w:rsidRDefault="00BF0C87" w:rsidP="004F328B">
      <w:pPr>
        <w:pStyle w:val="a"/>
        <w:numPr>
          <w:ilvl w:val="2"/>
          <w:numId w:val="42"/>
        </w:numPr>
        <w:rPr>
          <w:lang w:val="ru-RU"/>
        </w:rPr>
      </w:pPr>
      <w:r w:rsidRPr="00BF0C87">
        <w:rPr>
          <w:lang w:val="ru-RU"/>
        </w:rPr>
        <w:t>&gt; use collectd</w:t>
      </w:r>
    </w:p>
    <w:p w:rsidR="00BF0C87" w:rsidRPr="00BF0C87" w:rsidRDefault="00BF0C87" w:rsidP="004F328B">
      <w:pPr>
        <w:pStyle w:val="a"/>
        <w:numPr>
          <w:ilvl w:val="2"/>
          <w:numId w:val="42"/>
        </w:numPr>
        <w:rPr>
          <w:lang w:val="ru-RU"/>
        </w:rPr>
      </w:pPr>
      <w:r w:rsidRPr="00BF0C87">
        <w:rPr>
          <w:lang w:val="ru-RU"/>
        </w:rPr>
        <w:t>&gt; db.snmp.find()</w:t>
      </w:r>
    </w:p>
    <w:p w:rsidR="00BF0C87" w:rsidRPr="00C40428" w:rsidRDefault="00BF0C87" w:rsidP="004F328B">
      <w:pPr>
        <w:pStyle w:val="a"/>
        <w:numPr>
          <w:ilvl w:val="2"/>
          <w:numId w:val="42"/>
        </w:numPr>
        <w:rPr>
          <w:lang w:val="ru-RU"/>
        </w:rPr>
      </w:pPr>
      <w:r w:rsidRPr="00BF0C87">
        <w:rPr>
          <w:lang w:val="ru-RU"/>
        </w:rPr>
        <w:t>&gt; db.snmp.count()</w:t>
      </w:r>
    </w:p>
    <w:p w:rsidR="00C40428" w:rsidRPr="002E1FAA" w:rsidRDefault="00C40428" w:rsidP="004F328B">
      <w:pPr>
        <w:pStyle w:val="a"/>
        <w:numPr>
          <w:ilvl w:val="2"/>
          <w:numId w:val="42"/>
        </w:numPr>
        <w:rPr>
          <w:lang w:val="ru-RU"/>
        </w:rPr>
      </w:pPr>
      <w:r>
        <w:rPr>
          <w:lang w:val="ru-RU"/>
        </w:rPr>
        <w:t>service iqmm-collectd st</w:t>
      </w:r>
      <w:r>
        <w:t>art</w:t>
      </w:r>
    </w:p>
    <w:p w:rsidR="002E1FAA" w:rsidRPr="002E1FAA" w:rsidRDefault="002E1FAA" w:rsidP="004F328B">
      <w:pPr>
        <w:pStyle w:val="a"/>
        <w:numPr>
          <w:ilvl w:val="1"/>
          <w:numId w:val="42"/>
        </w:numPr>
        <w:rPr>
          <w:lang w:val="ru-RU"/>
        </w:rPr>
      </w:pPr>
      <w:r>
        <w:rPr>
          <w:lang w:val="ru-RU"/>
        </w:rPr>
        <w:t xml:space="preserve">Анализ журнальных файлов </w:t>
      </w:r>
      <w:r>
        <w:t>MongoDB</w:t>
      </w:r>
    </w:p>
    <w:p w:rsidR="002E1FAA" w:rsidRPr="002E1FAA" w:rsidRDefault="002E1FAA" w:rsidP="004F328B">
      <w:pPr>
        <w:pStyle w:val="a"/>
        <w:numPr>
          <w:ilvl w:val="2"/>
          <w:numId w:val="42"/>
        </w:numPr>
      </w:pPr>
      <w:r w:rsidRPr="002E1FAA">
        <w:t>tail -f /var/log/mongodb/mongod.log</w:t>
      </w:r>
    </w:p>
    <w:p w:rsidR="00782469" w:rsidRDefault="00C40428" w:rsidP="004F328B">
      <w:pPr>
        <w:pStyle w:val="a"/>
        <w:numPr>
          <w:ilvl w:val="0"/>
          <w:numId w:val="42"/>
        </w:numPr>
        <w:rPr>
          <w:lang w:val="ru-RU"/>
        </w:rPr>
      </w:pPr>
      <w:r>
        <w:rPr>
          <w:lang w:val="ru-RU"/>
        </w:rPr>
        <w:t xml:space="preserve">Данные из </w:t>
      </w:r>
      <w:r>
        <w:t>MongoDB</w:t>
      </w:r>
      <w:r w:rsidRPr="00C40428">
        <w:rPr>
          <w:lang w:val="ru-RU"/>
        </w:rPr>
        <w:t xml:space="preserve"> </w:t>
      </w:r>
      <w:r>
        <w:rPr>
          <w:lang w:val="ru-RU"/>
        </w:rPr>
        <w:t xml:space="preserve">перемещаются в </w:t>
      </w:r>
      <w:r>
        <w:t>MySQL</w:t>
      </w:r>
      <w:r w:rsidRPr="00C40428">
        <w:rPr>
          <w:lang w:val="ru-RU"/>
        </w:rPr>
        <w:t xml:space="preserve"> </w:t>
      </w:r>
      <w:r>
        <w:rPr>
          <w:lang w:val="ru-RU"/>
        </w:rPr>
        <w:t xml:space="preserve">процессом </w:t>
      </w:r>
      <w:r w:rsidRPr="00C40428">
        <w:rPr>
          <w:lang w:val="ru-RU"/>
        </w:rPr>
        <w:t>iqmm-collectd</w:t>
      </w:r>
    </w:p>
    <w:p w:rsidR="00C40428" w:rsidRDefault="00C40428" w:rsidP="004F328B">
      <w:pPr>
        <w:pStyle w:val="a"/>
        <w:numPr>
          <w:ilvl w:val="1"/>
          <w:numId w:val="42"/>
        </w:numPr>
        <w:rPr>
          <w:lang w:val="ru-RU"/>
        </w:rPr>
      </w:pPr>
      <w:r>
        <w:rPr>
          <w:lang w:val="ru-RU"/>
        </w:rPr>
        <w:t xml:space="preserve">Наличие процесса </w:t>
      </w:r>
      <w:r w:rsidRPr="00C40428">
        <w:rPr>
          <w:lang w:val="ru-RU"/>
        </w:rPr>
        <w:t xml:space="preserve">iqm-mongodb-mysqld.pl </w:t>
      </w:r>
      <w:r>
        <w:rPr>
          <w:lang w:val="ru-RU"/>
        </w:rPr>
        <w:t>проверяется утилитами</w:t>
      </w:r>
      <w:r w:rsidRPr="00C40428">
        <w:rPr>
          <w:lang w:val="ru-RU"/>
        </w:rPr>
        <w:t>:</w:t>
      </w:r>
    </w:p>
    <w:p w:rsidR="00C40428" w:rsidRPr="002E1FAA" w:rsidRDefault="00C40428" w:rsidP="004F328B">
      <w:pPr>
        <w:pStyle w:val="a"/>
        <w:numPr>
          <w:ilvl w:val="2"/>
          <w:numId w:val="42"/>
        </w:numPr>
      </w:pPr>
      <w:r>
        <w:t>ps</w:t>
      </w:r>
      <w:r w:rsidR="002E1FAA" w:rsidRPr="002E1FAA">
        <w:t xml:space="preserve"> </w:t>
      </w:r>
      <w:r w:rsidR="002E1FAA">
        <w:t xml:space="preserve">ax|grep </w:t>
      </w:r>
      <w:r w:rsidR="002E1FAA" w:rsidRPr="002E1FAA">
        <w:t>iqm-mongodb-mysqld.pl</w:t>
      </w:r>
    </w:p>
    <w:p w:rsidR="00C40428" w:rsidRPr="00C40428" w:rsidRDefault="00C40428" w:rsidP="004F328B">
      <w:pPr>
        <w:pStyle w:val="a"/>
        <w:numPr>
          <w:ilvl w:val="2"/>
          <w:numId w:val="42"/>
        </w:numPr>
        <w:rPr>
          <w:lang w:val="ru-RU"/>
        </w:rPr>
      </w:pPr>
      <w:r w:rsidRPr="00C40428">
        <w:rPr>
          <w:lang w:val="ru-RU"/>
        </w:rPr>
        <w:t>service iqmm-collectd</w:t>
      </w:r>
      <w:r>
        <w:t xml:space="preserve"> status</w:t>
      </w:r>
    </w:p>
    <w:p w:rsidR="002E1FAA" w:rsidRDefault="002E1FAA" w:rsidP="004F328B">
      <w:pPr>
        <w:pStyle w:val="a"/>
        <w:numPr>
          <w:ilvl w:val="1"/>
          <w:numId w:val="42"/>
        </w:numPr>
        <w:rPr>
          <w:lang w:val="ru-RU"/>
        </w:rPr>
      </w:pPr>
      <w:r>
        <w:rPr>
          <w:lang w:val="ru-RU"/>
        </w:rPr>
        <w:t xml:space="preserve">Работоспособность базы </w:t>
      </w:r>
      <w:r>
        <w:t>MySQL</w:t>
      </w:r>
      <w:r>
        <w:rPr>
          <w:lang w:val="ru-RU"/>
        </w:rPr>
        <w:t>:</w:t>
      </w:r>
    </w:p>
    <w:p w:rsidR="002E1FAA" w:rsidRPr="002E1FAA" w:rsidRDefault="002E1FAA" w:rsidP="004F328B">
      <w:pPr>
        <w:pStyle w:val="a"/>
        <w:numPr>
          <w:ilvl w:val="2"/>
          <w:numId w:val="42"/>
        </w:numPr>
        <w:rPr>
          <w:lang w:val="ru-RU"/>
        </w:rPr>
      </w:pPr>
      <w:r w:rsidRPr="002E1FAA">
        <w:rPr>
          <w:lang w:val="ru-RU"/>
        </w:rPr>
        <w:t>ps ax|grep mysqld</w:t>
      </w:r>
    </w:p>
    <w:p w:rsidR="002E1FAA" w:rsidRDefault="002E1FAA" w:rsidP="004F328B">
      <w:pPr>
        <w:pStyle w:val="a"/>
        <w:numPr>
          <w:ilvl w:val="2"/>
          <w:numId w:val="42"/>
        </w:numPr>
        <w:rPr>
          <w:lang w:val="ru-RU"/>
        </w:rPr>
      </w:pPr>
      <w:r w:rsidRPr="002E1FAA">
        <w:rPr>
          <w:lang w:val="ru-RU"/>
        </w:rPr>
        <w:t>service mysqld status</w:t>
      </w:r>
    </w:p>
    <w:p w:rsidR="00C40428" w:rsidRPr="00C40428" w:rsidRDefault="00C40428" w:rsidP="004F328B">
      <w:pPr>
        <w:pStyle w:val="a"/>
        <w:numPr>
          <w:ilvl w:val="1"/>
          <w:numId w:val="42"/>
        </w:numPr>
        <w:rPr>
          <w:lang w:val="ru-RU"/>
        </w:rPr>
      </w:pPr>
      <w:r>
        <w:rPr>
          <w:lang w:val="ru-RU"/>
        </w:rPr>
        <w:t xml:space="preserve">Анализ журнальных файлов </w:t>
      </w:r>
      <w:r w:rsidRPr="00C40428">
        <w:rPr>
          <w:lang w:val="ru-RU"/>
        </w:rPr>
        <w:t>iqmm-collectd</w:t>
      </w:r>
      <w:r>
        <w:rPr>
          <w:lang w:val="ru-RU"/>
        </w:rPr>
        <w:t xml:space="preserve">: </w:t>
      </w:r>
    </w:p>
    <w:p w:rsidR="00C40428" w:rsidRPr="00C40428" w:rsidRDefault="00C40428" w:rsidP="004F328B">
      <w:pPr>
        <w:pStyle w:val="a"/>
        <w:numPr>
          <w:ilvl w:val="2"/>
          <w:numId w:val="42"/>
        </w:numPr>
      </w:pPr>
      <w:r w:rsidRPr="00C40428">
        <w:t>tail -f /home/iqm/log/iqm-mongodb-mysqld.log</w:t>
      </w:r>
    </w:p>
    <w:p w:rsidR="00C40428" w:rsidRDefault="00C40428" w:rsidP="004F328B">
      <w:pPr>
        <w:pStyle w:val="a"/>
        <w:numPr>
          <w:ilvl w:val="1"/>
          <w:numId w:val="42"/>
        </w:numPr>
        <w:rPr>
          <w:lang w:val="ru-RU"/>
        </w:rPr>
      </w:pPr>
      <w:r>
        <w:rPr>
          <w:lang w:val="ru-RU"/>
        </w:rPr>
        <w:t xml:space="preserve">Наличие данных в базе </w:t>
      </w:r>
      <w:r>
        <w:t>MySQL</w:t>
      </w:r>
      <w:r w:rsidR="002E1FAA" w:rsidRPr="002E1FAA">
        <w:rPr>
          <w:lang w:val="ru-RU"/>
        </w:rPr>
        <w:t xml:space="preserve"> </w:t>
      </w:r>
      <w:r w:rsidR="002E1FAA">
        <w:rPr>
          <w:lang w:val="ru-RU"/>
        </w:rPr>
        <w:t xml:space="preserve">проверяется </w:t>
      </w:r>
      <w:r w:rsidR="002E1FAA">
        <w:t>SQL</w:t>
      </w:r>
      <w:r w:rsidR="002E1FAA">
        <w:rPr>
          <w:lang w:val="ru-RU"/>
        </w:rPr>
        <w:t xml:space="preserve">-апросами с использованием клиента </w:t>
      </w:r>
      <w:r w:rsidR="002E1FAA">
        <w:t>mysql</w:t>
      </w:r>
    </w:p>
    <w:p w:rsidR="002E1FAA" w:rsidRDefault="002E1FAA" w:rsidP="004F328B">
      <w:pPr>
        <w:pStyle w:val="a"/>
        <w:numPr>
          <w:ilvl w:val="0"/>
          <w:numId w:val="42"/>
        </w:numPr>
        <w:rPr>
          <w:lang w:val="ru-RU"/>
        </w:rPr>
      </w:pPr>
      <w:r>
        <w:rPr>
          <w:lang w:val="ru-RU"/>
        </w:rPr>
        <w:t>Данные из базы передаются в браузер клиента</w:t>
      </w:r>
    </w:p>
    <w:p w:rsidR="002E1FAA" w:rsidRDefault="002E1FAA" w:rsidP="004F328B">
      <w:pPr>
        <w:pStyle w:val="a"/>
        <w:numPr>
          <w:ilvl w:val="1"/>
          <w:numId w:val="42"/>
        </w:numPr>
        <w:rPr>
          <w:lang w:val="ru-RU"/>
        </w:rPr>
      </w:pPr>
      <w:r>
        <w:rPr>
          <w:lang w:val="ru-RU"/>
        </w:rPr>
        <w:t>Проверка наличия запросов от клиента</w:t>
      </w:r>
      <w:r w:rsidRPr="002E1FAA">
        <w:rPr>
          <w:lang w:val="ru-RU"/>
        </w:rPr>
        <w:t xml:space="preserve"> </w:t>
      </w:r>
      <w:r>
        <w:rPr>
          <w:lang w:val="ru-RU"/>
        </w:rPr>
        <w:t>на стороне сервера</w:t>
      </w:r>
    </w:p>
    <w:p w:rsidR="002E1FAA" w:rsidRDefault="002E1FAA" w:rsidP="004F328B">
      <w:pPr>
        <w:pStyle w:val="a"/>
        <w:numPr>
          <w:ilvl w:val="2"/>
          <w:numId w:val="42"/>
        </w:numPr>
        <w:rPr>
          <w:lang w:val="ru-RU"/>
        </w:rPr>
      </w:pPr>
      <w:r>
        <w:rPr>
          <w:lang w:val="ru-RU"/>
        </w:rPr>
        <w:t xml:space="preserve">анализ </w:t>
      </w:r>
      <w:r>
        <w:t>http</w:t>
      </w:r>
      <w:r>
        <w:rPr>
          <w:lang w:val="ru-RU"/>
        </w:rPr>
        <w:t>-логов</w:t>
      </w:r>
    </w:p>
    <w:p w:rsidR="002E1FAA" w:rsidRDefault="002E1FAA" w:rsidP="004F328B">
      <w:pPr>
        <w:pStyle w:val="a"/>
        <w:numPr>
          <w:ilvl w:val="2"/>
          <w:numId w:val="42"/>
        </w:numPr>
        <w:rPr>
          <w:lang w:val="ru-RU"/>
        </w:rPr>
      </w:pPr>
      <w:r>
        <w:t>tcpdump</w:t>
      </w:r>
    </w:p>
    <w:p w:rsidR="002E1FAA" w:rsidRDefault="00B64DBE" w:rsidP="004F328B">
      <w:pPr>
        <w:pStyle w:val="a"/>
        <w:numPr>
          <w:ilvl w:val="1"/>
          <w:numId w:val="42"/>
        </w:numPr>
        <w:rPr>
          <w:lang w:val="ru-RU"/>
        </w:rPr>
      </w:pPr>
      <w:r>
        <w:rPr>
          <w:lang w:val="ru-RU"/>
        </w:rPr>
        <w:t>Проверка со стороны клиента:</w:t>
      </w:r>
    </w:p>
    <w:p w:rsidR="00B64DBE" w:rsidRDefault="00B64DBE" w:rsidP="004F328B">
      <w:pPr>
        <w:pStyle w:val="a"/>
        <w:numPr>
          <w:ilvl w:val="2"/>
          <w:numId w:val="42"/>
        </w:numPr>
        <w:rPr>
          <w:lang w:val="ru-RU"/>
        </w:rPr>
      </w:pPr>
      <w:r>
        <w:rPr>
          <w:lang w:val="ru-RU"/>
        </w:rPr>
        <w:t xml:space="preserve">Проверка связанности с системой управления: </w:t>
      </w:r>
      <w:r>
        <w:t>ping</w:t>
      </w:r>
      <w:r w:rsidRPr="00B64DBE">
        <w:rPr>
          <w:lang w:val="ru-RU"/>
        </w:rPr>
        <w:t xml:space="preserve">, </w:t>
      </w:r>
      <w:r>
        <w:t>trace</w:t>
      </w:r>
      <w:r w:rsidRPr="00B64DBE">
        <w:rPr>
          <w:lang w:val="ru-RU"/>
        </w:rPr>
        <w:t>...</w:t>
      </w:r>
    </w:p>
    <w:p w:rsidR="00B64DBE" w:rsidRPr="00782469" w:rsidRDefault="00B64DBE" w:rsidP="004F328B">
      <w:pPr>
        <w:pStyle w:val="a"/>
        <w:numPr>
          <w:ilvl w:val="2"/>
          <w:numId w:val="42"/>
        </w:numPr>
        <w:rPr>
          <w:lang w:val="ru-RU"/>
        </w:rPr>
      </w:pPr>
      <w:r>
        <w:rPr>
          <w:lang w:val="ru-RU"/>
        </w:rPr>
        <w:lastRenderedPageBreak/>
        <w:t xml:space="preserve">Проверка работы браузера, проверьте настройки </w:t>
      </w:r>
      <w:r>
        <w:t>proxy</w:t>
      </w:r>
      <w:r>
        <w:rPr>
          <w:lang w:val="ru-RU"/>
        </w:rPr>
        <w:t>, используйте встроенный отладчик</w:t>
      </w:r>
    </w:p>
    <w:p w:rsidR="00A22050" w:rsidRDefault="00A22050" w:rsidP="00A22050">
      <w:pPr>
        <w:rPr>
          <w:b/>
        </w:rPr>
      </w:pPr>
    </w:p>
    <w:p w:rsidR="00A22050" w:rsidRPr="00E861F2" w:rsidRDefault="00A22050" w:rsidP="003D2C8A">
      <w:pPr>
        <w:pStyle w:val="3"/>
        <w:rPr>
          <w:lang w:val="ru-RU"/>
        </w:rPr>
      </w:pPr>
      <w:bookmarkStart w:id="148" w:name="_Toc528698056"/>
      <w:r w:rsidRPr="00E861F2">
        <w:rPr>
          <w:lang w:val="ru-RU"/>
        </w:rPr>
        <w:t>Блокировки</w:t>
      </w:r>
      <w:r w:rsidR="00B64DBE" w:rsidRPr="00E861F2">
        <w:rPr>
          <w:lang w:val="ru-RU"/>
        </w:rPr>
        <w:t xml:space="preserve"> </w:t>
      </w:r>
      <w:r w:rsidR="00B64DBE" w:rsidRPr="00B64DBE">
        <w:t>mongodb</w:t>
      </w:r>
      <w:bookmarkEnd w:id="148"/>
    </w:p>
    <w:p w:rsidR="00A22050" w:rsidRPr="00233EC7" w:rsidRDefault="00A22050" w:rsidP="003D2C8A">
      <w:r>
        <w:t>Локи</w:t>
      </w:r>
      <w:r w:rsidRPr="00A22050">
        <w:t xml:space="preserve"> </w:t>
      </w:r>
      <w:r w:rsidRPr="00F47773">
        <w:rPr>
          <w:lang w:val="en-US"/>
        </w:rPr>
        <w:t>mongodb</w:t>
      </w:r>
      <w:r w:rsidRPr="00A22050">
        <w:t xml:space="preserve"> </w:t>
      </w:r>
      <w:r>
        <w:t>находятся</w:t>
      </w:r>
      <w:r w:rsidRPr="00A22050">
        <w:t xml:space="preserve"> </w:t>
      </w:r>
      <w:r>
        <w:t>в</w:t>
      </w:r>
      <w:r w:rsidRPr="00A22050">
        <w:t xml:space="preserve"> /</w:t>
      </w:r>
      <w:r w:rsidRPr="00F47773">
        <w:rPr>
          <w:lang w:val="en-US"/>
        </w:rPr>
        <w:t>var</w:t>
      </w:r>
      <w:r w:rsidRPr="00A22050">
        <w:t>/</w:t>
      </w:r>
      <w:r w:rsidRPr="00F47773">
        <w:rPr>
          <w:lang w:val="en-US"/>
        </w:rPr>
        <w:t>lib</w:t>
      </w:r>
      <w:r w:rsidRPr="00A22050">
        <w:t>/</w:t>
      </w:r>
      <w:r w:rsidRPr="00F47773">
        <w:rPr>
          <w:lang w:val="en-US"/>
        </w:rPr>
        <w:t>mongo</w:t>
      </w:r>
      <w:r w:rsidRPr="00A22050">
        <w:t>/</w:t>
      </w:r>
    </w:p>
    <w:p w:rsidR="00B64DBE" w:rsidRPr="00233EC7" w:rsidRDefault="00B64DBE" w:rsidP="00A22050"/>
    <w:p w:rsidR="00A22050" w:rsidRPr="00233EC7" w:rsidRDefault="00B64DBE" w:rsidP="003D2C8A">
      <w:pPr>
        <w:pStyle w:val="3"/>
      </w:pPr>
      <w:bookmarkStart w:id="149" w:name="_Toc528698057"/>
      <w:r>
        <w:t>Логи</w:t>
      </w:r>
      <w:r w:rsidRPr="00233EC7">
        <w:t xml:space="preserve"> </w:t>
      </w:r>
      <w:r w:rsidR="00A22050">
        <w:t>mongodb</w:t>
      </w:r>
      <w:bookmarkEnd w:id="149"/>
    </w:p>
    <w:p w:rsidR="00A22050" w:rsidRPr="00C50048" w:rsidRDefault="00A22050" w:rsidP="00A22050">
      <w:pPr>
        <w:rPr>
          <w:lang w:val="en-US"/>
        </w:rPr>
      </w:pPr>
      <w:proofErr w:type="gramStart"/>
      <w:r w:rsidRPr="00683FDF">
        <w:rPr>
          <w:lang w:val="en-US"/>
        </w:rPr>
        <w:t>tail</w:t>
      </w:r>
      <w:proofErr w:type="gramEnd"/>
      <w:r w:rsidRPr="00683FDF">
        <w:rPr>
          <w:lang w:val="en-US"/>
        </w:rPr>
        <w:t xml:space="preserve"> -f /var/log/mongodb/mongod.log</w:t>
      </w:r>
    </w:p>
    <w:p w:rsidR="00A22050" w:rsidRPr="00B64DBE" w:rsidRDefault="00A22050" w:rsidP="00B64DBE">
      <w:pPr>
        <w:pStyle w:val="aff"/>
      </w:pPr>
      <w:r w:rsidRPr="00B64DBE">
        <w:t xml:space="preserve">[root@iqm ~]# </w:t>
      </w:r>
      <w:proofErr w:type="gramStart"/>
      <w:r w:rsidRPr="00B64DBE">
        <w:t>mongo</w:t>
      </w:r>
      <w:proofErr w:type="gramEnd"/>
    </w:p>
    <w:p w:rsidR="00A22050" w:rsidRPr="00B64DBE" w:rsidRDefault="00A22050" w:rsidP="00B64DBE">
      <w:pPr>
        <w:pStyle w:val="aff"/>
      </w:pPr>
      <w:r w:rsidRPr="00B64DBE">
        <w:t>MongoDB shell version: 2.6.11</w:t>
      </w:r>
    </w:p>
    <w:p w:rsidR="00A22050" w:rsidRPr="00B64DBE" w:rsidRDefault="00A22050" w:rsidP="00B64DBE">
      <w:pPr>
        <w:pStyle w:val="aff"/>
      </w:pPr>
      <w:proofErr w:type="gramStart"/>
      <w:r w:rsidRPr="00B64DBE">
        <w:t>connecting</w:t>
      </w:r>
      <w:proofErr w:type="gramEnd"/>
      <w:r w:rsidRPr="00B64DBE">
        <w:t xml:space="preserve"> to: test</w:t>
      </w:r>
    </w:p>
    <w:p w:rsidR="00A22050" w:rsidRPr="00B64DBE" w:rsidRDefault="00A22050" w:rsidP="00B64DBE">
      <w:pPr>
        <w:pStyle w:val="aff"/>
      </w:pPr>
      <w:r w:rsidRPr="00B64DBE">
        <w:t>Server has startup warnings:</w:t>
      </w:r>
    </w:p>
    <w:p w:rsidR="00A22050" w:rsidRPr="00B64DBE" w:rsidRDefault="00A22050" w:rsidP="00B64DBE">
      <w:pPr>
        <w:pStyle w:val="aff"/>
      </w:pPr>
      <w:r w:rsidRPr="00B64DBE">
        <w:t>2015-09-07T14:59:49.310+0300 [initandlisten]</w:t>
      </w:r>
    </w:p>
    <w:p w:rsidR="00A22050" w:rsidRPr="00B64DBE" w:rsidRDefault="00A22050" w:rsidP="00B64DBE">
      <w:pPr>
        <w:pStyle w:val="aff"/>
      </w:pPr>
      <w:r w:rsidRPr="00B64DBE">
        <w:t>2015-09-07T14:59:49.310+0300 [initandlisten] ** NOTE: This is a 32 bit MongoDB binary.</w:t>
      </w:r>
    </w:p>
    <w:p w:rsidR="00A22050" w:rsidRPr="00B64DBE" w:rsidRDefault="00A22050" w:rsidP="00B64DBE">
      <w:pPr>
        <w:pStyle w:val="aff"/>
      </w:pPr>
      <w:r w:rsidRPr="00B64DBE">
        <w:t>2015-09-07T14:59:49.310+0300 [initandlisten] **       32 bit builds are limited to less than 2GB of data (or less with --journal).</w:t>
      </w:r>
    </w:p>
    <w:p w:rsidR="00A22050" w:rsidRPr="00B64DBE" w:rsidRDefault="00A22050" w:rsidP="00B64DBE">
      <w:pPr>
        <w:pStyle w:val="aff"/>
      </w:pPr>
      <w:r w:rsidRPr="00B64DBE">
        <w:t>2015-09-07T14:59:49.310+0300 [initandlisten] **       Note that journaling defaults to off for 32 bit and is currently off.</w:t>
      </w:r>
    </w:p>
    <w:p w:rsidR="00A22050" w:rsidRPr="00B64DBE" w:rsidRDefault="00A22050" w:rsidP="00B64DBE">
      <w:pPr>
        <w:pStyle w:val="aff"/>
      </w:pPr>
      <w:r w:rsidRPr="00B64DBE">
        <w:t>2015-09-07T14:59:49.310+0300 [initandlisten] **       See http://dochub.mongodb.org/core/32bit</w:t>
      </w:r>
    </w:p>
    <w:p w:rsidR="00A22050" w:rsidRPr="00B64DBE" w:rsidRDefault="00A22050" w:rsidP="00B64DBE">
      <w:pPr>
        <w:pStyle w:val="aff"/>
      </w:pPr>
      <w:r w:rsidRPr="00B64DBE">
        <w:t>2015-09-07T14:59:49.311+0300 [initandlisten]</w:t>
      </w:r>
    </w:p>
    <w:p w:rsidR="00A22050" w:rsidRPr="00B64DBE" w:rsidRDefault="00A22050" w:rsidP="00B64DBE">
      <w:pPr>
        <w:pStyle w:val="aff"/>
      </w:pPr>
      <w:r w:rsidRPr="00B64DBE">
        <w:t>&gt; use collectd</w:t>
      </w:r>
    </w:p>
    <w:p w:rsidR="00A22050" w:rsidRPr="00B64DBE" w:rsidRDefault="00A22050" w:rsidP="00B64DBE">
      <w:pPr>
        <w:pStyle w:val="aff"/>
      </w:pPr>
      <w:proofErr w:type="gramStart"/>
      <w:r w:rsidRPr="00B64DBE">
        <w:t>switched</w:t>
      </w:r>
      <w:proofErr w:type="gramEnd"/>
      <w:r w:rsidRPr="00B64DBE">
        <w:t xml:space="preserve"> to db collectd</w:t>
      </w:r>
    </w:p>
    <w:p w:rsidR="00A22050" w:rsidRPr="00B64DBE" w:rsidRDefault="00A22050" w:rsidP="00B64DBE">
      <w:pPr>
        <w:pStyle w:val="aff"/>
      </w:pPr>
      <w:r w:rsidRPr="00B64DBE">
        <w:t>&gt; show collections</w:t>
      </w:r>
    </w:p>
    <w:p w:rsidR="00A22050" w:rsidRPr="00B64DBE" w:rsidRDefault="00A22050" w:rsidP="00B64DBE">
      <w:pPr>
        <w:pStyle w:val="aff"/>
      </w:pPr>
      <w:proofErr w:type="gramStart"/>
      <w:r w:rsidRPr="00B64DBE">
        <w:t>cpu</w:t>
      </w:r>
      <w:proofErr w:type="gramEnd"/>
    </w:p>
    <w:p w:rsidR="00A22050" w:rsidRPr="00B64DBE" w:rsidRDefault="00A22050" w:rsidP="00B64DBE">
      <w:pPr>
        <w:pStyle w:val="aff"/>
      </w:pPr>
      <w:proofErr w:type="gramStart"/>
      <w:r w:rsidRPr="00B64DBE">
        <w:t>snmp</w:t>
      </w:r>
      <w:proofErr w:type="gramEnd"/>
    </w:p>
    <w:p w:rsidR="00A22050" w:rsidRPr="00B64DBE" w:rsidRDefault="00A22050" w:rsidP="00B64DBE">
      <w:pPr>
        <w:pStyle w:val="aff"/>
      </w:pPr>
      <w:r w:rsidRPr="00B64DBE">
        <w:t>system.indexes</w:t>
      </w:r>
    </w:p>
    <w:p w:rsidR="00A22050" w:rsidRPr="00B64DBE" w:rsidRDefault="00A22050" w:rsidP="00B64DBE">
      <w:pPr>
        <w:pStyle w:val="aff"/>
      </w:pPr>
      <w:r w:rsidRPr="00B64DBE">
        <w:t>&gt;</w:t>
      </w:r>
    </w:p>
    <w:p w:rsidR="00B64DBE" w:rsidRPr="00233EC7" w:rsidRDefault="00B64DBE" w:rsidP="00A22050">
      <w:pPr>
        <w:rPr>
          <w:b/>
          <w:lang w:val="en-US"/>
        </w:rPr>
      </w:pPr>
    </w:p>
    <w:p w:rsidR="00A22050" w:rsidRPr="00233EC7" w:rsidRDefault="00B64DBE" w:rsidP="003D2C8A">
      <w:pPr>
        <w:pStyle w:val="3"/>
      </w:pPr>
      <w:bookmarkStart w:id="150" w:name="_Toc528698058"/>
      <w:r>
        <w:t>Логи</w:t>
      </w:r>
      <w:r w:rsidRPr="00233EC7">
        <w:t xml:space="preserve"> </w:t>
      </w:r>
      <w:r>
        <w:t>collectdV</w:t>
      </w:r>
      <w:bookmarkEnd w:id="150"/>
    </w:p>
    <w:p w:rsidR="00A22050" w:rsidRPr="00683FDF" w:rsidRDefault="00A22050" w:rsidP="003D2C8A">
      <w:pPr>
        <w:rPr>
          <w:lang w:val="en-US"/>
        </w:rPr>
      </w:pPr>
      <w:r>
        <w:t>Логирование</w:t>
      </w:r>
      <w:r w:rsidRPr="00683FDF">
        <w:rPr>
          <w:lang w:val="en-US"/>
        </w:rPr>
        <w:t xml:space="preserve"> </w:t>
      </w:r>
      <w:r>
        <w:rPr>
          <w:lang w:val="en-US"/>
        </w:rPr>
        <w:t xml:space="preserve">collectdV </w:t>
      </w:r>
      <w:r>
        <w:t>в</w:t>
      </w:r>
      <w:r>
        <w:rPr>
          <w:lang w:val="en-US"/>
        </w:rPr>
        <w:t xml:space="preserve"> </w:t>
      </w:r>
      <w:r w:rsidRPr="00683FDF">
        <w:rPr>
          <w:lang w:val="en-US"/>
        </w:rPr>
        <w:t>/var/log/messages</w:t>
      </w:r>
    </w:p>
    <w:p w:rsidR="00A22050" w:rsidRDefault="00A22050" w:rsidP="003D2C8A">
      <w:pPr>
        <w:rPr>
          <w:lang w:val="en-US"/>
        </w:rPr>
      </w:pPr>
      <w:r w:rsidRPr="00CC2BF6">
        <w:rPr>
          <w:lang w:val="en-US"/>
        </w:rPr>
        <w:t>"/etc/collectdV.conf"</w:t>
      </w:r>
    </w:p>
    <w:p w:rsidR="00A22050" w:rsidRPr="00C4572C" w:rsidRDefault="00A22050" w:rsidP="00C4572C">
      <w:pPr>
        <w:pStyle w:val="aff"/>
      </w:pPr>
      <w:r w:rsidRPr="00C4572C">
        <w:t xml:space="preserve">   7 ##############################################################################</w:t>
      </w:r>
    </w:p>
    <w:p w:rsidR="00A22050" w:rsidRPr="00C4572C" w:rsidRDefault="00A22050" w:rsidP="00C4572C">
      <w:pPr>
        <w:pStyle w:val="aff"/>
      </w:pPr>
      <w:r w:rsidRPr="00C4572C">
        <w:t xml:space="preserve">   8 # Global                                                                     #</w:t>
      </w:r>
    </w:p>
    <w:p w:rsidR="00A22050" w:rsidRPr="00C4572C" w:rsidRDefault="00A22050" w:rsidP="00C4572C">
      <w:pPr>
        <w:pStyle w:val="aff"/>
      </w:pPr>
      <w:r w:rsidRPr="00C4572C">
        <w:t xml:space="preserve">   9 #----------------------------------------------------------------------------#</w:t>
      </w:r>
    </w:p>
    <w:p w:rsidR="00A22050" w:rsidRPr="00233EC7" w:rsidRDefault="00A22050" w:rsidP="00C4572C">
      <w:pPr>
        <w:pStyle w:val="aff"/>
        <w:rPr>
          <w:lang w:val="ru-RU"/>
        </w:rPr>
      </w:pPr>
      <w:r w:rsidRPr="00C4572C">
        <w:t xml:space="preserve">  </w:t>
      </w:r>
      <w:proofErr w:type="gramStart"/>
      <w:r w:rsidRPr="00C4572C">
        <w:t>10 # Global settings for the daemon.</w:t>
      </w:r>
      <w:proofErr w:type="gramEnd"/>
      <w:r w:rsidRPr="00C4572C">
        <w:t xml:space="preserve">                                            </w:t>
      </w:r>
      <w:r w:rsidRPr="00233EC7">
        <w:rPr>
          <w:lang w:val="ru-RU"/>
        </w:rPr>
        <w:t>#</w:t>
      </w:r>
    </w:p>
    <w:p w:rsidR="00A22050" w:rsidRPr="00233EC7" w:rsidRDefault="00A22050" w:rsidP="00C4572C">
      <w:pPr>
        <w:pStyle w:val="aff"/>
        <w:rPr>
          <w:lang w:val="ru-RU"/>
        </w:rPr>
      </w:pPr>
      <w:r w:rsidRPr="00233EC7">
        <w:rPr>
          <w:lang w:val="ru-RU"/>
        </w:rPr>
        <w:t xml:space="preserve">  11 ##############################################################################</w:t>
      </w:r>
    </w:p>
    <w:p w:rsidR="00A22050" w:rsidRPr="00233EC7" w:rsidRDefault="00A22050" w:rsidP="00C4572C">
      <w:pPr>
        <w:pStyle w:val="aff"/>
        <w:rPr>
          <w:lang w:val="ru-RU"/>
        </w:rPr>
      </w:pPr>
      <w:r w:rsidRPr="00233EC7">
        <w:rPr>
          <w:lang w:val="ru-RU"/>
        </w:rPr>
        <w:t xml:space="preserve">  12</w:t>
      </w:r>
    </w:p>
    <w:p w:rsidR="00A22050" w:rsidRPr="00233EC7" w:rsidRDefault="00A22050" w:rsidP="00C4572C">
      <w:pPr>
        <w:pStyle w:val="aff"/>
        <w:shd w:val="clear" w:color="auto" w:fill="EEECE1" w:themeFill="background2"/>
        <w:rPr>
          <w:lang w:val="ru-RU"/>
        </w:rPr>
      </w:pPr>
      <w:r w:rsidRPr="00233EC7">
        <w:rPr>
          <w:lang w:val="ru-RU"/>
        </w:rPr>
        <w:t xml:space="preserve">  13 #</w:t>
      </w:r>
      <w:r w:rsidRPr="00C4572C">
        <w:t>Hostname</w:t>
      </w:r>
      <w:r w:rsidRPr="00233EC7">
        <w:rPr>
          <w:lang w:val="ru-RU"/>
        </w:rPr>
        <w:t xml:space="preserve">    "</w:t>
      </w:r>
      <w:r w:rsidRPr="00C4572C">
        <w:t>localhost</w:t>
      </w:r>
      <w:r w:rsidRPr="00233EC7">
        <w:rPr>
          <w:lang w:val="ru-RU"/>
        </w:rPr>
        <w:t>"</w:t>
      </w:r>
    </w:p>
    <w:p w:rsidR="00A22050" w:rsidRPr="00233EC7" w:rsidRDefault="00A22050" w:rsidP="00C4572C">
      <w:pPr>
        <w:pStyle w:val="aff"/>
        <w:rPr>
          <w:lang w:val="ru-RU"/>
        </w:rPr>
      </w:pPr>
      <w:r w:rsidRPr="00233EC7">
        <w:rPr>
          <w:lang w:val="ru-RU"/>
        </w:rPr>
        <w:t xml:space="preserve">  14 </w:t>
      </w:r>
      <w:r w:rsidRPr="00C4572C">
        <w:t>Hostname</w:t>
      </w:r>
      <w:r w:rsidRPr="00233EC7">
        <w:rPr>
          <w:lang w:val="ru-RU"/>
        </w:rPr>
        <w:t xml:space="preserve">    "</w:t>
      </w:r>
      <w:r w:rsidRPr="00C4572C">
        <w:t>iqmm</w:t>
      </w:r>
      <w:r w:rsidRPr="00233EC7">
        <w:rPr>
          <w:lang w:val="ru-RU"/>
        </w:rPr>
        <w:t>.</w:t>
      </w:r>
      <w:r w:rsidRPr="00C4572C">
        <w:t>msk</w:t>
      </w:r>
      <w:r w:rsidRPr="00233EC7">
        <w:rPr>
          <w:lang w:val="ru-RU"/>
        </w:rPr>
        <w:t>1" # должно совпадать с названием хоста в конфиге</w:t>
      </w:r>
    </w:p>
    <w:p w:rsidR="00A22050" w:rsidRPr="00C4572C" w:rsidRDefault="00A22050" w:rsidP="00C4572C">
      <w:pPr>
        <w:pStyle w:val="aff"/>
        <w:shd w:val="clear" w:color="auto" w:fill="EEECE1" w:themeFill="background2"/>
      </w:pPr>
      <w:r w:rsidRPr="00233EC7">
        <w:rPr>
          <w:lang w:val="ru-RU"/>
        </w:rPr>
        <w:t xml:space="preserve">  </w:t>
      </w:r>
      <w:r w:rsidRPr="00C4572C">
        <w:t>15 #FQDNLookup   true</w:t>
      </w:r>
    </w:p>
    <w:p w:rsidR="00A22050" w:rsidRPr="00C4572C" w:rsidRDefault="00A22050" w:rsidP="00C4572C">
      <w:pPr>
        <w:pStyle w:val="aff"/>
      </w:pPr>
      <w:r w:rsidRPr="00C4572C">
        <w:t xml:space="preserve">  16 FQDNLookup   false</w:t>
      </w:r>
    </w:p>
    <w:p w:rsidR="00A22050" w:rsidRPr="00C4572C" w:rsidRDefault="00A22050" w:rsidP="00C4572C">
      <w:pPr>
        <w:pStyle w:val="aff"/>
      </w:pPr>
      <w:r w:rsidRPr="00C4572C">
        <w:t xml:space="preserve">  17 BaseDir     "/var/lib/collectdV"</w:t>
      </w:r>
    </w:p>
    <w:p w:rsidR="00A22050" w:rsidRPr="00C4572C" w:rsidRDefault="00A22050" w:rsidP="00C4572C">
      <w:pPr>
        <w:pStyle w:val="aff"/>
      </w:pPr>
      <w:r w:rsidRPr="00C4572C">
        <w:t xml:space="preserve">  18 PIDFile     "/var/run/collectdV.pid"</w:t>
      </w:r>
    </w:p>
    <w:p w:rsidR="00A22050" w:rsidRPr="00C4572C" w:rsidRDefault="00A22050" w:rsidP="00C4572C">
      <w:pPr>
        <w:pStyle w:val="aff"/>
      </w:pPr>
      <w:r w:rsidRPr="00C4572C">
        <w:t xml:space="preserve">  19 #PluginDir   "/usr/lib/collectdV"</w:t>
      </w:r>
    </w:p>
    <w:p w:rsidR="00A22050" w:rsidRPr="00C4572C" w:rsidRDefault="00A22050" w:rsidP="00C4572C">
      <w:pPr>
        <w:pStyle w:val="aff"/>
      </w:pPr>
      <w:r w:rsidRPr="00C4572C">
        <w:t>....</w:t>
      </w:r>
    </w:p>
    <w:p w:rsidR="00A22050" w:rsidRPr="00C4572C" w:rsidRDefault="00A22050" w:rsidP="003D2C8A">
      <w:pPr>
        <w:pStyle w:val="aff"/>
      </w:pPr>
      <w:r w:rsidRPr="00C4572C">
        <w:t xml:space="preserve">  55 LoadPlugin syslog</w:t>
      </w:r>
    </w:p>
    <w:p w:rsidR="00A22050" w:rsidRPr="00C4572C" w:rsidRDefault="00A22050" w:rsidP="00C4572C">
      <w:pPr>
        <w:pStyle w:val="aff"/>
      </w:pPr>
      <w:r w:rsidRPr="00C4572C">
        <w:t xml:space="preserve">  56 #LoadPlugin logfile</w:t>
      </w:r>
    </w:p>
    <w:p w:rsidR="00A22050" w:rsidRPr="00C4572C" w:rsidRDefault="00A22050" w:rsidP="00C4572C">
      <w:pPr>
        <w:pStyle w:val="aff"/>
      </w:pPr>
      <w:r w:rsidRPr="00C4572C">
        <w:t xml:space="preserve">  57</w:t>
      </w:r>
    </w:p>
    <w:p w:rsidR="00A22050" w:rsidRPr="00C4572C" w:rsidRDefault="00A22050" w:rsidP="00C4572C">
      <w:pPr>
        <w:pStyle w:val="aff"/>
      </w:pPr>
      <w:r w:rsidRPr="00C4572C">
        <w:t xml:space="preserve">  58 #&lt;Plugin logfile&gt;</w:t>
      </w:r>
    </w:p>
    <w:p w:rsidR="00A22050" w:rsidRPr="00C4572C" w:rsidRDefault="00A22050" w:rsidP="00C4572C">
      <w:pPr>
        <w:pStyle w:val="aff"/>
      </w:pPr>
      <w:r w:rsidRPr="00C4572C">
        <w:t xml:space="preserve">  59 #       LogLevel info</w:t>
      </w:r>
    </w:p>
    <w:p w:rsidR="00A22050" w:rsidRPr="00C4572C" w:rsidRDefault="00A22050" w:rsidP="00C4572C">
      <w:pPr>
        <w:pStyle w:val="aff"/>
      </w:pPr>
      <w:r w:rsidRPr="00C4572C">
        <w:t xml:space="preserve">  60 #       File STDOUT</w:t>
      </w:r>
    </w:p>
    <w:p w:rsidR="00A22050" w:rsidRPr="00C4572C" w:rsidRDefault="00A22050" w:rsidP="00C4572C">
      <w:pPr>
        <w:pStyle w:val="aff"/>
      </w:pPr>
      <w:r w:rsidRPr="00C4572C">
        <w:t xml:space="preserve">  61 #       Timestamp true</w:t>
      </w:r>
    </w:p>
    <w:p w:rsidR="00A22050" w:rsidRPr="00C4572C" w:rsidRDefault="00A22050" w:rsidP="00C4572C">
      <w:pPr>
        <w:pStyle w:val="aff"/>
      </w:pPr>
      <w:r w:rsidRPr="00C4572C">
        <w:t xml:space="preserve">  62 #       PrintSeverity false</w:t>
      </w:r>
    </w:p>
    <w:p w:rsidR="00A22050" w:rsidRPr="00C4572C" w:rsidRDefault="00A22050" w:rsidP="00C4572C">
      <w:pPr>
        <w:pStyle w:val="aff"/>
      </w:pPr>
      <w:r w:rsidRPr="00C4572C">
        <w:t xml:space="preserve">  63 #&lt;/Plugin&gt;</w:t>
      </w:r>
    </w:p>
    <w:p w:rsidR="00A22050" w:rsidRPr="00C4572C" w:rsidRDefault="00A22050" w:rsidP="00C4572C">
      <w:pPr>
        <w:pStyle w:val="aff"/>
      </w:pPr>
      <w:r w:rsidRPr="00C4572C">
        <w:t xml:space="preserve">  64</w:t>
      </w:r>
    </w:p>
    <w:p w:rsidR="00A22050" w:rsidRPr="00C4572C" w:rsidRDefault="00A22050" w:rsidP="00C4572C">
      <w:pPr>
        <w:pStyle w:val="aff"/>
        <w:shd w:val="clear" w:color="auto" w:fill="EEECE1" w:themeFill="background2"/>
      </w:pPr>
      <w:r w:rsidRPr="00C4572C">
        <w:t xml:space="preserve">  65 &lt;Plugin syslog&gt;</w:t>
      </w:r>
    </w:p>
    <w:p w:rsidR="00A22050" w:rsidRPr="00C4572C" w:rsidRDefault="00A22050" w:rsidP="00C4572C">
      <w:pPr>
        <w:pStyle w:val="aff"/>
        <w:shd w:val="clear" w:color="auto" w:fill="EEECE1" w:themeFill="background2"/>
      </w:pPr>
      <w:r w:rsidRPr="00C4572C">
        <w:t xml:space="preserve">  66         LogLevel notice</w:t>
      </w:r>
    </w:p>
    <w:p w:rsidR="00A22050" w:rsidRPr="00C4572C" w:rsidRDefault="00A22050" w:rsidP="00C4572C">
      <w:pPr>
        <w:pStyle w:val="aff"/>
        <w:shd w:val="clear" w:color="auto" w:fill="EEECE1" w:themeFill="background2"/>
      </w:pPr>
      <w:r w:rsidRPr="00C4572C">
        <w:t xml:space="preserve">  67 &lt;/Plugin&gt;</w:t>
      </w:r>
    </w:p>
    <w:p w:rsidR="00A22050" w:rsidRDefault="00A22050" w:rsidP="00A22050">
      <w:pPr>
        <w:rPr>
          <w:lang w:val="en-US"/>
        </w:rPr>
      </w:pPr>
    </w:p>
    <w:p w:rsidR="00A22050" w:rsidRPr="00233EC7" w:rsidRDefault="00C4572C" w:rsidP="003D2C8A">
      <w:pPr>
        <w:pStyle w:val="3"/>
      </w:pPr>
      <w:bookmarkStart w:id="151" w:name="_Toc528698059"/>
      <w:r>
        <w:t>Включение</w:t>
      </w:r>
      <w:r w:rsidRPr="00233EC7">
        <w:t xml:space="preserve"> </w:t>
      </w:r>
      <w:r>
        <w:t>дебага</w:t>
      </w:r>
      <w:r w:rsidRPr="00233EC7">
        <w:t xml:space="preserve"> </w:t>
      </w:r>
      <w:r>
        <w:t>в</w:t>
      </w:r>
      <w:r w:rsidRPr="00233EC7">
        <w:t xml:space="preserve"> </w:t>
      </w:r>
      <w:r>
        <w:t>iqmm</w:t>
      </w:r>
      <w:r w:rsidRPr="00233EC7">
        <w:t>-</w:t>
      </w:r>
      <w:r>
        <w:t>collectd</w:t>
      </w:r>
      <w:bookmarkEnd w:id="151"/>
    </w:p>
    <w:p w:rsidR="00A22050" w:rsidRDefault="00A22050" w:rsidP="00A22050">
      <w:pPr>
        <w:rPr>
          <w:lang w:val="en-US"/>
        </w:rPr>
      </w:pPr>
      <w:r w:rsidRPr="00CC2BF6">
        <w:rPr>
          <w:lang w:val="en-US"/>
        </w:rPr>
        <w:t>/home/iqm/iqmm/scripts/iqm-mongodb-mysqld.pl</w:t>
      </w:r>
      <w:r>
        <w:rPr>
          <w:lang w:val="en-US"/>
        </w:rPr>
        <w:t>:</w:t>
      </w:r>
    </w:p>
    <w:p w:rsidR="00A22050" w:rsidRPr="00CC2BF6" w:rsidRDefault="00A22050" w:rsidP="003D2C8A">
      <w:pPr>
        <w:pStyle w:val="aff"/>
      </w:pPr>
      <w:r w:rsidRPr="00CC2BF6">
        <w:t>59 my $server = NetProbe:</w:t>
      </w:r>
      <w:proofErr w:type="gramStart"/>
      <w:r w:rsidRPr="00CC2BF6">
        <w:t>:IQM</w:t>
      </w:r>
      <w:proofErr w:type="gramEnd"/>
      <w:r w:rsidRPr="00CC2BF6">
        <w:t>::Collect::Daemon-&gt;new ({</w:t>
      </w:r>
    </w:p>
    <w:p w:rsidR="00A22050" w:rsidRPr="00CC2BF6" w:rsidRDefault="00A22050" w:rsidP="00C4572C">
      <w:pPr>
        <w:pStyle w:val="aff"/>
      </w:pPr>
      <w:r w:rsidRPr="00CC2BF6">
        <w:t xml:space="preserve"> 60         'pidfile' =&gt; </w:t>
      </w:r>
      <w:proofErr w:type="gramStart"/>
      <w:r w:rsidRPr="00CC2BF6">
        <w:t>sprintf(</w:t>
      </w:r>
      <w:proofErr w:type="gramEnd"/>
      <w:r w:rsidRPr="00CC2BF6">
        <w:t>NETPROBE_PIDFILE,$short_program_name),</w:t>
      </w:r>
    </w:p>
    <w:p w:rsidR="00A22050" w:rsidRPr="00CC2BF6" w:rsidRDefault="00A22050" w:rsidP="00C4572C">
      <w:pPr>
        <w:pStyle w:val="aff"/>
      </w:pPr>
      <w:r w:rsidRPr="00CC2BF6">
        <w:lastRenderedPageBreak/>
        <w:t xml:space="preserve"> 61         'localpath' =&gt; sprintf (NETPROBE_SOCKETFILE</w:t>
      </w:r>
      <w:proofErr w:type="gramStart"/>
      <w:r w:rsidRPr="00CC2BF6">
        <w:t>,$</w:t>
      </w:r>
      <w:proofErr w:type="gramEnd"/>
      <w:r w:rsidRPr="00CC2BF6">
        <w:t>short_program_name),</w:t>
      </w:r>
    </w:p>
    <w:p w:rsidR="00A22050" w:rsidRPr="00CC2BF6" w:rsidRDefault="00A22050" w:rsidP="00C4572C">
      <w:pPr>
        <w:pStyle w:val="aff"/>
      </w:pPr>
      <w:r w:rsidRPr="00CC2BF6">
        <w:t xml:space="preserve"> 62 #       'localpath' =&gt; '/tmp/socket-iqmm',</w:t>
      </w:r>
    </w:p>
    <w:p w:rsidR="00A22050" w:rsidRPr="00CC2BF6" w:rsidRDefault="00A22050" w:rsidP="00C4572C">
      <w:pPr>
        <w:pStyle w:val="aff"/>
      </w:pPr>
      <w:r w:rsidRPr="00CC2BF6">
        <w:t xml:space="preserve"> 63         'proto' =&gt; 'unix',</w:t>
      </w:r>
    </w:p>
    <w:p w:rsidR="00A22050" w:rsidRPr="00CC2BF6" w:rsidRDefault="00A22050" w:rsidP="00C4572C">
      <w:pPr>
        <w:pStyle w:val="aff"/>
      </w:pPr>
      <w:r w:rsidRPr="00CC2BF6">
        <w:t xml:space="preserve"> 64 #       'user' </w:t>
      </w:r>
      <w:proofErr w:type="gramStart"/>
      <w:r w:rsidRPr="00CC2BF6">
        <w:t>=</w:t>
      </w:r>
      <w:proofErr w:type="gramEnd"/>
      <w:r w:rsidRPr="00CC2BF6">
        <w:t>&gt; 'netprobe',</w:t>
      </w:r>
    </w:p>
    <w:p w:rsidR="00A22050" w:rsidRPr="00CC2BF6" w:rsidRDefault="00A22050" w:rsidP="00C4572C">
      <w:pPr>
        <w:pStyle w:val="aff"/>
      </w:pPr>
      <w:r w:rsidRPr="00CC2BF6">
        <w:t xml:space="preserve"> 65 #       'loop-child' </w:t>
      </w:r>
      <w:proofErr w:type="gramStart"/>
      <w:r w:rsidRPr="00CC2BF6">
        <w:t>=</w:t>
      </w:r>
      <w:proofErr w:type="gramEnd"/>
      <w:r w:rsidRPr="00CC2BF6">
        <w:t>&gt; 1,</w:t>
      </w:r>
    </w:p>
    <w:p w:rsidR="00A22050" w:rsidRPr="00CC2BF6" w:rsidRDefault="00A22050" w:rsidP="00C4572C">
      <w:pPr>
        <w:pStyle w:val="aff"/>
      </w:pPr>
      <w:r w:rsidRPr="00CC2BF6">
        <w:t xml:space="preserve"> 66         'loop-timeout' =&gt; 20,</w:t>
      </w:r>
    </w:p>
    <w:p w:rsidR="00A22050" w:rsidRPr="00CC2BF6" w:rsidRDefault="00A22050" w:rsidP="00C4572C">
      <w:pPr>
        <w:pStyle w:val="aff"/>
      </w:pPr>
      <w:r w:rsidRPr="00CC2BF6">
        <w:t xml:space="preserve"> 67         'mode' =&gt; 'fork',</w:t>
      </w:r>
    </w:p>
    <w:p w:rsidR="00A22050" w:rsidRPr="00CC2BF6" w:rsidRDefault="00A22050" w:rsidP="00C4572C">
      <w:pPr>
        <w:pStyle w:val="aff"/>
      </w:pPr>
      <w:r w:rsidRPr="00CC2BF6">
        <w:t xml:space="preserve"> 68         'logfile' =&gt; $log_file,</w:t>
      </w:r>
    </w:p>
    <w:p w:rsidR="00A22050" w:rsidRPr="00233EC7" w:rsidRDefault="00A22050" w:rsidP="00C4572C">
      <w:pPr>
        <w:pStyle w:val="aff"/>
        <w:rPr>
          <w:lang w:val="ru-RU"/>
        </w:rPr>
      </w:pPr>
      <w:r w:rsidRPr="00CC2BF6">
        <w:t xml:space="preserve"> </w:t>
      </w:r>
      <w:r w:rsidRPr="00233EC7">
        <w:rPr>
          <w:lang w:val="ru-RU"/>
        </w:rPr>
        <w:t>69         '</w:t>
      </w:r>
      <w:r w:rsidRPr="00CC2BF6">
        <w:t>listen</w:t>
      </w:r>
      <w:r w:rsidRPr="00233EC7">
        <w:rPr>
          <w:lang w:val="ru-RU"/>
        </w:rPr>
        <w:t>' =&gt; 10,</w:t>
      </w:r>
    </w:p>
    <w:p w:rsidR="00A22050" w:rsidRPr="00233EC7" w:rsidRDefault="00A22050" w:rsidP="00C4572C">
      <w:pPr>
        <w:pStyle w:val="aff"/>
        <w:shd w:val="clear" w:color="auto" w:fill="EEECE1" w:themeFill="background2"/>
        <w:rPr>
          <w:lang w:val="ru-RU"/>
        </w:rPr>
      </w:pPr>
      <w:r w:rsidRPr="00233EC7">
        <w:rPr>
          <w:lang w:val="ru-RU"/>
        </w:rPr>
        <w:t xml:space="preserve"> 70         '</w:t>
      </w:r>
      <w:r w:rsidRPr="00CC2BF6">
        <w:t>debug</w:t>
      </w:r>
      <w:r w:rsidRPr="00233EC7">
        <w:rPr>
          <w:lang w:val="ru-RU"/>
        </w:rPr>
        <w:t>' =&gt; 1,</w:t>
      </w:r>
    </w:p>
    <w:p w:rsidR="00A22050" w:rsidRPr="00AA6928" w:rsidRDefault="00A22050" w:rsidP="00C00137"/>
    <w:p w:rsidR="00E346C2" w:rsidRDefault="00E346C2" w:rsidP="009F2883">
      <w:pPr>
        <w:pStyle w:val="1"/>
        <w:rPr>
          <w:lang w:val="ru-RU"/>
        </w:rPr>
      </w:pPr>
      <w:bookmarkStart w:id="152" w:name="_Toc528698060"/>
      <w:r>
        <w:rPr>
          <w:lang w:val="ru-RU"/>
        </w:rPr>
        <w:t>Работа</w:t>
      </w:r>
      <w:r w:rsidRPr="00CA7D64">
        <w:rPr>
          <w:lang w:val="ru-RU"/>
        </w:rPr>
        <w:t xml:space="preserve"> </w:t>
      </w:r>
      <w:r>
        <w:rPr>
          <w:lang w:val="ru-RU"/>
        </w:rPr>
        <w:t>с</w:t>
      </w:r>
      <w:r w:rsidRPr="00CA7D64">
        <w:rPr>
          <w:lang w:val="ru-RU"/>
        </w:rPr>
        <w:t xml:space="preserve"> </w:t>
      </w:r>
      <w:r>
        <w:rPr>
          <w:lang w:val="ru-RU"/>
        </w:rPr>
        <w:t>отчетами</w:t>
      </w:r>
      <w:bookmarkEnd w:id="152"/>
    </w:p>
    <w:p w:rsidR="002E5037" w:rsidRPr="002E5037" w:rsidRDefault="002E5037" w:rsidP="002E5037">
      <w:pPr>
        <w:rPr>
          <w:lang w:eastAsia="en-US" w:bidi="en-US"/>
        </w:rPr>
      </w:pPr>
      <w:r>
        <w:rPr>
          <w:lang w:eastAsia="en-US" w:bidi="en-US"/>
        </w:rPr>
        <w:t xml:space="preserve">Система управления </w:t>
      </w:r>
      <w:r>
        <w:rPr>
          <w:lang w:val="en-US" w:eastAsia="en-US" w:bidi="en-US"/>
        </w:rPr>
        <w:t>IQMM</w:t>
      </w:r>
      <w:r>
        <w:rPr>
          <w:lang w:eastAsia="en-US" w:bidi="en-US"/>
        </w:rPr>
        <w:t xml:space="preserve"> содержит</w:t>
      </w:r>
      <w:r w:rsidRPr="002E5037">
        <w:rPr>
          <w:lang w:eastAsia="en-US" w:bidi="en-US"/>
        </w:rPr>
        <w:t xml:space="preserve"> </w:t>
      </w:r>
      <w:r>
        <w:rPr>
          <w:lang w:eastAsia="en-US" w:bidi="en-US"/>
        </w:rPr>
        <w:t>богатый н</w:t>
      </w:r>
      <w:r w:rsidR="00233EC7">
        <w:rPr>
          <w:lang w:eastAsia="en-US" w:bidi="en-US"/>
        </w:rPr>
        <w:t xml:space="preserve">абор </w:t>
      </w:r>
      <w:r w:rsidR="0083771C">
        <w:rPr>
          <w:lang w:eastAsia="en-US" w:bidi="en-US"/>
        </w:rPr>
        <w:t>предустановленных</w:t>
      </w:r>
      <w:r w:rsidR="00233EC7">
        <w:rPr>
          <w:lang w:eastAsia="en-US" w:bidi="en-US"/>
        </w:rPr>
        <w:t xml:space="preserve"> отчетов. Жестко-закодированные отчеты не подлежат принципиальному изменению. Так же в </w:t>
      </w:r>
      <w:r w:rsidR="0083771C">
        <w:rPr>
          <w:lang w:eastAsia="en-US" w:bidi="en-US"/>
        </w:rPr>
        <w:t>системе</w:t>
      </w:r>
      <w:r w:rsidR="00233EC7">
        <w:rPr>
          <w:lang w:eastAsia="en-US" w:bidi="en-US"/>
        </w:rPr>
        <w:t xml:space="preserve"> предусмотрены пользовательские отчеты, они могут быть изменены, скопированы, на их базе оператор может построить собственные отчеты.</w:t>
      </w:r>
    </w:p>
    <w:p w:rsidR="005B349E" w:rsidRPr="00E62014" w:rsidRDefault="005B349E" w:rsidP="009F2883">
      <w:pPr>
        <w:pStyle w:val="1"/>
        <w:rPr>
          <w:lang w:val="ru-RU"/>
        </w:rPr>
      </w:pPr>
      <w:bookmarkStart w:id="153" w:name="_Toc528698061"/>
      <w:r w:rsidRPr="00E62014">
        <w:rPr>
          <w:lang w:val="ru-RU"/>
        </w:rPr>
        <w:t>Доступ к отчетам</w:t>
      </w:r>
      <w:bookmarkEnd w:id="153"/>
    </w:p>
    <w:p w:rsidR="00E43F0D" w:rsidRPr="00CA5978" w:rsidRDefault="00E43F0D" w:rsidP="00E43F0D">
      <w:pPr>
        <w:pStyle w:val="2"/>
        <w:rPr>
          <w:lang w:val="ru-RU"/>
        </w:rPr>
      </w:pPr>
      <w:bookmarkStart w:id="154" w:name="_Toc528698062"/>
      <w:r w:rsidRPr="00CA5978">
        <w:rPr>
          <w:lang w:val="ru-RU"/>
        </w:rPr>
        <w:t>Графические отчеты</w:t>
      </w:r>
      <w:bookmarkEnd w:id="154"/>
    </w:p>
    <w:p w:rsidR="00E43F0D" w:rsidRDefault="00E43F0D" w:rsidP="00E43F0D">
      <w:r>
        <w:t>Для просмотра</w:t>
      </w:r>
      <w:r w:rsidRPr="00E43F0D">
        <w:t xml:space="preserve"> </w:t>
      </w:r>
      <w:r>
        <w:t xml:space="preserve">графических отчетов воспользуйтесь формой </w:t>
      </w:r>
      <w:r w:rsidRPr="00B84D48">
        <w:rPr>
          <w:lang w:val="en-US"/>
        </w:rPr>
        <w:t>Custom</w:t>
      </w:r>
      <w:r w:rsidRPr="00B84D48">
        <w:t xml:space="preserve"> </w:t>
      </w:r>
      <w:r w:rsidRPr="00B84D48">
        <w:rPr>
          <w:lang w:val="en-US"/>
        </w:rPr>
        <w:t>reports</w:t>
      </w:r>
      <w:r w:rsidRPr="00AD533A">
        <w:t xml:space="preserve">. </w:t>
      </w:r>
      <w:r>
        <w:t>Форма вызывается через пункт меню верхнего уровня:</w:t>
      </w:r>
    </w:p>
    <w:p w:rsidR="00E43F0D" w:rsidRPr="00E861F2" w:rsidRDefault="00E43F0D" w:rsidP="00E43F0D">
      <w:pPr>
        <w:pStyle w:val="af2"/>
        <w:rPr>
          <w:lang w:val="ru-RU"/>
        </w:rPr>
      </w:pPr>
      <w:r>
        <w:t>Graphics</w:t>
      </w:r>
    </w:p>
    <w:p w:rsidR="00E43F0D" w:rsidRDefault="00E43F0D" w:rsidP="00E43F0D">
      <w:pPr>
        <w:rPr>
          <w:lang w:val="en-US" w:eastAsia="en-US" w:bidi="en-US"/>
        </w:rPr>
      </w:pPr>
      <w:r>
        <w:rPr>
          <w:noProof/>
        </w:rPr>
        <w:drawing>
          <wp:inline distT="0" distB="0" distL="0" distR="0">
            <wp:extent cx="5940425" cy="4393724"/>
            <wp:effectExtent l="19050" t="0" r="3175" b="0"/>
            <wp:docPr id="15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srcRect/>
                    <a:stretch>
                      <a:fillRect/>
                    </a:stretch>
                  </pic:blipFill>
                  <pic:spPr bwMode="auto">
                    <a:xfrm>
                      <a:off x="0" y="0"/>
                      <a:ext cx="5940425" cy="4393724"/>
                    </a:xfrm>
                    <a:prstGeom prst="rect">
                      <a:avLst/>
                    </a:prstGeom>
                    <a:noFill/>
                    <a:ln w="9525">
                      <a:noFill/>
                      <a:miter lim="800000"/>
                      <a:headEnd/>
                      <a:tailEnd/>
                    </a:ln>
                  </pic:spPr>
                </pic:pic>
              </a:graphicData>
            </a:graphic>
          </wp:inline>
        </w:drawing>
      </w:r>
    </w:p>
    <w:p w:rsidR="00E43F0D" w:rsidRPr="00E43F0D" w:rsidRDefault="00E43F0D" w:rsidP="00E43F0D">
      <w:pPr>
        <w:pStyle w:val="aa"/>
        <w:rPr>
          <w:noProof/>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75</w:t>
      </w:r>
      <w:r w:rsidR="00F2450C" w:rsidRPr="00E6290F">
        <w:rPr>
          <w:noProof/>
          <w:lang w:val="ru-RU"/>
        </w:rPr>
        <w:fldChar w:fldCharType="end"/>
      </w:r>
      <w:r w:rsidRPr="00C53EDC">
        <w:rPr>
          <w:noProof/>
          <w:lang w:val="ru-RU"/>
        </w:rPr>
        <w:t xml:space="preserve"> </w:t>
      </w:r>
      <w:r>
        <w:rPr>
          <w:noProof/>
          <w:lang w:val="ru-RU"/>
        </w:rPr>
        <w:t>графические отчеты</w:t>
      </w:r>
    </w:p>
    <w:p w:rsidR="00E43F0D" w:rsidRPr="00E43F0D" w:rsidRDefault="00E43F0D" w:rsidP="00E43F0D">
      <w:pPr>
        <w:rPr>
          <w:lang w:eastAsia="en-US" w:bidi="en-US"/>
        </w:rPr>
      </w:pPr>
    </w:p>
    <w:p w:rsidR="00E43F0D" w:rsidRDefault="00E43F0D" w:rsidP="00E43F0D">
      <w:r>
        <w:rPr>
          <w:noProof/>
        </w:rPr>
        <w:drawing>
          <wp:inline distT="0" distB="0" distL="0" distR="0">
            <wp:extent cx="5940425" cy="2279356"/>
            <wp:effectExtent l="0" t="19050" r="79375" b="63794"/>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srcRect/>
                    <a:stretch>
                      <a:fillRect/>
                    </a:stretch>
                  </pic:blipFill>
                  <pic:spPr bwMode="auto">
                    <a:xfrm>
                      <a:off x="0" y="0"/>
                      <a:ext cx="5940425" cy="2279356"/>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E43F0D" w:rsidRPr="003068D7" w:rsidRDefault="00E43F0D" w:rsidP="00E43F0D">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76</w:t>
      </w:r>
      <w:r w:rsidR="00F2450C" w:rsidRPr="00E6290F">
        <w:rPr>
          <w:noProof/>
          <w:lang w:val="ru-RU"/>
        </w:rPr>
        <w:fldChar w:fldCharType="end"/>
      </w:r>
      <w:r w:rsidRPr="00C53EDC">
        <w:rPr>
          <w:noProof/>
          <w:lang w:val="ru-RU"/>
        </w:rPr>
        <w:t xml:space="preserve"> </w:t>
      </w:r>
      <w:r>
        <w:rPr>
          <w:noProof/>
          <w:lang w:val="ru-RU"/>
        </w:rPr>
        <w:t xml:space="preserve">графические отчеты </w:t>
      </w:r>
      <w:r w:rsidRPr="003068D7">
        <w:rPr>
          <w:lang w:val="ru-RU"/>
        </w:rPr>
        <w:t>с отображением пороговых значений и окна регламентных работ</w:t>
      </w:r>
    </w:p>
    <w:p w:rsidR="005B349E" w:rsidRPr="00E62014" w:rsidRDefault="005B349E" w:rsidP="000A1B0A"/>
    <w:p w:rsidR="005B349E" w:rsidRPr="00E62014" w:rsidRDefault="005B349E" w:rsidP="009F2883">
      <w:pPr>
        <w:pStyle w:val="2"/>
        <w:rPr>
          <w:lang w:val="ru-RU"/>
        </w:rPr>
      </w:pPr>
      <w:bookmarkStart w:id="155" w:name="_Toc528698063"/>
      <w:r w:rsidRPr="00E62014">
        <w:rPr>
          <w:lang w:val="ru-RU"/>
        </w:rPr>
        <w:t>Комбинированные графические отчеты</w:t>
      </w:r>
      <w:bookmarkEnd w:id="155"/>
    </w:p>
    <w:p w:rsidR="005B349E" w:rsidRPr="00E62014" w:rsidRDefault="005B349E" w:rsidP="005B349E">
      <w:r w:rsidRPr="00E62014">
        <w:t>Для облегчения анализа измеренных агентами качественных характеристик в системе предусмотрена возможность комбинирования измерений, осуществленных различными тестами. В частности предоставлена возможность совмещения графиков. Приведем для примера серию графиков:</w:t>
      </w:r>
    </w:p>
    <w:p w:rsidR="005B349E" w:rsidRDefault="005B349E" w:rsidP="005B349E">
      <w:r>
        <w:rPr>
          <w:noProof/>
        </w:rPr>
        <w:drawing>
          <wp:inline distT="0" distB="0" distL="0" distR="0">
            <wp:extent cx="5940425" cy="2500735"/>
            <wp:effectExtent l="0" t="19050" r="79375" b="51965"/>
            <wp:docPr id="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cstate="print"/>
                    <a:srcRect/>
                    <a:stretch>
                      <a:fillRect/>
                    </a:stretch>
                  </pic:blipFill>
                  <pic:spPr bwMode="auto">
                    <a:xfrm>
                      <a:off x="0" y="0"/>
                      <a:ext cx="5940425" cy="250073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233EC7" w:rsidRPr="00422E42" w:rsidRDefault="00233EC7"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77</w:t>
      </w:r>
      <w:r w:rsidR="00F2450C" w:rsidRPr="00E6290F">
        <w:rPr>
          <w:noProof/>
          <w:lang w:val="ru-RU"/>
        </w:rPr>
        <w:fldChar w:fldCharType="end"/>
      </w:r>
      <w:r w:rsidRPr="00C53EDC">
        <w:rPr>
          <w:noProof/>
          <w:lang w:val="ru-RU"/>
        </w:rPr>
        <w:t xml:space="preserve"> </w:t>
      </w:r>
      <w:r>
        <w:rPr>
          <w:noProof/>
          <w:lang w:val="ru-RU"/>
        </w:rPr>
        <w:t>комбинированные графические отчеты</w:t>
      </w:r>
    </w:p>
    <w:p w:rsidR="00233EC7" w:rsidRDefault="00233EC7" w:rsidP="005B349E"/>
    <w:p w:rsidR="005B349E" w:rsidRPr="00E62014" w:rsidRDefault="005B349E" w:rsidP="005B349E">
      <w:proofErr w:type="gramStart"/>
      <w:r w:rsidRPr="00E62014">
        <w:t>Приведенный</w:t>
      </w:r>
      <w:proofErr w:type="gramEnd"/>
      <w:r w:rsidRPr="00E62014">
        <w:t xml:space="preserve"> скриншот демонстрирует наложение данных, измеренных тестами, производимых на транспортном и на прикладном уровнях.</w:t>
      </w:r>
    </w:p>
    <w:p w:rsidR="005B349E" w:rsidRPr="00E62014" w:rsidRDefault="005B349E" w:rsidP="005B349E">
      <w:r w:rsidRPr="00E62014">
        <w:t xml:space="preserve">Наложение отчетов по потерям, возникшим при тестировании ресурса </w:t>
      </w:r>
      <w:r>
        <w:t>wikipedia</w:t>
      </w:r>
      <w:r w:rsidRPr="00E62014">
        <w:t xml:space="preserve"> на транспортном и прикладном  уровнях, позволяют сделать заключение, о том, что возникшие потери на транспортном уровне явились причиной плохой доступности </w:t>
      </w:r>
      <w:r>
        <w:t>HTTP</w:t>
      </w:r>
      <w:r w:rsidRPr="00E62014">
        <w:t xml:space="preserve"> сервиса.</w:t>
      </w:r>
    </w:p>
    <w:p w:rsidR="005B349E" w:rsidRDefault="005B349E" w:rsidP="005B349E">
      <w:r>
        <w:rPr>
          <w:noProof/>
        </w:rPr>
        <w:lastRenderedPageBreak/>
        <w:drawing>
          <wp:inline distT="0" distB="0" distL="0" distR="0">
            <wp:extent cx="5267325" cy="3495675"/>
            <wp:effectExtent l="0" t="19050" r="85725" b="666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4" cstate="print"/>
                    <a:srcRect/>
                    <a:stretch>
                      <a:fillRect/>
                    </a:stretch>
                  </pic:blipFill>
                  <pic:spPr bwMode="auto">
                    <a:xfrm>
                      <a:off x="0" y="0"/>
                      <a:ext cx="5267325" cy="349567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233EC7" w:rsidRPr="00422E42" w:rsidRDefault="00233EC7"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78</w:t>
      </w:r>
      <w:r w:rsidR="00F2450C" w:rsidRPr="00E6290F">
        <w:rPr>
          <w:noProof/>
          <w:lang w:val="ru-RU"/>
        </w:rPr>
        <w:fldChar w:fldCharType="end"/>
      </w:r>
      <w:r w:rsidRPr="00C53EDC">
        <w:rPr>
          <w:noProof/>
          <w:lang w:val="ru-RU"/>
        </w:rPr>
        <w:t xml:space="preserve"> </w:t>
      </w:r>
      <w:r>
        <w:rPr>
          <w:noProof/>
          <w:lang w:val="ru-RU"/>
        </w:rPr>
        <w:t>комбинированные графические отчеты</w:t>
      </w:r>
    </w:p>
    <w:p w:rsidR="00233EC7" w:rsidRDefault="00233EC7" w:rsidP="005B349E"/>
    <w:p w:rsidR="005B349E" w:rsidRDefault="005B349E" w:rsidP="005B349E">
      <w:r>
        <w:rPr>
          <w:noProof/>
        </w:rPr>
        <w:drawing>
          <wp:inline distT="0" distB="0" distL="0" distR="0">
            <wp:extent cx="5314950" cy="3486150"/>
            <wp:effectExtent l="0" t="19050" r="76200" b="571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5" cstate="print"/>
                    <a:srcRect/>
                    <a:stretch>
                      <a:fillRect/>
                    </a:stretch>
                  </pic:blipFill>
                  <pic:spPr bwMode="auto">
                    <a:xfrm>
                      <a:off x="0" y="0"/>
                      <a:ext cx="5314950" cy="348615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233EC7" w:rsidRPr="00422E42" w:rsidRDefault="00233EC7"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79</w:t>
      </w:r>
      <w:r w:rsidR="00F2450C" w:rsidRPr="00E6290F">
        <w:rPr>
          <w:noProof/>
          <w:lang w:val="ru-RU"/>
        </w:rPr>
        <w:fldChar w:fldCharType="end"/>
      </w:r>
      <w:r w:rsidRPr="00C53EDC">
        <w:rPr>
          <w:noProof/>
          <w:lang w:val="ru-RU"/>
        </w:rPr>
        <w:t xml:space="preserve"> </w:t>
      </w:r>
      <w:r>
        <w:rPr>
          <w:noProof/>
          <w:lang w:val="ru-RU"/>
        </w:rPr>
        <w:t>комбинированные графические отчеты</w:t>
      </w:r>
    </w:p>
    <w:p w:rsidR="00233EC7" w:rsidRDefault="00233EC7" w:rsidP="005B349E"/>
    <w:p w:rsidR="005B349E" w:rsidRPr="00E62014" w:rsidRDefault="005B349E" w:rsidP="005B349E">
      <w:r w:rsidRPr="00E62014">
        <w:t xml:space="preserve">На приведенном графике виден минимальный порог задержки получения страницы с сайта </w:t>
      </w:r>
      <w:r>
        <w:t>wikipedia</w:t>
      </w:r>
      <w:r w:rsidRPr="00E62014">
        <w:t>, он определяется возможностями транспортной среды, что подтверждается результатами соответствующего  теста и видно на графике.</w:t>
      </w:r>
    </w:p>
    <w:p w:rsidR="005B349E" w:rsidRPr="00E62014" w:rsidRDefault="005B349E" w:rsidP="005B349E">
      <w:r w:rsidRPr="00E62014">
        <w:t>Под графиками расположены якоря, позволяющие изменить глубину запрошенных данных «по месту».</w:t>
      </w:r>
    </w:p>
    <w:p w:rsidR="005B349E" w:rsidRPr="00E62014" w:rsidRDefault="005B349E" w:rsidP="000A1B0A"/>
    <w:p w:rsidR="005B349E" w:rsidRPr="00E62014" w:rsidRDefault="005B349E" w:rsidP="005B349E">
      <w:r w:rsidRPr="00E62014">
        <w:t>Графические отчеты так же организованы в блоках аккордеонов, с возможностью раскрытия/свертывания нужного отчета. Легенды отображены в отдельных блоках, не засоряя т.о. пространство графика. Оператору предоставлена возможность изменения масштаба графика.  На графиках может быть  скомбинированы отчеты как по разным параметрам одного теста, так и по различным тестам.</w:t>
      </w:r>
    </w:p>
    <w:p w:rsidR="005B349E" w:rsidRDefault="005B349E" w:rsidP="005B349E">
      <w:r>
        <w:rPr>
          <w:noProof/>
        </w:rPr>
        <w:drawing>
          <wp:inline distT="0" distB="0" distL="0" distR="0">
            <wp:extent cx="5940425" cy="1799402"/>
            <wp:effectExtent l="0" t="19050" r="79375" b="48448"/>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6" cstate="print"/>
                    <a:srcRect/>
                    <a:stretch>
                      <a:fillRect/>
                    </a:stretch>
                  </pic:blipFill>
                  <pic:spPr bwMode="auto">
                    <a:xfrm>
                      <a:off x="0" y="0"/>
                      <a:ext cx="5940425" cy="1799402"/>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3068D7" w:rsidRPr="00422E42" w:rsidRDefault="003068D7"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80</w:t>
      </w:r>
      <w:r w:rsidR="00F2450C" w:rsidRPr="00E6290F">
        <w:rPr>
          <w:noProof/>
          <w:lang w:val="ru-RU"/>
        </w:rPr>
        <w:fldChar w:fldCharType="end"/>
      </w:r>
      <w:r w:rsidRPr="00C53EDC">
        <w:rPr>
          <w:noProof/>
          <w:lang w:val="ru-RU"/>
        </w:rPr>
        <w:t xml:space="preserve"> </w:t>
      </w:r>
      <w:r>
        <w:rPr>
          <w:noProof/>
          <w:lang w:val="ru-RU"/>
        </w:rPr>
        <w:t>графические отчеты встроенные в "аккордеон"</w:t>
      </w:r>
    </w:p>
    <w:p w:rsidR="003068D7" w:rsidRDefault="003068D7" w:rsidP="005B349E"/>
    <w:p w:rsidR="003068D7" w:rsidRDefault="003068D7" w:rsidP="005B349E"/>
    <w:p w:rsidR="005B349E" w:rsidRPr="00E62014" w:rsidRDefault="005B349E" w:rsidP="005B349E"/>
    <w:p w:rsidR="005B349E" w:rsidRDefault="005B349E" w:rsidP="005B349E">
      <w:r>
        <w:rPr>
          <w:noProof/>
        </w:rPr>
        <w:drawing>
          <wp:inline distT="0" distB="0" distL="0" distR="0">
            <wp:extent cx="5940425" cy="4273908"/>
            <wp:effectExtent l="0" t="19050" r="79375" b="50442"/>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7" cstate="print"/>
                    <a:srcRect/>
                    <a:stretch>
                      <a:fillRect/>
                    </a:stretch>
                  </pic:blipFill>
                  <pic:spPr bwMode="auto">
                    <a:xfrm>
                      <a:off x="0" y="0"/>
                      <a:ext cx="5940425" cy="4273908"/>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3068D7" w:rsidRPr="003068D7" w:rsidRDefault="003068D7"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81</w:t>
      </w:r>
      <w:r w:rsidR="00F2450C" w:rsidRPr="00E6290F">
        <w:rPr>
          <w:noProof/>
          <w:lang w:val="ru-RU"/>
        </w:rPr>
        <w:fldChar w:fldCharType="end"/>
      </w:r>
      <w:r w:rsidRPr="00C53EDC">
        <w:rPr>
          <w:noProof/>
          <w:lang w:val="ru-RU"/>
        </w:rPr>
        <w:t xml:space="preserve"> </w:t>
      </w:r>
      <w:r>
        <w:rPr>
          <w:noProof/>
          <w:lang w:val="ru-RU"/>
        </w:rPr>
        <w:t xml:space="preserve">табличные отчеты </w:t>
      </w:r>
      <w:r w:rsidRPr="003068D7">
        <w:rPr>
          <w:lang w:val="ru-RU"/>
        </w:rPr>
        <w:t>по</w:t>
      </w:r>
      <w:r>
        <w:rPr>
          <w:lang w:val="ru-RU"/>
        </w:rPr>
        <w:t xml:space="preserve"> значениям параметров</w:t>
      </w:r>
    </w:p>
    <w:p w:rsidR="003068D7" w:rsidRDefault="003068D7" w:rsidP="005B349E"/>
    <w:p w:rsidR="005B349E" w:rsidRDefault="005B349E" w:rsidP="005B349E"/>
    <w:p w:rsidR="005B349E" w:rsidRDefault="005B349E" w:rsidP="005B349E">
      <w:r>
        <w:rPr>
          <w:noProof/>
        </w:rPr>
        <w:lastRenderedPageBreak/>
        <w:drawing>
          <wp:inline distT="0" distB="0" distL="0" distR="0">
            <wp:extent cx="5095875" cy="7600950"/>
            <wp:effectExtent l="0" t="19050" r="85725" b="5715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8" cstate="print"/>
                    <a:srcRect/>
                    <a:stretch>
                      <a:fillRect/>
                    </a:stretch>
                  </pic:blipFill>
                  <pic:spPr bwMode="auto">
                    <a:xfrm>
                      <a:off x="0" y="0"/>
                      <a:ext cx="5095875" cy="760095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3068D7" w:rsidRPr="003068D7" w:rsidRDefault="003068D7"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82</w:t>
      </w:r>
      <w:r w:rsidR="00F2450C" w:rsidRPr="00E6290F">
        <w:rPr>
          <w:noProof/>
          <w:lang w:val="ru-RU"/>
        </w:rPr>
        <w:fldChar w:fldCharType="end"/>
      </w:r>
      <w:r w:rsidRPr="00C53EDC">
        <w:rPr>
          <w:noProof/>
          <w:lang w:val="ru-RU"/>
        </w:rPr>
        <w:t xml:space="preserve"> </w:t>
      </w:r>
      <w:r w:rsidRPr="003068D7">
        <w:rPr>
          <w:lang w:val="ru-RU"/>
        </w:rPr>
        <w:t xml:space="preserve">Зональные отчеты по соответствию контролируемых параметров нормам </w:t>
      </w:r>
      <w:r>
        <w:t>SLA</w:t>
      </w:r>
      <w:r>
        <w:rPr>
          <w:noProof/>
          <w:lang w:val="ru-RU"/>
        </w:rPr>
        <w:t xml:space="preserve"> </w:t>
      </w:r>
    </w:p>
    <w:p w:rsidR="003068D7" w:rsidRDefault="003068D7" w:rsidP="005B349E"/>
    <w:p w:rsidR="00E43F0D" w:rsidRDefault="00E43F0D" w:rsidP="00E43F0D">
      <w:pPr>
        <w:pStyle w:val="2"/>
        <w:rPr>
          <w:lang w:val="ru-RU"/>
        </w:rPr>
      </w:pPr>
      <w:bookmarkStart w:id="156" w:name="_Toc528698064"/>
      <w:r>
        <w:rPr>
          <w:lang w:val="ru-RU"/>
        </w:rPr>
        <w:t>Отчеты с группировкой</w:t>
      </w:r>
      <w:bookmarkEnd w:id="156"/>
    </w:p>
    <w:p w:rsidR="00CA5978" w:rsidRDefault="00CA5978" w:rsidP="006243CB">
      <w:r>
        <w:t xml:space="preserve">Отчеты с группировкой позволяют формировать </w:t>
      </w:r>
      <w:r w:rsidR="00F53EEE">
        <w:t>различные суммарные отчеты</w:t>
      </w:r>
      <w:r>
        <w:t xml:space="preserve"> для группы тестов. Объединение в группы происходит по тем же признакам, которые </w:t>
      </w:r>
      <w:r>
        <w:lastRenderedPageBreak/>
        <w:t>используются для фильтрации запрашиваемых результатов (зоны, архитектурные уровни, агенты, тесты и прочие). В одну группу попадает множество измерений, с одинаковыми значениями признаков, определенных в критериях</w:t>
      </w:r>
      <w:r w:rsidR="006243CB">
        <w:t xml:space="preserve"> группировки.</w:t>
      </w:r>
    </w:p>
    <w:p w:rsidR="00E43F0D" w:rsidRDefault="00E43F0D" w:rsidP="00E43F0D">
      <w:r>
        <w:t>Для просмотра</w:t>
      </w:r>
      <w:r w:rsidRPr="00E43F0D">
        <w:t xml:space="preserve"> </w:t>
      </w:r>
      <w:r>
        <w:t xml:space="preserve">отчетов с группировкой воспользуйтесь формой </w:t>
      </w:r>
      <w:r>
        <w:rPr>
          <w:lang w:val="en-US"/>
        </w:rPr>
        <w:t>Group</w:t>
      </w:r>
      <w:r w:rsidRPr="00B84D48">
        <w:t xml:space="preserve"> </w:t>
      </w:r>
      <w:r w:rsidRPr="00B84D48">
        <w:rPr>
          <w:lang w:val="en-US"/>
        </w:rPr>
        <w:t>reports</w:t>
      </w:r>
      <w:r w:rsidRPr="00AD533A">
        <w:t xml:space="preserve">. </w:t>
      </w:r>
      <w:r>
        <w:t>Форма вызывается через пункт меню верхнего уровня:</w:t>
      </w:r>
    </w:p>
    <w:p w:rsidR="00E43F0D" w:rsidRPr="00E861F2" w:rsidRDefault="00E43F0D" w:rsidP="00E43F0D">
      <w:pPr>
        <w:pStyle w:val="af2"/>
        <w:rPr>
          <w:lang w:val="ru-RU"/>
        </w:rPr>
      </w:pPr>
      <w:r>
        <w:t>Group</w:t>
      </w:r>
      <w:r w:rsidRPr="00CA5978">
        <w:rPr>
          <w:lang w:val="ru-RU"/>
        </w:rPr>
        <w:t xml:space="preserve"> </w:t>
      </w:r>
      <w:r>
        <w:t>reports</w:t>
      </w:r>
    </w:p>
    <w:p w:rsidR="005B349E" w:rsidRDefault="00EF65B8" w:rsidP="005B349E">
      <w:pPr>
        <w:rPr>
          <w:lang w:val="en-US"/>
        </w:rPr>
      </w:pPr>
      <w:r>
        <w:rPr>
          <w:noProof/>
        </w:rPr>
        <w:drawing>
          <wp:inline distT="0" distB="0" distL="0" distR="0">
            <wp:extent cx="5940425" cy="5189423"/>
            <wp:effectExtent l="19050" t="0" r="3175" b="0"/>
            <wp:docPr id="15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srcRect/>
                    <a:stretch>
                      <a:fillRect/>
                    </a:stretch>
                  </pic:blipFill>
                  <pic:spPr bwMode="auto">
                    <a:xfrm>
                      <a:off x="0" y="0"/>
                      <a:ext cx="5940425" cy="5189423"/>
                    </a:xfrm>
                    <a:prstGeom prst="rect">
                      <a:avLst/>
                    </a:prstGeom>
                    <a:noFill/>
                    <a:ln w="9525">
                      <a:noFill/>
                      <a:miter lim="800000"/>
                      <a:headEnd/>
                      <a:tailEnd/>
                    </a:ln>
                  </pic:spPr>
                </pic:pic>
              </a:graphicData>
            </a:graphic>
          </wp:inline>
        </w:drawing>
      </w:r>
    </w:p>
    <w:p w:rsidR="00EF65B8" w:rsidRPr="00EF65B8" w:rsidRDefault="00EF65B8" w:rsidP="00EF65B8">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83</w:t>
      </w:r>
      <w:r w:rsidR="00F2450C" w:rsidRPr="00E6290F">
        <w:rPr>
          <w:noProof/>
          <w:lang w:val="ru-RU"/>
        </w:rPr>
        <w:fldChar w:fldCharType="end"/>
      </w:r>
      <w:r w:rsidRPr="00C53EDC">
        <w:rPr>
          <w:noProof/>
          <w:lang w:val="ru-RU"/>
        </w:rPr>
        <w:t xml:space="preserve"> </w:t>
      </w:r>
      <w:r>
        <w:rPr>
          <w:lang w:val="ru-RU"/>
        </w:rPr>
        <w:t>Пример отчета с группировкой. Отчет по алармам</w:t>
      </w:r>
    </w:p>
    <w:p w:rsidR="006243CB" w:rsidRDefault="00D86236" w:rsidP="006243CB">
      <w:r>
        <w:t>Целевой отчет отчета с группировкой выбирается во вкладке «</w:t>
      </w:r>
      <w:r>
        <w:rPr>
          <w:lang w:val="en-US"/>
        </w:rPr>
        <w:t>Conditions</w:t>
      </w:r>
      <w:r>
        <w:t>»</w:t>
      </w:r>
      <w:r w:rsidRPr="00D86236">
        <w:t>.</w:t>
      </w:r>
      <w:r>
        <w:t xml:space="preserve"> </w:t>
      </w:r>
      <w:r w:rsidR="006243CB">
        <w:t xml:space="preserve">Доступны следующие </w:t>
      </w:r>
      <w:r>
        <w:t xml:space="preserve">целевые </w:t>
      </w:r>
      <w:r w:rsidR="006243CB">
        <w:t>отчеты с группировкой:</w:t>
      </w:r>
    </w:p>
    <w:p w:rsidR="00D86236" w:rsidRPr="00D86236" w:rsidRDefault="00D86236" w:rsidP="00D86236">
      <w:pPr>
        <w:pStyle w:val="a"/>
        <w:numPr>
          <w:ilvl w:val="0"/>
          <w:numId w:val="51"/>
        </w:numPr>
        <w:rPr>
          <w:lang w:val="ru-RU"/>
        </w:rPr>
      </w:pPr>
      <w:r>
        <w:t>Value</w:t>
      </w:r>
      <w:r w:rsidRPr="00F53EEE">
        <w:rPr>
          <w:lang w:val="ru-RU"/>
        </w:rPr>
        <w:t>_</w:t>
      </w:r>
      <w:r>
        <w:t>distribution</w:t>
      </w:r>
      <w:r w:rsidRPr="00F53EEE">
        <w:rPr>
          <w:lang w:val="ru-RU"/>
        </w:rPr>
        <w:t xml:space="preserve">: </w:t>
      </w:r>
      <w:r>
        <w:rPr>
          <w:lang w:val="ru-RU"/>
        </w:rPr>
        <w:t>о</w:t>
      </w:r>
      <w:r w:rsidRPr="00F53EEE">
        <w:rPr>
          <w:lang w:val="ru-RU"/>
        </w:rPr>
        <w:t>тчет по распределениям значений измеряемых параметров для групп.</w:t>
      </w:r>
      <w:r w:rsidRPr="00D86236">
        <w:rPr>
          <w:lang w:val="ru-RU"/>
        </w:rPr>
        <w:t xml:space="preserve"> Отчет представляет частотное распределение значений запрошенных параметров для группы тестов на отчетном периоде. Демонстрирует частоту нахождения параметра в диапазоне значений (в процентах). </w:t>
      </w:r>
      <w:r w:rsidR="00F2450C">
        <w:fldChar w:fldCharType="begin"/>
      </w:r>
      <w:r w:rsidRPr="00D86236">
        <w:rPr>
          <w:lang w:val="ru-RU"/>
        </w:rPr>
        <w:instrText xml:space="preserve"> </w:instrText>
      </w:r>
      <w:r>
        <w:instrText>REF</w:instrText>
      </w:r>
      <w:r w:rsidRPr="00D86236">
        <w:rPr>
          <w:lang w:val="ru-RU"/>
        </w:rPr>
        <w:instrText xml:space="preserve"> _</w:instrText>
      </w:r>
      <w:r>
        <w:instrText>Ref</w:instrText>
      </w:r>
      <w:r w:rsidRPr="00D86236">
        <w:rPr>
          <w:lang w:val="ru-RU"/>
        </w:rPr>
        <w:instrText>516060681 \</w:instrText>
      </w:r>
      <w:r>
        <w:instrText>h</w:instrText>
      </w:r>
      <w:r w:rsidRPr="00D86236">
        <w:rPr>
          <w:lang w:val="ru-RU"/>
        </w:rPr>
        <w:instrText xml:space="preserve"> </w:instrText>
      </w:r>
      <w:r w:rsidR="00F2450C">
        <w:fldChar w:fldCharType="separate"/>
      </w:r>
      <w:r w:rsidR="005667E8" w:rsidRPr="00C53EDC">
        <w:rPr>
          <w:noProof/>
          <w:lang w:val="ru-RU"/>
        </w:rPr>
        <w:t xml:space="preserve">Рисунок </w:t>
      </w:r>
      <w:r w:rsidR="005667E8">
        <w:rPr>
          <w:noProof/>
          <w:lang w:val="ru-RU"/>
        </w:rPr>
        <w:t>84</w:t>
      </w:r>
      <w:r w:rsidR="005667E8" w:rsidRPr="00C53EDC">
        <w:rPr>
          <w:noProof/>
          <w:lang w:val="ru-RU"/>
        </w:rPr>
        <w:t xml:space="preserve"> </w:t>
      </w:r>
      <w:r w:rsidR="005667E8">
        <w:rPr>
          <w:lang w:val="ru-RU"/>
        </w:rPr>
        <w:t>частотное распределение значний круговых и односторонних задержек</w:t>
      </w:r>
      <w:r w:rsidR="00F2450C">
        <w:fldChar w:fldCharType="end"/>
      </w:r>
      <w:r w:rsidRPr="00D86236">
        <w:rPr>
          <w:lang w:val="ru-RU"/>
        </w:rPr>
        <w:t xml:space="preserve"> показывает пример отчета по частотному распределению параметров. В примере запрошены 6 параметров: круговая и односторонняя задержки минимальные, средние и максимальные значения. Видно, что измеренная средняя круговая задержка в большинстве случаев принимала значения от 0.9 до 1.5 секунды, измерения проводились на спутниковом канале.</w:t>
      </w:r>
    </w:p>
    <w:p w:rsidR="006243CB" w:rsidRDefault="006243CB" w:rsidP="006243CB">
      <w:pPr>
        <w:pStyle w:val="a"/>
        <w:numPr>
          <w:ilvl w:val="0"/>
          <w:numId w:val="51"/>
        </w:numPr>
        <w:rPr>
          <w:lang w:val="ru-RU"/>
        </w:rPr>
      </w:pPr>
      <w:r w:rsidRPr="006243CB">
        <w:rPr>
          <w:lang w:val="ru-RU"/>
        </w:rPr>
        <w:lastRenderedPageBreak/>
        <w:t>violations_top</w:t>
      </w:r>
      <w:r>
        <w:rPr>
          <w:lang w:val="ru-RU"/>
        </w:rPr>
        <w:t>:</w:t>
      </w:r>
      <w:r w:rsidRPr="006243CB">
        <w:rPr>
          <w:lang w:val="ru-RU"/>
        </w:rPr>
        <w:t xml:space="preserve"> работает по фактам превышения пороговых значений, но не учитывает частоту срабатывания, определенную в политике. Берутся все измерения, по параметрам подвергаемым контролю (</w:t>
      </w:r>
      <w:r>
        <w:rPr>
          <w:lang w:val="ru-RU"/>
        </w:rPr>
        <w:t>сучетом или без учета периодов регламентных работ</w:t>
      </w:r>
      <w:r w:rsidRPr="006243CB">
        <w:rPr>
          <w:lang w:val="ru-RU"/>
        </w:rPr>
        <w:t xml:space="preserve">), их значения сравниваются с </w:t>
      </w:r>
      <w:r>
        <w:rPr>
          <w:lang w:val="ru-RU"/>
        </w:rPr>
        <w:t xml:space="preserve">действующими </w:t>
      </w:r>
      <w:r w:rsidRPr="006243CB">
        <w:rPr>
          <w:lang w:val="ru-RU"/>
        </w:rPr>
        <w:t>порогами, факты превышения считаются как нарушения. Одно нарушение считается как соответствующа</w:t>
      </w:r>
      <w:r>
        <w:rPr>
          <w:lang w:val="ru-RU"/>
        </w:rPr>
        <w:t>я деградация, длящаяся в течение</w:t>
      </w:r>
      <w:r w:rsidRPr="006243CB">
        <w:rPr>
          <w:lang w:val="ru-RU"/>
        </w:rPr>
        <w:t xml:space="preserve"> одного периода</w:t>
      </w:r>
      <w:r>
        <w:rPr>
          <w:lang w:val="ru-RU"/>
        </w:rPr>
        <w:t xml:space="preserve"> между проведениями двух последовательных тестов</w:t>
      </w:r>
      <w:r w:rsidRPr="006243CB">
        <w:rPr>
          <w:lang w:val="ru-RU"/>
        </w:rPr>
        <w:t xml:space="preserve">. Гранулярность - период теста. </w:t>
      </w:r>
      <w:r>
        <w:rPr>
          <w:lang w:val="ru-RU"/>
        </w:rPr>
        <w:t>Отчет представляется в виде круговой диаграммы для параметров</w:t>
      </w:r>
      <w:r w:rsidR="00A54B91">
        <w:rPr>
          <w:lang w:val="ru-RU"/>
        </w:rPr>
        <w:t xml:space="preserve"> (</w:t>
      </w:r>
      <w:proofErr w:type="gramStart"/>
      <w:r w:rsidR="00A54B91">
        <w:rPr>
          <w:lang w:val="ru-RU"/>
        </w:rPr>
        <w:t>см</w:t>
      </w:r>
      <w:proofErr w:type="gramEnd"/>
      <w:r w:rsidR="00A54B91">
        <w:rPr>
          <w:lang w:val="ru-RU"/>
        </w:rPr>
        <w:t xml:space="preserve">. </w:t>
      </w:r>
      <w:r w:rsidR="00F2450C">
        <w:rPr>
          <w:lang w:val="ru-RU"/>
        </w:rPr>
        <w:fldChar w:fldCharType="begin"/>
      </w:r>
      <w:r w:rsidR="00A54B91">
        <w:rPr>
          <w:lang w:val="ru-RU"/>
        </w:rPr>
        <w:instrText xml:space="preserve"> REF _Ref516060993 \h </w:instrText>
      </w:r>
      <w:r w:rsidR="00F2450C">
        <w:rPr>
          <w:lang w:val="ru-RU"/>
        </w:rPr>
      </w:r>
      <w:r w:rsidR="00F2450C">
        <w:rPr>
          <w:lang w:val="ru-RU"/>
        </w:rPr>
        <w:fldChar w:fldCharType="separate"/>
      </w:r>
      <w:r w:rsidR="005667E8" w:rsidRPr="00C53EDC">
        <w:rPr>
          <w:noProof/>
          <w:lang w:val="ru-RU"/>
        </w:rPr>
        <w:t xml:space="preserve">Рисунок </w:t>
      </w:r>
      <w:r w:rsidR="005667E8">
        <w:rPr>
          <w:noProof/>
          <w:lang w:val="ru-RU"/>
        </w:rPr>
        <w:t>85</w:t>
      </w:r>
      <w:r w:rsidR="005667E8" w:rsidRPr="00C53EDC">
        <w:rPr>
          <w:noProof/>
          <w:lang w:val="ru-RU"/>
        </w:rPr>
        <w:t xml:space="preserve"> </w:t>
      </w:r>
      <w:r w:rsidR="005667E8" w:rsidRPr="00A54B91">
        <w:rPr>
          <w:lang w:val="ru-RU"/>
        </w:rPr>
        <w:t>violations_top или alarm_distribution с детализацией по тестам</w:t>
      </w:r>
      <w:r w:rsidR="00F2450C">
        <w:rPr>
          <w:lang w:val="ru-RU"/>
        </w:rPr>
        <w:fldChar w:fldCharType="end"/>
      </w:r>
      <w:r w:rsidR="00A54B91">
        <w:rPr>
          <w:lang w:val="ru-RU"/>
        </w:rPr>
        <w:t>)</w:t>
      </w:r>
      <w:r>
        <w:rPr>
          <w:lang w:val="ru-RU"/>
        </w:rPr>
        <w:t>.</w:t>
      </w:r>
    </w:p>
    <w:p w:rsidR="00A54B91" w:rsidRDefault="00F53EEE" w:rsidP="00A54B91">
      <w:pPr>
        <w:pStyle w:val="a"/>
        <w:numPr>
          <w:ilvl w:val="0"/>
          <w:numId w:val="51"/>
        </w:numPr>
        <w:rPr>
          <w:lang w:val="ru-RU"/>
        </w:rPr>
      </w:pPr>
      <w:r>
        <w:t>a</w:t>
      </w:r>
      <w:r w:rsidRPr="006243CB">
        <w:rPr>
          <w:lang w:val="ru-RU"/>
        </w:rPr>
        <w:t>larm_distribution: работает по факти</w:t>
      </w:r>
      <w:r>
        <w:rPr>
          <w:lang w:val="ru-RU"/>
        </w:rPr>
        <w:t xml:space="preserve">чески проведенным алармам, </w:t>
      </w:r>
      <w:r w:rsidRPr="006243CB">
        <w:rPr>
          <w:lang w:val="ru-RU"/>
        </w:rPr>
        <w:t>с учетом частоты сра</w:t>
      </w:r>
      <w:r>
        <w:rPr>
          <w:lang w:val="ru-RU"/>
        </w:rPr>
        <w:t>батывания. Производится выборка по истории алармов для заданной группы тестов. Суммируются периоды пребывания в зонах одинаковой критичности, состояния дополняются нормальным состоянием, результат представляется в виде круговых диаграмм</w:t>
      </w:r>
      <w:r w:rsidR="00A54B91">
        <w:rPr>
          <w:lang w:val="ru-RU"/>
        </w:rPr>
        <w:t xml:space="preserve"> (</w:t>
      </w:r>
      <w:proofErr w:type="gramStart"/>
      <w:r w:rsidR="00A54B91">
        <w:rPr>
          <w:lang w:val="ru-RU"/>
        </w:rPr>
        <w:t>см</w:t>
      </w:r>
      <w:proofErr w:type="gramEnd"/>
      <w:r w:rsidR="00A54B91">
        <w:rPr>
          <w:lang w:val="ru-RU"/>
        </w:rPr>
        <w:t xml:space="preserve">. </w:t>
      </w:r>
      <w:r w:rsidR="00F2450C">
        <w:rPr>
          <w:lang w:val="ru-RU"/>
        </w:rPr>
        <w:fldChar w:fldCharType="begin"/>
      </w:r>
      <w:r w:rsidR="00A54B91">
        <w:rPr>
          <w:lang w:val="ru-RU"/>
        </w:rPr>
        <w:instrText xml:space="preserve"> REF _Ref516060993 \h </w:instrText>
      </w:r>
      <w:r w:rsidR="00F2450C">
        <w:rPr>
          <w:lang w:val="ru-RU"/>
        </w:rPr>
      </w:r>
      <w:r w:rsidR="00F2450C">
        <w:rPr>
          <w:lang w:val="ru-RU"/>
        </w:rPr>
        <w:fldChar w:fldCharType="separate"/>
      </w:r>
      <w:r w:rsidR="005667E8" w:rsidRPr="00C53EDC">
        <w:rPr>
          <w:noProof/>
          <w:lang w:val="ru-RU"/>
        </w:rPr>
        <w:t xml:space="preserve">Рисунок </w:t>
      </w:r>
      <w:r w:rsidR="005667E8">
        <w:rPr>
          <w:noProof/>
          <w:lang w:val="ru-RU"/>
        </w:rPr>
        <w:t>85</w:t>
      </w:r>
      <w:r w:rsidR="005667E8" w:rsidRPr="00C53EDC">
        <w:rPr>
          <w:noProof/>
          <w:lang w:val="ru-RU"/>
        </w:rPr>
        <w:t xml:space="preserve"> </w:t>
      </w:r>
      <w:r w:rsidR="005667E8" w:rsidRPr="00A54B91">
        <w:rPr>
          <w:lang w:val="ru-RU"/>
        </w:rPr>
        <w:t>violations_top или alarm_distribution с детализацией по тестам</w:t>
      </w:r>
      <w:r w:rsidR="00F2450C">
        <w:rPr>
          <w:lang w:val="ru-RU"/>
        </w:rPr>
        <w:fldChar w:fldCharType="end"/>
      </w:r>
      <w:r w:rsidR="00A54B91">
        <w:rPr>
          <w:lang w:val="ru-RU"/>
        </w:rPr>
        <w:t>)</w:t>
      </w:r>
      <w:r>
        <w:rPr>
          <w:lang w:val="ru-RU"/>
        </w:rPr>
        <w:t>. Г</w:t>
      </w:r>
      <w:r w:rsidRPr="006243CB">
        <w:rPr>
          <w:lang w:val="ru-RU"/>
        </w:rPr>
        <w:t>ранулярность - горизонт наблюдений</w:t>
      </w:r>
      <w:r>
        <w:rPr>
          <w:lang w:val="ru-RU"/>
        </w:rPr>
        <w:t>, используемый при журнализации событий. Горизонты могут быть разными для разных тестов, однако, это не мешает им попасть в одну группу в отчете</w:t>
      </w:r>
      <w:r w:rsidRPr="006243CB">
        <w:rPr>
          <w:lang w:val="ru-RU"/>
        </w:rPr>
        <w:t>.</w:t>
      </w:r>
    </w:p>
    <w:p w:rsidR="00A54B91" w:rsidRPr="00A54B91" w:rsidRDefault="00A54B91" w:rsidP="00A54B91">
      <w:pPr>
        <w:pStyle w:val="a"/>
        <w:numPr>
          <w:ilvl w:val="0"/>
          <w:numId w:val="51"/>
        </w:numPr>
        <w:rPr>
          <w:lang w:val="ru-RU"/>
        </w:rPr>
      </w:pPr>
      <w:r>
        <w:t>Consolidated</w:t>
      </w:r>
      <w:r w:rsidRPr="00A54B91">
        <w:rPr>
          <w:lang w:val="ru-RU"/>
        </w:rPr>
        <w:t>_</w:t>
      </w:r>
      <w:r>
        <w:t>report</w:t>
      </w:r>
      <w:r w:rsidRPr="00A54B91">
        <w:rPr>
          <w:lang w:val="ru-RU"/>
        </w:rPr>
        <w:t xml:space="preserve">: </w:t>
      </w:r>
      <w:r w:rsidRPr="00A54B91">
        <w:rPr>
          <w:lang w:val="ru-RU" w:eastAsia="ru-RU"/>
        </w:rPr>
        <w:t>Сводный (консолидированный) отчет представляет в табличной форме (</w:t>
      </w:r>
      <w:r>
        <w:rPr>
          <w:lang w:val="ru-RU" w:eastAsia="ru-RU"/>
        </w:rPr>
        <w:t xml:space="preserve">см. </w:t>
      </w:r>
      <w:r w:rsidR="00F2450C">
        <w:rPr>
          <w:lang w:val="ru-RU" w:eastAsia="ru-RU"/>
        </w:rPr>
        <w:fldChar w:fldCharType="begin"/>
      </w:r>
      <w:r>
        <w:rPr>
          <w:lang w:val="ru-RU" w:eastAsia="ru-RU"/>
        </w:rPr>
        <w:instrText xml:space="preserve"> REF _Ref516061435 \h </w:instrText>
      </w:r>
      <w:r w:rsidR="00F2450C">
        <w:rPr>
          <w:lang w:val="ru-RU" w:eastAsia="ru-RU"/>
        </w:rPr>
      </w:r>
      <w:r w:rsidR="00F2450C">
        <w:rPr>
          <w:lang w:val="ru-RU" w:eastAsia="ru-RU"/>
        </w:rPr>
        <w:fldChar w:fldCharType="separate"/>
      </w:r>
      <w:proofErr w:type="gramStart"/>
      <w:r w:rsidR="005667E8" w:rsidRPr="00C53EDC">
        <w:rPr>
          <w:noProof/>
          <w:lang w:val="ru-RU"/>
        </w:rPr>
        <w:t xml:space="preserve">Рисунок </w:t>
      </w:r>
      <w:r w:rsidR="005667E8">
        <w:rPr>
          <w:noProof/>
          <w:lang w:val="ru-RU"/>
        </w:rPr>
        <w:t>86</w:t>
      </w:r>
      <w:r w:rsidR="005667E8" w:rsidRPr="00C53EDC">
        <w:rPr>
          <w:noProof/>
          <w:lang w:val="ru-RU"/>
        </w:rPr>
        <w:t xml:space="preserve"> </w:t>
      </w:r>
      <w:r w:rsidR="005667E8">
        <w:rPr>
          <w:lang w:val="ru-RU"/>
        </w:rPr>
        <w:t>консолидированный отчет</w:t>
      </w:r>
      <w:r w:rsidR="00F2450C">
        <w:rPr>
          <w:lang w:val="ru-RU" w:eastAsia="ru-RU"/>
        </w:rPr>
        <w:fldChar w:fldCharType="end"/>
      </w:r>
      <w:r w:rsidRPr="00A54B91">
        <w:rPr>
          <w:lang w:val="ru-RU" w:eastAsia="ru-RU"/>
        </w:rPr>
        <w:t>)</w:t>
      </w:r>
      <w:r w:rsidRPr="00A54B91">
        <w:rPr>
          <w:lang w:val="ru-RU"/>
        </w:rPr>
        <w:t>.</w:t>
      </w:r>
      <w:proofErr w:type="gramEnd"/>
      <w:r w:rsidRPr="00A54B91">
        <w:rPr>
          <w:lang w:val="ru-RU"/>
        </w:rPr>
        <w:t xml:space="preserve"> </w:t>
      </w:r>
      <w:r w:rsidRPr="00A54B91">
        <w:rPr>
          <w:lang w:val="ru-RU" w:eastAsia="ru-RU"/>
        </w:rPr>
        <w:t xml:space="preserve">Данные консолидированного отчета экспортируются в табличный формат, для этого вверху отчета приведен блок соответствующих кнопок. </w:t>
      </w:r>
      <w:r>
        <w:t>Поля консолидированного отчета</w:t>
      </w:r>
      <w:r>
        <w:rPr>
          <w:lang w:eastAsia="ru-RU"/>
        </w:rPr>
        <w:t>:</w:t>
      </w:r>
    </w:p>
    <w:p w:rsidR="00A54B91" w:rsidRPr="00CA0007" w:rsidRDefault="00A54B91" w:rsidP="00A54B91">
      <w:pPr>
        <w:pStyle w:val="a"/>
        <w:numPr>
          <w:ilvl w:val="1"/>
          <w:numId w:val="51"/>
        </w:numPr>
        <w:spacing w:before="200"/>
        <w:jc w:val="both"/>
        <w:rPr>
          <w:lang w:eastAsia="ru-RU"/>
        </w:rPr>
      </w:pPr>
      <w:r>
        <w:rPr>
          <w:lang w:eastAsia="ru-RU"/>
        </w:rPr>
        <w:t>Num (Num) – порядковый номер</w:t>
      </w:r>
    </w:p>
    <w:p w:rsidR="00A54B91" w:rsidRPr="00CA0007" w:rsidRDefault="00A54B91" w:rsidP="00A54B91">
      <w:pPr>
        <w:pStyle w:val="a"/>
        <w:numPr>
          <w:ilvl w:val="1"/>
          <w:numId w:val="51"/>
        </w:numPr>
        <w:spacing w:before="200"/>
        <w:jc w:val="both"/>
        <w:rPr>
          <w:lang w:eastAsia="ru-RU"/>
        </w:rPr>
      </w:pPr>
      <w:r w:rsidRPr="00CA0007">
        <w:rPr>
          <w:lang w:eastAsia="ru-RU"/>
        </w:rPr>
        <w:t>Test</w:t>
      </w:r>
      <w:r>
        <w:rPr>
          <w:lang w:eastAsia="ru-RU"/>
        </w:rPr>
        <w:t xml:space="preserve"> (Тест) – идентификатор теста</w:t>
      </w:r>
    </w:p>
    <w:p w:rsidR="00A54B91" w:rsidRPr="00A54B91" w:rsidRDefault="00A54B91" w:rsidP="00A54B91">
      <w:pPr>
        <w:pStyle w:val="a"/>
        <w:numPr>
          <w:ilvl w:val="1"/>
          <w:numId w:val="51"/>
        </w:numPr>
        <w:spacing w:before="200"/>
        <w:jc w:val="both"/>
        <w:rPr>
          <w:lang w:val="ru-RU" w:eastAsia="ru-RU"/>
        </w:rPr>
      </w:pPr>
      <w:r w:rsidRPr="00EA6BB7">
        <w:rPr>
          <w:lang w:eastAsia="ru-RU"/>
        </w:rPr>
        <w:t>Rate</w:t>
      </w:r>
      <w:r w:rsidRPr="00A54B91">
        <w:rPr>
          <w:lang w:val="ru-RU" w:eastAsia="ru-RU"/>
        </w:rPr>
        <w:t xml:space="preserve"> (Скорость) – скорость инициирования тестового потока</w:t>
      </w:r>
    </w:p>
    <w:p w:rsidR="00A54B91" w:rsidRPr="00A54B91" w:rsidRDefault="00A54B91" w:rsidP="00A54B91">
      <w:pPr>
        <w:pStyle w:val="a"/>
        <w:numPr>
          <w:ilvl w:val="1"/>
          <w:numId w:val="51"/>
        </w:numPr>
        <w:spacing w:before="200"/>
        <w:jc w:val="both"/>
        <w:rPr>
          <w:lang w:val="ru-RU" w:eastAsia="ru-RU"/>
        </w:rPr>
      </w:pPr>
      <w:r>
        <w:rPr>
          <w:lang w:eastAsia="ru-RU"/>
        </w:rPr>
        <w:t>SRC</w:t>
      </w:r>
      <w:r w:rsidRPr="00A54B91">
        <w:rPr>
          <w:lang w:val="ru-RU" w:eastAsia="ru-RU"/>
        </w:rPr>
        <w:t xml:space="preserve"> </w:t>
      </w:r>
      <w:r>
        <w:rPr>
          <w:lang w:eastAsia="ru-RU"/>
        </w:rPr>
        <w:t>agent</w:t>
      </w:r>
      <w:r w:rsidRPr="00A54B91">
        <w:rPr>
          <w:lang w:val="ru-RU" w:eastAsia="ru-RU"/>
        </w:rPr>
        <w:t xml:space="preserve"> (Инициирующий агент) – агент-инициатор теста</w:t>
      </w:r>
    </w:p>
    <w:p w:rsidR="00A54B91" w:rsidRPr="00A54B91" w:rsidRDefault="00A54B91" w:rsidP="00A54B91">
      <w:pPr>
        <w:pStyle w:val="a"/>
        <w:numPr>
          <w:ilvl w:val="1"/>
          <w:numId w:val="51"/>
        </w:numPr>
        <w:spacing w:before="200"/>
        <w:jc w:val="both"/>
        <w:rPr>
          <w:lang w:val="ru-RU" w:eastAsia="ru-RU"/>
        </w:rPr>
      </w:pPr>
      <w:r>
        <w:rPr>
          <w:lang w:eastAsia="ru-RU"/>
        </w:rPr>
        <w:t>SRC</w:t>
      </w:r>
      <w:r w:rsidRPr="00A54B91">
        <w:rPr>
          <w:lang w:val="ru-RU" w:eastAsia="ru-RU"/>
        </w:rPr>
        <w:t xml:space="preserve"> </w:t>
      </w:r>
      <w:r>
        <w:rPr>
          <w:lang w:eastAsia="ru-RU"/>
        </w:rPr>
        <w:t>layer</w:t>
      </w:r>
      <w:r w:rsidRPr="00A54B91">
        <w:rPr>
          <w:lang w:val="ru-RU" w:eastAsia="ru-RU"/>
        </w:rPr>
        <w:t xml:space="preserve"> (Уровень инициатора) – архитектурный уровень инициатора</w:t>
      </w:r>
    </w:p>
    <w:p w:rsidR="00A54B91" w:rsidRPr="00A54B91" w:rsidRDefault="00A54B91" w:rsidP="00A54B91">
      <w:pPr>
        <w:pStyle w:val="a"/>
        <w:numPr>
          <w:ilvl w:val="1"/>
          <w:numId w:val="51"/>
        </w:numPr>
        <w:spacing w:before="200"/>
        <w:jc w:val="both"/>
        <w:rPr>
          <w:lang w:val="ru-RU" w:eastAsia="ru-RU"/>
        </w:rPr>
      </w:pPr>
      <w:r>
        <w:rPr>
          <w:lang w:eastAsia="ru-RU"/>
        </w:rPr>
        <w:t>SRC</w:t>
      </w:r>
      <w:r w:rsidRPr="00A54B91">
        <w:rPr>
          <w:lang w:val="ru-RU" w:eastAsia="ru-RU"/>
        </w:rPr>
        <w:t xml:space="preserve"> </w:t>
      </w:r>
      <w:r>
        <w:rPr>
          <w:lang w:eastAsia="ru-RU"/>
        </w:rPr>
        <w:t>zone</w:t>
      </w:r>
      <w:r w:rsidRPr="00A54B91">
        <w:rPr>
          <w:lang w:val="ru-RU" w:eastAsia="ru-RU"/>
        </w:rPr>
        <w:t xml:space="preserve"> (Зона инициатора) – зона инициатора</w:t>
      </w:r>
    </w:p>
    <w:p w:rsidR="00A54B91" w:rsidRPr="00A54B91" w:rsidRDefault="00A54B91" w:rsidP="00A54B91">
      <w:pPr>
        <w:pStyle w:val="a"/>
        <w:numPr>
          <w:ilvl w:val="1"/>
          <w:numId w:val="51"/>
        </w:numPr>
        <w:spacing w:before="200"/>
        <w:jc w:val="both"/>
        <w:rPr>
          <w:lang w:val="ru-RU" w:eastAsia="ru-RU"/>
        </w:rPr>
      </w:pPr>
      <w:r>
        <w:rPr>
          <w:lang w:eastAsia="ru-RU"/>
        </w:rPr>
        <w:t>DST</w:t>
      </w:r>
      <w:r w:rsidRPr="00A54B91">
        <w:rPr>
          <w:lang w:val="ru-RU" w:eastAsia="ru-RU"/>
        </w:rPr>
        <w:t xml:space="preserve"> </w:t>
      </w:r>
      <w:r>
        <w:rPr>
          <w:lang w:eastAsia="ru-RU"/>
        </w:rPr>
        <w:t>agent</w:t>
      </w:r>
      <w:r w:rsidRPr="00A54B91">
        <w:rPr>
          <w:lang w:val="ru-RU" w:eastAsia="ru-RU"/>
        </w:rPr>
        <w:t xml:space="preserve"> (Сопряженный агент) – сопряженный агент</w:t>
      </w:r>
    </w:p>
    <w:p w:rsidR="00A54B91" w:rsidRPr="00A54B91" w:rsidRDefault="00A54B91" w:rsidP="00A54B91">
      <w:pPr>
        <w:pStyle w:val="a"/>
        <w:numPr>
          <w:ilvl w:val="1"/>
          <w:numId w:val="51"/>
        </w:numPr>
        <w:spacing w:before="200"/>
        <w:jc w:val="both"/>
        <w:rPr>
          <w:lang w:val="ru-RU" w:eastAsia="ru-RU"/>
        </w:rPr>
      </w:pPr>
      <w:r>
        <w:rPr>
          <w:lang w:eastAsia="ru-RU"/>
        </w:rPr>
        <w:t>DST</w:t>
      </w:r>
      <w:r w:rsidRPr="00A54B91">
        <w:rPr>
          <w:lang w:val="ru-RU" w:eastAsia="ru-RU"/>
        </w:rPr>
        <w:t xml:space="preserve"> </w:t>
      </w:r>
      <w:r>
        <w:rPr>
          <w:lang w:eastAsia="ru-RU"/>
        </w:rPr>
        <w:t>layer</w:t>
      </w:r>
      <w:r w:rsidRPr="00A54B91">
        <w:rPr>
          <w:lang w:val="ru-RU" w:eastAsia="ru-RU"/>
        </w:rPr>
        <w:t xml:space="preserve"> (Уровень сопряженного) – архитектурный уровень сопряженного агента</w:t>
      </w:r>
    </w:p>
    <w:p w:rsidR="00A54B91" w:rsidRPr="00A54B91" w:rsidRDefault="00A54B91" w:rsidP="00A54B91">
      <w:pPr>
        <w:pStyle w:val="a"/>
        <w:numPr>
          <w:ilvl w:val="1"/>
          <w:numId w:val="51"/>
        </w:numPr>
        <w:spacing w:before="200"/>
        <w:jc w:val="both"/>
        <w:rPr>
          <w:lang w:val="ru-RU" w:eastAsia="ru-RU"/>
        </w:rPr>
      </w:pPr>
      <w:r>
        <w:rPr>
          <w:lang w:eastAsia="ru-RU"/>
        </w:rPr>
        <w:t>DST</w:t>
      </w:r>
      <w:r w:rsidRPr="00A54B91">
        <w:rPr>
          <w:lang w:val="ru-RU" w:eastAsia="ru-RU"/>
        </w:rPr>
        <w:t xml:space="preserve"> </w:t>
      </w:r>
      <w:r>
        <w:rPr>
          <w:lang w:eastAsia="ru-RU"/>
        </w:rPr>
        <w:t>zone</w:t>
      </w:r>
      <w:r w:rsidRPr="00A54B91">
        <w:rPr>
          <w:lang w:val="ru-RU" w:eastAsia="ru-RU"/>
        </w:rPr>
        <w:t xml:space="preserve"> (Зона сопряженного) – зона сопряженного агента</w:t>
      </w:r>
    </w:p>
    <w:p w:rsidR="00A54B91" w:rsidRPr="00EA6BB7" w:rsidRDefault="00A54B91" w:rsidP="00A54B91">
      <w:pPr>
        <w:pStyle w:val="a"/>
        <w:numPr>
          <w:ilvl w:val="1"/>
          <w:numId w:val="51"/>
        </w:numPr>
        <w:spacing w:before="200"/>
        <w:jc w:val="both"/>
        <w:rPr>
          <w:lang w:eastAsia="ru-RU"/>
        </w:rPr>
      </w:pPr>
      <w:r w:rsidRPr="00EA6BB7">
        <w:rPr>
          <w:lang w:eastAsia="ru-RU"/>
        </w:rPr>
        <w:t>Service</w:t>
      </w:r>
      <w:r>
        <w:rPr>
          <w:lang w:eastAsia="ru-RU"/>
        </w:rPr>
        <w:t xml:space="preserve"> (Сервис) – тип контролируемого сервиса</w:t>
      </w:r>
    </w:p>
    <w:p w:rsidR="00A54B91" w:rsidRPr="00A54B91" w:rsidRDefault="00A54B91" w:rsidP="00A54B91">
      <w:pPr>
        <w:pStyle w:val="a"/>
        <w:numPr>
          <w:ilvl w:val="1"/>
          <w:numId w:val="51"/>
        </w:numPr>
        <w:spacing w:before="200"/>
        <w:jc w:val="both"/>
        <w:rPr>
          <w:lang w:val="ru-RU" w:eastAsia="ru-RU"/>
        </w:rPr>
      </w:pPr>
      <w:r w:rsidRPr="00EA6BB7">
        <w:rPr>
          <w:lang w:eastAsia="ru-RU"/>
        </w:rPr>
        <w:t>Test</w:t>
      </w:r>
      <w:r w:rsidRPr="00A54B91">
        <w:rPr>
          <w:lang w:val="ru-RU" w:eastAsia="ru-RU"/>
        </w:rPr>
        <w:t xml:space="preserve"> </w:t>
      </w:r>
      <w:r w:rsidRPr="00EA6BB7">
        <w:rPr>
          <w:lang w:eastAsia="ru-RU"/>
        </w:rPr>
        <w:t>type</w:t>
      </w:r>
      <w:r w:rsidRPr="00A54B91">
        <w:rPr>
          <w:lang w:val="ru-RU" w:eastAsia="ru-RU"/>
        </w:rPr>
        <w:t xml:space="preserve"> (Тип теста) – механизм тестирования</w:t>
      </w:r>
    </w:p>
    <w:p w:rsidR="00A54B91" w:rsidRDefault="00A54B91" w:rsidP="00A54B91">
      <w:pPr>
        <w:pStyle w:val="a"/>
        <w:numPr>
          <w:ilvl w:val="1"/>
          <w:numId w:val="51"/>
        </w:numPr>
        <w:spacing w:before="200"/>
        <w:jc w:val="both"/>
        <w:rPr>
          <w:lang w:eastAsia="ru-RU"/>
        </w:rPr>
      </w:pPr>
      <w:r>
        <w:rPr>
          <w:lang w:eastAsia="ru-RU"/>
        </w:rPr>
        <w:t>Class (Класс сервиса)</w:t>
      </w:r>
    </w:p>
    <w:p w:rsidR="00A54B91" w:rsidRPr="00A54B91" w:rsidRDefault="00A54B91" w:rsidP="00A54B91">
      <w:pPr>
        <w:pStyle w:val="a"/>
        <w:numPr>
          <w:ilvl w:val="1"/>
          <w:numId w:val="51"/>
        </w:numPr>
        <w:spacing w:before="200"/>
        <w:jc w:val="both"/>
        <w:rPr>
          <w:lang w:val="ru-RU" w:eastAsia="ru-RU"/>
        </w:rPr>
      </w:pPr>
      <w:r>
        <w:rPr>
          <w:lang w:eastAsia="ru-RU"/>
        </w:rPr>
        <w:t>Period</w:t>
      </w:r>
      <w:r w:rsidRPr="00A54B91">
        <w:rPr>
          <w:lang w:val="ru-RU" w:eastAsia="ru-RU"/>
        </w:rPr>
        <w:t xml:space="preserve"> </w:t>
      </w:r>
      <w:r>
        <w:rPr>
          <w:lang w:eastAsia="ru-RU"/>
        </w:rPr>
        <w:t>h</w:t>
      </w:r>
      <w:r w:rsidRPr="00A54B91">
        <w:rPr>
          <w:lang w:val="ru-RU" w:eastAsia="ru-RU"/>
        </w:rPr>
        <w:t>:</w:t>
      </w:r>
      <w:r>
        <w:rPr>
          <w:lang w:eastAsia="ru-RU"/>
        </w:rPr>
        <w:t>m</w:t>
      </w:r>
      <w:r w:rsidRPr="00A54B91">
        <w:rPr>
          <w:lang w:val="ru-RU" w:eastAsia="ru-RU"/>
        </w:rPr>
        <w:t>:</w:t>
      </w:r>
      <w:r>
        <w:rPr>
          <w:lang w:eastAsia="ru-RU"/>
        </w:rPr>
        <w:t>s</w:t>
      </w:r>
      <w:r w:rsidRPr="00A54B91">
        <w:rPr>
          <w:lang w:val="ru-RU" w:eastAsia="ru-RU"/>
        </w:rPr>
        <w:t xml:space="preserve"> (Период ч:м:с) – отчетный период</w:t>
      </w:r>
    </w:p>
    <w:p w:rsidR="00A54B91" w:rsidRPr="00A54B91" w:rsidRDefault="00A54B91" w:rsidP="00A54B91">
      <w:pPr>
        <w:pStyle w:val="a"/>
        <w:numPr>
          <w:ilvl w:val="1"/>
          <w:numId w:val="51"/>
        </w:numPr>
        <w:spacing w:before="200"/>
        <w:jc w:val="both"/>
        <w:rPr>
          <w:lang w:val="ru-RU" w:eastAsia="ru-RU"/>
        </w:rPr>
      </w:pPr>
      <w:r>
        <w:rPr>
          <w:lang w:eastAsia="ru-RU"/>
        </w:rPr>
        <w:t>Downtime</w:t>
      </w:r>
      <w:r w:rsidRPr="00A54B91">
        <w:rPr>
          <w:lang w:val="ru-RU" w:eastAsia="ru-RU"/>
        </w:rPr>
        <w:t xml:space="preserve"> </w:t>
      </w:r>
      <w:r>
        <w:rPr>
          <w:lang w:eastAsia="ru-RU"/>
        </w:rPr>
        <w:t>h</w:t>
      </w:r>
      <w:r w:rsidRPr="00A54B91">
        <w:rPr>
          <w:lang w:val="ru-RU" w:eastAsia="ru-RU"/>
        </w:rPr>
        <w:t>:</w:t>
      </w:r>
      <w:r>
        <w:rPr>
          <w:lang w:eastAsia="ru-RU"/>
        </w:rPr>
        <w:t>m</w:t>
      </w:r>
      <w:r w:rsidRPr="00A54B91">
        <w:rPr>
          <w:lang w:val="ru-RU" w:eastAsia="ru-RU"/>
        </w:rPr>
        <w:t>:</w:t>
      </w:r>
      <w:r>
        <w:rPr>
          <w:lang w:eastAsia="ru-RU"/>
        </w:rPr>
        <w:t>s</w:t>
      </w:r>
      <w:r w:rsidRPr="00A54B91">
        <w:rPr>
          <w:lang w:val="ru-RU" w:eastAsia="ru-RU"/>
        </w:rPr>
        <w:t xml:space="preserve"> (Недоступен ч:м:с) – период недоступности (100% потерь)</w:t>
      </w:r>
    </w:p>
    <w:p w:rsidR="00A54B91" w:rsidRPr="00A54B91" w:rsidRDefault="00A54B91" w:rsidP="00A54B91">
      <w:pPr>
        <w:pStyle w:val="a"/>
        <w:numPr>
          <w:ilvl w:val="1"/>
          <w:numId w:val="51"/>
        </w:numPr>
        <w:spacing w:before="200"/>
        <w:jc w:val="both"/>
        <w:rPr>
          <w:lang w:val="ru-RU" w:eastAsia="ru-RU"/>
        </w:rPr>
      </w:pPr>
      <w:r>
        <w:rPr>
          <w:lang w:eastAsia="ru-RU"/>
        </w:rPr>
        <w:t>Uptime</w:t>
      </w:r>
      <w:r w:rsidRPr="00A54B91">
        <w:rPr>
          <w:lang w:val="ru-RU" w:eastAsia="ru-RU"/>
        </w:rPr>
        <w:t xml:space="preserve"> </w:t>
      </w:r>
      <w:r>
        <w:rPr>
          <w:lang w:eastAsia="ru-RU"/>
        </w:rPr>
        <w:t>h</w:t>
      </w:r>
      <w:r w:rsidRPr="00A54B91">
        <w:rPr>
          <w:lang w:val="ru-RU" w:eastAsia="ru-RU"/>
        </w:rPr>
        <w:t>:</w:t>
      </w:r>
      <w:r>
        <w:rPr>
          <w:lang w:eastAsia="ru-RU"/>
        </w:rPr>
        <w:t>m</w:t>
      </w:r>
      <w:r w:rsidRPr="00A54B91">
        <w:rPr>
          <w:lang w:val="ru-RU" w:eastAsia="ru-RU"/>
        </w:rPr>
        <w:t>:</w:t>
      </w:r>
      <w:r>
        <w:rPr>
          <w:lang w:eastAsia="ru-RU"/>
        </w:rPr>
        <w:t>s</w:t>
      </w:r>
      <w:r w:rsidRPr="00A54B91">
        <w:rPr>
          <w:lang w:val="ru-RU" w:eastAsia="ru-RU"/>
        </w:rPr>
        <w:t xml:space="preserve"> (Доступен ч:м:с) – период доступности (менее 100% потерь)</w:t>
      </w:r>
    </w:p>
    <w:p w:rsidR="00A54B91" w:rsidRDefault="00A54B91" w:rsidP="00A54B91">
      <w:pPr>
        <w:pStyle w:val="a"/>
        <w:numPr>
          <w:ilvl w:val="1"/>
          <w:numId w:val="51"/>
        </w:numPr>
        <w:spacing w:before="200"/>
        <w:jc w:val="both"/>
        <w:rPr>
          <w:lang w:eastAsia="ru-RU"/>
        </w:rPr>
      </w:pPr>
      <w:r>
        <w:rPr>
          <w:lang w:eastAsia="ru-RU"/>
        </w:rPr>
        <w:t>Availability (%) (Доступность (%)) – доступность в процентах</w:t>
      </w:r>
    </w:p>
    <w:p w:rsidR="00A54B91" w:rsidRPr="00A54B91" w:rsidRDefault="00A54B91" w:rsidP="00A54B91">
      <w:pPr>
        <w:pStyle w:val="a"/>
        <w:numPr>
          <w:ilvl w:val="1"/>
          <w:numId w:val="51"/>
        </w:numPr>
        <w:spacing w:before="200"/>
        <w:jc w:val="both"/>
        <w:rPr>
          <w:lang w:val="ru-RU" w:eastAsia="ru-RU"/>
        </w:rPr>
      </w:pPr>
      <w:r w:rsidRPr="00A54B91">
        <w:rPr>
          <w:lang w:val="ru-RU" w:eastAsia="ru-RU"/>
        </w:rPr>
        <w:t>Минимальные, средние, максимальные значения запрошенных параметров за отчетный период (без учета периодов полной недоступности)</w:t>
      </w:r>
    </w:p>
    <w:p w:rsidR="00A54B91" w:rsidRPr="00A54B91" w:rsidRDefault="00A54B91" w:rsidP="00A54B91">
      <w:pPr>
        <w:pStyle w:val="a"/>
        <w:numPr>
          <w:ilvl w:val="1"/>
          <w:numId w:val="51"/>
        </w:numPr>
        <w:spacing w:before="200"/>
        <w:jc w:val="both"/>
        <w:rPr>
          <w:lang w:val="ru-RU" w:eastAsia="ru-RU"/>
        </w:rPr>
      </w:pPr>
      <w:r w:rsidRPr="00EA6BB7">
        <w:rPr>
          <w:lang w:eastAsia="ru-RU"/>
        </w:rPr>
        <w:t>Policy</w:t>
      </w:r>
      <w:r w:rsidRPr="00A54B91">
        <w:rPr>
          <w:lang w:val="ru-RU" w:eastAsia="ru-RU"/>
        </w:rPr>
        <w:t xml:space="preserve"> (Политика) – идентификатор политики, контролирующей измеряемые значения параметров, если есть</w:t>
      </w:r>
    </w:p>
    <w:p w:rsidR="00A54B91" w:rsidRPr="00A54B91" w:rsidRDefault="00A54B91" w:rsidP="00A54B91">
      <w:pPr>
        <w:pStyle w:val="a"/>
        <w:numPr>
          <w:ilvl w:val="1"/>
          <w:numId w:val="51"/>
        </w:numPr>
        <w:spacing w:before="200"/>
        <w:jc w:val="both"/>
        <w:rPr>
          <w:lang w:val="ru-RU" w:eastAsia="ru-RU"/>
        </w:rPr>
      </w:pPr>
      <w:r w:rsidRPr="00A54B91">
        <w:rPr>
          <w:lang w:val="ru-RU" w:eastAsia="ru-RU"/>
        </w:rPr>
        <w:t>Пороговые значения, определенные в политике для запрошенных параметров (</w:t>
      </w:r>
      <w:r w:rsidRPr="00EA6BB7">
        <w:rPr>
          <w:lang w:eastAsia="ru-RU"/>
        </w:rPr>
        <w:t>Thresholds</w:t>
      </w:r>
      <w:r w:rsidRPr="00A54B91">
        <w:rPr>
          <w:lang w:val="ru-RU" w:eastAsia="ru-RU"/>
        </w:rPr>
        <w:t xml:space="preserve">: </w:t>
      </w:r>
      <w:r w:rsidRPr="00EA6BB7">
        <w:rPr>
          <w:lang w:eastAsia="ru-RU"/>
        </w:rPr>
        <w:t>low</w:t>
      </w:r>
      <w:r w:rsidRPr="00A54B91">
        <w:rPr>
          <w:lang w:val="ru-RU" w:eastAsia="ru-RU"/>
        </w:rPr>
        <w:t>|</w:t>
      </w:r>
      <w:r w:rsidRPr="00EA6BB7">
        <w:rPr>
          <w:lang w:eastAsia="ru-RU"/>
        </w:rPr>
        <w:t>norm</w:t>
      </w:r>
      <w:r w:rsidRPr="00A54B91">
        <w:rPr>
          <w:lang w:val="ru-RU" w:eastAsia="ru-RU"/>
        </w:rPr>
        <w:t>|</w:t>
      </w:r>
      <w:r w:rsidRPr="00EA6BB7">
        <w:rPr>
          <w:lang w:eastAsia="ru-RU"/>
        </w:rPr>
        <w:t>high</w:t>
      </w:r>
      <w:r w:rsidRPr="00A54B91">
        <w:rPr>
          <w:lang w:val="ru-RU" w:eastAsia="ru-RU"/>
        </w:rPr>
        <w:t>|</w:t>
      </w:r>
      <w:r w:rsidRPr="00EA6BB7">
        <w:rPr>
          <w:lang w:eastAsia="ru-RU"/>
        </w:rPr>
        <w:t>max</w:t>
      </w:r>
      <w:r w:rsidRPr="00A54B91">
        <w:rPr>
          <w:lang w:val="ru-RU" w:eastAsia="ru-RU"/>
        </w:rPr>
        <w:t xml:space="preserve">) (Пороги: </w:t>
      </w:r>
      <w:r w:rsidRPr="00EA6BB7">
        <w:rPr>
          <w:lang w:eastAsia="ru-RU"/>
        </w:rPr>
        <w:t>low</w:t>
      </w:r>
      <w:r w:rsidRPr="00A54B91">
        <w:rPr>
          <w:lang w:val="ru-RU" w:eastAsia="ru-RU"/>
        </w:rPr>
        <w:t>|</w:t>
      </w:r>
      <w:r w:rsidRPr="00EA6BB7">
        <w:rPr>
          <w:lang w:eastAsia="ru-RU"/>
        </w:rPr>
        <w:t>norm</w:t>
      </w:r>
      <w:r w:rsidRPr="00A54B91">
        <w:rPr>
          <w:lang w:val="ru-RU" w:eastAsia="ru-RU"/>
        </w:rPr>
        <w:t>|</w:t>
      </w:r>
      <w:r w:rsidRPr="00EA6BB7">
        <w:rPr>
          <w:lang w:eastAsia="ru-RU"/>
        </w:rPr>
        <w:t>high</w:t>
      </w:r>
      <w:r w:rsidRPr="00A54B91">
        <w:rPr>
          <w:lang w:val="ru-RU" w:eastAsia="ru-RU"/>
        </w:rPr>
        <w:t>|</w:t>
      </w:r>
      <w:r w:rsidRPr="00EA6BB7">
        <w:rPr>
          <w:lang w:eastAsia="ru-RU"/>
        </w:rPr>
        <w:t>max</w:t>
      </w:r>
      <w:r w:rsidRPr="00A54B91">
        <w:rPr>
          <w:lang w:val="ru-RU" w:eastAsia="ru-RU"/>
        </w:rPr>
        <w:t>)</w:t>
      </w:r>
    </w:p>
    <w:p w:rsidR="00EF65B8" w:rsidRPr="00A54B91" w:rsidRDefault="00A54B91" w:rsidP="005B349E">
      <w:pPr>
        <w:pStyle w:val="a"/>
        <w:numPr>
          <w:ilvl w:val="1"/>
          <w:numId w:val="51"/>
        </w:numPr>
        <w:spacing w:before="200"/>
        <w:jc w:val="both"/>
        <w:rPr>
          <w:lang w:val="ru-RU" w:eastAsia="ru-RU"/>
        </w:rPr>
      </w:pPr>
      <w:r w:rsidRPr="00A54B91">
        <w:rPr>
          <w:lang w:val="ru-RU" w:eastAsia="ru-RU"/>
        </w:rPr>
        <w:t>Нарушения, обнаруженные политиками для каждого из запрошенных параметров. Приводятся периоды нахождения параметра в каждой зоне критичности во временных характеристиках и в процентных. (</w:t>
      </w:r>
      <w:r w:rsidRPr="00EA6BB7">
        <w:rPr>
          <w:lang w:eastAsia="ru-RU"/>
        </w:rPr>
        <w:t>Violations</w:t>
      </w:r>
      <w:r w:rsidRPr="00A54B91">
        <w:rPr>
          <w:lang w:val="ru-RU" w:eastAsia="ru-RU"/>
        </w:rPr>
        <w:t xml:space="preserve">: </w:t>
      </w:r>
      <w:r w:rsidRPr="00EA6BB7">
        <w:rPr>
          <w:lang w:eastAsia="ru-RU"/>
        </w:rPr>
        <w:t>parameter</w:t>
      </w:r>
      <w:r w:rsidRPr="00A54B91">
        <w:rPr>
          <w:lang w:val="ru-RU" w:eastAsia="ru-RU"/>
        </w:rPr>
        <w:t>:</w:t>
      </w:r>
      <w:r w:rsidRPr="00EA6BB7">
        <w:rPr>
          <w:lang w:eastAsia="ru-RU"/>
        </w:rPr>
        <w:t>severity</w:t>
      </w:r>
      <w:r w:rsidRPr="00A54B91">
        <w:rPr>
          <w:lang w:val="ru-RU" w:eastAsia="ru-RU"/>
        </w:rPr>
        <w:t>:</w:t>
      </w:r>
      <w:r w:rsidRPr="00EA6BB7">
        <w:rPr>
          <w:lang w:eastAsia="ru-RU"/>
        </w:rPr>
        <w:t>hh</w:t>
      </w:r>
      <w:r w:rsidRPr="00A54B91">
        <w:rPr>
          <w:lang w:val="ru-RU" w:eastAsia="ru-RU"/>
        </w:rPr>
        <w:t>:</w:t>
      </w:r>
      <w:r w:rsidRPr="00EA6BB7">
        <w:rPr>
          <w:lang w:eastAsia="ru-RU"/>
        </w:rPr>
        <w:t>mm</w:t>
      </w:r>
      <w:r w:rsidRPr="00A54B91">
        <w:rPr>
          <w:lang w:val="ru-RU" w:eastAsia="ru-RU"/>
        </w:rPr>
        <w:t>:</w:t>
      </w:r>
      <w:r w:rsidRPr="00EA6BB7">
        <w:rPr>
          <w:lang w:eastAsia="ru-RU"/>
        </w:rPr>
        <w:t>ss</w:t>
      </w:r>
      <w:r w:rsidRPr="00A54B91">
        <w:rPr>
          <w:lang w:val="ru-RU" w:eastAsia="ru-RU"/>
        </w:rPr>
        <w:t>)  (Нарушения: параметр</w:t>
      </w:r>
      <w:proofErr w:type="gramStart"/>
      <w:r w:rsidRPr="00A54B91">
        <w:rPr>
          <w:lang w:val="ru-RU" w:eastAsia="ru-RU"/>
        </w:rPr>
        <w:t>:в</w:t>
      </w:r>
      <w:proofErr w:type="gramEnd"/>
      <w:r w:rsidRPr="00A54B91">
        <w:rPr>
          <w:lang w:val="ru-RU" w:eastAsia="ru-RU"/>
        </w:rPr>
        <w:t xml:space="preserve">ажность:чч:мм:сс), например </w:t>
      </w:r>
      <w:r>
        <w:t>SDLostPercent</w:t>
      </w:r>
      <w:r w:rsidRPr="00A54B91">
        <w:rPr>
          <w:lang w:val="ru-RU"/>
        </w:rPr>
        <w:t>:</w:t>
      </w:r>
      <w:r>
        <w:t>green</w:t>
      </w:r>
      <w:r w:rsidRPr="00A54B91">
        <w:rPr>
          <w:lang w:val="ru-RU"/>
        </w:rPr>
        <w:t>:22:46:59(96.13%)|</w:t>
      </w:r>
      <w:r>
        <w:t>yellow</w:t>
      </w:r>
      <w:r w:rsidRPr="00A54B91">
        <w:rPr>
          <w:lang w:val="ru-RU"/>
        </w:rPr>
        <w:t>:00:55:01(3.87%)</w:t>
      </w:r>
    </w:p>
    <w:p w:rsidR="00D86236" w:rsidRDefault="00D86236" w:rsidP="00D86236">
      <w:pPr>
        <w:keepNext/>
      </w:pPr>
      <w:r w:rsidRPr="003A41DF">
        <w:rPr>
          <w:noProof/>
        </w:rPr>
        <w:lastRenderedPageBreak/>
        <w:drawing>
          <wp:inline distT="0" distB="0" distL="0" distR="0">
            <wp:extent cx="5181600" cy="3589027"/>
            <wp:effectExtent l="19050" t="0" r="0" b="0"/>
            <wp:docPr id="15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0" cstate="print"/>
                    <a:srcRect/>
                    <a:stretch>
                      <a:fillRect/>
                    </a:stretch>
                  </pic:blipFill>
                  <pic:spPr bwMode="auto">
                    <a:xfrm>
                      <a:off x="0" y="0"/>
                      <a:ext cx="5181600" cy="3589027"/>
                    </a:xfrm>
                    <a:prstGeom prst="rect">
                      <a:avLst/>
                    </a:prstGeom>
                    <a:noFill/>
                    <a:ln w="9525">
                      <a:noFill/>
                      <a:miter lim="800000"/>
                      <a:headEnd/>
                      <a:tailEnd/>
                    </a:ln>
                  </pic:spPr>
                </pic:pic>
              </a:graphicData>
            </a:graphic>
          </wp:inline>
        </w:drawing>
      </w:r>
    </w:p>
    <w:p w:rsidR="00D86236" w:rsidRPr="00EF65B8" w:rsidRDefault="00D86236" w:rsidP="00D86236">
      <w:pPr>
        <w:pStyle w:val="aa"/>
        <w:rPr>
          <w:noProof/>
          <w:lang w:val="ru-RU"/>
        </w:rPr>
      </w:pPr>
      <w:bookmarkStart w:id="157" w:name="_Ref516060681"/>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84</w:t>
      </w:r>
      <w:r w:rsidR="00F2450C" w:rsidRPr="00E6290F">
        <w:rPr>
          <w:noProof/>
          <w:lang w:val="ru-RU"/>
        </w:rPr>
        <w:fldChar w:fldCharType="end"/>
      </w:r>
      <w:r w:rsidRPr="00C53EDC">
        <w:rPr>
          <w:noProof/>
          <w:lang w:val="ru-RU"/>
        </w:rPr>
        <w:t xml:space="preserve"> </w:t>
      </w:r>
      <w:r>
        <w:rPr>
          <w:lang w:val="ru-RU"/>
        </w:rPr>
        <w:t>частотное распределение значний круговых и односторонних задержек</w:t>
      </w:r>
      <w:bookmarkEnd w:id="157"/>
    </w:p>
    <w:p w:rsidR="00D86236" w:rsidRPr="00EF65B8" w:rsidRDefault="00D86236" w:rsidP="005B349E"/>
    <w:p w:rsidR="00EF65B8" w:rsidRDefault="00D86236" w:rsidP="005B349E">
      <w:r w:rsidRPr="00D86236">
        <w:rPr>
          <w:noProof/>
        </w:rPr>
        <w:drawing>
          <wp:inline distT="0" distB="0" distL="0" distR="0">
            <wp:extent cx="5186337" cy="3905250"/>
            <wp:effectExtent l="19050" t="0" r="0" b="0"/>
            <wp:docPr id="15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1" cstate="print"/>
                    <a:srcRect/>
                    <a:stretch>
                      <a:fillRect/>
                    </a:stretch>
                  </pic:blipFill>
                  <pic:spPr bwMode="auto">
                    <a:xfrm>
                      <a:off x="0" y="0"/>
                      <a:ext cx="5186337" cy="3905250"/>
                    </a:xfrm>
                    <a:prstGeom prst="rect">
                      <a:avLst/>
                    </a:prstGeom>
                    <a:noFill/>
                    <a:ln w="9525">
                      <a:noFill/>
                      <a:miter lim="800000"/>
                      <a:headEnd/>
                      <a:tailEnd/>
                    </a:ln>
                  </pic:spPr>
                </pic:pic>
              </a:graphicData>
            </a:graphic>
          </wp:inline>
        </w:drawing>
      </w:r>
    </w:p>
    <w:p w:rsidR="00D86236" w:rsidRPr="00EF65B8" w:rsidRDefault="00D86236" w:rsidP="00D86236">
      <w:pPr>
        <w:pStyle w:val="aa"/>
        <w:rPr>
          <w:noProof/>
          <w:lang w:val="ru-RU"/>
        </w:rPr>
      </w:pPr>
      <w:bookmarkStart w:id="158" w:name="_Ref516060993"/>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85</w:t>
      </w:r>
      <w:r w:rsidR="00F2450C" w:rsidRPr="00E6290F">
        <w:rPr>
          <w:noProof/>
          <w:lang w:val="ru-RU"/>
        </w:rPr>
        <w:fldChar w:fldCharType="end"/>
      </w:r>
      <w:r w:rsidRPr="00C53EDC">
        <w:rPr>
          <w:noProof/>
          <w:lang w:val="ru-RU"/>
        </w:rPr>
        <w:t xml:space="preserve"> </w:t>
      </w:r>
      <w:r w:rsidR="00A54B91" w:rsidRPr="00A54B91">
        <w:rPr>
          <w:lang w:val="ru-RU"/>
        </w:rPr>
        <w:t>violations_top или alarm_distribution с детализацией по тестам</w:t>
      </w:r>
      <w:bookmarkEnd w:id="158"/>
    </w:p>
    <w:p w:rsidR="00A54B91" w:rsidRDefault="00A54B91" w:rsidP="00A54B91">
      <w:pPr>
        <w:keepNext/>
        <w:rPr>
          <w:noProof/>
        </w:rPr>
      </w:pPr>
    </w:p>
    <w:p w:rsidR="00A54B91" w:rsidRDefault="00A54B91" w:rsidP="00A54B91">
      <w:pPr>
        <w:keepNext/>
      </w:pPr>
      <w:r>
        <w:rPr>
          <w:noProof/>
        </w:rPr>
        <w:drawing>
          <wp:inline distT="0" distB="0" distL="0" distR="0">
            <wp:extent cx="5940425" cy="2547941"/>
            <wp:effectExtent l="19050" t="0" r="3175" b="0"/>
            <wp:docPr id="16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2" cstate="print"/>
                    <a:srcRect/>
                    <a:stretch>
                      <a:fillRect/>
                    </a:stretch>
                  </pic:blipFill>
                  <pic:spPr bwMode="auto">
                    <a:xfrm>
                      <a:off x="0" y="0"/>
                      <a:ext cx="5940425" cy="2547941"/>
                    </a:xfrm>
                    <a:prstGeom prst="rect">
                      <a:avLst/>
                    </a:prstGeom>
                    <a:noFill/>
                    <a:ln w="9525">
                      <a:noFill/>
                      <a:miter lim="800000"/>
                      <a:headEnd/>
                      <a:tailEnd/>
                    </a:ln>
                  </pic:spPr>
                </pic:pic>
              </a:graphicData>
            </a:graphic>
          </wp:inline>
        </w:drawing>
      </w:r>
    </w:p>
    <w:p w:rsidR="00A54B91" w:rsidRPr="00EF65B8" w:rsidRDefault="00A54B91" w:rsidP="00A54B91">
      <w:pPr>
        <w:pStyle w:val="aa"/>
        <w:rPr>
          <w:noProof/>
          <w:lang w:val="ru-RU"/>
        </w:rPr>
      </w:pPr>
      <w:bookmarkStart w:id="159" w:name="_Ref516061435"/>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86</w:t>
      </w:r>
      <w:r w:rsidR="00F2450C" w:rsidRPr="00E6290F">
        <w:rPr>
          <w:noProof/>
          <w:lang w:val="ru-RU"/>
        </w:rPr>
        <w:fldChar w:fldCharType="end"/>
      </w:r>
      <w:r w:rsidRPr="00C53EDC">
        <w:rPr>
          <w:noProof/>
          <w:lang w:val="ru-RU"/>
        </w:rPr>
        <w:t xml:space="preserve"> </w:t>
      </w:r>
      <w:r>
        <w:rPr>
          <w:lang w:val="ru-RU"/>
        </w:rPr>
        <w:t>консолидированный отчет</w:t>
      </w:r>
      <w:bookmarkEnd w:id="159"/>
    </w:p>
    <w:p w:rsidR="00D86236" w:rsidRPr="00EF65B8" w:rsidRDefault="00D86236" w:rsidP="005B349E"/>
    <w:p w:rsidR="00C54A2E" w:rsidRDefault="00C54A2E" w:rsidP="009F2883">
      <w:pPr>
        <w:pStyle w:val="2"/>
        <w:rPr>
          <w:lang w:val="ru-RU"/>
        </w:rPr>
      </w:pPr>
      <w:bookmarkStart w:id="160" w:name="_Toc528698065"/>
      <w:r w:rsidRPr="009F2883">
        <w:rPr>
          <w:lang w:val="ru-RU"/>
        </w:rPr>
        <w:t>Мониторинг на ГИС</w:t>
      </w:r>
      <w:bookmarkEnd w:id="160"/>
    </w:p>
    <w:p w:rsidR="00C54A2E" w:rsidRDefault="00A31730" w:rsidP="00C54A2E">
      <w:pPr>
        <w:rPr>
          <w:lang w:eastAsia="en-US" w:bidi="en-US"/>
        </w:rPr>
      </w:pPr>
      <w:r>
        <w:rPr>
          <w:lang w:eastAsia="en-US" w:bidi="en-US"/>
        </w:rPr>
        <w:t xml:space="preserve">Система управления </w:t>
      </w:r>
      <w:r>
        <w:rPr>
          <w:lang w:val="en-US" w:eastAsia="en-US" w:bidi="en-US"/>
        </w:rPr>
        <w:t>IQMM</w:t>
      </w:r>
      <w:r w:rsidRPr="00A31730">
        <w:rPr>
          <w:lang w:eastAsia="en-US" w:bidi="en-US"/>
        </w:rPr>
        <w:t xml:space="preserve"> </w:t>
      </w:r>
      <w:r>
        <w:rPr>
          <w:lang w:eastAsia="en-US" w:bidi="en-US"/>
        </w:rPr>
        <w:t>позволяет отображать структуру контролиуемых каналов и агентов в наложении на ГИС. ГИС</w:t>
      </w:r>
      <w:r w:rsidR="004178FE">
        <w:rPr>
          <w:lang w:eastAsia="en-US" w:bidi="en-US"/>
        </w:rPr>
        <w:t xml:space="preserve"> – гео-информационная система</w:t>
      </w:r>
      <w:r>
        <w:rPr>
          <w:lang w:eastAsia="en-US" w:bidi="en-US"/>
        </w:rPr>
        <w:t xml:space="preserve"> представляет </w:t>
      </w:r>
      <w:r w:rsidR="004178FE">
        <w:rPr>
          <w:lang w:eastAsia="en-US" w:bidi="en-US"/>
        </w:rPr>
        <w:t>собой</w:t>
      </w:r>
      <w:r>
        <w:rPr>
          <w:lang w:eastAsia="en-US" w:bidi="en-US"/>
        </w:rPr>
        <w:t xml:space="preserve"> </w:t>
      </w:r>
      <w:r w:rsidRPr="00A31730">
        <w:rPr>
          <w:lang w:eastAsia="en-US" w:bidi="en-US"/>
        </w:rPr>
        <w:t>многослойную географическую карту с возможностью включения-выключения слоев</w:t>
      </w:r>
      <w:r>
        <w:rPr>
          <w:lang w:eastAsia="en-US" w:bidi="en-US"/>
        </w:rPr>
        <w:t xml:space="preserve">. </w:t>
      </w:r>
      <w:r w:rsidR="00C54A2E">
        <w:rPr>
          <w:lang w:eastAsia="en-US" w:bidi="en-US"/>
        </w:rPr>
        <w:t>Для проведения мониторинга состояния каналов и объектов на ГИС необходимо:</w:t>
      </w:r>
    </w:p>
    <w:p w:rsidR="00A31730" w:rsidRDefault="00A31730" w:rsidP="00C54A2E">
      <w:pPr>
        <w:rPr>
          <w:lang w:eastAsia="en-US" w:bidi="en-US"/>
        </w:rPr>
      </w:pPr>
    </w:p>
    <w:p w:rsidR="00C54A2E" w:rsidRDefault="00A31730" w:rsidP="004F328B">
      <w:pPr>
        <w:pStyle w:val="a"/>
        <w:numPr>
          <w:ilvl w:val="0"/>
          <w:numId w:val="47"/>
        </w:numPr>
        <w:rPr>
          <w:lang w:val="ru-RU"/>
        </w:rPr>
      </w:pPr>
      <w:r>
        <w:rPr>
          <w:lang w:val="ru-RU"/>
        </w:rPr>
        <w:t xml:space="preserve">Совершить геопривязку в конфигурации агентов </w:t>
      </w:r>
      <w:r w:rsidR="004178FE">
        <w:rPr>
          <w:lang w:val="ru-RU"/>
        </w:rPr>
        <w:t>(</w:t>
      </w:r>
      <w:proofErr w:type="gramStart"/>
      <w:r>
        <w:rPr>
          <w:lang w:val="ru-RU"/>
        </w:rPr>
        <w:t>см</w:t>
      </w:r>
      <w:proofErr w:type="gramEnd"/>
      <w:r>
        <w:rPr>
          <w:lang w:val="ru-RU"/>
        </w:rPr>
        <w:t xml:space="preserve">. </w:t>
      </w:r>
      <w:r w:rsidR="00F2450C">
        <w:rPr>
          <w:lang w:val="ru-RU"/>
        </w:rPr>
        <w:fldChar w:fldCharType="begin"/>
      </w:r>
      <w:r>
        <w:rPr>
          <w:lang w:val="ru-RU"/>
        </w:rPr>
        <w:instrText xml:space="preserve"> REF _Ref466557477 \h </w:instrText>
      </w:r>
      <w:r w:rsidR="00F2450C">
        <w:rPr>
          <w:lang w:val="ru-RU"/>
        </w:rPr>
      </w:r>
      <w:r w:rsidR="00F2450C">
        <w:rPr>
          <w:lang w:val="ru-RU"/>
        </w:rPr>
        <w:fldChar w:fldCharType="separate"/>
      </w:r>
      <w:r w:rsidR="005667E8">
        <w:rPr>
          <w:lang w:val="ru-RU"/>
        </w:rPr>
        <w:t>Форма конфигурации агентов</w:t>
      </w:r>
      <w:r w:rsidR="00F2450C">
        <w:rPr>
          <w:lang w:val="ru-RU"/>
        </w:rPr>
        <w:fldChar w:fldCharType="end"/>
      </w:r>
      <w:r>
        <w:rPr>
          <w:lang w:val="ru-RU"/>
        </w:rPr>
        <w:t xml:space="preserve"> параметр </w:t>
      </w:r>
      <w:r w:rsidRPr="00A31730">
        <w:rPr>
          <w:lang w:val="ru-RU"/>
        </w:rPr>
        <w:t>Longitude and Latitude</w:t>
      </w:r>
      <w:r w:rsidR="004178FE">
        <w:rPr>
          <w:lang w:val="ru-RU"/>
        </w:rPr>
        <w:t>)</w:t>
      </w:r>
      <w:r>
        <w:rPr>
          <w:lang w:val="ru-RU"/>
        </w:rPr>
        <w:t>,</w:t>
      </w:r>
    </w:p>
    <w:p w:rsidR="00A31730" w:rsidRDefault="00A31730" w:rsidP="004F328B">
      <w:pPr>
        <w:pStyle w:val="a"/>
        <w:numPr>
          <w:ilvl w:val="0"/>
          <w:numId w:val="47"/>
        </w:numPr>
        <w:rPr>
          <w:lang w:val="ru-RU"/>
        </w:rPr>
      </w:pPr>
      <w:r>
        <w:rPr>
          <w:lang w:val="ru-RU"/>
        </w:rPr>
        <w:t>Сконфигурировать автоматические тесты  между агентами</w:t>
      </w:r>
      <w:r w:rsidR="004178FE">
        <w:rPr>
          <w:lang w:val="ru-RU"/>
        </w:rPr>
        <w:t xml:space="preserve"> (</w:t>
      </w:r>
      <w:proofErr w:type="gramStart"/>
      <w:r w:rsidR="004178FE">
        <w:rPr>
          <w:lang w:val="ru-RU"/>
        </w:rPr>
        <w:t>см</w:t>
      </w:r>
      <w:proofErr w:type="gramEnd"/>
      <w:r w:rsidR="004178FE">
        <w:rPr>
          <w:lang w:val="ru-RU"/>
        </w:rPr>
        <w:t xml:space="preserve">. </w:t>
      </w:r>
      <w:r w:rsidR="00F2450C">
        <w:rPr>
          <w:lang w:val="ru-RU"/>
        </w:rPr>
        <w:fldChar w:fldCharType="begin"/>
      </w:r>
      <w:r w:rsidR="004178FE">
        <w:rPr>
          <w:lang w:val="ru-RU"/>
        </w:rPr>
        <w:instrText xml:space="preserve"> REF _Ref468461249 \h </w:instrText>
      </w:r>
      <w:r w:rsidR="00F2450C">
        <w:rPr>
          <w:lang w:val="ru-RU"/>
        </w:rPr>
      </w:r>
      <w:r w:rsidR="00F2450C">
        <w:rPr>
          <w:lang w:val="ru-RU"/>
        </w:rPr>
        <w:fldChar w:fldCharType="separate"/>
      </w:r>
      <w:r w:rsidR="005667E8">
        <w:rPr>
          <w:lang w:val="ru-RU"/>
        </w:rPr>
        <w:t>Создание</w:t>
      </w:r>
      <w:r w:rsidR="005667E8" w:rsidRPr="00930DB5">
        <w:rPr>
          <w:lang w:val="ru-RU"/>
        </w:rPr>
        <w:t xml:space="preserve"> </w:t>
      </w:r>
      <w:r w:rsidR="005667E8">
        <w:rPr>
          <w:lang w:val="ru-RU"/>
        </w:rPr>
        <w:t>тестов</w:t>
      </w:r>
      <w:r w:rsidR="00F2450C">
        <w:rPr>
          <w:lang w:val="ru-RU"/>
        </w:rPr>
        <w:fldChar w:fldCharType="end"/>
      </w:r>
      <w:r w:rsidR="004178FE">
        <w:rPr>
          <w:lang w:val="ru-RU"/>
        </w:rPr>
        <w:t>),</w:t>
      </w:r>
    </w:p>
    <w:p w:rsidR="00A31730" w:rsidRDefault="00A31730" w:rsidP="004F328B">
      <w:pPr>
        <w:pStyle w:val="a"/>
        <w:numPr>
          <w:ilvl w:val="0"/>
          <w:numId w:val="47"/>
        </w:numPr>
        <w:rPr>
          <w:lang w:val="ru-RU"/>
        </w:rPr>
      </w:pPr>
      <w:r>
        <w:rPr>
          <w:lang w:val="ru-RU"/>
        </w:rPr>
        <w:t>Создать и наложить политику контроля на результаты измерений</w:t>
      </w:r>
      <w:r w:rsidR="004178FE">
        <w:rPr>
          <w:lang w:val="ru-RU"/>
        </w:rPr>
        <w:t xml:space="preserve"> (</w:t>
      </w:r>
      <w:proofErr w:type="gramStart"/>
      <w:r w:rsidR="004178FE">
        <w:rPr>
          <w:lang w:val="ru-RU"/>
        </w:rPr>
        <w:t>см</w:t>
      </w:r>
      <w:proofErr w:type="gramEnd"/>
      <w:r w:rsidR="004178FE">
        <w:rPr>
          <w:lang w:val="ru-RU"/>
        </w:rPr>
        <w:t xml:space="preserve">. </w:t>
      </w:r>
      <w:r w:rsidR="00F2450C">
        <w:rPr>
          <w:lang w:val="ru-RU"/>
        </w:rPr>
        <w:fldChar w:fldCharType="begin"/>
      </w:r>
      <w:r w:rsidR="004178FE">
        <w:rPr>
          <w:lang w:val="ru-RU"/>
        </w:rPr>
        <w:instrText xml:space="preserve"> REF _Ref504667489 \h </w:instrText>
      </w:r>
      <w:r w:rsidR="00F2450C">
        <w:rPr>
          <w:lang w:val="ru-RU"/>
        </w:rPr>
      </w:r>
      <w:r w:rsidR="00F2450C">
        <w:rPr>
          <w:lang w:val="ru-RU"/>
        </w:rPr>
        <w:fldChar w:fldCharType="separate"/>
      </w:r>
      <w:r w:rsidR="005667E8" w:rsidRPr="00DC1950">
        <w:rPr>
          <w:lang w:val="ru-RU"/>
        </w:rPr>
        <w:t>Контроль параметров</w:t>
      </w:r>
      <w:r w:rsidR="00F2450C">
        <w:rPr>
          <w:lang w:val="ru-RU"/>
        </w:rPr>
        <w:fldChar w:fldCharType="end"/>
      </w:r>
      <w:r w:rsidR="004178FE">
        <w:rPr>
          <w:lang w:val="ru-RU"/>
        </w:rPr>
        <w:t xml:space="preserve"> и далее)</w:t>
      </w:r>
      <w:r>
        <w:rPr>
          <w:lang w:val="ru-RU"/>
        </w:rPr>
        <w:t>.</w:t>
      </w:r>
    </w:p>
    <w:p w:rsidR="002B1432" w:rsidRPr="00020EE0" w:rsidRDefault="004178FE" w:rsidP="002B1432">
      <w:r w:rsidRPr="004178FE">
        <w:t>Карта отображает состояния контролируемых агентов и каналов с часовой глубиной (за последний час).</w:t>
      </w:r>
      <w:r w:rsidR="002B1432">
        <w:t xml:space="preserve"> Вызывается через пункт меню</w:t>
      </w:r>
      <w:r w:rsidR="002B1432" w:rsidRPr="00020EE0">
        <w:t>:</w:t>
      </w:r>
    </w:p>
    <w:p w:rsidR="002B1432" w:rsidRPr="00343525" w:rsidRDefault="002B1432" w:rsidP="00343525">
      <w:pPr>
        <w:pStyle w:val="af2"/>
      </w:pPr>
      <w:r w:rsidRPr="00343525">
        <w:t>Statistics – Violations – Map (XXX)</w:t>
      </w:r>
    </w:p>
    <w:p w:rsidR="002B1432" w:rsidRDefault="002B1432" w:rsidP="004F328B">
      <w:pPr>
        <w:pStyle w:val="a"/>
        <w:numPr>
          <w:ilvl w:val="0"/>
          <w:numId w:val="48"/>
        </w:numPr>
        <w:rPr>
          <w:lang w:val="ru-RU"/>
        </w:rPr>
      </w:pPr>
      <w:r w:rsidRPr="002B1432">
        <w:t>Map</w:t>
      </w:r>
      <w:r w:rsidRPr="002B1432">
        <w:rPr>
          <w:lang w:val="ru-RU"/>
        </w:rPr>
        <w:t xml:space="preserve"> (</w:t>
      </w:r>
      <w:r w:rsidRPr="002B1432">
        <w:t>hour</w:t>
      </w:r>
      <w:r w:rsidRPr="002B1432">
        <w:rPr>
          <w:lang w:val="ru-RU"/>
        </w:rPr>
        <w:t xml:space="preserve">) – </w:t>
      </w:r>
      <w:r>
        <w:rPr>
          <w:lang w:val="ru-RU"/>
        </w:rPr>
        <w:t>отображение всех объектов мониторинга</w:t>
      </w:r>
    </w:p>
    <w:p w:rsidR="002B1432" w:rsidRDefault="002B1432" w:rsidP="004F328B">
      <w:pPr>
        <w:pStyle w:val="a"/>
        <w:numPr>
          <w:ilvl w:val="0"/>
          <w:numId w:val="48"/>
        </w:numPr>
        <w:rPr>
          <w:lang w:val="ru-RU"/>
        </w:rPr>
      </w:pPr>
      <w:r>
        <w:t>Map</w:t>
      </w:r>
      <w:r w:rsidRPr="002B1432">
        <w:rPr>
          <w:lang w:val="ru-RU"/>
        </w:rPr>
        <w:t xml:space="preserve"> (</w:t>
      </w:r>
      <w:r>
        <w:t>filter</w:t>
      </w:r>
      <w:r w:rsidRPr="002B1432">
        <w:rPr>
          <w:lang w:val="ru-RU"/>
        </w:rPr>
        <w:t xml:space="preserve">) – </w:t>
      </w:r>
      <w:r>
        <w:rPr>
          <w:lang w:val="ru-RU"/>
        </w:rPr>
        <w:t xml:space="preserve">карта с формой предварительной фильтрации (см. </w:t>
      </w:r>
      <w:r w:rsidR="00F2450C">
        <w:rPr>
          <w:lang w:val="ru-RU"/>
        </w:rPr>
        <w:fldChar w:fldCharType="begin"/>
      </w:r>
      <w:r>
        <w:rPr>
          <w:lang w:val="ru-RU"/>
        </w:rPr>
        <w:instrText xml:space="preserve"> REF _Ref470786200 \h </w:instrText>
      </w:r>
      <w:r w:rsidR="00F2450C">
        <w:rPr>
          <w:lang w:val="ru-RU"/>
        </w:rPr>
      </w:r>
      <w:r w:rsidR="00F2450C">
        <w:rPr>
          <w:lang w:val="ru-RU"/>
        </w:rPr>
        <w:fldChar w:fldCharType="separate"/>
      </w:r>
      <w:proofErr w:type="gramStart"/>
      <w:r w:rsidR="005667E8" w:rsidRPr="00C039F6">
        <w:rPr>
          <w:lang w:val="ru-RU"/>
        </w:rPr>
        <w:t>Фильтры</w:t>
      </w:r>
      <w:r w:rsidR="00F2450C">
        <w:rPr>
          <w:lang w:val="ru-RU"/>
        </w:rPr>
        <w:fldChar w:fldCharType="end"/>
      </w:r>
      <w:r>
        <w:rPr>
          <w:lang w:val="ru-RU"/>
        </w:rPr>
        <w:t>)</w:t>
      </w:r>
      <w:proofErr w:type="gramEnd"/>
    </w:p>
    <w:p w:rsidR="002B1432" w:rsidRDefault="002B1432" w:rsidP="004F328B">
      <w:pPr>
        <w:pStyle w:val="a"/>
        <w:numPr>
          <w:ilvl w:val="0"/>
          <w:numId w:val="48"/>
        </w:numPr>
        <w:rPr>
          <w:lang w:val="ru-RU"/>
        </w:rPr>
      </w:pPr>
      <w:r>
        <w:t>Map</w:t>
      </w:r>
      <w:r w:rsidRPr="002B1432">
        <w:rPr>
          <w:lang w:val="ru-RU"/>
        </w:rPr>
        <w:t xml:space="preserve"> (</w:t>
      </w:r>
      <w:r>
        <w:t>alive</w:t>
      </w:r>
      <w:r w:rsidRPr="002B1432">
        <w:rPr>
          <w:lang w:val="ru-RU"/>
        </w:rPr>
        <w:t xml:space="preserve">) – </w:t>
      </w:r>
      <w:r>
        <w:rPr>
          <w:lang w:val="ru-RU"/>
        </w:rPr>
        <w:t xml:space="preserve">отображение каналов между доступными агентами (операционное состояние - </w:t>
      </w:r>
      <w:r>
        <w:t>UP</w:t>
      </w:r>
      <w:r>
        <w:rPr>
          <w:lang w:val="ru-RU"/>
        </w:rPr>
        <w:t>)</w:t>
      </w:r>
    </w:p>
    <w:p w:rsidR="002B1432" w:rsidRDefault="002B1432" w:rsidP="002B1432">
      <w:pPr>
        <w:tabs>
          <w:tab w:val="left" w:pos="7139"/>
        </w:tabs>
      </w:pPr>
      <w:r>
        <w:t>Карта содержит элементы управления, которые позволяют: изменить ее масштаб, переместиться на интересующий район, получить ссылку, включить/выключить слои.</w:t>
      </w:r>
    </w:p>
    <w:p w:rsidR="002B1432" w:rsidRPr="002B1432" w:rsidRDefault="002B1432" w:rsidP="002B1432">
      <w:pPr>
        <w:tabs>
          <w:tab w:val="left" w:pos="7139"/>
        </w:tabs>
      </w:pPr>
      <w:r>
        <w:t>На карте отображаются агенты разных типов, они отличаются иконками, используемыми при отображении, их операционное состояние кодируется цветом.</w:t>
      </w:r>
      <w:r w:rsidR="003A503A">
        <w:t xml:space="preserve"> Состояние </w:t>
      </w:r>
      <w:r w:rsidR="00863E34">
        <w:t>контролируемых каналов</w:t>
      </w:r>
      <w:r w:rsidR="003A503A">
        <w:t>, так же индицируется цветом.</w:t>
      </w:r>
    </w:p>
    <w:p w:rsidR="00C54A2E" w:rsidRPr="002B1432" w:rsidRDefault="00C54A2E" w:rsidP="005B349E"/>
    <w:p w:rsidR="005B349E" w:rsidRDefault="005B349E" w:rsidP="005B349E">
      <w:r>
        <w:rPr>
          <w:noProof/>
        </w:rPr>
        <w:lastRenderedPageBreak/>
        <w:drawing>
          <wp:inline distT="0" distB="0" distL="0" distR="0">
            <wp:extent cx="5940425" cy="3295079"/>
            <wp:effectExtent l="0" t="19050" r="79375" b="57721"/>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3" cstate="print"/>
                    <a:srcRect/>
                    <a:stretch>
                      <a:fillRect/>
                    </a:stretch>
                  </pic:blipFill>
                  <pic:spPr bwMode="auto">
                    <a:xfrm>
                      <a:off x="0" y="0"/>
                      <a:ext cx="5940425" cy="3295079"/>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3068D7" w:rsidRDefault="003068D7" w:rsidP="004701AF">
      <w:pPr>
        <w:pStyle w:val="aa"/>
        <w:rPr>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87</w:t>
      </w:r>
      <w:r w:rsidR="00F2450C" w:rsidRPr="00E6290F">
        <w:rPr>
          <w:noProof/>
          <w:lang w:val="ru-RU"/>
        </w:rPr>
        <w:fldChar w:fldCharType="end"/>
      </w:r>
      <w:r w:rsidRPr="00C53EDC">
        <w:rPr>
          <w:noProof/>
          <w:lang w:val="ru-RU"/>
        </w:rPr>
        <w:t xml:space="preserve"> </w:t>
      </w:r>
      <w:r w:rsidRPr="003068D7">
        <w:rPr>
          <w:lang w:val="ru-RU"/>
        </w:rPr>
        <w:t>Табло мониторинга на географической карте</w:t>
      </w:r>
    </w:p>
    <w:p w:rsidR="00863E34" w:rsidRDefault="00863E34" w:rsidP="00863E34">
      <w:r w:rsidRPr="00CB606A">
        <w:t>Для получения дополнительной информации об агенте необходимо кликнуть на его иконке левой кнопкой мыши, появится всплывающее окно с дополнительной информацией об агенте</w:t>
      </w:r>
      <w:r>
        <w:t xml:space="preserve"> (</w:t>
      </w:r>
      <w:proofErr w:type="gramStart"/>
      <w:r>
        <w:t>см</w:t>
      </w:r>
      <w:proofErr w:type="gramEnd"/>
      <w:r>
        <w:t xml:space="preserve">. </w:t>
      </w:r>
      <w:r w:rsidR="00F2450C">
        <w:fldChar w:fldCharType="begin"/>
      </w:r>
      <w:r>
        <w:instrText xml:space="preserve"> REF _Ref398211333 \h </w:instrText>
      </w:r>
      <w:r w:rsidR="00F2450C">
        <w:fldChar w:fldCharType="separate"/>
      </w:r>
      <w:r w:rsidR="005667E8" w:rsidRPr="00863E34">
        <w:t xml:space="preserve">Рисунок </w:t>
      </w:r>
      <w:r w:rsidR="005667E8">
        <w:rPr>
          <w:noProof/>
        </w:rPr>
        <w:t>88</w:t>
      </w:r>
      <w:r w:rsidR="00F2450C">
        <w:fldChar w:fldCharType="end"/>
      </w:r>
      <w:r>
        <w:t>)</w:t>
      </w:r>
      <w:r w:rsidRPr="00CB606A">
        <w:t>.</w:t>
      </w:r>
    </w:p>
    <w:p w:rsidR="00863E34" w:rsidRDefault="00863E34" w:rsidP="00863E34">
      <w:pPr>
        <w:keepNext/>
      </w:pPr>
      <w:r>
        <w:rPr>
          <w:noProof/>
        </w:rPr>
        <w:drawing>
          <wp:inline distT="0" distB="0" distL="0" distR="0">
            <wp:extent cx="3609975" cy="3274311"/>
            <wp:effectExtent l="19050" t="0" r="9525" b="0"/>
            <wp:docPr id="153"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4" cstate="print"/>
                    <a:srcRect/>
                    <a:stretch>
                      <a:fillRect/>
                    </a:stretch>
                  </pic:blipFill>
                  <pic:spPr bwMode="auto">
                    <a:xfrm>
                      <a:off x="0" y="0"/>
                      <a:ext cx="3609975" cy="3274311"/>
                    </a:xfrm>
                    <a:prstGeom prst="rect">
                      <a:avLst/>
                    </a:prstGeom>
                    <a:noFill/>
                    <a:ln w="9525">
                      <a:noFill/>
                      <a:miter lim="800000"/>
                      <a:headEnd/>
                      <a:tailEnd/>
                    </a:ln>
                  </pic:spPr>
                </pic:pic>
              </a:graphicData>
            </a:graphic>
          </wp:inline>
        </w:drawing>
      </w:r>
    </w:p>
    <w:p w:rsidR="00863E34" w:rsidRPr="00863E34" w:rsidRDefault="00863E34" w:rsidP="004701AF">
      <w:pPr>
        <w:pStyle w:val="aa"/>
        <w:rPr>
          <w:noProof/>
          <w:lang w:val="ru-RU" w:eastAsia="ru-RU"/>
        </w:rPr>
      </w:pPr>
      <w:bookmarkStart w:id="161" w:name="_Ref398211333"/>
      <w:r w:rsidRPr="00863E34">
        <w:rPr>
          <w:lang w:val="ru-RU"/>
        </w:rPr>
        <w:t xml:space="preserve">Рисунок </w:t>
      </w:r>
      <w:r w:rsidR="00F2450C">
        <w:fldChar w:fldCharType="begin"/>
      </w:r>
      <w:r w:rsidRPr="00863E34">
        <w:rPr>
          <w:lang w:val="ru-RU"/>
        </w:rPr>
        <w:instrText xml:space="preserve"> </w:instrText>
      </w:r>
      <w:r>
        <w:instrText>SEQ</w:instrText>
      </w:r>
      <w:r w:rsidRPr="00863E34">
        <w:rPr>
          <w:lang w:val="ru-RU"/>
        </w:rPr>
        <w:instrText xml:space="preserve"> Рисунок \* </w:instrText>
      </w:r>
      <w:r>
        <w:instrText>ARABIC</w:instrText>
      </w:r>
      <w:r w:rsidRPr="00863E34">
        <w:rPr>
          <w:lang w:val="ru-RU"/>
        </w:rPr>
        <w:instrText xml:space="preserve"> </w:instrText>
      </w:r>
      <w:r w:rsidR="00F2450C">
        <w:fldChar w:fldCharType="separate"/>
      </w:r>
      <w:r w:rsidR="005667E8" w:rsidRPr="00F20F3C">
        <w:rPr>
          <w:noProof/>
          <w:lang w:val="ru-RU"/>
        </w:rPr>
        <w:t>88</w:t>
      </w:r>
      <w:r w:rsidR="00F2450C">
        <w:fldChar w:fldCharType="end"/>
      </w:r>
      <w:bookmarkEnd w:id="161"/>
      <w:r w:rsidRPr="00863E34">
        <w:rPr>
          <w:lang w:val="ru-RU"/>
        </w:rPr>
        <w:t xml:space="preserve"> информация об агенте во всплывающем окне</w:t>
      </w:r>
    </w:p>
    <w:p w:rsidR="00863E34" w:rsidRPr="00863E34" w:rsidRDefault="00863E34" w:rsidP="00863E34">
      <w:pPr>
        <w:rPr>
          <w:lang w:eastAsia="en-US" w:bidi="en-US"/>
        </w:rPr>
      </w:pPr>
    </w:p>
    <w:p w:rsidR="00863E34" w:rsidRDefault="00863E34" w:rsidP="00863E34">
      <w:bookmarkStart w:id="162" w:name="_Toc295128176"/>
      <w:r>
        <w:t>На карте линиями отображаются тесты (</w:t>
      </w:r>
      <w:proofErr w:type="gramStart"/>
      <w:r>
        <w:t>см</w:t>
      </w:r>
      <w:proofErr w:type="gramEnd"/>
      <w:r>
        <w:t xml:space="preserve">. </w:t>
      </w:r>
      <w:r w:rsidR="00F2450C">
        <w:fldChar w:fldCharType="begin"/>
      </w:r>
      <w:r>
        <w:instrText xml:space="preserve"> REF _Ref398211728 \h </w:instrText>
      </w:r>
      <w:r w:rsidR="00F2450C">
        <w:fldChar w:fldCharType="separate"/>
      </w:r>
      <w:r w:rsidR="005667E8" w:rsidRPr="00863E34">
        <w:t xml:space="preserve">Рисунок </w:t>
      </w:r>
      <w:r w:rsidR="005667E8">
        <w:rPr>
          <w:noProof/>
        </w:rPr>
        <w:t>89</w:t>
      </w:r>
      <w:r w:rsidR="00F2450C">
        <w:fldChar w:fldCharType="end"/>
      </w:r>
      <w:r>
        <w:t xml:space="preserve">), цвет сигнализирует о наличии или отсутствии нарушении: зеленый (нет нарушения), желтый (обнаружено превышение порога нормального уровня), красный (обнаружено превышение порога высокого уровня), малиновый (обнаружено превышение порога максимального уровня), синий (обнаружено принижение порога минимального уровня). Для получения дополнительной информации о состоянии теста необходимо кликнуть на нем левой кнопкой мыши, появится </w:t>
      </w:r>
      <w:r>
        <w:lastRenderedPageBreak/>
        <w:t>всплывающее окно с дополнительной информацией о тесте. В окне будет отображена таблица с данными последнего измерения, средними, минимальными и максимальными значениями за час, так же будут приведены графики со статистикой по параметрам за сутки и ссылками на соответствующие данные в формате CSV. Содержимое карты будет периодически обновляться.</w:t>
      </w:r>
    </w:p>
    <w:p w:rsidR="00863E34" w:rsidRDefault="00863E34" w:rsidP="00863E34">
      <w:pPr>
        <w:keepNext/>
      </w:pPr>
      <w:r>
        <w:rPr>
          <w:noProof/>
        </w:rPr>
        <w:drawing>
          <wp:inline distT="0" distB="0" distL="0" distR="0">
            <wp:extent cx="5940425" cy="4233030"/>
            <wp:effectExtent l="19050" t="0" r="3175" b="0"/>
            <wp:docPr id="154"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5" cstate="print"/>
                    <a:srcRect/>
                    <a:stretch>
                      <a:fillRect/>
                    </a:stretch>
                  </pic:blipFill>
                  <pic:spPr bwMode="auto">
                    <a:xfrm>
                      <a:off x="0" y="0"/>
                      <a:ext cx="5940425" cy="4233030"/>
                    </a:xfrm>
                    <a:prstGeom prst="rect">
                      <a:avLst/>
                    </a:prstGeom>
                    <a:noFill/>
                    <a:ln w="9525">
                      <a:noFill/>
                      <a:miter lim="800000"/>
                      <a:headEnd/>
                      <a:tailEnd/>
                    </a:ln>
                  </pic:spPr>
                </pic:pic>
              </a:graphicData>
            </a:graphic>
          </wp:inline>
        </w:drawing>
      </w:r>
    </w:p>
    <w:p w:rsidR="00863E34" w:rsidRPr="00863E34" w:rsidRDefault="00863E34" w:rsidP="004701AF">
      <w:pPr>
        <w:pStyle w:val="aa"/>
        <w:rPr>
          <w:lang w:val="ru-RU"/>
        </w:rPr>
      </w:pPr>
      <w:bookmarkStart w:id="163" w:name="_Ref398211728"/>
      <w:r w:rsidRPr="00863E34">
        <w:rPr>
          <w:lang w:val="ru-RU"/>
        </w:rPr>
        <w:t xml:space="preserve">Рисунок </w:t>
      </w:r>
      <w:r w:rsidR="00F2450C">
        <w:fldChar w:fldCharType="begin"/>
      </w:r>
      <w:r w:rsidRPr="00863E34">
        <w:rPr>
          <w:lang w:val="ru-RU"/>
        </w:rPr>
        <w:instrText xml:space="preserve"> </w:instrText>
      </w:r>
      <w:r>
        <w:instrText>SEQ</w:instrText>
      </w:r>
      <w:r w:rsidRPr="00863E34">
        <w:rPr>
          <w:lang w:val="ru-RU"/>
        </w:rPr>
        <w:instrText xml:space="preserve"> Рисунок \* </w:instrText>
      </w:r>
      <w:r>
        <w:instrText>ARABIC</w:instrText>
      </w:r>
      <w:r w:rsidRPr="00863E34">
        <w:rPr>
          <w:lang w:val="ru-RU"/>
        </w:rPr>
        <w:instrText xml:space="preserve"> </w:instrText>
      </w:r>
      <w:r w:rsidR="00F2450C">
        <w:fldChar w:fldCharType="separate"/>
      </w:r>
      <w:r w:rsidR="005667E8" w:rsidRPr="00F20F3C">
        <w:rPr>
          <w:noProof/>
          <w:lang w:val="ru-RU"/>
        </w:rPr>
        <w:t>89</w:t>
      </w:r>
      <w:r w:rsidR="00F2450C">
        <w:fldChar w:fldCharType="end"/>
      </w:r>
      <w:bookmarkEnd w:id="163"/>
      <w:r w:rsidRPr="00863E34">
        <w:rPr>
          <w:lang w:val="ru-RU"/>
        </w:rPr>
        <w:t xml:space="preserve"> информация </w:t>
      </w:r>
      <w:proofErr w:type="gramStart"/>
      <w:r w:rsidRPr="00863E34">
        <w:rPr>
          <w:lang w:val="ru-RU"/>
        </w:rPr>
        <w:t>о</w:t>
      </w:r>
      <w:proofErr w:type="gramEnd"/>
      <w:r w:rsidRPr="00863E34">
        <w:rPr>
          <w:lang w:val="ru-RU"/>
        </w:rPr>
        <w:t xml:space="preserve"> измерениях во всплывающем окне</w:t>
      </w:r>
    </w:p>
    <w:p w:rsidR="00863E34" w:rsidRPr="009F2883" w:rsidRDefault="00C52BCF" w:rsidP="009F2883">
      <w:pPr>
        <w:pStyle w:val="3"/>
        <w:rPr>
          <w:lang w:val="ru-RU"/>
        </w:rPr>
      </w:pPr>
      <w:bookmarkStart w:id="164" w:name="_Toc528698066"/>
      <w:r w:rsidRPr="009F2883">
        <w:rPr>
          <w:lang w:val="ru-RU"/>
        </w:rPr>
        <w:t>Звуковая сигнализация на ГИС</w:t>
      </w:r>
      <w:bookmarkEnd w:id="164"/>
    </w:p>
    <w:p w:rsidR="00C52BCF" w:rsidRDefault="00C52BCF" w:rsidP="00C52BCF">
      <w:pPr>
        <w:pStyle w:val="western"/>
        <w:spacing w:after="0"/>
        <w:jc w:val="both"/>
      </w:pPr>
      <w:r>
        <w:t>В системе предоставлена возможность проведения звуковой сигнализации об изменении состояния отображаемых каналов</w:t>
      </w:r>
      <w:r w:rsidR="00324CB7">
        <w:t xml:space="preserve"> на ГИС. Контролируемые каналы г</w:t>
      </w:r>
      <w:r>
        <w:t>р</w:t>
      </w:r>
      <w:r w:rsidR="00324CB7">
        <w:t>у</w:t>
      </w:r>
      <w:r>
        <w:t>ппируются по зональному признаку сопряженного агента. Скриптовая обвязка ГИС</w:t>
      </w:r>
      <w:r w:rsidR="002627A1">
        <w:t xml:space="preserve"> анализирует количество каналов, находящихся в различных состояниях для каждой из отображаемых групп. При увеличении количества каналов, находящегося в определенном состоянии проводится звуковая сигнализация в порядке приоритета: </w:t>
      </w:r>
      <w:r w:rsidR="002627A1" w:rsidRPr="002627A1">
        <w:t>'crimson',</w:t>
      </w:r>
      <w:r w:rsidR="002627A1">
        <w:t xml:space="preserve"> </w:t>
      </w:r>
      <w:r w:rsidR="002627A1" w:rsidRPr="002627A1">
        <w:t>'blue',</w:t>
      </w:r>
      <w:r w:rsidR="002627A1">
        <w:t xml:space="preserve"> </w:t>
      </w:r>
      <w:r w:rsidR="002627A1" w:rsidRPr="002627A1">
        <w:t>'red',</w:t>
      </w:r>
      <w:r w:rsidR="002627A1">
        <w:t xml:space="preserve"> </w:t>
      </w:r>
      <w:r w:rsidR="002627A1" w:rsidRPr="002627A1">
        <w:t>'yellow',</w:t>
      </w:r>
      <w:r w:rsidR="002627A1">
        <w:t xml:space="preserve"> </w:t>
      </w:r>
      <w:r w:rsidR="002627A1" w:rsidRPr="002627A1">
        <w:t>'green'</w:t>
      </w:r>
      <w:r w:rsidR="002627A1">
        <w:t xml:space="preserve">. Проигрывается заданный в конфигурации файл. Если в группе обнаружено одновременно несколько переходов в разные состояния, то проигрывается звуковой файл, соотвествующий приоритетному состоянию. Например: если в группе тестов на зону «Петушки» обнаружен одновременный прирост состояний </w:t>
      </w:r>
      <w:r w:rsidR="002627A1" w:rsidRPr="002627A1">
        <w:t>'crimson',</w:t>
      </w:r>
      <w:r w:rsidR="002627A1">
        <w:t xml:space="preserve"> 'blue' и </w:t>
      </w:r>
      <w:r w:rsidR="002627A1" w:rsidRPr="002627A1">
        <w:t>'red'</w:t>
      </w:r>
      <w:r w:rsidR="002627A1">
        <w:t>, то будет проигран только оди</w:t>
      </w:r>
      <w:r w:rsidR="00953B51">
        <w:t>н</w:t>
      </w:r>
      <w:r w:rsidR="002627A1">
        <w:t xml:space="preserve"> звуковой файл для </w:t>
      </w:r>
      <w:r w:rsidR="002627A1" w:rsidRPr="002627A1">
        <w:t>'crimson'</w:t>
      </w:r>
      <w:r w:rsidR="002627A1">
        <w:t>.</w:t>
      </w:r>
    </w:p>
    <w:p w:rsidR="00953B51" w:rsidRDefault="00953B51" w:rsidP="00953B51">
      <w:r>
        <w:t>Звуковые уведомления определены в файле конфигурации</w:t>
      </w:r>
      <w:r w:rsidRPr="004E09F0">
        <w:t xml:space="preserve"> /home/iqm/iqmm/iqmm-cfg.pl:</w:t>
      </w:r>
    </w:p>
    <w:p w:rsidR="00953B51" w:rsidRPr="003D2C8A" w:rsidRDefault="00953B51" w:rsidP="003D2C8A">
      <w:pPr>
        <w:pStyle w:val="aff"/>
      </w:pPr>
      <w:r w:rsidRPr="003D2C8A">
        <w:t>%gMapAudioAlarms = (</w:t>
      </w:r>
    </w:p>
    <w:p w:rsidR="00953B51" w:rsidRPr="003D2C8A" w:rsidRDefault="00953B51" w:rsidP="003D2C8A">
      <w:pPr>
        <w:pStyle w:val="aff"/>
      </w:pPr>
      <w:r w:rsidRPr="003D2C8A">
        <w:t xml:space="preserve">        </w:t>
      </w:r>
      <w:proofErr w:type="gramStart"/>
      <w:r w:rsidRPr="003D2C8A">
        <w:t>crimson</w:t>
      </w:r>
      <w:proofErr w:type="gramEnd"/>
      <w:r w:rsidRPr="003D2C8A">
        <w:t xml:space="preserve"> =&gt; 'img/alarms/Beethoven5.mp3',</w:t>
      </w:r>
    </w:p>
    <w:p w:rsidR="00953B51" w:rsidRPr="003D2C8A" w:rsidRDefault="00953B51" w:rsidP="003D2C8A">
      <w:pPr>
        <w:pStyle w:val="aff"/>
      </w:pPr>
      <w:r w:rsidRPr="003D2C8A">
        <w:t xml:space="preserve">        </w:t>
      </w:r>
      <w:proofErr w:type="gramStart"/>
      <w:r w:rsidRPr="003D2C8A">
        <w:t>red</w:t>
      </w:r>
      <w:proofErr w:type="gramEnd"/>
      <w:r w:rsidRPr="003D2C8A">
        <w:t xml:space="preserve">     =&gt; 'img/alarms/Beethoven5.mp3',</w:t>
      </w:r>
    </w:p>
    <w:p w:rsidR="00953B51" w:rsidRPr="003D2C8A" w:rsidRDefault="00953B51" w:rsidP="003D2C8A">
      <w:pPr>
        <w:pStyle w:val="aff"/>
      </w:pPr>
      <w:r w:rsidRPr="003D2C8A">
        <w:t xml:space="preserve">        </w:t>
      </w:r>
      <w:proofErr w:type="gramStart"/>
      <w:r w:rsidRPr="003D2C8A">
        <w:t>yellow  =</w:t>
      </w:r>
      <w:proofErr w:type="gramEnd"/>
      <w:r w:rsidRPr="003D2C8A">
        <w:t>&gt; 'img/alarms/Beethoven5.mp3',</w:t>
      </w:r>
    </w:p>
    <w:p w:rsidR="00953B51" w:rsidRPr="003D2C8A" w:rsidRDefault="00953B51" w:rsidP="003D2C8A">
      <w:pPr>
        <w:pStyle w:val="aff"/>
      </w:pPr>
      <w:r w:rsidRPr="003D2C8A">
        <w:t xml:space="preserve">        </w:t>
      </w:r>
      <w:proofErr w:type="gramStart"/>
      <w:r w:rsidRPr="003D2C8A">
        <w:t>green</w:t>
      </w:r>
      <w:proofErr w:type="gramEnd"/>
      <w:r w:rsidRPr="003D2C8A">
        <w:t xml:space="preserve">   =&gt; undef,</w:t>
      </w:r>
    </w:p>
    <w:p w:rsidR="00953B51" w:rsidRPr="003D2C8A" w:rsidRDefault="00953B51" w:rsidP="003D2C8A">
      <w:pPr>
        <w:pStyle w:val="aff"/>
      </w:pPr>
      <w:r w:rsidRPr="003D2C8A">
        <w:t xml:space="preserve">        </w:t>
      </w:r>
      <w:proofErr w:type="gramStart"/>
      <w:r w:rsidRPr="003D2C8A">
        <w:t>blue</w:t>
      </w:r>
      <w:proofErr w:type="gramEnd"/>
      <w:r w:rsidRPr="003D2C8A">
        <w:t xml:space="preserve">    =&gt; 'img/alarms/Beethoven5.mp3'</w:t>
      </w:r>
    </w:p>
    <w:p w:rsidR="00953B51" w:rsidRPr="00E861F2" w:rsidRDefault="00953B51" w:rsidP="003D2C8A">
      <w:pPr>
        <w:pStyle w:val="aff"/>
        <w:rPr>
          <w:lang w:val="ru-RU"/>
        </w:rPr>
      </w:pPr>
      <w:r w:rsidRPr="00E861F2">
        <w:rPr>
          <w:lang w:val="ru-RU"/>
        </w:rPr>
        <w:t>);</w:t>
      </w:r>
    </w:p>
    <w:p w:rsidR="00953B51" w:rsidRPr="009C7A19" w:rsidRDefault="009C7A19" w:rsidP="00C52BCF">
      <w:pPr>
        <w:pStyle w:val="western"/>
        <w:spacing w:after="0"/>
        <w:jc w:val="both"/>
      </w:pPr>
      <w:r>
        <w:lastRenderedPageBreak/>
        <w:t xml:space="preserve">В качестве значения ключа передается </w:t>
      </w:r>
      <w:r>
        <w:rPr>
          <w:lang w:val="en-US"/>
        </w:rPr>
        <w:t>URL</w:t>
      </w:r>
      <w:r>
        <w:t xml:space="preserve"> либо, сокращенный </w:t>
      </w:r>
      <w:r>
        <w:rPr>
          <w:lang w:val="en-US"/>
        </w:rPr>
        <w:t>URI</w:t>
      </w:r>
      <w:r>
        <w:t xml:space="preserve">, если аудио-файл размещен на том же хосте, что и интерфейс системы управления </w:t>
      </w:r>
      <w:r>
        <w:rPr>
          <w:lang w:val="en-US"/>
        </w:rPr>
        <w:t>IQMM</w:t>
      </w:r>
      <w:r>
        <w:t>.</w:t>
      </w:r>
    </w:p>
    <w:p w:rsidR="00863E34" w:rsidRPr="00C52BCF" w:rsidRDefault="00863E34" w:rsidP="009F2883">
      <w:pPr>
        <w:pStyle w:val="3"/>
        <w:rPr>
          <w:lang w:val="ru-RU"/>
        </w:rPr>
      </w:pPr>
      <w:bookmarkStart w:id="165" w:name="_Toc528698067"/>
      <w:r w:rsidRPr="004178FE">
        <w:rPr>
          <w:lang w:val="ru-RU"/>
        </w:rPr>
        <w:t>Операционные состояния агентов</w:t>
      </w:r>
      <w:bookmarkEnd w:id="165"/>
      <w:r w:rsidRPr="004178FE">
        <w:rPr>
          <w:lang w:val="ru-RU"/>
        </w:rPr>
        <w:t xml:space="preserve"> </w:t>
      </w:r>
    </w:p>
    <w:p w:rsidR="004178FE" w:rsidRPr="008B7237" w:rsidRDefault="004178FE" w:rsidP="00863E34">
      <w:r w:rsidRPr="008B7237">
        <w:t xml:space="preserve">На карте, операционное состояние агента отображается цветом иконки, для каждого типа агента используется своя иконка. </w:t>
      </w:r>
      <w:r>
        <w:t xml:space="preserve">Перечень возможных состояний для типов </w:t>
      </w:r>
      <w:r w:rsidRPr="00863E34">
        <w:t>IQM</w:t>
      </w:r>
      <w:r w:rsidRPr="004178FE">
        <w:t xml:space="preserve"> </w:t>
      </w:r>
      <w:r>
        <w:t xml:space="preserve">и </w:t>
      </w:r>
      <w:r w:rsidRPr="00863E34">
        <w:t>UDP</w:t>
      </w:r>
      <w:r>
        <w:t xml:space="preserve"> приведен далее</w:t>
      </w:r>
      <w:r w:rsidRPr="008B7237">
        <w:t>.</w:t>
      </w:r>
    </w:p>
    <w:p w:rsidR="004178FE" w:rsidRDefault="004178FE" w:rsidP="004178FE">
      <w:pPr>
        <w:rPr>
          <w:lang w:eastAsia="en-US" w:bidi="en-US"/>
        </w:rPr>
      </w:pPr>
    </w:p>
    <w:p w:rsidR="004178FE" w:rsidRPr="009F2883" w:rsidRDefault="004178FE" w:rsidP="009F2883">
      <w:pPr>
        <w:pStyle w:val="4"/>
        <w:rPr>
          <w:lang w:val="ru-RU"/>
        </w:rPr>
      </w:pPr>
      <w:r w:rsidRPr="009F2883">
        <w:rPr>
          <w:lang w:val="ru-RU"/>
        </w:rPr>
        <w:t xml:space="preserve">Операционные состояния агентов </w:t>
      </w:r>
      <w:r w:rsidRPr="008B7237">
        <w:t>IQM</w:t>
      </w:r>
      <w:bookmarkEnd w:id="162"/>
    </w:p>
    <w:p w:rsidR="004178FE" w:rsidRPr="008B7237" w:rsidRDefault="004178FE" w:rsidP="004178FE">
      <w:pPr>
        <w:pStyle w:val="western"/>
        <w:spacing w:after="0"/>
        <w:ind w:left="540" w:hanging="540"/>
        <w:jc w:val="both"/>
      </w:pPr>
      <w:r>
        <w:rPr>
          <w:noProof/>
          <w:lang w:eastAsia="ru-RU"/>
        </w:rPr>
        <w:drawing>
          <wp:inline distT="0" distB="0" distL="0" distR="0">
            <wp:extent cx="304800" cy="304800"/>
            <wp:effectExtent l="19050" t="0" r="0" b="0"/>
            <wp:docPr id="15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srcRect/>
                    <a:stretch>
                      <a:fillRect/>
                    </a:stretch>
                  </pic:blipFill>
                  <pic:spPr bwMode="auto">
                    <a:xfrm>
                      <a:off x="0" y="0"/>
                      <a:ext cx="304800" cy="304800"/>
                    </a:xfrm>
                    <a:prstGeom prst="rect">
                      <a:avLst/>
                    </a:prstGeom>
                    <a:noFill/>
                    <a:ln w="9525">
                      <a:noFill/>
                      <a:miter lim="800000"/>
                      <a:headEnd/>
                      <a:tailEnd/>
                    </a:ln>
                  </pic:spPr>
                </pic:pic>
              </a:graphicData>
            </a:graphic>
          </wp:inline>
        </w:drawing>
      </w:r>
      <w:r w:rsidRPr="008B7237">
        <w:t xml:space="preserve"> UP – агент прошел проверки, находится в работе</w:t>
      </w:r>
    </w:p>
    <w:p w:rsidR="004178FE" w:rsidRPr="008B7237" w:rsidRDefault="004178FE" w:rsidP="004178FE">
      <w:pPr>
        <w:pStyle w:val="western"/>
        <w:spacing w:after="0"/>
        <w:ind w:left="540" w:hanging="540"/>
        <w:jc w:val="both"/>
      </w:pPr>
      <w:r>
        <w:rPr>
          <w:noProof/>
          <w:lang w:eastAsia="ru-RU"/>
        </w:rPr>
        <w:drawing>
          <wp:inline distT="0" distB="0" distL="0" distR="0">
            <wp:extent cx="304800" cy="304800"/>
            <wp:effectExtent l="19050" t="0" r="0" b="0"/>
            <wp:docPr id="1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srcRect/>
                    <a:stretch>
                      <a:fillRect/>
                    </a:stretch>
                  </pic:blipFill>
                  <pic:spPr bwMode="auto">
                    <a:xfrm>
                      <a:off x="0" y="0"/>
                      <a:ext cx="304800" cy="304800"/>
                    </a:xfrm>
                    <a:prstGeom prst="rect">
                      <a:avLst/>
                    </a:prstGeom>
                    <a:noFill/>
                    <a:ln w="9525">
                      <a:noFill/>
                      <a:miter lim="800000"/>
                      <a:headEnd/>
                      <a:tailEnd/>
                    </a:ln>
                  </pic:spPr>
                </pic:pic>
              </a:graphicData>
            </a:graphic>
          </wp:inline>
        </w:drawing>
      </w:r>
      <w:r w:rsidRPr="008B7237">
        <w:t xml:space="preserve"> </w:t>
      </w:r>
      <w:r w:rsidRPr="008B7237">
        <w:rPr>
          <w:lang w:val="en-US"/>
        </w:rPr>
        <w:t>TEST</w:t>
      </w:r>
      <w:r w:rsidRPr="008B7237">
        <w:t xml:space="preserve"> – соответствует административному состоянию TEST. Реальное состояние не проверяется, пока не будет изменено административное состояние.</w:t>
      </w:r>
    </w:p>
    <w:p w:rsidR="004178FE" w:rsidRPr="008B7237" w:rsidRDefault="004178FE" w:rsidP="004178FE">
      <w:pPr>
        <w:pStyle w:val="western"/>
        <w:spacing w:after="0"/>
        <w:ind w:left="540" w:hanging="540"/>
        <w:jc w:val="both"/>
      </w:pPr>
      <w:r>
        <w:rPr>
          <w:noProof/>
          <w:lang w:eastAsia="ru-RU"/>
        </w:rPr>
        <w:drawing>
          <wp:inline distT="0" distB="0" distL="0" distR="0">
            <wp:extent cx="304800" cy="304800"/>
            <wp:effectExtent l="19050" t="0" r="0" b="0"/>
            <wp:docPr id="1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cstate="print"/>
                    <a:srcRect/>
                    <a:stretch>
                      <a:fillRect/>
                    </a:stretch>
                  </pic:blipFill>
                  <pic:spPr bwMode="auto">
                    <a:xfrm>
                      <a:off x="0" y="0"/>
                      <a:ext cx="304800" cy="304800"/>
                    </a:xfrm>
                    <a:prstGeom prst="rect">
                      <a:avLst/>
                    </a:prstGeom>
                    <a:noFill/>
                    <a:ln w="9525">
                      <a:noFill/>
                      <a:miter lim="800000"/>
                      <a:headEnd/>
                      <a:tailEnd/>
                    </a:ln>
                  </pic:spPr>
                </pic:pic>
              </a:graphicData>
            </a:graphic>
          </wp:inline>
        </w:drawing>
      </w:r>
      <w:r w:rsidRPr="008B7237">
        <w:t xml:space="preserve"> </w:t>
      </w:r>
      <w:r w:rsidRPr="008B7237">
        <w:rPr>
          <w:lang w:val="en-US"/>
        </w:rPr>
        <w:t>UNKNOWN</w:t>
      </w:r>
      <w:r w:rsidRPr="008B7237">
        <w:t xml:space="preserve"> – состояние не проверялось, но будет проверено, скорее всего агент недавно заведен.</w:t>
      </w:r>
    </w:p>
    <w:p w:rsidR="004178FE" w:rsidRPr="008B7237" w:rsidRDefault="004178FE" w:rsidP="004178FE">
      <w:pPr>
        <w:pStyle w:val="western"/>
        <w:spacing w:after="0"/>
        <w:ind w:left="540" w:hanging="540"/>
        <w:jc w:val="both"/>
      </w:pPr>
      <w:r>
        <w:rPr>
          <w:noProof/>
          <w:lang w:eastAsia="ru-RU"/>
        </w:rPr>
        <w:drawing>
          <wp:inline distT="0" distB="0" distL="0" distR="0">
            <wp:extent cx="304800" cy="304800"/>
            <wp:effectExtent l="19050" t="0" r="0" b="0"/>
            <wp:docPr id="1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cstate="print"/>
                    <a:srcRect/>
                    <a:stretch>
                      <a:fillRect/>
                    </a:stretch>
                  </pic:blipFill>
                  <pic:spPr bwMode="auto">
                    <a:xfrm>
                      <a:off x="0" y="0"/>
                      <a:ext cx="304800" cy="304800"/>
                    </a:xfrm>
                    <a:prstGeom prst="rect">
                      <a:avLst/>
                    </a:prstGeom>
                    <a:noFill/>
                    <a:ln w="9525">
                      <a:noFill/>
                      <a:miter lim="800000"/>
                      <a:headEnd/>
                      <a:tailEnd/>
                    </a:ln>
                  </pic:spPr>
                </pic:pic>
              </a:graphicData>
            </a:graphic>
          </wp:inline>
        </w:drawing>
      </w:r>
      <w:r w:rsidRPr="008B7237">
        <w:t xml:space="preserve"> </w:t>
      </w:r>
      <w:proofErr w:type="gramStart"/>
      <w:r w:rsidRPr="008B7237">
        <w:rPr>
          <w:lang w:val="en-US"/>
        </w:rPr>
        <w:t>NOT</w:t>
      </w:r>
      <w:r w:rsidRPr="008B7237">
        <w:t>_</w:t>
      </w:r>
      <w:r w:rsidRPr="008B7237">
        <w:rPr>
          <w:lang w:val="en-US"/>
        </w:rPr>
        <w:t>AVAILABLE</w:t>
      </w:r>
      <w:r w:rsidRPr="008B7237">
        <w:t xml:space="preserve"> – агент доступен по ICMP, но не отвечает тестовый протокол </w:t>
      </w:r>
      <w:r w:rsidRPr="008B7237">
        <w:rPr>
          <w:lang w:val="en-US"/>
        </w:rPr>
        <w:t>IQM</w:t>
      </w:r>
      <w:r w:rsidRPr="008B7237">
        <w:t>.</w:t>
      </w:r>
      <w:proofErr w:type="gramEnd"/>
    </w:p>
    <w:p w:rsidR="004178FE" w:rsidRPr="008B7237" w:rsidRDefault="004178FE" w:rsidP="004178FE">
      <w:pPr>
        <w:pStyle w:val="western"/>
        <w:spacing w:after="0"/>
        <w:ind w:left="540" w:hanging="540"/>
        <w:jc w:val="both"/>
      </w:pPr>
      <w:r>
        <w:rPr>
          <w:noProof/>
          <w:lang w:eastAsia="ru-RU"/>
        </w:rPr>
        <w:drawing>
          <wp:inline distT="0" distB="0" distL="0" distR="0">
            <wp:extent cx="304800" cy="304800"/>
            <wp:effectExtent l="19050" t="0" r="0" b="0"/>
            <wp:docPr id="1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print"/>
                    <a:srcRect/>
                    <a:stretch>
                      <a:fillRect/>
                    </a:stretch>
                  </pic:blipFill>
                  <pic:spPr bwMode="auto">
                    <a:xfrm>
                      <a:off x="0" y="0"/>
                      <a:ext cx="304800" cy="304800"/>
                    </a:xfrm>
                    <a:prstGeom prst="rect">
                      <a:avLst/>
                    </a:prstGeom>
                    <a:noFill/>
                    <a:ln w="9525">
                      <a:noFill/>
                      <a:miter lim="800000"/>
                      <a:headEnd/>
                      <a:tailEnd/>
                    </a:ln>
                  </pic:spPr>
                </pic:pic>
              </a:graphicData>
            </a:graphic>
          </wp:inline>
        </w:drawing>
      </w:r>
      <w:r w:rsidRPr="008B7237">
        <w:t xml:space="preserve"> </w:t>
      </w:r>
      <w:proofErr w:type="gramStart"/>
      <w:r w:rsidRPr="008B7237">
        <w:rPr>
          <w:lang w:val="en-US"/>
        </w:rPr>
        <w:t>NO</w:t>
      </w:r>
      <w:r w:rsidRPr="008B7237">
        <w:t>_</w:t>
      </w:r>
      <w:r w:rsidRPr="008B7237">
        <w:rPr>
          <w:lang w:val="en-US"/>
        </w:rPr>
        <w:t>DATA</w:t>
      </w:r>
      <w:r w:rsidRPr="008B7237">
        <w:t xml:space="preserve"> – ожидается, что от агента должны приходить результаты тестов, но их нет.</w:t>
      </w:r>
      <w:proofErr w:type="gramEnd"/>
      <w:r w:rsidRPr="008B7237">
        <w:t xml:space="preserve"> Однако, по тестовому протоколу агент доступен. Возможна проблема с доставкой CDR-ов.</w:t>
      </w:r>
    </w:p>
    <w:p w:rsidR="004178FE" w:rsidRPr="008B7237" w:rsidRDefault="004178FE" w:rsidP="004178FE">
      <w:pPr>
        <w:pStyle w:val="western"/>
        <w:spacing w:after="0"/>
        <w:ind w:left="540" w:hanging="540"/>
        <w:jc w:val="both"/>
      </w:pPr>
      <w:r>
        <w:rPr>
          <w:noProof/>
          <w:lang w:eastAsia="ru-RU"/>
        </w:rPr>
        <w:drawing>
          <wp:inline distT="0" distB="0" distL="0" distR="0">
            <wp:extent cx="304800" cy="304800"/>
            <wp:effectExtent l="19050" t="0" r="0" b="0"/>
            <wp:docPr id="14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cstate="print"/>
                    <a:srcRect/>
                    <a:stretch>
                      <a:fillRect/>
                    </a:stretch>
                  </pic:blipFill>
                  <pic:spPr bwMode="auto">
                    <a:xfrm>
                      <a:off x="0" y="0"/>
                      <a:ext cx="304800" cy="304800"/>
                    </a:xfrm>
                    <a:prstGeom prst="rect">
                      <a:avLst/>
                    </a:prstGeom>
                    <a:noFill/>
                    <a:ln w="9525">
                      <a:noFill/>
                      <a:miter lim="800000"/>
                      <a:headEnd/>
                      <a:tailEnd/>
                    </a:ln>
                  </pic:spPr>
                </pic:pic>
              </a:graphicData>
            </a:graphic>
          </wp:inline>
        </w:drawing>
      </w:r>
      <w:r w:rsidRPr="008B7237">
        <w:t xml:space="preserve">  </w:t>
      </w:r>
      <w:r w:rsidRPr="008B7237">
        <w:rPr>
          <w:lang w:val="en-US"/>
        </w:rPr>
        <w:t>DOWN</w:t>
      </w:r>
      <w:r w:rsidRPr="008B7237">
        <w:t xml:space="preserve"> – агент не доступен.</w:t>
      </w:r>
    </w:p>
    <w:p w:rsidR="004178FE" w:rsidRPr="008B7237" w:rsidRDefault="004178FE" w:rsidP="004178FE">
      <w:pPr>
        <w:pStyle w:val="western"/>
        <w:spacing w:after="0"/>
        <w:ind w:left="360"/>
        <w:jc w:val="both"/>
      </w:pPr>
    </w:p>
    <w:p w:rsidR="004178FE" w:rsidRPr="009F2883" w:rsidRDefault="004178FE" w:rsidP="009F2883">
      <w:pPr>
        <w:pStyle w:val="4"/>
        <w:rPr>
          <w:lang w:val="ru-RU"/>
        </w:rPr>
      </w:pPr>
      <w:bookmarkStart w:id="166" w:name="_Toc295128177"/>
      <w:r w:rsidRPr="009F2883">
        <w:rPr>
          <w:lang w:val="ru-RU"/>
        </w:rPr>
        <w:t xml:space="preserve">Операционные состояния агентов </w:t>
      </w:r>
      <w:r w:rsidRPr="008B7237">
        <w:t>UDP</w:t>
      </w:r>
      <w:r w:rsidRPr="009F2883">
        <w:rPr>
          <w:lang w:val="ru-RU"/>
        </w:rPr>
        <w:t>-</w:t>
      </w:r>
      <w:r w:rsidRPr="008B7237">
        <w:t>echo</w:t>
      </w:r>
      <w:bookmarkEnd w:id="166"/>
    </w:p>
    <w:p w:rsidR="004178FE" w:rsidRPr="008B7237" w:rsidRDefault="004178FE" w:rsidP="004178FE">
      <w:pPr>
        <w:pStyle w:val="western"/>
        <w:spacing w:after="0"/>
        <w:ind w:left="540" w:hanging="540"/>
        <w:jc w:val="both"/>
      </w:pPr>
      <w:r>
        <w:rPr>
          <w:noProof/>
          <w:lang w:eastAsia="ru-RU"/>
        </w:rPr>
        <w:drawing>
          <wp:inline distT="0" distB="0" distL="0" distR="0">
            <wp:extent cx="304800" cy="304800"/>
            <wp:effectExtent l="19050" t="0" r="0" b="0"/>
            <wp:docPr id="14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cstate="print"/>
                    <a:srcRect/>
                    <a:stretch>
                      <a:fillRect/>
                    </a:stretch>
                  </pic:blipFill>
                  <pic:spPr bwMode="auto">
                    <a:xfrm>
                      <a:off x="0" y="0"/>
                      <a:ext cx="304800" cy="304800"/>
                    </a:xfrm>
                    <a:prstGeom prst="rect">
                      <a:avLst/>
                    </a:prstGeom>
                    <a:noFill/>
                    <a:ln w="9525">
                      <a:noFill/>
                      <a:miter lim="800000"/>
                      <a:headEnd/>
                      <a:tailEnd/>
                    </a:ln>
                  </pic:spPr>
                </pic:pic>
              </a:graphicData>
            </a:graphic>
          </wp:inline>
        </w:drawing>
      </w:r>
      <w:r w:rsidRPr="008B7237">
        <w:t xml:space="preserve"> UP – агент прошел проверки, находится в работе</w:t>
      </w:r>
    </w:p>
    <w:p w:rsidR="004178FE" w:rsidRPr="008B7237" w:rsidRDefault="004178FE" w:rsidP="004178FE">
      <w:pPr>
        <w:pStyle w:val="western"/>
        <w:spacing w:after="0"/>
        <w:ind w:left="540" w:hanging="540"/>
        <w:jc w:val="both"/>
      </w:pPr>
      <w:r>
        <w:rPr>
          <w:noProof/>
          <w:lang w:eastAsia="ru-RU"/>
        </w:rPr>
        <w:drawing>
          <wp:inline distT="0" distB="0" distL="0" distR="0">
            <wp:extent cx="304800" cy="304800"/>
            <wp:effectExtent l="19050" t="0" r="0" b="0"/>
            <wp:docPr id="14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 cstate="print"/>
                    <a:srcRect/>
                    <a:stretch>
                      <a:fillRect/>
                    </a:stretch>
                  </pic:blipFill>
                  <pic:spPr bwMode="auto">
                    <a:xfrm>
                      <a:off x="0" y="0"/>
                      <a:ext cx="304800" cy="304800"/>
                    </a:xfrm>
                    <a:prstGeom prst="rect">
                      <a:avLst/>
                    </a:prstGeom>
                    <a:noFill/>
                    <a:ln w="9525">
                      <a:noFill/>
                      <a:miter lim="800000"/>
                      <a:headEnd/>
                      <a:tailEnd/>
                    </a:ln>
                  </pic:spPr>
                </pic:pic>
              </a:graphicData>
            </a:graphic>
          </wp:inline>
        </w:drawing>
      </w:r>
      <w:r w:rsidRPr="008B7237">
        <w:t xml:space="preserve"> TEST – соответствует административному состоянию TEST. Реальное состояние не проверяется, пока не будет изменено административное состояние.</w:t>
      </w:r>
    </w:p>
    <w:p w:rsidR="004178FE" w:rsidRPr="008B7237" w:rsidRDefault="004178FE" w:rsidP="004178FE">
      <w:pPr>
        <w:pStyle w:val="western"/>
        <w:spacing w:after="0"/>
        <w:ind w:left="540" w:hanging="540"/>
        <w:jc w:val="both"/>
      </w:pPr>
      <w:r>
        <w:rPr>
          <w:noProof/>
          <w:lang w:eastAsia="ru-RU"/>
        </w:rPr>
        <w:drawing>
          <wp:inline distT="0" distB="0" distL="0" distR="0">
            <wp:extent cx="304800" cy="304800"/>
            <wp:effectExtent l="19050" t="0" r="0" b="0"/>
            <wp:docPr id="14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4" cstate="print"/>
                    <a:srcRect/>
                    <a:stretch>
                      <a:fillRect/>
                    </a:stretch>
                  </pic:blipFill>
                  <pic:spPr bwMode="auto">
                    <a:xfrm>
                      <a:off x="0" y="0"/>
                      <a:ext cx="304800" cy="304800"/>
                    </a:xfrm>
                    <a:prstGeom prst="rect">
                      <a:avLst/>
                    </a:prstGeom>
                    <a:noFill/>
                    <a:ln w="9525">
                      <a:noFill/>
                      <a:miter lim="800000"/>
                      <a:headEnd/>
                      <a:tailEnd/>
                    </a:ln>
                  </pic:spPr>
                </pic:pic>
              </a:graphicData>
            </a:graphic>
          </wp:inline>
        </w:drawing>
      </w:r>
      <w:r w:rsidRPr="008B7237">
        <w:t xml:space="preserve"> UNKNOWN – состояние не проверялось, но будет проверено, скорее </w:t>
      </w:r>
      <w:proofErr w:type="gramStart"/>
      <w:r w:rsidRPr="008B7237">
        <w:t>всего</w:t>
      </w:r>
      <w:proofErr w:type="gramEnd"/>
      <w:r w:rsidRPr="008B7237">
        <w:t xml:space="preserve"> агент недавно заведен.</w:t>
      </w:r>
    </w:p>
    <w:p w:rsidR="004178FE" w:rsidRPr="008B7237" w:rsidRDefault="004178FE" w:rsidP="004178FE">
      <w:pPr>
        <w:pStyle w:val="western"/>
        <w:spacing w:after="0"/>
        <w:ind w:left="540" w:hanging="540"/>
        <w:jc w:val="both"/>
      </w:pPr>
      <w:r>
        <w:rPr>
          <w:noProof/>
          <w:lang w:eastAsia="ru-RU"/>
        </w:rPr>
        <w:drawing>
          <wp:inline distT="0" distB="0" distL="0" distR="0">
            <wp:extent cx="304800" cy="304800"/>
            <wp:effectExtent l="19050" t="0" r="0" b="0"/>
            <wp:docPr id="14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5" cstate="print"/>
                    <a:srcRect/>
                    <a:stretch>
                      <a:fillRect/>
                    </a:stretch>
                  </pic:blipFill>
                  <pic:spPr bwMode="auto">
                    <a:xfrm>
                      <a:off x="0" y="0"/>
                      <a:ext cx="304800" cy="304800"/>
                    </a:xfrm>
                    <a:prstGeom prst="rect">
                      <a:avLst/>
                    </a:prstGeom>
                    <a:noFill/>
                    <a:ln w="9525">
                      <a:noFill/>
                      <a:miter lim="800000"/>
                      <a:headEnd/>
                      <a:tailEnd/>
                    </a:ln>
                  </pic:spPr>
                </pic:pic>
              </a:graphicData>
            </a:graphic>
          </wp:inline>
        </w:drawing>
      </w:r>
      <w:r w:rsidRPr="008B7237">
        <w:t xml:space="preserve"> NOT_AVAILABLE – агент доступен по ICMP, но не отвечает тестовый протокол UDP-echo.</w:t>
      </w:r>
    </w:p>
    <w:p w:rsidR="004178FE" w:rsidRDefault="004178FE" w:rsidP="004178FE">
      <w:pPr>
        <w:pStyle w:val="western"/>
        <w:spacing w:after="0"/>
        <w:ind w:left="540" w:hanging="540"/>
        <w:jc w:val="both"/>
      </w:pPr>
      <w:r>
        <w:rPr>
          <w:noProof/>
          <w:lang w:eastAsia="ru-RU"/>
        </w:rPr>
        <w:lastRenderedPageBreak/>
        <w:drawing>
          <wp:inline distT="0" distB="0" distL="0" distR="0">
            <wp:extent cx="304800" cy="304800"/>
            <wp:effectExtent l="19050" t="0" r="0" b="0"/>
            <wp:docPr id="12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cstate="print"/>
                    <a:srcRect/>
                    <a:stretch>
                      <a:fillRect/>
                    </a:stretch>
                  </pic:blipFill>
                  <pic:spPr bwMode="auto">
                    <a:xfrm>
                      <a:off x="0" y="0"/>
                      <a:ext cx="304800" cy="304800"/>
                    </a:xfrm>
                    <a:prstGeom prst="rect">
                      <a:avLst/>
                    </a:prstGeom>
                    <a:noFill/>
                    <a:ln w="9525">
                      <a:noFill/>
                      <a:miter lim="800000"/>
                      <a:headEnd/>
                      <a:tailEnd/>
                    </a:ln>
                  </pic:spPr>
                </pic:pic>
              </a:graphicData>
            </a:graphic>
          </wp:inline>
        </w:drawing>
      </w:r>
      <w:r w:rsidRPr="008B7237">
        <w:t xml:space="preserve"> DOWN – агент не доступен.</w:t>
      </w:r>
    </w:p>
    <w:p w:rsidR="00A52625" w:rsidRPr="00A52625" w:rsidRDefault="00A52625" w:rsidP="00A52625">
      <w:pPr>
        <w:pStyle w:val="2"/>
        <w:rPr>
          <w:lang w:val="ru-RU" w:eastAsia="ru-RU"/>
        </w:rPr>
      </w:pPr>
      <w:bookmarkStart w:id="167" w:name="_Toc398212031"/>
      <w:bookmarkStart w:id="168" w:name="_Toc528698068"/>
      <w:r w:rsidRPr="00CE5046">
        <w:rPr>
          <w:lang w:eastAsia="ru-RU"/>
        </w:rPr>
        <w:t>QoS</w:t>
      </w:r>
      <w:r w:rsidRPr="00A52625">
        <w:rPr>
          <w:lang w:val="ru-RU" w:eastAsia="ru-RU"/>
        </w:rPr>
        <w:t xml:space="preserve"> отчеты</w:t>
      </w:r>
      <w:bookmarkEnd w:id="167"/>
      <w:bookmarkEnd w:id="168"/>
    </w:p>
    <w:p w:rsidR="00A52625" w:rsidRPr="00A52625" w:rsidRDefault="00A52625" w:rsidP="00A52625">
      <w:r>
        <w:rPr>
          <w:lang w:val="en-US"/>
        </w:rPr>
        <w:t>QoS</w:t>
      </w:r>
      <w:r w:rsidRPr="00A52625">
        <w:t xml:space="preserve"> </w:t>
      </w:r>
      <w:r w:rsidR="00A71761">
        <w:t>о</w:t>
      </w:r>
      <w:r>
        <w:t xml:space="preserve">тчеты доступны в форме </w:t>
      </w:r>
      <w:r w:rsidRPr="00A52625">
        <w:t xml:space="preserve">QoS reports </w:t>
      </w:r>
      <w:r>
        <w:t>в пунете меню</w:t>
      </w:r>
      <w:r w:rsidRPr="00A52625">
        <w:t>:</w:t>
      </w:r>
    </w:p>
    <w:p w:rsidR="00A52625" w:rsidRPr="00A52625" w:rsidRDefault="00A52625" w:rsidP="00A52625">
      <w:pPr>
        <w:pStyle w:val="af2"/>
        <w:rPr>
          <w:lang w:val="ru-RU"/>
        </w:rPr>
      </w:pPr>
      <w:r>
        <w:t>Statistics</w:t>
      </w:r>
      <w:r w:rsidRPr="00A52625">
        <w:rPr>
          <w:lang w:val="ru-RU"/>
        </w:rPr>
        <w:t xml:space="preserve"> </w:t>
      </w:r>
      <w:r>
        <w:sym w:font="Wingdings" w:char="F0E0"/>
      </w:r>
      <w:r w:rsidRPr="00A52625">
        <w:rPr>
          <w:lang w:val="ru-RU"/>
        </w:rPr>
        <w:t xml:space="preserve"> </w:t>
      </w:r>
      <w:r>
        <w:t>Reports</w:t>
      </w:r>
      <w:r w:rsidRPr="00A52625">
        <w:rPr>
          <w:lang w:val="ru-RU"/>
        </w:rPr>
        <w:t xml:space="preserve"> </w:t>
      </w:r>
      <w:r>
        <w:sym w:font="Wingdings" w:char="F0E0"/>
      </w:r>
      <w:r w:rsidRPr="00A52625">
        <w:rPr>
          <w:lang w:val="ru-RU"/>
        </w:rPr>
        <w:t xml:space="preserve"> </w:t>
      </w:r>
      <w:r>
        <w:t>QoS</w:t>
      </w:r>
      <w:r w:rsidRPr="00A52625">
        <w:rPr>
          <w:lang w:val="ru-RU"/>
        </w:rPr>
        <w:t xml:space="preserve"> </w:t>
      </w:r>
      <w:r>
        <w:t>reports</w:t>
      </w:r>
    </w:p>
    <w:p w:rsidR="00A52625" w:rsidRDefault="00A52625" w:rsidP="00A52625">
      <w:r w:rsidRPr="00AE4F53">
        <w:t>Отчеты QoS предоставляют информацию о минимальных, средних и максимальных значениях контролируемых параметров за заданный отчетный период для каждого теста.</w:t>
      </w:r>
      <w:r>
        <w:t xml:space="preserve"> При расчете не учитываются </w:t>
      </w:r>
      <w:proofErr w:type="gramStart"/>
      <w:r>
        <w:t>измерения</w:t>
      </w:r>
      <w:proofErr w:type="gramEnd"/>
      <w:r>
        <w:t xml:space="preserve"> проведенные в моменты полной недоступности канала/агнента, когда возникали 100% потери.</w:t>
      </w:r>
    </w:p>
    <w:p w:rsidR="00A52625" w:rsidRDefault="00A52625" w:rsidP="00A52625">
      <w:pPr>
        <w:keepNext/>
      </w:pPr>
      <w:r>
        <w:rPr>
          <w:noProof/>
        </w:rPr>
        <w:drawing>
          <wp:inline distT="0" distB="0" distL="0" distR="0">
            <wp:extent cx="5940425" cy="3733763"/>
            <wp:effectExtent l="19050" t="0" r="3175" b="0"/>
            <wp:docPr id="1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7" cstate="print"/>
                    <a:srcRect/>
                    <a:stretch>
                      <a:fillRect/>
                    </a:stretch>
                  </pic:blipFill>
                  <pic:spPr bwMode="auto">
                    <a:xfrm>
                      <a:off x="0" y="0"/>
                      <a:ext cx="5940425" cy="3733763"/>
                    </a:xfrm>
                    <a:prstGeom prst="rect">
                      <a:avLst/>
                    </a:prstGeom>
                    <a:noFill/>
                    <a:ln w="9525">
                      <a:noFill/>
                      <a:miter lim="800000"/>
                      <a:headEnd/>
                      <a:tailEnd/>
                    </a:ln>
                  </pic:spPr>
                </pic:pic>
              </a:graphicData>
            </a:graphic>
          </wp:inline>
        </w:drawing>
      </w:r>
    </w:p>
    <w:p w:rsidR="00A52625" w:rsidRPr="00A52625" w:rsidRDefault="00A52625" w:rsidP="00A52625">
      <w:pPr>
        <w:pStyle w:val="aa"/>
        <w:rPr>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90</w:t>
      </w:r>
      <w:r w:rsidR="00F2450C" w:rsidRPr="00E6290F">
        <w:rPr>
          <w:noProof/>
          <w:lang w:val="ru-RU"/>
        </w:rPr>
        <w:fldChar w:fldCharType="end"/>
      </w:r>
      <w:r w:rsidRPr="00C53EDC">
        <w:rPr>
          <w:noProof/>
          <w:lang w:val="ru-RU"/>
        </w:rPr>
        <w:t xml:space="preserve"> </w:t>
      </w:r>
      <w:r>
        <w:t>QoS</w:t>
      </w:r>
      <w:r w:rsidRPr="00A52625">
        <w:rPr>
          <w:lang w:val="ru-RU"/>
        </w:rPr>
        <w:t xml:space="preserve"> </w:t>
      </w:r>
      <w:r>
        <w:rPr>
          <w:lang w:val="ru-RU"/>
        </w:rPr>
        <w:t>отчет по значениям параметров</w:t>
      </w:r>
    </w:p>
    <w:p w:rsidR="00EC1A3A" w:rsidRPr="00EC1A3A" w:rsidRDefault="00EC1A3A" w:rsidP="00EC1A3A">
      <w:pPr>
        <w:pStyle w:val="af2"/>
        <w:rPr>
          <w:lang w:val="ru-RU"/>
        </w:rPr>
      </w:pPr>
      <w:r>
        <w:t>Statistics</w:t>
      </w:r>
      <w:r w:rsidRPr="00EC1A3A">
        <w:t xml:space="preserve"> </w:t>
      </w:r>
      <w:r>
        <w:sym w:font="Wingdings" w:char="F0E0"/>
      </w:r>
      <w:r w:rsidRPr="00EC1A3A">
        <w:t xml:space="preserve"> </w:t>
      </w:r>
      <w:r>
        <w:t>Reports</w:t>
      </w:r>
      <w:r w:rsidRPr="00EC1A3A">
        <w:t xml:space="preserve"> </w:t>
      </w:r>
      <w:r>
        <w:sym w:font="Wingdings" w:char="F0E0"/>
      </w:r>
      <w:r w:rsidRPr="00EC1A3A">
        <w:t xml:space="preserve"> </w:t>
      </w:r>
      <w:r>
        <w:t>QoS</w:t>
      </w:r>
      <w:r w:rsidRPr="00EC1A3A">
        <w:t xml:space="preserve"> </w:t>
      </w:r>
      <w:r>
        <w:t xml:space="preserve">reports (accel.) – </w:t>
      </w:r>
      <w:proofErr w:type="gramStart"/>
      <w:r>
        <w:rPr>
          <w:lang w:val="ru-RU"/>
        </w:rPr>
        <w:t>отчет</w:t>
      </w:r>
      <w:proofErr w:type="gramEnd"/>
      <w:r w:rsidRPr="00EC1A3A">
        <w:t xml:space="preserve"> </w:t>
      </w:r>
      <w:r>
        <w:rPr>
          <w:lang w:val="ru-RU"/>
        </w:rPr>
        <w:t>аналогичен</w:t>
      </w:r>
      <w:r w:rsidRPr="00EC1A3A">
        <w:t xml:space="preserve"> </w:t>
      </w:r>
      <w:r>
        <w:t>QoS</w:t>
      </w:r>
      <w:r w:rsidRPr="00EC1A3A">
        <w:t xml:space="preserve"> </w:t>
      </w:r>
      <w:r>
        <w:t>reports</w:t>
      </w:r>
      <w:r w:rsidRPr="00EC1A3A">
        <w:t xml:space="preserve">. </w:t>
      </w:r>
      <w:r>
        <w:rPr>
          <w:lang w:val="ru-RU"/>
        </w:rPr>
        <w:t xml:space="preserve">Отличается механизм запроса базы, который в </w:t>
      </w:r>
      <w:r>
        <w:t>QoS</w:t>
      </w:r>
      <w:r w:rsidRPr="00EC1A3A">
        <w:rPr>
          <w:lang w:val="ru-RU"/>
        </w:rPr>
        <w:t xml:space="preserve"> </w:t>
      </w:r>
      <w:r>
        <w:t>reports</w:t>
      </w:r>
      <w:r w:rsidRPr="00EC1A3A">
        <w:rPr>
          <w:lang w:val="ru-RU"/>
        </w:rPr>
        <w:t xml:space="preserve"> (</w:t>
      </w:r>
      <w:r>
        <w:t>accel</w:t>
      </w:r>
      <w:r w:rsidRPr="00EC1A3A">
        <w:rPr>
          <w:lang w:val="ru-RU"/>
        </w:rPr>
        <w:t xml:space="preserve">.) </w:t>
      </w:r>
      <w:r>
        <w:rPr>
          <w:lang w:val="ru-RU"/>
        </w:rPr>
        <w:t xml:space="preserve">отчете оптимизирован для больших таблиц, однако выдача данных в нем осуществляется разом по всем тестам, а не построчно, как это делается в отчете </w:t>
      </w:r>
      <w:r>
        <w:t>QoS</w:t>
      </w:r>
      <w:r w:rsidRPr="00EC1A3A">
        <w:rPr>
          <w:lang w:val="ru-RU"/>
        </w:rPr>
        <w:t xml:space="preserve"> </w:t>
      </w:r>
      <w:r>
        <w:t>reports</w:t>
      </w:r>
      <w:r>
        <w:rPr>
          <w:lang w:val="ru-RU"/>
        </w:rPr>
        <w:t>.</w:t>
      </w:r>
    </w:p>
    <w:p w:rsidR="00BF1863" w:rsidRPr="00F637FA" w:rsidRDefault="00BF1863" w:rsidP="00BF1863">
      <w:pPr>
        <w:pStyle w:val="af2"/>
        <w:rPr>
          <w:lang w:val="ru-RU"/>
        </w:rPr>
      </w:pPr>
      <w:r>
        <w:rPr>
          <w:lang w:val="ru-RU"/>
        </w:rPr>
        <w:t xml:space="preserve">В связи с появлением механизма </w:t>
      </w:r>
      <w:r>
        <w:t>Custom</w:t>
      </w:r>
      <w:r w:rsidRPr="00BF1863">
        <w:rPr>
          <w:lang w:val="ru-RU"/>
        </w:rPr>
        <w:t xml:space="preserve"> </w:t>
      </w:r>
      <w:r>
        <w:t>reports</w:t>
      </w:r>
      <w:r w:rsidR="00F637FA">
        <w:rPr>
          <w:lang w:val="ru-RU"/>
        </w:rPr>
        <w:t xml:space="preserve"> все штатные табличные очеты считаются устаревающими.</w:t>
      </w:r>
    </w:p>
    <w:p w:rsidR="003068D7" w:rsidRDefault="003068D7" w:rsidP="005B349E"/>
    <w:p w:rsidR="005B349E" w:rsidRDefault="00C54A2E" w:rsidP="009F2883">
      <w:pPr>
        <w:pStyle w:val="2"/>
        <w:rPr>
          <w:lang w:val="ru-RU"/>
        </w:rPr>
      </w:pPr>
      <w:bookmarkStart w:id="169" w:name="_Toc528698069"/>
      <w:r w:rsidRPr="00863E34">
        <w:rPr>
          <w:lang w:val="ru-RU"/>
        </w:rPr>
        <w:t xml:space="preserve">Отчет с </w:t>
      </w:r>
      <w:r>
        <w:t>TopX</w:t>
      </w:r>
      <w:bookmarkEnd w:id="169"/>
    </w:p>
    <w:p w:rsidR="00CE5539" w:rsidRDefault="00CE5539" w:rsidP="00CE5539">
      <w:r>
        <w:t>Для просмотра</w:t>
      </w:r>
      <w:r w:rsidRPr="00E43F0D">
        <w:t xml:space="preserve"> </w:t>
      </w:r>
      <w:r>
        <w:rPr>
          <w:lang w:val="en-US"/>
        </w:rPr>
        <w:t>TopX</w:t>
      </w:r>
      <w:r>
        <w:t xml:space="preserve"> отчетов воспользуйтесь формой </w:t>
      </w:r>
      <w:r w:rsidRPr="00CE5539">
        <w:rPr>
          <w:lang w:val="en-US"/>
        </w:rPr>
        <w:t>TopX</w:t>
      </w:r>
      <w:r w:rsidRPr="00CE5539">
        <w:t xml:space="preserve"> </w:t>
      </w:r>
      <w:r w:rsidRPr="00CE5539">
        <w:rPr>
          <w:lang w:val="en-US"/>
        </w:rPr>
        <w:t>QoS</w:t>
      </w:r>
      <w:r w:rsidRPr="00CE5539">
        <w:t xml:space="preserve"> </w:t>
      </w:r>
      <w:r w:rsidRPr="00CE5539">
        <w:rPr>
          <w:lang w:val="en-US"/>
        </w:rPr>
        <w:t>reports</w:t>
      </w:r>
      <w:r w:rsidRPr="00AD533A">
        <w:t xml:space="preserve">. </w:t>
      </w:r>
      <w:r>
        <w:t>Форма вызывается через меню:</w:t>
      </w:r>
    </w:p>
    <w:p w:rsidR="00CE5539" w:rsidRPr="00E861F2" w:rsidRDefault="00CE5539" w:rsidP="00CE5539">
      <w:pPr>
        <w:pStyle w:val="af2"/>
        <w:rPr>
          <w:lang w:val="ru-RU"/>
        </w:rPr>
      </w:pPr>
      <w:r>
        <w:lastRenderedPageBreak/>
        <w:t>Statistics</w:t>
      </w:r>
      <w:r w:rsidRPr="00A52625">
        <w:rPr>
          <w:lang w:val="ru-RU"/>
        </w:rPr>
        <w:t xml:space="preserve"> </w:t>
      </w:r>
      <w:r>
        <w:sym w:font="Wingdings" w:char="F0E0"/>
      </w:r>
      <w:r w:rsidRPr="00A52625">
        <w:rPr>
          <w:lang w:val="ru-RU"/>
        </w:rPr>
        <w:t xml:space="preserve"> </w:t>
      </w:r>
      <w:r>
        <w:t>Reports</w:t>
      </w:r>
      <w:r w:rsidRPr="00A52625">
        <w:rPr>
          <w:lang w:val="ru-RU"/>
        </w:rPr>
        <w:t xml:space="preserve"> </w:t>
      </w:r>
      <w:r>
        <w:sym w:font="Wingdings" w:char="F0E0"/>
      </w:r>
      <w:r w:rsidRPr="00A52625">
        <w:rPr>
          <w:lang w:val="ru-RU"/>
        </w:rPr>
        <w:t xml:space="preserve"> </w:t>
      </w:r>
      <w:r>
        <w:t>QoS</w:t>
      </w:r>
      <w:r w:rsidRPr="00A52625">
        <w:rPr>
          <w:lang w:val="ru-RU"/>
        </w:rPr>
        <w:t xml:space="preserve"> </w:t>
      </w:r>
      <w:r>
        <w:t>reports</w:t>
      </w:r>
      <w:r w:rsidRPr="00A52625">
        <w:rPr>
          <w:lang w:val="ru-RU"/>
        </w:rPr>
        <w:t xml:space="preserve"> </w:t>
      </w:r>
      <w:r>
        <w:t>TopX</w:t>
      </w:r>
    </w:p>
    <w:p w:rsidR="00CE5539" w:rsidRPr="00CE5539" w:rsidRDefault="00CE5539" w:rsidP="00CE5539">
      <w:pPr>
        <w:rPr>
          <w:lang w:eastAsia="en-US" w:bidi="en-US"/>
        </w:rPr>
      </w:pPr>
    </w:p>
    <w:p w:rsidR="00CE5539" w:rsidRDefault="00CE5539" w:rsidP="00CE5539">
      <w:r w:rsidRPr="00502A5A">
        <w:t>TopX QoS отчеты – демонстрируют TopX самых неблагополучных направлений</w:t>
      </w:r>
      <w:r>
        <w:t xml:space="preserve"> по выбранным параметрам на заданном периоде</w:t>
      </w:r>
      <w:r w:rsidRPr="00502A5A">
        <w:t>.</w:t>
      </w:r>
      <w:r>
        <w:t xml:space="preserve"> Расчет осуществляется по средним значениям параметров. Отчет полезен для оперативного наблюдения за состоянием множества направлений.</w:t>
      </w:r>
      <w:r w:rsidRPr="00CE5539">
        <w:t xml:space="preserve"> </w:t>
      </w:r>
      <w:r>
        <w:t>При необходимости, в фильтре определяются дополнительные условия запроса. Например:</w:t>
      </w:r>
    </w:p>
    <w:p w:rsidR="00CE5539" w:rsidRPr="00CE5539" w:rsidRDefault="00CE5539" w:rsidP="00CE5539">
      <w:pPr>
        <w:pStyle w:val="af2"/>
        <w:rPr>
          <w:lang w:val="ru-RU" w:eastAsia="ru-RU"/>
        </w:rPr>
      </w:pPr>
      <w:r w:rsidRPr="00CE5539">
        <w:rPr>
          <w:lang w:val="ru-RU" w:eastAsia="ru-RU"/>
        </w:rPr>
        <w:t>Для того</w:t>
      </w:r>
      <w:proofErr w:type="gramStart"/>
      <w:r w:rsidRPr="00CE5539">
        <w:rPr>
          <w:lang w:val="ru-RU" w:eastAsia="ru-RU"/>
        </w:rPr>
        <w:t>,</w:t>
      </w:r>
      <w:proofErr w:type="gramEnd"/>
      <w:r w:rsidRPr="00CE5539">
        <w:rPr>
          <w:lang w:val="ru-RU" w:eastAsia="ru-RU"/>
        </w:rPr>
        <w:t xml:space="preserve"> чтобы убрать из отчета недоступные каналы можно нужно во вкладке </w:t>
      </w:r>
      <w:r>
        <w:rPr>
          <w:lang w:eastAsia="ru-RU"/>
        </w:rPr>
        <w:t>Conditions</w:t>
      </w:r>
      <w:r w:rsidRPr="00CE5539">
        <w:rPr>
          <w:lang w:val="ru-RU" w:eastAsia="ru-RU"/>
        </w:rPr>
        <w:t xml:space="preserve"> (Условия) установить флаг </w:t>
      </w:r>
      <w:r w:rsidRPr="006F70FA">
        <w:rPr>
          <w:lang w:eastAsia="ru-RU"/>
        </w:rPr>
        <w:t>Exclude</w:t>
      </w:r>
      <w:r w:rsidRPr="00CE5539">
        <w:rPr>
          <w:lang w:val="ru-RU" w:eastAsia="ru-RU"/>
        </w:rPr>
        <w:t xml:space="preserve"> </w:t>
      </w:r>
      <w:r w:rsidRPr="006F70FA">
        <w:rPr>
          <w:lang w:eastAsia="ru-RU"/>
        </w:rPr>
        <w:t>inaccessible</w:t>
      </w:r>
      <w:r w:rsidRPr="00CE5539">
        <w:rPr>
          <w:lang w:val="ru-RU" w:eastAsia="ru-RU"/>
        </w:rPr>
        <w:t xml:space="preserve"> (Исключить недоступные) – исключить измерения со 100% потерями, т.е. проведенные в моменты, когда связанности между агентами не было по той или иной причине.</w:t>
      </w:r>
    </w:p>
    <w:p w:rsidR="00CE5539" w:rsidRDefault="00CE5539" w:rsidP="005B349E">
      <w:r>
        <w:t>На выходе будет отчет с графиками по каждому запрошенному параметру. Графики будут отсортированы в порядке убывания средней величины значения параметра.</w:t>
      </w:r>
    </w:p>
    <w:p w:rsidR="005B349E" w:rsidRPr="00E62014" w:rsidRDefault="00A52625" w:rsidP="005B349E">
      <w:r>
        <w:t xml:space="preserve">В качестве примера рассмотрим </w:t>
      </w:r>
      <w:r w:rsidR="00F2450C">
        <w:fldChar w:fldCharType="begin"/>
      </w:r>
      <w:r>
        <w:instrText xml:space="preserve"> REF _Ref516062266 \h </w:instrText>
      </w:r>
      <w:r w:rsidR="00F2450C">
        <w:fldChar w:fldCharType="separate"/>
      </w:r>
      <w:r w:rsidR="005667E8" w:rsidRPr="00C53EDC">
        <w:rPr>
          <w:noProof/>
        </w:rPr>
        <w:t xml:space="preserve">Рисунок </w:t>
      </w:r>
      <w:r w:rsidR="005667E8">
        <w:rPr>
          <w:noProof/>
        </w:rPr>
        <w:t>91</w:t>
      </w:r>
      <w:r w:rsidR="005667E8" w:rsidRPr="00C53EDC">
        <w:rPr>
          <w:noProof/>
        </w:rPr>
        <w:t xml:space="preserve"> </w:t>
      </w:r>
      <w:r w:rsidR="005667E8">
        <w:t>TopX</w:t>
      </w:r>
      <w:r w:rsidR="005667E8" w:rsidRPr="003068D7">
        <w:t xml:space="preserve"> отчет</w:t>
      </w:r>
      <w:r w:rsidR="00F2450C">
        <w:fldChar w:fldCharType="end"/>
      </w:r>
      <w:r>
        <w:t xml:space="preserve">. </w:t>
      </w:r>
      <w:r w:rsidR="005B349E" w:rsidRPr="00E62014">
        <w:t>Отчет сформирован на ос</w:t>
      </w:r>
      <w:r>
        <w:t>н</w:t>
      </w:r>
      <w:r w:rsidR="005B349E" w:rsidRPr="00E62014">
        <w:t xml:space="preserve">ове </w:t>
      </w:r>
      <w:r w:rsidR="005B349E">
        <w:t>L</w:t>
      </w:r>
      <w:r w:rsidR="005B349E" w:rsidRPr="00E62014">
        <w:t xml:space="preserve">7 тестов, в отчете запрошены лидеры с максимальной скоростью загрузки страниц, с максимальным количеством потерь, с максимальной задержкой. Как видно, наивысшая скорость отдачи по </w:t>
      </w:r>
      <w:r w:rsidR="005B349E">
        <w:t>HTTP</w:t>
      </w:r>
      <w:r w:rsidR="005B349E" w:rsidRPr="00E62014">
        <w:t xml:space="preserve"> у </w:t>
      </w:r>
      <w:r w:rsidR="005B349E">
        <w:t>mail</w:t>
      </w:r>
      <w:r w:rsidR="005B349E" w:rsidRPr="00E62014">
        <w:t>.</w:t>
      </w:r>
      <w:r w:rsidR="005B349E">
        <w:t>ru</w:t>
      </w:r>
      <w:r w:rsidR="005B349E" w:rsidRPr="00E62014">
        <w:t>, в лидеры по потерям попали одноклассники, сайт которых был не доступен по техническим причинам, наибольшие задержки от ЖЖ до Хабаровска.</w:t>
      </w:r>
    </w:p>
    <w:p w:rsidR="005B349E" w:rsidRDefault="005B349E" w:rsidP="005B349E">
      <w:r>
        <w:rPr>
          <w:noProof/>
        </w:rPr>
        <w:drawing>
          <wp:inline distT="0" distB="0" distL="0" distR="0">
            <wp:extent cx="5940425" cy="2592185"/>
            <wp:effectExtent l="0" t="19050" r="79375" b="55765"/>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cstate="print"/>
                    <a:srcRect/>
                    <a:stretch>
                      <a:fillRect/>
                    </a:stretch>
                  </pic:blipFill>
                  <pic:spPr bwMode="auto">
                    <a:xfrm>
                      <a:off x="0" y="0"/>
                      <a:ext cx="5940425" cy="259218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3068D7" w:rsidRDefault="003068D7" w:rsidP="004701AF">
      <w:pPr>
        <w:pStyle w:val="aa"/>
        <w:rPr>
          <w:lang w:val="ru-RU"/>
        </w:rPr>
      </w:pPr>
      <w:bookmarkStart w:id="170" w:name="_Ref516062266"/>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91</w:t>
      </w:r>
      <w:r w:rsidR="00F2450C" w:rsidRPr="00E6290F">
        <w:rPr>
          <w:noProof/>
          <w:lang w:val="ru-RU"/>
        </w:rPr>
        <w:fldChar w:fldCharType="end"/>
      </w:r>
      <w:r w:rsidRPr="00C53EDC">
        <w:rPr>
          <w:noProof/>
          <w:lang w:val="ru-RU"/>
        </w:rPr>
        <w:t xml:space="preserve"> </w:t>
      </w:r>
      <w:r>
        <w:t>TopX</w:t>
      </w:r>
      <w:r w:rsidRPr="003068D7">
        <w:rPr>
          <w:lang w:val="ru-RU"/>
        </w:rPr>
        <w:t xml:space="preserve"> отчет</w:t>
      </w:r>
      <w:bookmarkEnd w:id="170"/>
    </w:p>
    <w:p w:rsidR="00A52625" w:rsidRPr="00A52625" w:rsidRDefault="00A52625" w:rsidP="00A52625">
      <w:pPr>
        <w:rPr>
          <w:lang w:eastAsia="en-US" w:bidi="en-US"/>
        </w:rPr>
      </w:pPr>
    </w:p>
    <w:p w:rsidR="003068D7" w:rsidRPr="00C54A2E" w:rsidRDefault="00C54A2E" w:rsidP="009F2883">
      <w:pPr>
        <w:pStyle w:val="2"/>
        <w:rPr>
          <w:lang w:val="ru-RU"/>
        </w:rPr>
      </w:pPr>
      <w:bookmarkStart w:id="171" w:name="_Toc528698070"/>
      <w:r w:rsidRPr="00863E34">
        <w:rPr>
          <w:lang w:val="ru-RU"/>
        </w:rPr>
        <w:t>Табло сигналов</w:t>
      </w:r>
      <w:r>
        <w:rPr>
          <w:lang w:val="ru-RU"/>
        </w:rPr>
        <w:t xml:space="preserve"> о нарушениях</w:t>
      </w:r>
      <w:bookmarkEnd w:id="171"/>
    </w:p>
    <w:p w:rsidR="00D10209" w:rsidRDefault="00D10209" w:rsidP="00D10209">
      <w:r>
        <w:t>Таблица сигналов нарушений предоставляет оператору доступ к списку сигналов, позволяет проанализировать возникшую проблему, поменять статус сигнала, добавить комментарий, удалить сигнал.</w:t>
      </w:r>
    </w:p>
    <w:p w:rsidR="005204AB" w:rsidRDefault="00D10209" w:rsidP="00D10209">
      <w:r>
        <w:t xml:space="preserve">Для получения доступа к форме запроса сигналов нарушений – выберите пункт меню </w:t>
      </w:r>
    </w:p>
    <w:p w:rsidR="005204AB" w:rsidRDefault="005204AB" w:rsidP="00D10209"/>
    <w:p w:rsidR="005204AB" w:rsidRPr="005204AB" w:rsidRDefault="00D10209" w:rsidP="005204AB">
      <w:pPr>
        <w:pStyle w:val="af2"/>
      </w:pPr>
      <w:proofErr w:type="gramStart"/>
      <w:r w:rsidRPr="005204AB">
        <w:t>Statistics – Violations – Alarms.</w:t>
      </w:r>
      <w:proofErr w:type="gramEnd"/>
      <w:r w:rsidRPr="005204AB">
        <w:t xml:space="preserve"> </w:t>
      </w:r>
    </w:p>
    <w:p w:rsidR="000A1F74" w:rsidRPr="00F20F3C" w:rsidRDefault="00D10209" w:rsidP="005204AB">
      <w:pPr>
        <w:rPr>
          <w:lang w:val="en-US"/>
        </w:rPr>
      </w:pPr>
      <w:r w:rsidRPr="005204AB">
        <w:lastRenderedPageBreak/>
        <w:t>Появится</w:t>
      </w:r>
      <w:r w:rsidRPr="005204AB">
        <w:rPr>
          <w:lang w:val="en-US"/>
        </w:rPr>
        <w:t xml:space="preserve"> </w:t>
      </w:r>
      <w:r w:rsidRPr="005204AB">
        <w:t>фильтр</w:t>
      </w:r>
      <w:r w:rsidRPr="005204AB">
        <w:rPr>
          <w:lang w:val="en-US"/>
        </w:rPr>
        <w:t>-</w:t>
      </w:r>
      <w:r w:rsidRPr="005204AB">
        <w:t>форма</w:t>
      </w:r>
      <w:r w:rsidRPr="005204AB">
        <w:rPr>
          <w:lang w:val="en-US"/>
        </w:rPr>
        <w:t>:</w:t>
      </w:r>
    </w:p>
    <w:p w:rsidR="005204AB" w:rsidRDefault="005204AB" w:rsidP="000A1F74">
      <w:r>
        <w:rPr>
          <w:noProof/>
        </w:rPr>
        <w:drawing>
          <wp:inline distT="0" distB="0" distL="0" distR="0">
            <wp:extent cx="5305425" cy="3148145"/>
            <wp:effectExtent l="19050" t="0" r="9525" b="0"/>
            <wp:docPr id="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cstate="print"/>
                    <a:srcRect/>
                    <a:stretch>
                      <a:fillRect/>
                    </a:stretch>
                  </pic:blipFill>
                  <pic:spPr bwMode="auto">
                    <a:xfrm>
                      <a:off x="0" y="0"/>
                      <a:ext cx="5306468" cy="3148764"/>
                    </a:xfrm>
                    <a:prstGeom prst="rect">
                      <a:avLst/>
                    </a:prstGeom>
                    <a:noFill/>
                    <a:ln w="9525">
                      <a:noFill/>
                      <a:miter lim="800000"/>
                      <a:headEnd/>
                      <a:tailEnd/>
                    </a:ln>
                  </pic:spPr>
                </pic:pic>
              </a:graphicData>
            </a:graphic>
          </wp:inline>
        </w:drawing>
      </w:r>
    </w:p>
    <w:p w:rsidR="005204AB" w:rsidRPr="003068D7" w:rsidRDefault="005204AB" w:rsidP="005204AB">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92</w:t>
      </w:r>
      <w:r w:rsidR="00F2450C" w:rsidRPr="00E6290F">
        <w:rPr>
          <w:noProof/>
          <w:lang w:val="ru-RU"/>
        </w:rPr>
        <w:fldChar w:fldCharType="end"/>
      </w:r>
      <w:r w:rsidRPr="00C53EDC">
        <w:rPr>
          <w:noProof/>
          <w:lang w:val="ru-RU"/>
        </w:rPr>
        <w:t xml:space="preserve"> </w:t>
      </w:r>
      <w:r>
        <w:rPr>
          <w:lang w:val="ru-RU"/>
        </w:rPr>
        <w:t>Табло алармов</w:t>
      </w:r>
    </w:p>
    <w:p w:rsidR="005204AB" w:rsidRPr="008B7237" w:rsidRDefault="005204AB" w:rsidP="005204AB">
      <w:pPr>
        <w:pStyle w:val="western"/>
        <w:ind w:firstLine="902"/>
        <w:jc w:val="both"/>
      </w:pPr>
      <w:r>
        <w:t>Наряду со стандартными критериями выборки фильтр предлагает следующие дополнительные критерии</w:t>
      </w:r>
      <w:r w:rsidRPr="008B7237">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50"/>
        <w:gridCol w:w="8321"/>
      </w:tblGrid>
      <w:tr w:rsidR="005204AB" w:rsidRPr="008B7237" w:rsidTr="005204AB">
        <w:trPr>
          <w:tblHeader/>
        </w:trPr>
        <w:tc>
          <w:tcPr>
            <w:tcW w:w="1250" w:type="dxa"/>
            <w:shd w:val="pct10" w:color="auto" w:fill="auto"/>
            <w:vAlign w:val="center"/>
          </w:tcPr>
          <w:p w:rsidR="005204AB" w:rsidRPr="008B7237" w:rsidRDefault="005204AB" w:rsidP="005204AB">
            <w:pPr>
              <w:pStyle w:val="western"/>
              <w:jc w:val="center"/>
              <w:rPr>
                <w:b/>
                <w:bCs/>
              </w:rPr>
            </w:pPr>
            <w:r w:rsidRPr="008B7237">
              <w:rPr>
                <w:b/>
                <w:bCs/>
              </w:rPr>
              <w:t>Поле</w:t>
            </w:r>
          </w:p>
        </w:tc>
        <w:tc>
          <w:tcPr>
            <w:tcW w:w="8321" w:type="dxa"/>
            <w:shd w:val="pct10" w:color="auto" w:fill="auto"/>
            <w:vAlign w:val="center"/>
          </w:tcPr>
          <w:p w:rsidR="005204AB" w:rsidRPr="008B7237" w:rsidRDefault="005204AB" w:rsidP="005204AB">
            <w:pPr>
              <w:pStyle w:val="western"/>
              <w:jc w:val="center"/>
              <w:rPr>
                <w:b/>
                <w:bCs/>
              </w:rPr>
            </w:pPr>
            <w:r w:rsidRPr="008B7237">
              <w:rPr>
                <w:b/>
                <w:bCs/>
              </w:rPr>
              <w:t>Значение</w:t>
            </w:r>
          </w:p>
        </w:tc>
      </w:tr>
      <w:tr w:rsidR="005204AB" w:rsidRPr="008B7237" w:rsidTr="005204AB">
        <w:tc>
          <w:tcPr>
            <w:tcW w:w="1250" w:type="dxa"/>
          </w:tcPr>
          <w:p w:rsidR="005204AB" w:rsidRPr="008B7237" w:rsidRDefault="005204AB" w:rsidP="005204AB">
            <w:pPr>
              <w:pStyle w:val="western"/>
              <w:jc w:val="both"/>
              <w:rPr>
                <w:lang w:val="en-US"/>
              </w:rPr>
            </w:pPr>
            <w:r w:rsidRPr="008B7237">
              <w:rPr>
                <w:lang w:val="en-US"/>
              </w:rPr>
              <w:t>Severity</w:t>
            </w:r>
          </w:p>
        </w:tc>
        <w:tc>
          <w:tcPr>
            <w:tcW w:w="8321" w:type="dxa"/>
          </w:tcPr>
          <w:p w:rsidR="005204AB" w:rsidRDefault="000A1F74" w:rsidP="005204AB">
            <w:pPr>
              <w:pStyle w:val="western"/>
              <w:jc w:val="both"/>
            </w:pPr>
            <w:r>
              <w:t>Зона критичности</w:t>
            </w:r>
            <w:r w:rsidR="005204AB" w:rsidRPr="008B7237">
              <w:t>, возможны несколько уровней:</w:t>
            </w:r>
          </w:p>
          <w:p w:rsidR="000A1F74" w:rsidRPr="000A1F74" w:rsidRDefault="000A1F74" w:rsidP="005204AB">
            <w:pPr>
              <w:pStyle w:val="western"/>
              <w:jc w:val="both"/>
            </w:pPr>
            <w:r>
              <w:rPr>
                <w:lang w:val="en-US"/>
              </w:rPr>
              <w:t>GREEN</w:t>
            </w:r>
            <w:r>
              <w:t xml:space="preserve"> (зеленый): значение параметра находится в пределах нормы.</w:t>
            </w:r>
          </w:p>
          <w:p w:rsidR="005204AB" w:rsidRPr="008B7237" w:rsidRDefault="005204AB" w:rsidP="005204AB">
            <w:pPr>
              <w:pStyle w:val="western"/>
            </w:pPr>
            <w:r w:rsidRPr="008B7237">
              <w:rPr>
                <w:lang w:val="en-US"/>
              </w:rPr>
              <w:t>YELLOW</w:t>
            </w:r>
            <w:r w:rsidRPr="008B7237">
              <w:t xml:space="preserve"> (желтый): значение параметра находится в пределах между нормальным и высоким значением. </w:t>
            </w:r>
            <w:r w:rsidR="000A1F74" w:rsidRPr="000A1F74">
              <w:rPr>
                <w:i/>
              </w:rPr>
              <w:t>Предлагаемая интерпритация: К</w:t>
            </w:r>
            <w:r w:rsidRPr="000A1F74">
              <w:rPr>
                <w:i/>
              </w:rPr>
              <w:t xml:space="preserve">ритичность желтого сигнала соответствует предупреждению. </w:t>
            </w:r>
            <w:r w:rsidR="000A1F74" w:rsidRPr="000A1F74">
              <w:rPr>
                <w:i/>
              </w:rPr>
              <w:t>З</w:t>
            </w:r>
            <w:r w:rsidRPr="000A1F74">
              <w:rPr>
                <w:i/>
              </w:rPr>
              <w:t>начение контролируемого параметра пока не влияет на жизнеспособность сетевых сервисов, но приближается к критическому значению.</w:t>
            </w:r>
          </w:p>
          <w:p w:rsidR="005204AB" w:rsidRPr="000A1F74" w:rsidRDefault="005204AB" w:rsidP="005204AB">
            <w:pPr>
              <w:pStyle w:val="western"/>
              <w:rPr>
                <w:i/>
              </w:rPr>
            </w:pPr>
            <w:r w:rsidRPr="008B7237">
              <w:rPr>
                <w:lang w:val="en-US"/>
              </w:rPr>
              <w:t>RED</w:t>
            </w:r>
            <w:r w:rsidRPr="008B7237">
              <w:t xml:space="preserve"> (красный): значение параметра находится в пределах между высоким и максимальным значением. </w:t>
            </w:r>
            <w:r w:rsidR="000A1F74" w:rsidRPr="000A1F74">
              <w:rPr>
                <w:i/>
              </w:rPr>
              <w:t xml:space="preserve">Предлагаемая интерпритация: </w:t>
            </w:r>
            <w:r w:rsidRPr="000A1F74">
              <w:rPr>
                <w:i/>
              </w:rPr>
              <w:t>Критичность красного сигнала говорит о значительной деградации качества. Многие сетевые сервисы могут страдать, но продолжают работать.</w:t>
            </w:r>
          </w:p>
          <w:p w:rsidR="005204AB" w:rsidRPr="000A1F74" w:rsidRDefault="005204AB" w:rsidP="005204AB">
            <w:pPr>
              <w:pStyle w:val="western"/>
              <w:rPr>
                <w:i/>
              </w:rPr>
            </w:pPr>
            <w:r w:rsidRPr="008B7237">
              <w:rPr>
                <w:lang w:val="en-US"/>
              </w:rPr>
              <w:t>CRIMSON</w:t>
            </w:r>
            <w:r w:rsidRPr="008B7237">
              <w:t xml:space="preserve"> (кровавы</w:t>
            </w:r>
            <w:r w:rsidR="000A1F74">
              <w:t>й</w:t>
            </w:r>
            <w:r w:rsidRPr="008B7237">
              <w:t xml:space="preserve">): значение параметра превышает максимальное значение. </w:t>
            </w:r>
            <w:r w:rsidR="000A1F74" w:rsidRPr="000A1F74">
              <w:rPr>
                <w:i/>
              </w:rPr>
              <w:t xml:space="preserve">Предлагаемая интерпритация: </w:t>
            </w:r>
            <w:r w:rsidRPr="000A1F74">
              <w:rPr>
                <w:i/>
              </w:rPr>
              <w:t xml:space="preserve">Критичность </w:t>
            </w:r>
            <w:r w:rsidR="000A1F74">
              <w:rPr>
                <w:i/>
              </w:rPr>
              <w:t>кровавого</w:t>
            </w:r>
            <w:r w:rsidRPr="000A1F74">
              <w:rPr>
                <w:i/>
              </w:rPr>
              <w:t xml:space="preserve"> сигнала говорит о наличии аварийной ситуации в контролируемом направлении. Сетевые сервисы, критичные к данному параметру качества перестают работать.</w:t>
            </w:r>
          </w:p>
          <w:p w:rsidR="005204AB" w:rsidRPr="008B7237" w:rsidRDefault="005204AB" w:rsidP="000A1F74">
            <w:pPr>
              <w:pStyle w:val="western"/>
            </w:pPr>
            <w:r w:rsidRPr="008B7237">
              <w:rPr>
                <w:lang w:val="en-US"/>
              </w:rPr>
              <w:t>BLUE</w:t>
            </w:r>
            <w:r w:rsidRPr="008B7237">
              <w:t xml:space="preserve"> (синий): значение оказывается ниже минимального значения. </w:t>
            </w:r>
            <w:r w:rsidR="000A1F74">
              <w:t>Голубая зона критичности предназначена</w:t>
            </w:r>
            <w:r w:rsidRPr="008B7237">
              <w:t xml:space="preserve"> для </w:t>
            </w:r>
            <w:r w:rsidR="000A1F74">
              <w:t xml:space="preserve">сигнализации о недостатке ресурса, </w:t>
            </w:r>
            <w:r w:rsidR="000A1F74">
              <w:lastRenderedPageBreak/>
              <w:t xml:space="preserve">например, для </w:t>
            </w:r>
            <w:r w:rsidRPr="008B7237">
              <w:t>контроля доступной полосы пропускания.</w:t>
            </w:r>
          </w:p>
        </w:tc>
      </w:tr>
      <w:tr w:rsidR="005204AB" w:rsidRPr="008B7237" w:rsidTr="005204AB">
        <w:tc>
          <w:tcPr>
            <w:tcW w:w="1250" w:type="dxa"/>
          </w:tcPr>
          <w:p w:rsidR="005204AB" w:rsidRPr="008B7237" w:rsidRDefault="005204AB" w:rsidP="005204AB">
            <w:pPr>
              <w:pStyle w:val="western"/>
              <w:jc w:val="both"/>
              <w:rPr>
                <w:lang w:val="en-US"/>
              </w:rPr>
            </w:pPr>
            <w:r w:rsidRPr="008B7237">
              <w:rPr>
                <w:lang w:val="en-US"/>
              </w:rPr>
              <w:lastRenderedPageBreak/>
              <w:t>Status</w:t>
            </w:r>
          </w:p>
        </w:tc>
        <w:tc>
          <w:tcPr>
            <w:tcW w:w="8321" w:type="dxa"/>
          </w:tcPr>
          <w:p w:rsidR="005204AB" w:rsidRPr="008B7237" w:rsidRDefault="005204AB" w:rsidP="005204AB">
            <w:pPr>
              <w:pStyle w:val="western"/>
              <w:jc w:val="both"/>
            </w:pPr>
            <w:r w:rsidRPr="008B7237">
              <w:t>Состояние сигнала. Отображает текущий статус проблемы. Возможны значения:</w:t>
            </w:r>
          </w:p>
          <w:p w:rsidR="005204AB" w:rsidRPr="008B7237" w:rsidRDefault="005204AB" w:rsidP="005204AB">
            <w:pPr>
              <w:pStyle w:val="western"/>
              <w:jc w:val="both"/>
            </w:pPr>
            <w:r w:rsidRPr="008B7237">
              <w:rPr>
                <w:lang w:val="en-US"/>
              </w:rPr>
              <w:t>UP</w:t>
            </w:r>
            <w:r w:rsidRPr="008B7237">
              <w:t xml:space="preserve"> – проблема обнаружена, требует разбирательства.</w:t>
            </w:r>
          </w:p>
          <w:p w:rsidR="005204AB" w:rsidRPr="008B7237" w:rsidRDefault="005204AB" w:rsidP="005204AB">
            <w:pPr>
              <w:pStyle w:val="western"/>
              <w:jc w:val="both"/>
            </w:pPr>
            <w:r w:rsidRPr="008B7237">
              <w:rPr>
                <w:lang w:val="en-US"/>
              </w:rPr>
              <w:t>DOWN</w:t>
            </w:r>
            <w:r w:rsidRPr="008B7237">
              <w:t xml:space="preserve"> – проблема очищена но сигнал не удален (после статуса </w:t>
            </w:r>
            <w:r w:rsidRPr="008B7237">
              <w:rPr>
                <w:lang w:val="en-US"/>
              </w:rPr>
              <w:t>UP</w:t>
            </w:r>
            <w:r w:rsidRPr="008B7237">
              <w:t>).</w:t>
            </w:r>
          </w:p>
          <w:p w:rsidR="005204AB" w:rsidRPr="008B7237" w:rsidRDefault="005204AB" w:rsidP="005204AB">
            <w:pPr>
              <w:pStyle w:val="western"/>
              <w:jc w:val="both"/>
            </w:pPr>
            <w:r w:rsidRPr="008B7237">
              <w:rPr>
                <w:lang w:val="en-US"/>
              </w:rPr>
              <w:t>PROGRESS</w:t>
            </w:r>
            <w:r w:rsidRPr="008B7237">
              <w:t xml:space="preserve"> – проблема существует, находится в работе (после статуса </w:t>
            </w:r>
            <w:r w:rsidRPr="008B7237">
              <w:rPr>
                <w:lang w:val="en-US"/>
              </w:rPr>
              <w:t>UP</w:t>
            </w:r>
            <w:r w:rsidRPr="008B7237">
              <w:t>).</w:t>
            </w:r>
          </w:p>
          <w:p w:rsidR="005204AB" w:rsidRPr="008B7237" w:rsidRDefault="005204AB" w:rsidP="005204AB">
            <w:pPr>
              <w:pStyle w:val="western"/>
              <w:jc w:val="both"/>
            </w:pPr>
            <w:r w:rsidRPr="008B7237">
              <w:rPr>
                <w:lang w:val="en-US"/>
              </w:rPr>
              <w:t>RESOLVED</w:t>
            </w:r>
            <w:r w:rsidRPr="008B7237">
              <w:t xml:space="preserve"> – проблема устранена (после статуса </w:t>
            </w:r>
            <w:r w:rsidRPr="008B7237">
              <w:rPr>
                <w:lang w:val="en-US"/>
              </w:rPr>
              <w:t>PROGRESS</w:t>
            </w:r>
            <w:r w:rsidRPr="008B7237">
              <w:t>).</w:t>
            </w:r>
          </w:p>
          <w:p w:rsidR="005204AB" w:rsidRPr="008B7237" w:rsidRDefault="005204AB" w:rsidP="005204AB">
            <w:pPr>
              <w:pStyle w:val="western"/>
              <w:jc w:val="both"/>
            </w:pPr>
            <w:r w:rsidRPr="008B7237">
              <w:rPr>
                <w:lang w:val="en-US"/>
              </w:rPr>
              <w:t>NEGLECTED</w:t>
            </w:r>
            <w:r w:rsidRPr="008B7237">
              <w:t xml:space="preserve"> – проблема игнорируется (после статуса </w:t>
            </w:r>
            <w:r w:rsidRPr="008B7237">
              <w:rPr>
                <w:lang w:val="en-US"/>
              </w:rPr>
              <w:t>UP</w:t>
            </w:r>
            <w:r w:rsidRPr="008B7237">
              <w:t>).</w:t>
            </w:r>
          </w:p>
          <w:p w:rsidR="005204AB" w:rsidRPr="008B7237" w:rsidRDefault="005204AB" w:rsidP="005204AB">
            <w:pPr>
              <w:pStyle w:val="western"/>
              <w:jc w:val="both"/>
            </w:pPr>
            <w:r w:rsidRPr="008B7237">
              <w:t xml:space="preserve">Изначально, в момент обнаружения нарушения, сигналу присваивается состояние </w:t>
            </w:r>
            <w:r w:rsidRPr="008B7237">
              <w:rPr>
                <w:lang w:val="en-US"/>
              </w:rPr>
              <w:t>UP</w:t>
            </w:r>
            <w:r w:rsidRPr="008B7237">
              <w:t>. В дальнейшем состояние сигнала меняет оператор в процессе его отработки.</w:t>
            </w:r>
          </w:p>
        </w:tc>
      </w:tr>
    </w:tbl>
    <w:p w:rsidR="005204AB" w:rsidRPr="000B0EAB" w:rsidRDefault="005204AB" w:rsidP="005204AB">
      <w:pPr>
        <w:pStyle w:val="western"/>
        <w:spacing w:after="0"/>
        <w:ind w:firstLine="902"/>
        <w:jc w:val="both"/>
      </w:pPr>
      <w:r w:rsidRPr="008B7237">
        <w:t xml:space="preserve">Форма сигналов нарушений </w:t>
      </w:r>
      <w:r w:rsidR="000B0EAB" w:rsidRPr="008B7237">
        <w:t xml:space="preserve">обновляется </w:t>
      </w:r>
      <w:r w:rsidRPr="008B7237">
        <w:t xml:space="preserve">автоматически. Цвет строки, описывающей параметры события, соответствует важности события, при условии, если его статус </w:t>
      </w:r>
      <w:r w:rsidRPr="008B7237">
        <w:rPr>
          <w:lang w:val="en-US"/>
        </w:rPr>
        <w:t>UP</w:t>
      </w:r>
      <w:r w:rsidRPr="008B7237">
        <w:t xml:space="preserve"> или </w:t>
      </w:r>
      <w:r w:rsidRPr="008B7237">
        <w:rPr>
          <w:lang w:val="en-US"/>
        </w:rPr>
        <w:t>Progress</w:t>
      </w:r>
      <w:r w:rsidRPr="008B7237">
        <w:t xml:space="preserve">. Статусы </w:t>
      </w:r>
      <w:r w:rsidRPr="008B7237">
        <w:rPr>
          <w:lang w:val="en-US"/>
        </w:rPr>
        <w:t>DOWN</w:t>
      </w:r>
      <w:r w:rsidRPr="008B7237">
        <w:t xml:space="preserve"> и </w:t>
      </w:r>
      <w:r w:rsidRPr="008B7237">
        <w:rPr>
          <w:lang w:val="en-US"/>
        </w:rPr>
        <w:t>RESOLVED</w:t>
      </w:r>
      <w:r w:rsidRPr="008B7237">
        <w:t xml:space="preserve"> отображаются зеленым независимо от важности. Статус </w:t>
      </w:r>
      <w:r w:rsidRPr="008B7237">
        <w:rPr>
          <w:lang w:val="en-US"/>
        </w:rPr>
        <w:t>NEGLECTED</w:t>
      </w:r>
      <w:r w:rsidRPr="008B7237">
        <w:t xml:space="preserve"> – отображается серым цветом независимо от важности.</w:t>
      </w:r>
      <w:r w:rsidR="000B0EAB">
        <w:t xml:space="preserve"> Поле </w:t>
      </w:r>
      <w:r w:rsidR="000B0EAB">
        <w:rPr>
          <w:lang w:val="en-US"/>
        </w:rPr>
        <w:t>History</w:t>
      </w:r>
      <w:r w:rsidR="000B0EAB" w:rsidRPr="000B0EAB">
        <w:t xml:space="preserve"> </w:t>
      </w:r>
      <w:r w:rsidR="000B0EAB">
        <w:t>позволяет просмотреть историю изменений статуса сигнала. Состояния в истории соотносятся к одному сигналу, если</w:t>
      </w:r>
      <w:r w:rsidR="005667E8">
        <w:t xml:space="preserve"> тревожные состояния идут подряд или если</w:t>
      </w:r>
      <w:r w:rsidR="000B0EAB">
        <w:t xml:space="preserve"> </w:t>
      </w:r>
      <w:r w:rsidR="005667E8">
        <w:t>период зеленого состояния между ними</w:t>
      </w:r>
      <w:r w:rsidR="000B0EAB">
        <w:t xml:space="preserve"> не превышает значения горизонта наблюдений.</w:t>
      </w:r>
    </w:p>
    <w:p w:rsidR="005204AB" w:rsidRPr="005204AB" w:rsidRDefault="005204AB" w:rsidP="005204AB"/>
    <w:p w:rsidR="005B349E" w:rsidRDefault="005B349E" w:rsidP="005204AB">
      <w:r>
        <w:rPr>
          <w:noProof/>
        </w:rPr>
        <w:drawing>
          <wp:inline distT="0" distB="0" distL="0" distR="0">
            <wp:extent cx="4780101" cy="2590800"/>
            <wp:effectExtent l="0" t="19050" r="77649" b="5715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0" cstate="print"/>
                    <a:srcRect/>
                    <a:stretch>
                      <a:fillRect/>
                    </a:stretch>
                  </pic:blipFill>
                  <pic:spPr bwMode="auto">
                    <a:xfrm>
                      <a:off x="0" y="0"/>
                      <a:ext cx="4780101" cy="259080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3068D7" w:rsidRPr="003068D7" w:rsidRDefault="003068D7"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93</w:t>
      </w:r>
      <w:r w:rsidR="00F2450C" w:rsidRPr="00E6290F">
        <w:rPr>
          <w:noProof/>
          <w:lang w:val="ru-RU"/>
        </w:rPr>
        <w:fldChar w:fldCharType="end"/>
      </w:r>
      <w:r w:rsidRPr="00C53EDC">
        <w:rPr>
          <w:noProof/>
          <w:lang w:val="ru-RU"/>
        </w:rPr>
        <w:t xml:space="preserve"> </w:t>
      </w:r>
      <w:r w:rsidRPr="003068D7">
        <w:rPr>
          <w:lang w:val="ru-RU"/>
        </w:rPr>
        <w:t>Табло алармов с историей  по отдельному объекту</w:t>
      </w:r>
    </w:p>
    <w:p w:rsidR="003068D7" w:rsidRDefault="003068D7" w:rsidP="005B349E"/>
    <w:p w:rsidR="005B349E" w:rsidRPr="00E62014" w:rsidRDefault="005B349E" w:rsidP="005B349E"/>
    <w:p w:rsidR="005B349E" w:rsidRPr="00E62014" w:rsidRDefault="00B84D48" w:rsidP="009F2883">
      <w:pPr>
        <w:pStyle w:val="1"/>
        <w:rPr>
          <w:lang w:val="ru-RU"/>
        </w:rPr>
      </w:pPr>
      <w:bookmarkStart w:id="172" w:name="_Ref469422271"/>
      <w:bookmarkStart w:id="173" w:name="_Toc528698071"/>
      <w:r>
        <w:rPr>
          <w:lang w:val="ru-RU"/>
        </w:rPr>
        <w:t>Создание пользовательских</w:t>
      </w:r>
      <w:r w:rsidR="00A30199">
        <w:rPr>
          <w:lang w:val="ru-RU"/>
        </w:rPr>
        <w:t xml:space="preserve"> отчет</w:t>
      </w:r>
      <w:bookmarkEnd w:id="172"/>
      <w:r>
        <w:rPr>
          <w:lang w:val="ru-RU"/>
        </w:rPr>
        <w:t>ов</w:t>
      </w:r>
      <w:bookmarkEnd w:id="173"/>
    </w:p>
    <w:p w:rsidR="00C84DAD" w:rsidRPr="00305F63" w:rsidRDefault="00233EC7" w:rsidP="000A1B0A">
      <w:r w:rsidRPr="00233EC7">
        <w:t>Функционал отчетов, определяемых пользователем, позволяет создавать собственные структуры табличных отчетов.</w:t>
      </w:r>
      <w:r w:rsidR="00C84DAD">
        <w:t xml:space="preserve"> В поставку системы уже включен ряд пользовательских отчетов (</w:t>
      </w:r>
      <w:proofErr w:type="gramStart"/>
      <w:r w:rsidR="00C84DAD">
        <w:t>см</w:t>
      </w:r>
      <w:proofErr w:type="gramEnd"/>
      <w:r w:rsidR="00C84DAD">
        <w:t xml:space="preserve">. раздел </w:t>
      </w:r>
      <w:r w:rsidR="00F2450C">
        <w:fldChar w:fldCharType="begin"/>
      </w:r>
      <w:r w:rsidR="00C84DAD">
        <w:instrText xml:space="preserve"> REF _Ref471996899 \h </w:instrText>
      </w:r>
      <w:r w:rsidR="00F2450C">
        <w:fldChar w:fldCharType="separate"/>
      </w:r>
      <w:r w:rsidR="005667E8" w:rsidRPr="003F5F70">
        <w:t>Предустановленные пользовательские отчеты</w:t>
      </w:r>
      <w:r w:rsidR="00F2450C">
        <w:fldChar w:fldCharType="end"/>
      </w:r>
      <w:r w:rsidR="00C84DAD">
        <w:t>).</w:t>
      </w:r>
    </w:p>
    <w:p w:rsidR="003F5F70" w:rsidRDefault="00D1544A" w:rsidP="000A1B0A">
      <w:r>
        <w:t>Для</w:t>
      </w:r>
      <w:r w:rsidR="00C84DAD">
        <w:t xml:space="preserve"> создания собственного</w:t>
      </w:r>
      <w:r w:rsidR="00B157D0">
        <w:t xml:space="preserve"> пользовательского </w:t>
      </w:r>
      <w:r w:rsidR="0083771C">
        <w:t>отчета</w:t>
      </w:r>
      <w:r w:rsidR="00B157D0">
        <w:t xml:space="preserve"> требуется сформировать </w:t>
      </w:r>
      <w:r w:rsidR="00B157D0">
        <w:rPr>
          <w:lang w:val="en-US"/>
        </w:rPr>
        <w:t>SQL</w:t>
      </w:r>
      <w:r w:rsidR="00B157D0">
        <w:t xml:space="preserve">-запрос или серию </w:t>
      </w:r>
      <w:r w:rsidR="00B157D0">
        <w:rPr>
          <w:lang w:val="en-US"/>
        </w:rPr>
        <w:t>SQL</w:t>
      </w:r>
      <w:r w:rsidR="00B157D0">
        <w:t>-запросов</w:t>
      </w:r>
      <w:r w:rsidR="00B157D0" w:rsidRPr="00B157D0">
        <w:t xml:space="preserve"> </w:t>
      </w:r>
      <w:r w:rsidR="00B157D0">
        <w:t>к данным, размещенным в базе</w:t>
      </w:r>
      <w:r w:rsidR="002C6AA9">
        <w:t xml:space="preserve"> </w:t>
      </w:r>
      <w:r w:rsidR="002C6AA9">
        <w:rPr>
          <w:lang w:val="en-US"/>
        </w:rPr>
        <w:t>IQM</w:t>
      </w:r>
      <w:r w:rsidR="00B157D0">
        <w:t>.</w:t>
      </w:r>
      <w:r w:rsidR="002C6AA9">
        <w:t xml:space="preserve"> </w:t>
      </w:r>
    </w:p>
    <w:p w:rsidR="003F5F70" w:rsidRPr="00E861F2" w:rsidRDefault="002C6AA9" w:rsidP="00343525">
      <w:pPr>
        <w:pStyle w:val="af2"/>
        <w:rPr>
          <w:lang w:val="ru-RU"/>
        </w:rPr>
      </w:pPr>
      <w:proofErr w:type="gramStart"/>
      <w:r w:rsidRPr="00E861F2">
        <w:rPr>
          <w:lang w:val="ru-RU"/>
        </w:rPr>
        <w:t xml:space="preserve">Подробнее о структуре таблиц </w:t>
      </w:r>
      <w:r w:rsidRPr="00343525">
        <w:t>IQM</w:t>
      </w:r>
      <w:r w:rsidRPr="00E861F2">
        <w:rPr>
          <w:lang w:val="ru-RU"/>
        </w:rPr>
        <w:t xml:space="preserve"> и значениях полей см. </w:t>
      </w:r>
      <w:r w:rsidRPr="00343525">
        <w:t>sql</w:t>
      </w:r>
      <w:r w:rsidRPr="00E861F2">
        <w:rPr>
          <w:lang w:val="ru-RU"/>
        </w:rPr>
        <w:t>-</w:t>
      </w:r>
      <w:r w:rsidRPr="00343525">
        <w:t>base</w:t>
      </w:r>
      <w:r w:rsidRPr="00E861F2">
        <w:rPr>
          <w:lang w:val="ru-RU"/>
        </w:rPr>
        <w:t>-</w:t>
      </w:r>
      <w:r w:rsidRPr="00343525">
        <w:t>structure</w:t>
      </w:r>
      <w:r w:rsidRPr="00E861F2">
        <w:rPr>
          <w:lang w:val="ru-RU"/>
        </w:rPr>
        <w:t>-</w:t>
      </w:r>
      <w:r w:rsidRPr="00343525">
        <w:t>guide</w:t>
      </w:r>
      <w:r w:rsidRPr="00E861F2">
        <w:rPr>
          <w:lang w:val="ru-RU"/>
        </w:rPr>
        <w:t>.</w:t>
      </w:r>
      <w:r w:rsidRPr="00343525">
        <w:t>pdf</w:t>
      </w:r>
      <w:r w:rsidRPr="00E861F2">
        <w:rPr>
          <w:lang w:val="ru-RU"/>
        </w:rPr>
        <w:t xml:space="preserve"> (</w:t>
      </w:r>
      <w:r w:rsidRPr="00343525">
        <w:t>IP</w:t>
      </w:r>
      <w:r w:rsidRPr="00E861F2">
        <w:rPr>
          <w:lang w:val="ru-RU"/>
        </w:rPr>
        <w:t xml:space="preserve"> </w:t>
      </w:r>
      <w:r w:rsidRPr="00343525">
        <w:t>Quality</w:t>
      </w:r>
      <w:r w:rsidRPr="00E861F2">
        <w:rPr>
          <w:lang w:val="ru-RU"/>
        </w:rPr>
        <w:t xml:space="preserve"> </w:t>
      </w:r>
      <w:r w:rsidRPr="00343525">
        <w:t>Monitor</w:t>
      </w:r>
      <w:r w:rsidRPr="00E861F2">
        <w:rPr>
          <w:lang w:val="ru-RU"/>
        </w:rPr>
        <w:t>:</w:t>
      </w:r>
      <w:proofErr w:type="gramEnd"/>
      <w:r w:rsidRPr="00E861F2">
        <w:rPr>
          <w:lang w:val="ru-RU"/>
        </w:rPr>
        <w:t xml:space="preserve"> Структура базы данных. </w:t>
      </w:r>
      <w:proofErr w:type="gramStart"/>
      <w:r w:rsidRPr="00E861F2">
        <w:rPr>
          <w:lang w:val="ru-RU"/>
        </w:rPr>
        <w:t>Руководство администратора), см. так же /</w:t>
      </w:r>
      <w:r w:rsidRPr="00343525">
        <w:t>home</w:t>
      </w:r>
      <w:r w:rsidRPr="00E861F2">
        <w:rPr>
          <w:lang w:val="ru-RU"/>
        </w:rPr>
        <w:t>/</w:t>
      </w:r>
      <w:r w:rsidRPr="00343525">
        <w:t>iqm</w:t>
      </w:r>
      <w:r w:rsidRPr="00E861F2">
        <w:rPr>
          <w:lang w:val="ru-RU"/>
        </w:rPr>
        <w:t>/</w:t>
      </w:r>
      <w:r w:rsidRPr="00343525">
        <w:t>iqmm</w:t>
      </w:r>
      <w:r w:rsidRPr="00E861F2">
        <w:rPr>
          <w:lang w:val="ru-RU"/>
        </w:rPr>
        <w:t>/</w:t>
      </w:r>
      <w:r w:rsidRPr="00343525">
        <w:t>sql</w:t>
      </w:r>
      <w:r w:rsidRPr="00E861F2">
        <w:rPr>
          <w:lang w:val="ru-RU"/>
        </w:rPr>
        <w:t>/</w:t>
      </w:r>
      <w:r w:rsidRPr="00343525">
        <w:t>create</w:t>
      </w:r>
      <w:r w:rsidRPr="00E861F2">
        <w:rPr>
          <w:lang w:val="ru-RU"/>
        </w:rPr>
        <w:t>_</w:t>
      </w:r>
      <w:r w:rsidRPr="00343525">
        <w:t>cfg</w:t>
      </w:r>
      <w:r w:rsidRPr="00E861F2">
        <w:rPr>
          <w:lang w:val="ru-RU"/>
        </w:rPr>
        <w:t>_</w:t>
      </w:r>
      <w:r w:rsidRPr="00343525">
        <w:t>tables</w:t>
      </w:r>
      <w:r w:rsidRPr="00E861F2">
        <w:rPr>
          <w:lang w:val="ru-RU"/>
        </w:rPr>
        <w:t>.</w:t>
      </w:r>
      <w:r w:rsidRPr="00343525">
        <w:t>sql</w:t>
      </w:r>
      <w:r w:rsidRPr="00E861F2">
        <w:rPr>
          <w:lang w:val="ru-RU"/>
        </w:rPr>
        <w:t>.</w:t>
      </w:r>
      <w:proofErr w:type="gramEnd"/>
    </w:p>
    <w:p w:rsidR="00D1544A" w:rsidRDefault="00B157D0" w:rsidP="000A1B0A">
      <w:r>
        <w:t>В процессе выполнения серии запросов будет формироваться требуемая структура данных</w:t>
      </w:r>
      <w:r w:rsidR="00B516D9">
        <w:t>, необходимая для итоговой выборки.</w:t>
      </w:r>
      <w:r>
        <w:t xml:space="preserve"> Последний запрос должен выполнять выборку данных. На основе данных итоговой выборки будет сформирован отчет в интерфейсе</w:t>
      </w:r>
      <w:r w:rsidR="00B516D9">
        <w:t xml:space="preserve"> пользователя</w:t>
      </w:r>
      <w:r>
        <w:t>.</w:t>
      </w:r>
    </w:p>
    <w:p w:rsidR="002A289E" w:rsidRPr="00AD533A" w:rsidRDefault="002A289E" w:rsidP="000A1B0A">
      <w:r>
        <w:t>Для обработки и хранения</w:t>
      </w:r>
      <w:r w:rsidRPr="002A289E">
        <w:t xml:space="preserve"> </w:t>
      </w:r>
      <w:r w:rsidR="00900A32">
        <w:t>промежуточных</w:t>
      </w:r>
      <w:r w:rsidR="00AE5A8F" w:rsidRPr="00AE5A8F">
        <w:t xml:space="preserve"> </w:t>
      </w:r>
      <w:r w:rsidR="00AE5A8F">
        <w:t>данных во временных</w:t>
      </w:r>
      <w:r>
        <w:t xml:space="preserve"> таблиц</w:t>
      </w:r>
      <w:r w:rsidR="00AE5A8F">
        <w:t>ах</w:t>
      </w:r>
      <w:r>
        <w:t>, необходимых для формирования пользовательского отчета предусмотрена</w:t>
      </w:r>
      <w:r w:rsidRPr="002A289E">
        <w:t xml:space="preserve"> </w:t>
      </w:r>
      <w:r>
        <w:t xml:space="preserve">выделенная база данных с именем </w:t>
      </w:r>
      <w:r>
        <w:rPr>
          <w:lang w:val="en-US"/>
        </w:rPr>
        <w:t>iqm</w:t>
      </w:r>
      <w:r w:rsidRPr="002A289E">
        <w:t>_</w:t>
      </w:r>
      <w:r>
        <w:rPr>
          <w:lang w:val="en-US"/>
        </w:rPr>
        <w:t>reports</w:t>
      </w:r>
      <w:r w:rsidR="00AD533A" w:rsidRPr="00AD533A">
        <w:t>:</w:t>
      </w:r>
    </w:p>
    <w:p w:rsidR="00AE5A8F" w:rsidRPr="00AE5A8F" w:rsidRDefault="00AE5A8F" w:rsidP="000A1B0A"/>
    <w:p w:rsidR="00AE5A8F" w:rsidRPr="00AE5A8F" w:rsidRDefault="00AE5A8F" w:rsidP="003D2C8A">
      <w:pPr>
        <w:pStyle w:val="aff"/>
      </w:pPr>
      <w:proofErr w:type="gramStart"/>
      <w:r w:rsidRPr="00AE5A8F">
        <w:t>drop</w:t>
      </w:r>
      <w:proofErr w:type="gramEnd"/>
      <w:r w:rsidRPr="00AE5A8F">
        <w:t xml:space="preserve"> database IF EXISTS iqm_reports;</w:t>
      </w:r>
    </w:p>
    <w:p w:rsidR="00AE5A8F" w:rsidRDefault="00AE5A8F" w:rsidP="003D2C8A">
      <w:pPr>
        <w:pStyle w:val="aff"/>
      </w:pPr>
      <w:r w:rsidRPr="00AE5A8F">
        <w:t>CREATE DATABASE IF NOT EXISTS iqm_reports DEFAULT CHARACTER SET 'utf8';</w:t>
      </w:r>
    </w:p>
    <w:p w:rsidR="00AE5A8F" w:rsidRDefault="00AE5A8F" w:rsidP="00AE5A8F">
      <w:pPr>
        <w:rPr>
          <w:lang w:val="en-US"/>
        </w:rPr>
      </w:pPr>
    </w:p>
    <w:p w:rsidR="00AE5A8F" w:rsidRPr="00305F63" w:rsidRDefault="00AE5A8F" w:rsidP="00AE5A8F">
      <w:r>
        <w:t>Пользователь</w:t>
      </w:r>
      <w:r w:rsidRPr="00AE5A8F">
        <w:t xml:space="preserve"> </w:t>
      </w:r>
      <w:r>
        <w:rPr>
          <w:lang w:val="en-US"/>
        </w:rPr>
        <w:t>iqmweb</w:t>
      </w:r>
      <w:r>
        <w:t xml:space="preserve"> имеет права на создание временных таблиц</w:t>
      </w:r>
      <w:r w:rsidR="00900A32">
        <w:t xml:space="preserve"> в базе </w:t>
      </w:r>
      <w:r w:rsidR="00900A32">
        <w:rPr>
          <w:lang w:val="en-US"/>
        </w:rPr>
        <w:t>iqm</w:t>
      </w:r>
      <w:r w:rsidR="00900A32" w:rsidRPr="00900A32">
        <w:t>_</w:t>
      </w:r>
      <w:r w:rsidR="00900A32">
        <w:rPr>
          <w:lang w:val="en-US"/>
        </w:rPr>
        <w:t>reports</w:t>
      </w:r>
      <w:r>
        <w:t>:</w:t>
      </w:r>
    </w:p>
    <w:p w:rsidR="00AD533A" w:rsidRPr="00305F63" w:rsidRDefault="00AD533A" w:rsidP="00AE5A8F"/>
    <w:p w:rsidR="00AE5A8F" w:rsidRDefault="00AE5A8F" w:rsidP="003D2C8A">
      <w:pPr>
        <w:pStyle w:val="aff"/>
      </w:pPr>
      <w:r w:rsidRPr="00AE5A8F">
        <w:t xml:space="preserve">GRANT SELECT, INSERT, UPDATE, </w:t>
      </w:r>
      <w:r>
        <w:t>DELETE, CREATE TEMPORARY TABLES</w:t>
      </w:r>
    </w:p>
    <w:p w:rsidR="00AE5A8F" w:rsidRDefault="00AE5A8F" w:rsidP="003D2C8A">
      <w:pPr>
        <w:pStyle w:val="aff"/>
      </w:pPr>
      <w:r>
        <w:tab/>
      </w:r>
      <w:r w:rsidRPr="00AE5A8F">
        <w:t>ON `iqm_reports`.* TO 'iqmweb'@'localhost'</w:t>
      </w:r>
    </w:p>
    <w:p w:rsidR="00AE5A8F" w:rsidRPr="00AE5A8F" w:rsidRDefault="00AE5A8F" w:rsidP="00AE5A8F">
      <w:pPr>
        <w:rPr>
          <w:lang w:val="en-US"/>
        </w:rPr>
      </w:pPr>
    </w:p>
    <w:p w:rsidR="005320B6" w:rsidRDefault="002A289E" w:rsidP="000A1B0A">
      <w:r>
        <w:t xml:space="preserve">Для </w:t>
      </w:r>
      <w:r w:rsidR="00900A32">
        <w:t xml:space="preserve">создания и отладки </w:t>
      </w:r>
      <w:r w:rsidR="00900A32">
        <w:rPr>
          <w:lang w:val="en-US"/>
        </w:rPr>
        <w:t>SQL</w:t>
      </w:r>
      <w:r w:rsidR="00900A32">
        <w:t>-скрипта удобно пользоваться</w:t>
      </w:r>
      <w:r w:rsidR="005320B6">
        <w:t xml:space="preserve"> </w:t>
      </w:r>
      <w:r w:rsidR="005320B6">
        <w:rPr>
          <w:lang w:val="en-US"/>
        </w:rPr>
        <w:t>GUI</w:t>
      </w:r>
      <w:r w:rsidR="00900A32" w:rsidRPr="00900A32">
        <w:t xml:space="preserve"> </w:t>
      </w:r>
      <w:r w:rsidR="00900A32">
        <w:t xml:space="preserve">инструментарием </w:t>
      </w:r>
      <w:r w:rsidR="00900A32">
        <w:rPr>
          <w:lang w:val="en-US"/>
        </w:rPr>
        <w:t>MySQL</w:t>
      </w:r>
      <w:r w:rsidR="00900A32" w:rsidRPr="00900A32">
        <w:t xml:space="preserve"> </w:t>
      </w:r>
      <w:r w:rsidR="00900A32">
        <w:rPr>
          <w:lang w:val="en-US"/>
        </w:rPr>
        <w:t>Workbench</w:t>
      </w:r>
      <w:r w:rsidR="00900A32" w:rsidRPr="00900A32">
        <w:t>.</w:t>
      </w:r>
      <w:r w:rsidR="00900A32">
        <w:t xml:space="preserve"> Доступны дистрибутивы для различных операционных систем </w:t>
      </w:r>
      <w:r w:rsidR="00900A32">
        <w:rPr>
          <w:lang w:val="en-US"/>
        </w:rPr>
        <w:t>Windows</w:t>
      </w:r>
      <w:r w:rsidR="00900A32">
        <w:t xml:space="preserve">, </w:t>
      </w:r>
      <w:r w:rsidR="00900A32">
        <w:rPr>
          <w:lang w:val="en-US"/>
        </w:rPr>
        <w:t>Linux</w:t>
      </w:r>
      <w:r w:rsidR="00900A32">
        <w:t>,</w:t>
      </w:r>
      <w:r w:rsidR="00900A32" w:rsidRPr="005320B6">
        <w:t xml:space="preserve"> </w:t>
      </w:r>
      <w:r w:rsidR="00900A32">
        <w:rPr>
          <w:lang w:val="en-US"/>
        </w:rPr>
        <w:t>Mac</w:t>
      </w:r>
      <w:r w:rsidR="00AD533A">
        <w:rPr>
          <w:lang w:val="en-US"/>
        </w:rPr>
        <w:t>OS</w:t>
      </w:r>
      <w:r w:rsidR="00900A32" w:rsidRPr="00900A32">
        <w:t>.</w:t>
      </w:r>
    </w:p>
    <w:p w:rsidR="005320B6" w:rsidRPr="00E861F2" w:rsidRDefault="005320B6" w:rsidP="00343525">
      <w:pPr>
        <w:pStyle w:val="af2"/>
        <w:rPr>
          <w:lang w:val="ru-RU"/>
        </w:rPr>
      </w:pPr>
      <w:r w:rsidRPr="00E861F2">
        <w:rPr>
          <w:lang w:val="ru-RU"/>
        </w:rPr>
        <w:t xml:space="preserve">Дистрибутивы, </w:t>
      </w:r>
      <w:proofErr w:type="gramStart"/>
      <w:r w:rsidRPr="00E861F2">
        <w:rPr>
          <w:lang w:val="ru-RU"/>
        </w:rPr>
        <w:t>документация</w:t>
      </w:r>
      <w:proofErr w:type="gramEnd"/>
      <w:r w:rsidRPr="00E861F2">
        <w:rPr>
          <w:lang w:val="ru-RU"/>
        </w:rPr>
        <w:t xml:space="preserve"> а так же исходные коды </w:t>
      </w:r>
      <w:r w:rsidRPr="00343525">
        <w:t>MySQL</w:t>
      </w:r>
      <w:r w:rsidRPr="00E861F2">
        <w:rPr>
          <w:lang w:val="ru-RU"/>
        </w:rPr>
        <w:t xml:space="preserve"> </w:t>
      </w:r>
      <w:r w:rsidRPr="00343525">
        <w:t>Workbench</w:t>
      </w:r>
      <w:r w:rsidRPr="00E861F2">
        <w:rPr>
          <w:lang w:val="ru-RU"/>
        </w:rPr>
        <w:t xml:space="preserve"> доступны на сайте разработчика: </w:t>
      </w:r>
      <w:r w:rsidRPr="00343525">
        <w:t>https</w:t>
      </w:r>
      <w:r w:rsidRPr="00E861F2">
        <w:rPr>
          <w:lang w:val="ru-RU"/>
        </w:rPr>
        <w:t>://</w:t>
      </w:r>
      <w:r w:rsidRPr="00343525">
        <w:t>www</w:t>
      </w:r>
      <w:r w:rsidRPr="00E861F2">
        <w:rPr>
          <w:lang w:val="ru-RU"/>
        </w:rPr>
        <w:t>.</w:t>
      </w:r>
      <w:r w:rsidRPr="00343525">
        <w:t>mysql</w:t>
      </w:r>
      <w:r w:rsidRPr="00E861F2">
        <w:rPr>
          <w:lang w:val="ru-RU"/>
        </w:rPr>
        <w:t>.</w:t>
      </w:r>
      <w:r w:rsidRPr="00343525">
        <w:t>com</w:t>
      </w:r>
      <w:r w:rsidRPr="00E861F2">
        <w:rPr>
          <w:lang w:val="ru-RU"/>
        </w:rPr>
        <w:t>/</w:t>
      </w:r>
      <w:r w:rsidRPr="00343525">
        <w:t>products</w:t>
      </w:r>
      <w:r w:rsidRPr="00E861F2">
        <w:rPr>
          <w:lang w:val="ru-RU"/>
        </w:rPr>
        <w:t>/</w:t>
      </w:r>
      <w:r w:rsidRPr="00343525">
        <w:t>workbench</w:t>
      </w:r>
      <w:r w:rsidRPr="00E861F2">
        <w:rPr>
          <w:lang w:val="ru-RU"/>
        </w:rPr>
        <w:t>/</w:t>
      </w:r>
    </w:p>
    <w:p w:rsidR="00900A32" w:rsidRPr="00992397" w:rsidRDefault="005320B6" w:rsidP="000A1B0A">
      <w:r>
        <w:t xml:space="preserve">По умолчанию, доступ к </w:t>
      </w:r>
      <w:r>
        <w:rPr>
          <w:lang w:val="en-US"/>
        </w:rPr>
        <w:t>MySQL</w:t>
      </w:r>
      <w:r w:rsidRPr="005320B6">
        <w:t xml:space="preserve"> </w:t>
      </w:r>
      <w:r>
        <w:t>базе данных</w:t>
      </w:r>
      <w:r w:rsidRPr="005320B6">
        <w:t xml:space="preserve"> </w:t>
      </w:r>
      <w:r>
        <w:rPr>
          <w:lang w:val="en-US"/>
        </w:rPr>
        <w:t>IQM</w:t>
      </w:r>
      <w:r w:rsidRPr="005320B6">
        <w:t xml:space="preserve"> </w:t>
      </w:r>
      <w:r>
        <w:t xml:space="preserve">разрешен для пользователя </w:t>
      </w:r>
      <w:r>
        <w:rPr>
          <w:lang w:val="en-US"/>
        </w:rPr>
        <w:t>iqmweb</w:t>
      </w:r>
      <w:r w:rsidRPr="005320B6">
        <w:t xml:space="preserve"> </w:t>
      </w:r>
      <w:r>
        <w:t xml:space="preserve">с </w:t>
      </w:r>
      <w:r>
        <w:rPr>
          <w:lang w:val="en-US"/>
        </w:rPr>
        <w:t>localhost</w:t>
      </w:r>
      <w:r>
        <w:t xml:space="preserve">. Для подключения </w:t>
      </w:r>
      <w:r>
        <w:rPr>
          <w:lang w:val="en-US"/>
        </w:rPr>
        <w:t>GUI</w:t>
      </w:r>
      <w:r w:rsidRPr="005320B6">
        <w:t xml:space="preserve"> </w:t>
      </w:r>
      <w:r>
        <w:t>клиента</w:t>
      </w:r>
      <w:r w:rsidRPr="005320B6">
        <w:t xml:space="preserve"> </w:t>
      </w:r>
      <w:r>
        <w:t xml:space="preserve">к базе данных </w:t>
      </w:r>
      <w:r>
        <w:rPr>
          <w:lang w:val="en-US"/>
        </w:rPr>
        <w:t>MySQL</w:t>
      </w:r>
      <w:r>
        <w:t xml:space="preserve"> рекомендуется воспользоваться </w:t>
      </w:r>
      <w:r>
        <w:rPr>
          <w:lang w:val="en-US"/>
        </w:rPr>
        <w:t>SSH</w:t>
      </w:r>
      <w:r>
        <w:t>-тоннелем</w:t>
      </w:r>
      <w:r w:rsidR="00992397" w:rsidRPr="00992397">
        <w:t xml:space="preserve"> (</w:t>
      </w:r>
      <w:proofErr w:type="gramStart"/>
      <w:r w:rsidR="00992397">
        <w:t>см</w:t>
      </w:r>
      <w:proofErr w:type="gramEnd"/>
      <w:r w:rsidR="00992397">
        <w:t>.</w:t>
      </w:r>
      <w:r w:rsidR="00F2450C">
        <w:fldChar w:fldCharType="begin"/>
      </w:r>
      <w:r w:rsidR="00992397">
        <w:instrText xml:space="preserve"> REF _Ref472005982 \h </w:instrText>
      </w:r>
      <w:r w:rsidR="00F2450C">
        <w:fldChar w:fldCharType="separate"/>
      </w:r>
      <w:r w:rsidR="005667E8" w:rsidRPr="00C53EDC">
        <w:rPr>
          <w:noProof/>
        </w:rPr>
        <w:t>Рисунок</w:t>
      </w:r>
      <w:r w:rsidR="005667E8" w:rsidRPr="00992397">
        <w:rPr>
          <w:noProof/>
        </w:rPr>
        <w:t xml:space="preserve"> </w:t>
      </w:r>
      <w:r w:rsidR="005667E8">
        <w:rPr>
          <w:noProof/>
        </w:rPr>
        <w:t>94</w:t>
      </w:r>
      <w:r w:rsidR="00F2450C">
        <w:fldChar w:fldCharType="end"/>
      </w:r>
      <w:r w:rsidR="00992397" w:rsidRPr="00992397">
        <w:t>)</w:t>
      </w:r>
      <w:r w:rsidRPr="005320B6">
        <w:t>.</w:t>
      </w:r>
    </w:p>
    <w:p w:rsidR="00992397" w:rsidRDefault="00992397" w:rsidP="000A1B0A">
      <w:pPr>
        <w:rPr>
          <w:lang w:val="en-US"/>
        </w:rPr>
      </w:pPr>
      <w:r>
        <w:rPr>
          <w:noProof/>
        </w:rPr>
        <w:drawing>
          <wp:inline distT="0" distB="0" distL="0" distR="0">
            <wp:extent cx="3486150" cy="1209675"/>
            <wp:effectExtent l="19050" t="0" r="0" b="0"/>
            <wp:docPr id="129" name="Рисунок 128" descr="MySQL-S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SQL-SSH.png"/>
                    <pic:cNvPicPr/>
                  </pic:nvPicPr>
                  <pic:blipFill>
                    <a:blip r:embed="rId131" cstate="print"/>
                    <a:stretch>
                      <a:fillRect/>
                    </a:stretch>
                  </pic:blipFill>
                  <pic:spPr>
                    <a:xfrm>
                      <a:off x="0" y="0"/>
                      <a:ext cx="3486150" cy="1209675"/>
                    </a:xfrm>
                    <a:prstGeom prst="rect">
                      <a:avLst/>
                    </a:prstGeom>
                  </pic:spPr>
                </pic:pic>
              </a:graphicData>
            </a:graphic>
          </wp:inline>
        </w:drawing>
      </w:r>
    </w:p>
    <w:p w:rsidR="00992397" w:rsidRPr="00992397" w:rsidRDefault="00992397" w:rsidP="004701AF">
      <w:pPr>
        <w:pStyle w:val="aa"/>
        <w:rPr>
          <w:noProof/>
          <w:lang w:val="ru-RU"/>
        </w:rPr>
      </w:pPr>
      <w:bookmarkStart w:id="174" w:name="_Ref472005982"/>
      <w:bookmarkStart w:id="175" w:name="_Ref472005964"/>
      <w:r w:rsidRPr="00C53EDC">
        <w:rPr>
          <w:noProof/>
          <w:lang w:val="ru-RU"/>
        </w:rPr>
        <w:t>Рисунок</w:t>
      </w:r>
      <w:r w:rsidRPr="00992397">
        <w:rPr>
          <w:noProof/>
          <w:lang w:val="ru-RU"/>
        </w:rPr>
        <w:t xml:space="preserve"> </w:t>
      </w:r>
      <w:r w:rsidR="00F2450C" w:rsidRPr="00E6290F">
        <w:rPr>
          <w:noProof/>
          <w:lang w:val="ru-RU"/>
        </w:rPr>
        <w:fldChar w:fldCharType="begin"/>
      </w:r>
      <w:r w:rsidRPr="00992397">
        <w:rPr>
          <w:noProof/>
          <w:lang w:val="ru-RU"/>
        </w:rPr>
        <w:instrText xml:space="preserve"> </w:instrText>
      </w:r>
      <w:r w:rsidRPr="00992397">
        <w:rPr>
          <w:noProof/>
        </w:rPr>
        <w:instrText>SEQ</w:instrText>
      </w:r>
      <w:r w:rsidRPr="00992397">
        <w:rPr>
          <w:noProof/>
          <w:lang w:val="ru-RU"/>
        </w:rPr>
        <w:instrText xml:space="preserve"> </w:instrText>
      </w:r>
      <w:r w:rsidRPr="00C53EDC">
        <w:rPr>
          <w:noProof/>
          <w:lang w:val="ru-RU"/>
        </w:rPr>
        <w:instrText>Рисунок</w:instrText>
      </w:r>
      <w:r w:rsidRPr="00992397">
        <w:rPr>
          <w:noProof/>
          <w:lang w:val="ru-RU"/>
        </w:rPr>
        <w:instrText xml:space="preserve"> \* </w:instrText>
      </w:r>
      <w:r w:rsidRPr="00992397">
        <w:rPr>
          <w:noProof/>
        </w:rPr>
        <w:instrText>ARABIC</w:instrText>
      </w:r>
      <w:r w:rsidRPr="00992397">
        <w:rPr>
          <w:noProof/>
          <w:lang w:val="ru-RU"/>
        </w:rPr>
        <w:instrText xml:space="preserve"> </w:instrText>
      </w:r>
      <w:r w:rsidR="00F2450C" w:rsidRPr="00E6290F">
        <w:rPr>
          <w:noProof/>
          <w:lang w:val="ru-RU"/>
        </w:rPr>
        <w:fldChar w:fldCharType="separate"/>
      </w:r>
      <w:r w:rsidR="005667E8" w:rsidRPr="005667E8">
        <w:rPr>
          <w:noProof/>
          <w:lang w:val="ru-RU"/>
        </w:rPr>
        <w:t>94</w:t>
      </w:r>
      <w:r w:rsidR="00F2450C" w:rsidRPr="00E6290F">
        <w:rPr>
          <w:noProof/>
          <w:lang w:val="ru-RU"/>
        </w:rPr>
        <w:fldChar w:fldCharType="end"/>
      </w:r>
      <w:bookmarkEnd w:id="174"/>
      <w:r w:rsidRPr="00992397">
        <w:rPr>
          <w:noProof/>
          <w:lang w:val="ru-RU"/>
        </w:rPr>
        <w:t xml:space="preserve"> </w:t>
      </w:r>
      <w:r>
        <w:rPr>
          <w:lang w:val="ru-RU"/>
        </w:rPr>
        <w:t>Доступ</w:t>
      </w:r>
      <w:r w:rsidRPr="00992397">
        <w:rPr>
          <w:lang w:val="ru-RU"/>
        </w:rPr>
        <w:t xml:space="preserve"> </w:t>
      </w:r>
      <w:r>
        <w:rPr>
          <w:lang w:val="ru-RU"/>
        </w:rPr>
        <w:t>к</w:t>
      </w:r>
      <w:r w:rsidRPr="00992397">
        <w:rPr>
          <w:lang w:val="ru-RU"/>
        </w:rPr>
        <w:t xml:space="preserve"> </w:t>
      </w:r>
      <w:r>
        <w:t>MySQL</w:t>
      </w:r>
      <w:r w:rsidRPr="00992397">
        <w:rPr>
          <w:lang w:val="ru-RU"/>
        </w:rPr>
        <w:t xml:space="preserve"> </w:t>
      </w:r>
      <w:r>
        <w:rPr>
          <w:lang w:val="ru-RU"/>
        </w:rPr>
        <w:t>базе</w:t>
      </w:r>
      <w:r w:rsidRPr="00992397">
        <w:rPr>
          <w:lang w:val="ru-RU"/>
        </w:rPr>
        <w:t xml:space="preserve"> </w:t>
      </w:r>
      <w:r>
        <w:t>IQMM</w:t>
      </w:r>
      <w:r w:rsidRPr="00992397">
        <w:rPr>
          <w:lang w:val="ru-RU"/>
        </w:rPr>
        <w:t xml:space="preserve"> </w:t>
      </w:r>
      <w:r>
        <w:rPr>
          <w:lang w:val="ru-RU"/>
        </w:rPr>
        <w:t>через</w:t>
      </w:r>
      <w:r w:rsidRPr="00992397">
        <w:rPr>
          <w:lang w:val="ru-RU"/>
        </w:rPr>
        <w:t xml:space="preserve"> </w:t>
      </w:r>
      <w:r>
        <w:t>SSH</w:t>
      </w:r>
      <w:r w:rsidRPr="00992397">
        <w:rPr>
          <w:lang w:val="ru-RU"/>
        </w:rPr>
        <w:t>-</w:t>
      </w:r>
      <w:r>
        <w:rPr>
          <w:lang w:val="ru-RU"/>
        </w:rPr>
        <w:t>туннель</w:t>
      </w:r>
      <w:bookmarkEnd w:id="175"/>
    </w:p>
    <w:p w:rsidR="002A289E" w:rsidRPr="00900A32" w:rsidRDefault="005320B6" w:rsidP="000A1B0A">
      <w:r>
        <w:lastRenderedPageBreak/>
        <w:t xml:space="preserve">Разумеется, выбор </w:t>
      </w:r>
      <w:r w:rsidR="00992397">
        <w:rPr>
          <w:lang w:val="en-US"/>
        </w:rPr>
        <w:t>MySQL</w:t>
      </w:r>
      <w:r w:rsidR="00992397" w:rsidRPr="00992397">
        <w:t>-</w:t>
      </w:r>
      <w:r>
        <w:t>клиента и способа его подключения оставляется на усмотрение пользователя.</w:t>
      </w:r>
    </w:p>
    <w:p w:rsidR="00B157D0" w:rsidRPr="00305F63" w:rsidRDefault="00B157D0" w:rsidP="000A1B0A"/>
    <w:p w:rsidR="00D1544A" w:rsidRDefault="00D1544A" w:rsidP="00D1544A">
      <w:r>
        <w:t>Для</w:t>
      </w:r>
      <w:r w:rsidRPr="00AD533A">
        <w:t xml:space="preserve"> </w:t>
      </w:r>
      <w:r w:rsidR="00AD533A">
        <w:t>формирования пользовательского отчета</w:t>
      </w:r>
      <w:r w:rsidRPr="00AD533A">
        <w:t xml:space="preserve"> </w:t>
      </w:r>
      <w:r>
        <w:t>воспользуйтесь</w:t>
      </w:r>
      <w:r w:rsidRPr="00AD533A">
        <w:t xml:space="preserve"> </w:t>
      </w:r>
      <w:r>
        <w:t>формой</w:t>
      </w:r>
      <w:r w:rsidRPr="00AD533A">
        <w:t xml:space="preserve"> </w:t>
      </w:r>
      <w:r w:rsidR="00AD533A" w:rsidRPr="00AD533A">
        <w:rPr>
          <w:lang w:val="en-US"/>
        </w:rPr>
        <w:t>REPORTS</w:t>
      </w:r>
      <w:r w:rsidR="00AD533A" w:rsidRPr="00AD533A">
        <w:t xml:space="preserve"> </w:t>
      </w:r>
      <w:r w:rsidR="00AD533A" w:rsidRPr="00AD533A">
        <w:rPr>
          <w:lang w:val="en-US"/>
        </w:rPr>
        <w:t>CONFIGURATION</w:t>
      </w:r>
      <w:r w:rsidRPr="00AD533A">
        <w:t xml:space="preserve">. </w:t>
      </w:r>
      <w:r>
        <w:t>Форма вызывается через пункт меню:</w:t>
      </w:r>
    </w:p>
    <w:p w:rsidR="00D1544A" w:rsidRPr="00A915FC" w:rsidRDefault="00D1544A" w:rsidP="00A915FC">
      <w:pPr>
        <w:pStyle w:val="af2"/>
      </w:pPr>
      <w:r w:rsidRPr="00A915FC">
        <w:t xml:space="preserve">Configuration – </w:t>
      </w:r>
      <w:r w:rsidR="00AD533A" w:rsidRPr="00A915FC">
        <w:t>Custom reports</w:t>
      </w:r>
    </w:p>
    <w:p w:rsidR="00D1544A" w:rsidRPr="00D1544A" w:rsidRDefault="00D1544A" w:rsidP="000A1B0A"/>
    <w:p w:rsidR="00D1544A" w:rsidRDefault="00D1544A" w:rsidP="000A1B0A">
      <w:pPr>
        <w:rPr>
          <w:lang w:val="en-US"/>
        </w:rPr>
      </w:pPr>
      <w:r>
        <w:rPr>
          <w:noProof/>
        </w:rPr>
        <w:drawing>
          <wp:inline distT="0" distB="0" distL="0" distR="0">
            <wp:extent cx="5810250" cy="4629150"/>
            <wp:effectExtent l="0" t="19050" r="76200" b="57150"/>
            <wp:docPr id="1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srcRect/>
                    <a:stretch>
                      <a:fillRect/>
                    </a:stretch>
                  </pic:blipFill>
                  <pic:spPr bwMode="auto">
                    <a:xfrm>
                      <a:off x="0" y="0"/>
                      <a:ext cx="5810250" cy="462915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D1544A" w:rsidRPr="00D1544A" w:rsidRDefault="00D1544A"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95</w:t>
      </w:r>
      <w:r w:rsidR="00F2450C" w:rsidRPr="00E6290F">
        <w:rPr>
          <w:noProof/>
          <w:lang w:val="ru-RU"/>
        </w:rPr>
        <w:fldChar w:fldCharType="end"/>
      </w:r>
      <w:r w:rsidRPr="00C53EDC">
        <w:rPr>
          <w:noProof/>
          <w:lang w:val="ru-RU"/>
        </w:rPr>
        <w:t xml:space="preserve"> </w:t>
      </w:r>
      <w:r>
        <w:rPr>
          <w:lang w:val="ru-RU"/>
        </w:rPr>
        <w:t>Форма конфигурации пользовательских отчетов</w:t>
      </w:r>
    </w:p>
    <w:p w:rsidR="00AD533A" w:rsidRPr="00B60FC2" w:rsidRDefault="00AD533A" w:rsidP="00AD533A">
      <w:r>
        <w:t>Значения полей описаны в таблице ниже: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16"/>
        <w:gridCol w:w="7655"/>
      </w:tblGrid>
      <w:tr w:rsidR="00AD533A" w:rsidRPr="00187DDE" w:rsidTr="00AD533A">
        <w:trPr>
          <w:tblHeader/>
        </w:trPr>
        <w:tc>
          <w:tcPr>
            <w:tcW w:w="1916" w:type="dxa"/>
            <w:shd w:val="pct10" w:color="auto" w:fill="auto"/>
            <w:vAlign w:val="center"/>
          </w:tcPr>
          <w:p w:rsidR="00AD533A" w:rsidRPr="00187DDE" w:rsidRDefault="00AD533A" w:rsidP="003401F5">
            <w:pPr>
              <w:pStyle w:val="western"/>
              <w:spacing w:after="0"/>
              <w:jc w:val="center"/>
              <w:rPr>
                <w:b/>
                <w:bCs/>
              </w:rPr>
            </w:pPr>
            <w:r w:rsidRPr="00187DDE">
              <w:rPr>
                <w:b/>
                <w:bCs/>
              </w:rPr>
              <w:t>Поле</w:t>
            </w:r>
          </w:p>
        </w:tc>
        <w:tc>
          <w:tcPr>
            <w:tcW w:w="7655" w:type="dxa"/>
            <w:shd w:val="pct10" w:color="auto" w:fill="auto"/>
          </w:tcPr>
          <w:p w:rsidR="00AD533A" w:rsidRPr="00187DDE" w:rsidRDefault="00AD533A" w:rsidP="003401F5">
            <w:pPr>
              <w:pStyle w:val="western"/>
              <w:spacing w:after="0"/>
              <w:jc w:val="center"/>
              <w:rPr>
                <w:b/>
                <w:bCs/>
              </w:rPr>
            </w:pPr>
            <w:r w:rsidRPr="00187DDE">
              <w:rPr>
                <w:b/>
                <w:bCs/>
              </w:rPr>
              <w:t>Значение</w:t>
            </w:r>
          </w:p>
        </w:tc>
      </w:tr>
      <w:tr w:rsidR="00AD533A" w:rsidRPr="000863F5" w:rsidTr="00AD533A">
        <w:tc>
          <w:tcPr>
            <w:tcW w:w="1916" w:type="dxa"/>
          </w:tcPr>
          <w:p w:rsidR="00AD533A" w:rsidRPr="0083771C" w:rsidRDefault="00AD533A" w:rsidP="00727FE5">
            <w:pPr>
              <w:rPr>
                <w:lang w:val="en-US"/>
              </w:rPr>
            </w:pPr>
            <w:r w:rsidRPr="0083771C">
              <w:rPr>
                <w:lang w:val="en-US"/>
              </w:rPr>
              <w:t>Report ID</w:t>
            </w:r>
          </w:p>
        </w:tc>
        <w:tc>
          <w:tcPr>
            <w:tcW w:w="7655" w:type="dxa"/>
          </w:tcPr>
          <w:p w:rsidR="00AD533A" w:rsidRPr="00A569FF" w:rsidRDefault="00AD533A" w:rsidP="00727FE5">
            <w:r>
              <w:t>Идентификатор</w:t>
            </w:r>
            <w:r w:rsidRPr="0054390D">
              <w:t xml:space="preserve">, </w:t>
            </w:r>
            <w:r>
              <w:t>транслированный</w:t>
            </w:r>
            <w:r w:rsidRPr="0054390D">
              <w:t xml:space="preserve"> </w:t>
            </w:r>
            <w:r>
              <w:t>в</w:t>
            </w:r>
            <w:r w:rsidRPr="0054390D">
              <w:t xml:space="preserve"> </w:t>
            </w:r>
            <w:r w:rsidRPr="00727FE5">
              <w:t>Report</w:t>
            </w:r>
            <w:r>
              <w:t xml:space="preserve"> name</w:t>
            </w:r>
            <w:r w:rsidRPr="0054390D">
              <w:t xml:space="preserve">. </w:t>
            </w:r>
            <w:r>
              <w:t>Используется при операциях просмотра, изменения, заполнения формы и удаления.</w:t>
            </w:r>
          </w:p>
        </w:tc>
      </w:tr>
      <w:tr w:rsidR="00AD533A" w:rsidRPr="000863F5" w:rsidTr="00AD533A">
        <w:tc>
          <w:tcPr>
            <w:tcW w:w="1916" w:type="dxa"/>
          </w:tcPr>
          <w:p w:rsidR="00AD533A" w:rsidRPr="0083771C" w:rsidRDefault="00AD533A" w:rsidP="00727FE5">
            <w:pPr>
              <w:rPr>
                <w:lang w:val="en-US"/>
              </w:rPr>
            </w:pPr>
            <w:r w:rsidRPr="0083771C">
              <w:rPr>
                <w:lang w:val="en-US"/>
              </w:rPr>
              <w:t>Report  name</w:t>
            </w:r>
          </w:p>
        </w:tc>
        <w:tc>
          <w:tcPr>
            <w:tcW w:w="7655" w:type="dxa"/>
          </w:tcPr>
          <w:p w:rsidR="00AD533A" w:rsidRPr="00D01820" w:rsidRDefault="00AD533A" w:rsidP="00727FE5">
            <w:r>
              <w:t>Обязательное для заполнения поле. Уникальное символическое обозначение пользовательского отчета. Допускается использование алфавитно-цифровых символов, пробелы.</w:t>
            </w:r>
          </w:p>
        </w:tc>
      </w:tr>
      <w:tr w:rsidR="00AD533A" w:rsidRPr="00AD533A" w:rsidTr="00AD533A">
        <w:tc>
          <w:tcPr>
            <w:tcW w:w="1916" w:type="dxa"/>
          </w:tcPr>
          <w:p w:rsidR="00AD533A" w:rsidRPr="0083771C" w:rsidRDefault="00AD533A" w:rsidP="00727FE5">
            <w:pPr>
              <w:rPr>
                <w:lang w:val="en-US"/>
              </w:rPr>
            </w:pPr>
            <w:r w:rsidRPr="0083771C">
              <w:rPr>
                <w:lang w:val="en-US"/>
              </w:rPr>
              <w:t>Description</w:t>
            </w:r>
          </w:p>
        </w:tc>
        <w:tc>
          <w:tcPr>
            <w:tcW w:w="7655" w:type="dxa"/>
          </w:tcPr>
          <w:p w:rsidR="00AD533A" w:rsidRPr="008C6671" w:rsidRDefault="008C6671" w:rsidP="00727FE5">
            <w:r>
              <w:t>Текстовое описание.</w:t>
            </w:r>
          </w:p>
        </w:tc>
      </w:tr>
      <w:tr w:rsidR="00AD533A" w:rsidRPr="008C6671" w:rsidTr="00AD533A">
        <w:tc>
          <w:tcPr>
            <w:tcW w:w="1916" w:type="dxa"/>
          </w:tcPr>
          <w:p w:rsidR="00AD533A" w:rsidRPr="0083771C" w:rsidRDefault="00AD533A" w:rsidP="00727FE5">
            <w:pPr>
              <w:rPr>
                <w:lang w:val="en-US"/>
              </w:rPr>
            </w:pPr>
            <w:r w:rsidRPr="0083771C">
              <w:rPr>
                <w:lang w:val="en-US"/>
              </w:rPr>
              <w:t>Query</w:t>
            </w:r>
          </w:p>
        </w:tc>
        <w:tc>
          <w:tcPr>
            <w:tcW w:w="7655" w:type="dxa"/>
          </w:tcPr>
          <w:p w:rsidR="00727FE5" w:rsidRDefault="008C6671" w:rsidP="00727FE5">
            <w:r w:rsidRPr="00727FE5">
              <w:t>SQL</w:t>
            </w:r>
            <w:r w:rsidRPr="008C6671">
              <w:t>-</w:t>
            </w:r>
            <w:r>
              <w:t xml:space="preserve">скрипт. </w:t>
            </w:r>
            <w:r w:rsidRPr="00727FE5">
              <w:t>SQL</w:t>
            </w:r>
            <w:r w:rsidR="00727FE5">
              <w:t>-запрос или серия</w:t>
            </w:r>
            <w:r>
              <w:t xml:space="preserve"> </w:t>
            </w:r>
            <w:r w:rsidRPr="00727FE5">
              <w:t>SQL</w:t>
            </w:r>
            <w:r>
              <w:t>-запросов</w:t>
            </w:r>
            <w:r w:rsidRPr="00B157D0">
              <w:t xml:space="preserve"> </w:t>
            </w:r>
            <w:r>
              <w:t xml:space="preserve">к данным, размещенным в базе </w:t>
            </w:r>
            <w:r w:rsidRPr="00727FE5">
              <w:t>IQM</w:t>
            </w:r>
            <w:r>
              <w:t>.</w:t>
            </w:r>
            <w:r w:rsidR="00727FE5">
              <w:t xml:space="preserve"> В процессе выполнения серии запросов будет формироваться требуемая структура данных, необходимая для итоговой выборки. Последний запрос должен выполнять выборку </w:t>
            </w:r>
            <w:r w:rsidR="00727FE5">
              <w:lastRenderedPageBreak/>
              <w:t>данных. На основе данных итоговой выборки будет сформирован отчет в интерфейсе пользователя.</w:t>
            </w:r>
          </w:p>
          <w:p w:rsidR="00AD533A" w:rsidRPr="00727FE5" w:rsidRDefault="00727FE5" w:rsidP="00727FE5">
            <w:r>
              <w:t>Для обработки и хранения</w:t>
            </w:r>
            <w:r w:rsidRPr="002A289E">
              <w:t xml:space="preserve"> </w:t>
            </w:r>
            <w:r>
              <w:t>промежуточных</w:t>
            </w:r>
            <w:r w:rsidRPr="00AE5A8F">
              <w:t xml:space="preserve"> </w:t>
            </w:r>
            <w:r>
              <w:t>данных во временных таблицах, необходимых для формирования пользовательского отчета предусмотрена</w:t>
            </w:r>
            <w:r w:rsidRPr="002A289E">
              <w:t xml:space="preserve"> </w:t>
            </w:r>
            <w:r>
              <w:t xml:space="preserve">выделенная база данных с именем </w:t>
            </w:r>
            <w:r>
              <w:rPr>
                <w:lang w:val="en-US"/>
              </w:rPr>
              <w:t>iqm</w:t>
            </w:r>
            <w:r w:rsidRPr="002A289E">
              <w:t>_</w:t>
            </w:r>
            <w:r>
              <w:rPr>
                <w:lang w:val="en-US"/>
              </w:rPr>
              <w:t>reports</w:t>
            </w:r>
            <w:r>
              <w:t>. Пользователь</w:t>
            </w:r>
            <w:r w:rsidRPr="00AE5A8F">
              <w:t xml:space="preserve"> </w:t>
            </w:r>
            <w:r>
              <w:rPr>
                <w:lang w:val="en-US"/>
              </w:rPr>
              <w:t>iqmweb</w:t>
            </w:r>
            <w:r>
              <w:t xml:space="preserve"> имеет права на создание временных таблиц в базе </w:t>
            </w:r>
            <w:r>
              <w:rPr>
                <w:lang w:val="en-US"/>
              </w:rPr>
              <w:t>iqm</w:t>
            </w:r>
            <w:r w:rsidRPr="00900A32">
              <w:t>_</w:t>
            </w:r>
            <w:r>
              <w:rPr>
                <w:lang w:val="en-US"/>
              </w:rPr>
              <w:t>reports</w:t>
            </w:r>
            <w:r>
              <w:t>.</w:t>
            </w:r>
          </w:p>
        </w:tc>
      </w:tr>
      <w:tr w:rsidR="00AD533A" w:rsidRPr="003401F5" w:rsidTr="00AD533A">
        <w:tc>
          <w:tcPr>
            <w:tcW w:w="1916" w:type="dxa"/>
          </w:tcPr>
          <w:p w:rsidR="00AD533A" w:rsidRPr="0083771C" w:rsidRDefault="00AD533A" w:rsidP="00727FE5">
            <w:pPr>
              <w:rPr>
                <w:lang w:val="en-US"/>
              </w:rPr>
            </w:pPr>
            <w:r w:rsidRPr="0083771C">
              <w:rPr>
                <w:lang w:val="en-US"/>
              </w:rPr>
              <w:lastRenderedPageBreak/>
              <w:t>Fields definition</w:t>
            </w:r>
          </w:p>
        </w:tc>
        <w:tc>
          <w:tcPr>
            <w:tcW w:w="7655" w:type="dxa"/>
          </w:tcPr>
          <w:p w:rsidR="00727FE5" w:rsidRDefault="00CE039D" w:rsidP="00727FE5">
            <w:r>
              <w:t>При необходимости п</w:t>
            </w:r>
            <w:r w:rsidR="00727FE5">
              <w:t>араметр позволяет задать тип полей в итоговой таблице для организации фильтрации</w:t>
            </w:r>
            <w:r w:rsidR="00BD5145">
              <w:t xml:space="preserve"> по строкам итоговой выборки</w:t>
            </w:r>
            <w:r w:rsidR="00727FE5">
              <w:t>.</w:t>
            </w:r>
          </w:p>
          <w:p w:rsidR="003401F5" w:rsidRPr="003401F5" w:rsidRDefault="003401F5" w:rsidP="00727FE5">
            <w:r>
              <w:t>Описание</w:t>
            </w:r>
            <w:r w:rsidRPr="003401F5">
              <w:t xml:space="preserve"> </w:t>
            </w:r>
            <w:r>
              <w:t>следует</w:t>
            </w:r>
            <w:r w:rsidRPr="003401F5">
              <w:t xml:space="preserve"> </w:t>
            </w:r>
            <w:r>
              <w:t>задавать в формате:</w:t>
            </w:r>
          </w:p>
          <w:p w:rsidR="00AD533A" w:rsidRPr="00A915FC" w:rsidRDefault="00AD533A" w:rsidP="00A915FC">
            <w:pPr>
              <w:pStyle w:val="af2"/>
            </w:pPr>
            <w:r w:rsidRPr="00A915FC">
              <w:t>field_name:filter_type|field_name:filter_type...</w:t>
            </w:r>
          </w:p>
          <w:p w:rsidR="003401F5" w:rsidRPr="00305F63" w:rsidRDefault="003401F5" w:rsidP="00727FE5">
            <w:pPr>
              <w:rPr>
                <w:lang w:val="en-US"/>
              </w:rPr>
            </w:pPr>
            <w:r>
              <w:t>Пример</w:t>
            </w:r>
            <w:r w:rsidRPr="00305F63">
              <w:rPr>
                <w:lang w:val="en-US"/>
              </w:rPr>
              <w:t>:</w:t>
            </w:r>
          </w:p>
          <w:p w:rsidR="003401F5" w:rsidRPr="003401F5" w:rsidRDefault="003401F5" w:rsidP="00727FE5">
            <w:pPr>
              <w:rPr>
                <w:lang w:val="en-US"/>
              </w:rPr>
            </w:pPr>
            <w:r w:rsidRPr="003401F5">
              <w:rPr>
                <w:color w:val="000000"/>
                <w:sz w:val="18"/>
                <w:szCs w:val="18"/>
                <w:shd w:val="clear" w:color="auto" w:fill="FFFF00"/>
                <w:lang w:val="en-US"/>
              </w:rPr>
              <w:t>agent_filial:select|agent_region:select|agent_description:text|class_name:select|bandwidth:number</w:t>
            </w:r>
          </w:p>
          <w:p w:rsidR="003401F5" w:rsidRPr="003401F5" w:rsidRDefault="003401F5" w:rsidP="00727FE5">
            <w:r>
              <w:t>порядок следования полей в определении должен соответствовать порядку, в котором будет осуществлена их выборка. Допускается не задавать тип полей, для которых не требуется фильтрация</w:t>
            </w:r>
            <w:r w:rsidR="00CE039D">
              <w:t>, эти поля должны идти после полей с определенным типом</w:t>
            </w:r>
            <w:r>
              <w:t>.</w:t>
            </w:r>
          </w:p>
          <w:p w:rsidR="003401F5" w:rsidRDefault="003401F5" w:rsidP="00727FE5">
            <w:r>
              <w:t>Допустимые значения типов полей:</w:t>
            </w:r>
          </w:p>
          <w:p w:rsidR="003401F5" w:rsidRPr="007D1D94" w:rsidRDefault="00CE039D" w:rsidP="004F328B">
            <w:pPr>
              <w:pStyle w:val="a"/>
              <w:numPr>
                <w:ilvl w:val="0"/>
                <w:numId w:val="46"/>
              </w:numPr>
              <w:rPr>
                <w:lang w:val="ru-RU"/>
              </w:rPr>
            </w:pPr>
            <w:proofErr w:type="gramStart"/>
            <w:r w:rsidRPr="007D1D94">
              <w:t>select</w:t>
            </w:r>
            <w:proofErr w:type="gramEnd"/>
            <w:r w:rsidR="007D1D94" w:rsidRPr="007D1D94">
              <w:rPr>
                <w:lang w:val="ru-RU"/>
              </w:rPr>
              <w:t xml:space="preserve"> - </w:t>
            </w:r>
            <w:r w:rsidR="007D1D94">
              <w:rPr>
                <w:lang w:val="ru-RU"/>
              </w:rPr>
              <w:t>поля имеют значения из строго определенного набора, будет добавлен выпадающий список, фильтрация строк будет осуществляться по точному совпадению значения поля в строке с заданным значением из списка</w:t>
            </w:r>
            <w:r w:rsidR="001D537B">
              <w:rPr>
                <w:lang w:val="ru-RU"/>
              </w:rPr>
              <w:t xml:space="preserve"> (см. </w:t>
            </w:r>
            <w:r w:rsidR="00F2450C">
              <w:rPr>
                <w:lang w:val="ru-RU"/>
              </w:rPr>
              <w:fldChar w:fldCharType="begin"/>
            </w:r>
            <w:r w:rsidR="001D537B">
              <w:rPr>
                <w:lang w:val="ru-RU"/>
              </w:rPr>
              <w:instrText xml:space="preserve"> REF _Ref472014325 \h </w:instrText>
            </w:r>
            <w:r w:rsidR="00F2450C">
              <w:rPr>
                <w:lang w:val="ru-RU"/>
              </w:rPr>
            </w:r>
            <w:r w:rsidR="00F2450C">
              <w:rPr>
                <w:lang w:val="ru-RU"/>
              </w:rPr>
              <w:fldChar w:fldCharType="separate"/>
            </w:r>
            <w:proofErr w:type="gramStart"/>
            <w:r w:rsidR="005667E8" w:rsidRPr="001D537B">
              <w:rPr>
                <w:lang w:val="ru-RU"/>
              </w:rPr>
              <w:t>Определение</w:t>
            </w:r>
            <w:r w:rsidR="005667E8">
              <w:rPr>
                <w:lang w:val="ru-RU"/>
              </w:rPr>
              <w:t xml:space="preserve"> списка</w:t>
            </w:r>
            <w:r w:rsidR="005667E8" w:rsidRPr="001D537B">
              <w:rPr>
                <w:lang w:val="ru-RU"/>
              </w:rPr>
              <w:t xml:space="preserve"> значений для </w:t>
            </w:r>
            <w:r w:rsidR="005667E8">
              <w:t>select</w:t>
            </w:r>
            <w:r w:rsidR="005667E8" w:rsidRPr="00B93F3B">
              <w:rPr>
                <w:lang w:val="ru-RU"/>
              </w:rPr>
              <w:t>-</w:t>
            </w:r>
            <w:r w:rsidR="00F2450C">
              <w:rPr>
                <w:lang w:val="ru-RU"/>
              </w:rPr>
              <w:fldChar w:fldCharType="end"/>
            </w:r>
            <w:r w:rsidR="001D537B">
              <w:rPr>
                <w:lang w:val="ru-RU"/>
              </w:rPr>
              <w:t>)</w:t>
            </w:r>
            <w:r w:rsidR="007D1D94">
              <w:rPr>
                <w:lang w:val="ru-RU"/>
              </w:rPr>
              <w:t>,</w:t>
            </w:r>
            <w:proofErr w:type="gramEnd"/>
          </w:p>
          <w:p w:rsidR="00CE039D" w:rsidRPr="007D1D94" w:rsidRDefault="00CE039D" w:rsidP="004F328B">
            <w:pPr>
              <w:pStyle w:val="a"/>
              <w:numPr>
                <w:ilvl w:val="0"/>
                <w:numId w:val="46"/>
              </w:numPr>
              <w:rPr>
                <w:lang w:val="ru-RU"/>
              </w:rPr>
            </w:pPr>
            <w:r w:rsidRPr="007D1D94">
              <w:t>text</w:t>
            </w:r>
            <w:r w:rsidR="007D1D94">
              <w:rPr>
                <w:lang w:val="ru-RU"/>
              </w:rPr>
              <w:t xml:space="preserve"> - текстовое поле, будет добавлено редактируемое поле, фильтрация строк будет осуществляться по частичному совпадению значения поля в строке с введенным в поле значением,</w:t>
            </w:r>
          </w:p>
          <w:p w:rsidR="00CE039D" w:rsidRPr="00A43EF5" w:rsidRDefault="00CE039D" w:rsidP="004F328B">
            <w:pPr>
              <w:pStyle w:val="a"/>
              <w:numPr>
                <w:ilvl w:val="0"/>
                <w:numId w:val="46"/>
              </w:numPr>
            </w:pPr>
            <w:r w:rsidRPr="007D1D94">
              <w:t>number</w:t>
            </w:r>
            <w:r w:rsidR="007D1D94">
              <w:t xml:space="preserve"> - </w:t>
            </w:r>
            <w:r w:rsidR="007370E2">
              <w:rPr>
                <w:lang w:val="ru-RU"/>
              </w:rPr>
              <w:t>числовое поле</w:t>
            </w:r>
          </w:p>
        </w:tc>
      </w:tr>
      <w:tr w:rsidR="00AD533A" w:rsidRPr="00727FE5" w:rsidTr="00AD533A">
        <w:tc>
          <w:tcPr>
            <w:tcW w:w="1916" w:type="dxa"/>
          </w:tcPr>
          <w:p w:rsidR="00AD533A" w:rsidRPr="0083771C" w:rsidRDefault="00AD533A" w:rsidP="00727FE5">
            <w:pPr>
              <w:rPr>
                <w:lang w:val="en-US"/>
              </w:rPr>
            </w:pPr>
            <w:r w:rsidRPr="0083771C">
              <w:rPr>
                <w:lang w:val="en-US"/>
              </w:rPr>
              <w:t>Customer ID</w:t>
            </w:r>
          </w:p>
        </w:tc>
        <w:tc>
          <w:tcPr>
            <w:tcW w:w="7655" w:type="dxa"/>
          </w:tcPr>
          <w:p w:rsidR="00AD533A" w:rsidRPr="00727FE5" w:rsidRDefault="00727FE5" w:rsidP="00727FE5">
            <w:r>
              <w:t>Идентификатор пользователя. Если задан, отчет будет доступен в личном кабинете пользователя.</w:t>
            </w:r>
          </w:p>
        </w:tc>
      </w:tr>
    </w:tbl>
    <w:p w:rsidR="00D1544A" w:rsidRDefault="00D1544A" w:rsidP="000A1B0A"/>
    <w:p w:rsidR="00CE039D" w:rsidRDefault="00CE039D" w:rsidP="000A1B0A">
      <w:r>
        <w:t xml:space="preserve">Пример </w:t>
      </w:r>
      <w:r w:rsidR="0083771C">
        <w:t>фильтра</w:t>
      </w:r>
      <w:r>
        <w:t xml:space="preserve"> в отчете:</w:t>
      </w:r>
    </w:p>
    <w:p w:rsidR="00CE039D" w:rsidRDefault="00CE039D" w:rsidP="000A1B0A">
      <w:r>
        <w:rPr>
          <w:noProof/>
        </w:rPr>
        <w:lastRenderedPageBreak/>
        <w:drawing>
          <wp:inline distT="0" distB="0" distL="0" distR="0">
            <wp:extent cx="5940425" cy="2734223"/>
            <wp:effectExtent l="0" t="19050" r="79375" b="66127"/>
            <wp:docPr id="1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print"/>
                    <a:srcRect/>
                    <a:stretch>
                      <a:fillRect/>
                    </a:stretch>
                  </pic:blipFill>
                  <pic:spPr bwMode="auto">
                    <a:xfrm>
                      <a:off x="0" y="0"/>
                      <a:ext cx="5940425" cy="2734223"/>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CE039D" w:rsidRPr="00D1544A" w:rsidRDefault="00CE039D"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96</w:t>
      </w:r>
      <w:r w:rsidR="00F2450C" w:rsidRPr="00E6290F">
        <w:rPr>
          <w:noProof/>
          <w:lang w:val="ru-RU"/>
        </w:rPr>
        <w:fldChar w:fldCharType="end"/>
      </w:r>
      <w:r w:rsidRPr="00C53EDC">
        <w:rPr>
          <w:noProof/>
          <w:lang w:val="ru-RU"/>
        </w:rPr>
        <w:t xml:space="preserve"> </w:t>
      </w:r>
      <w:r>
        <w:rPr>
          <w:lang w:val="ru-RU"/>
        </w:rPr>
        <w:t xml:space="preserve">Пример полей для фильтрации данных </w:t>
      </w:r>
      <w:proofErr w:type="gramStart"/>
      <w:r>
        <w:rPr>
          <w:lang w:val="ru-RU"/>
        </w:rPr>
        <w:t>в</w:t>
      </w:r>
      <w:proofErr w:type="gramEnd"/>
      <w:r>
        <w:rPr>
          <w:lang w:val="ru-RU"/>
        </w:rPr>
        <w:t xml:space="preserve"> пользовательских </w:t>
      </w:r>
      <w:r w:rsidR="0083771C">
        <w:rPr>
          <w:lang w:val="ru-RU"/>
        </w:rPr>
        <w:t>отчетов</w:t>
      </w:r>
    </w:p>
    <w:p w:rsidR="00A43EF5" w:rsidRDefault="00A43EF5" w:rsidP="000A1B0A"/>
    <w:p w:rsidR="00B93F3B" w:rsidRPr="00B93F3B" w:rsidRDefault="00B93F3B" w:rsidP="009F2883">
      <w:pPr>
        <w:pStyle w:val="2"/>
        <w:rPr>
          <w:lang w:val="ru-RU"/>
        </w:rPr>
      </w:pPr>
      <w:bookmarkStart w:id="176" w:name="_Ref472014325"/>
      <w:bookmarkStart w:id="177" w:name="_Toc528698072"/>
      <w:r w:rsidRPr="001D537B">
        <w:rPr>
          <w:lang w:val="ru-RU"/>
        </w:rPr>
        <w:t>Определение</w:t>
      </w:r>
      <w:r w:rsidR="001D537B">
        <w:rPr>
          <w:lang w:val="ru-RU"/>
        </w:rPr>
        <w:t xml:space="preserve"> списка</w:t>
      </w:r>
      <w:r w:rsidRPr="001D537B">
        <w:rPr>
          <w:lang w:val="ru-RU"/>
        </w:rPr>
        <w:t xml:space="preserve"> значений для </w:t>
      </w:r>
      <w:r>
        <w:t>select</w:t>
      </w:r>
      <w:r w:rsidRPr="00B93F3B">
        <w:rPr>
          <w:lang w:val="ru-RU"/>
        </w:rPr>
        <w:t>-</w:t>
      </w:r>
      <w:bookmarkEnd w:id="176"/>
      <w:r w:rsidR="00F429FC">
        <w:rPr>
          <w:lang w:val="ru-RU"/>
        </w:rPr>
        <w:t>поля</w:t>
      </w:r>
      <w:bookmarkEnd w:id="177"/>
    </w:p>
    <w:p w:rsidR="00CE039D" w:rsidRPr="005204AB" w:rsidRDefault="00A43EF5" w:rsidP="000A1B0A">
      <w:r>
        <w:t xml:space="preserve">Для определения набора значений, которыми </w:t>
      </w:r>
      <w:proofErr w:type="gramStart"/>
      <w:r>
        <w:t>будет заполнен фильтр для поля типа</w:t>
      </w:r>
      <w:r w:rsidRPr="00A43EF5">
        <w:t xml:space="preserve"> </w:t>
      </w:r>
      <w:r>
        <w:rPr>
          <w:lang w:val="en-US"/>
        </w:rPr>
        <w:t>select</w:t>
      </w:r>
      <w:r w:rsidRPr="00A43EF5">
        <w:t xml:space="preserve"> </w:t>
      </w:r>
      <w:r w:rsidR="0083771C">
        <w:t>потребуется</w:t>
      </w:r>
      <w:proofErr w:type="gramEnd"/>
      <w:r>
        <w:t xml:space="preserve"> создать </w:t>
      </w:r>
      <w:r>
        <w:rPr>
          <w:lang w:val="en-US"/>
        </w:rPr>
        <w:t>VIEW</w:t>
      </w:r>
      <w:r>
        <w:t xml:space="preserve">-таблицу в базе </w:t>
      </w:r>
      <w:r>
        <w:rPr>
          <w:lang w:val="en-US"/>
        </w:rPr>
        <w:t>iqm</w:t>
      </w:r>
      <w:r w:rsidRPr="00A43EF5">
        <w:t>_</w:t>
      </w:r>
      <w:r>
        <w:rPr>
          <w:lang w:val="en-US"/>
        </w:rPr>
        <w:t>reports</w:t>
      </w:r>
      <w:r w:rsidRPr="00A43EF5">
        <w:t xml:space="preserve"> </w:t>
      </w:r>
      <w:r>
        <w:t xml:space="preserve">с полями </w:t>
      </w:r>
      <w:r>
        <w:rPr>
          <w:lang w:val="en-US"/>
        </w:rPr>
        <w:t>id</w:t>
      </w:r>
      <w:r w:rsidRPr="00A43EF5">
        <w:t xml:space="preserve"> </w:t>
      </w:r>
      <w:r>
        <w:t>и</w:t>
      </w:r>
      <w:r w:rsidRPr="00A43EF5">
        <w:t xml:space="preserve"> </w:t>
      </w:r>
      <w:r>
        <w:rPr>
          <w:lang w:val="en-US"/>
        </w:rPr>
        <w:t>name</w:t>
      </w:r>
      <w:r w:rsidRPr="00A43EF5">
        <w:t xml:space="preserve">. </w:t>
      </w:r>
      <w:r>
        <w:t>Имя таблицы должно быть определено как iqm_reports.filter_view_</w:t>
      </w:r>
      <w:r w:rsidRPr="00A43EF5">
        <w:t xml:space="preserve">&lt;field_name&gt;. </w:t>
      </w:r>
      <w:proofErr w:type="gramStart"/>
      <w:r>
        <w:t>Например</w:t>
      </w:r>
      <w:proofErr w:type="gramEnd"/>
      <w:r w:rsidRPr="005204AB">
        <w:t xml:space="preserve"> </w:t>
      </w:r>
      <w:r>
        <w:t>для</w:t>
      </w:r>
      <w:r w:rsidRPr="005204AB">
        <w:t xml:space="preserve"> </w:t>
      </w:r>
      <w:r>
        <w:t>списка</w:t>
      </w:r>
      <w:r w:rsidRPr="005204AB">
        <w:t xml:space="preserve"> </w:t>
      </w:r>
      <w:r>
        <w:t>филиалов</w:t>
      </w:r>
      <w:r w:rsidRPr="005204AB">
        <w:t xml:space="preserve"> </w:t>
      </w:r>
      <w:r>
        <w:t>для</w:t>
      </w:r>
      <w:r w:rsidRPr="005204AB">
        <w:t xml:space="preserve"> </w:t>
      </w:r>
      <w:r>
        <w:t>фильтрации</w:t>
      </w:r>
      <w:r w:rsidRPr="005204AB">
        <w:t xml:space="preserve"> </w:t>
      </w:r>
      <w:r>
        <w:t>поля</w:t>
      </w:r>
      <w:r w:rsidRPr="005204AB">
        <w:t xml:space="preserve"> </w:t>
      </w:r>
      <w:r w:rsidRPr="00E50AEB">
        <w:rPr>
          <w:lang w:val="en-US"/>
        </w:rPr>
        <w:t>agent</w:t>
      </w:r>
      <w:r w:rsidRPr="005204AB">
        <w:t>_</w:t>
      </w:r>
      <w:r w:rsidRPr="00E50AEB">
        <w:rPr>
          <w:lang w:val="en-US"/>
        </w:rPr>
        <w:t>filial</w:t>
      </w:r>
      <w:r w:rsidRPr="005204AB">
        <w:t>:</w:t>
      </w:r>
    </w:p>
    <w:p w:rsidR="00A43EF5" w:rsidRPr="005204AB" w:rsidRDefault="00A43EF5" w:rsidP="000A1B0A"/>
    <w:p w:rsidR="00A43EF5" w:rsidRPr="00F20F3C" w:rsidRDefault="00A43EF5" w:rsidP="00A43EF5">
      <w:pPr>
        <w:pStyle w:val="Code"/>
      </w:pPr>
      <w:proofErr w:type="gramStart"/>
      <w:r>
        <w:t>use</w:t>
      </w:r>
      <w:proofErr w:type="gramEnd"/>
      <w:r w:rsidRPr="00F20F3C">
        <w:t xml:space="preserve"> </w:t>
      </w:r>
      <w:r>
        <w:t>iqm</w:t>
      </w:r>
      <w:r w:rsidRPr="00F20F3C">
        <w:t>_</w:t>
      </w:r>
      <w:r>
        <w:t>reports</w:t>
      </w:r>
      <w:r w:rsidRPr="00F20F3C">
        <w:t>;</w:t>
      </w:r>
    </w:p>
    <w:p w:rsidR="00A43EF5" w:rsidRDefault="00A43EF5" w:rsidP="00A43EF5">
      <w:pPr>
        <w:pStyle w:val="Code"/>
      </w:pPr>
      <w:r w:rsidRPr="00A43EF5">
        <w:t>CREATE VIEW `filter_vi</w:t>
      </w:r>
      <w:r>
        <w:t>ew_agent_filial`</w:t>
      </w:r>
    </w:p>
    <w:p w:rsidR="00A43EF5" w:rsidRPr="00A43EF5" w:rsidRDefault="00A43EF5" w:rsidP="00A43EF5">
      <w:pPr>
        <w:pStyle w:val="Code"/>
      </w:pPr>
      <w:r>
        <w:t>AS select `filials`.`name` AS `id`,`</w:t>
      </w:r>
      <w:r w:rsidRPr="00A43EF5">
        <w:t>filials`.`name` AS `name` from `filials`</w:t>
      </w:r>
    </w:p>
    <w:p w:rsidR="00A43EF5" w:rsidRDefault="00A43EF5" w:rsidP="000A1B0A">
      <w:pPr>
        <w:rPr>
          <w:lang w:val="en-US"/>
        </w:rPr>
      </w:pPr>
    </w:p>
    <w:p w:rsidR="00A43EF5" w:rsidRPr="00A43EF5" w:rsidRDefault="00A43EF5" w:rsidP="000A1B0A">
      <w:r>
        <w:t xml:space="preserve">а для списка классов сервиса для поля </w:t>
      </w:r>
      <w:r>
        <w:rPr>
          <w:lang w:val="en-US"/>
        </w:rPr>
        <w:t>class</w:t>
      </w:r>
      <w:r w:rsidRPr="00A43EF5">
        <w:t>_</w:t>
      </w:r>
      <w:r>
        <w:rPr>
          <w:lang w:val="en-US"/>
        </w:rPr>
        <w:t>name</w:t>
      </w:r>
      <w:r>
        <w:t>:</w:t>
      </w:r>
    </w:p>
    <w:p w:rsidR="00A43EF5" w:rsidRPr="00A43EF5" w:rsidRDefault="00A43EF5" w:rsidP="000A1B0A"/>
    <w:p w:rsidR="00A43EF5" w:rsidRDefault="00A43EF5" w:rsidP="00A43EF5">
      <w:pPr>
        <w:pStyle w:val="Code"/>
      </w:pPr>
      <w:proofErr w:type="gramStart"/>
      <w:r>
        <w:t>use</w:t>
      </w:r>
      <w:proofErr w:type="gramEnd"/>
      <w:r>
        <w:t xml:space="preserve"> iqm_reports;</w:t>
      </w:r>
    </w:p>
    <w:p w:rsidR="00A43EF5" w:rsidRDefault="00A43EF5" w:rsidP="00A43EF5">
      <w:pPr>
        <w:pStyle w:val="Code"/>
      </w:pPr>
      <w:r w:rsidRPr="00A43EF5">
        <w:t xml:space="preserve">CREATE </w:t>
      </w:r>
      <w:r>
        <w:t>VIEW `filter_view_class_name`</w:t>
      </w:r>
    </w:p>
    <w:p w:rsidR="00A43EF5" w:rsidRDefault="00A43EF5" w:rsidP="00A43EF5">
      <w:pPr>
        <w:pStyle w:val="Code"/>
      </w:pPr>
      <w:r w:rsidRPr="00A43EF5">
        <w:t>AS select `iqm`.`classes`.`class_name` AS `id`,`iqm`.`classes`.`class_name` AS `name` from `iqm`.`classes`</w:t>
      </w:r>
    </w:p>
    <w:p w:rsidR="00A43EF5" w:rsidRDefault="00A43EF5" w:rsidP="000A1B0A">
      <w:pPr>
        <w:rPr>
          <w:lang w:val="en-US"/>
        </w:rPr>
      </w:pPr>
    </w:p>
    <w:p w:rsidR="00F429FC" w:rsidRPr="00305F63" w:rsidRDefault="00F429FC" w:rsidP="009F2883">
      <w:pPr>
        <w:pStyle w:val="2"/>
        <w:rPr>
          <w:lang w:val="ru-RU"/>
        </w:rPr>
      </w:pPr>
      <w:bookmarkStart w:id="178" w:name="_Ref472017356"/>
      <w:bookmarkStart w:id="179" w:name="_Toc528698073"/>
      <w:r w:rsidRPr="00305F63">
        <w:rPr>
          <w:lang w:val="ru-RU"/>
        </w:rPr>
        <w:t>Привязка к фильтру и времени</w:t>
      </w:r>
      <w:bookmarkEnd w:id="178"/>
      <w:bookmarkEnd w:id="179"/>
    </w:p>
    <w:p w:rsidR="00D020F9" w:rsidRDefault="00F429FC" w:rsidP="000A1B0A">
      <w:r>
        <w:t>Для привязки запроса в пользовательском отчете к фильтру (</w:t>
      </w:r>
      <w:proofErr w:type="gramStart"/>
      <w:r>
        <w:t>см</w:t>
      </w:r>
      <w:proofErr w:type="gramEnd"/>
      <w:r>
        <w:t xml:space="preserve">. </w:t>
      </w:r>
      <w:r w:rsidR="00F2450C">
        <w:fldChar w:fldCharType="begin"/>
      </w:r>
      <w:r>
        <w:instrText xml:space="preserve"> REF _Ref470786200 \h </w:instrText>
      </w:r>
      <w:r w:rsidR="00F2450C">
        <w:fldChar w:fldCharType="separate"/>
      </w:r>
      <w:r w:rsidR="005667E8" w:rsidRPr="00C039F6">
        <w:t>Фильтры</w:t>
      </w:r>
      <w:r w:rsidR="00F2450C">
        <w:fldChar w:fldCharType="end"/>
      </w:r>
      <w:r>
        <w:t>) используйте специальн</w:t>
      </w:r>
      <w:r w:rsidR="00D020F9">
        <w:t>ые значения</w:t>
      </w:r>
      <w:r>
        <w:t xml:space="preserve"> </w:t>
      </w:r>
      <w:r w:rsidRPr="00F429FC">
        <w:t>__TID_LIST__</w:t>
      </w:r>
      <w:r>
        <w:t xml:space="preserve"> </w:t>
      </w:r>
      <w:r w:rsidR="00D020F9">
        <w:t>и</w:t>
      </w:r>
      <w:r w:rsidR="00D020F9" w:rsidRPr="00D020F9">
        <w:t>/</w:t>
      </w:r>
      <w:r>
        <w:t xml:space="preserve">или </w:t>
      </w:r>
      <w:r w:rsidRPr="00F429FC">
        <w:t>__TID_VAL_LIST__</w:t>
      </w:r>
      <w:r w:rsidR="00D020F9">
        <w:t>, вместо которых будет совершена подстановка.</w:t>
      </w:r>
    </w:p>
    <w:p w:rsidR="00D020F9" w:rsidRPr="00305F63" w:rsidRDefault="00D020F9" w:rsidP="004701AF">
      <w:pPr>
        <w:pStyle w:val="Code"/>
        <w:rPr>
          <w:lang w:val="ru-RU"/>
        </w:rPr>
      </w:pPr>
      <w:r w:rsidRPr="00305F63">
        <w:rPr>
          <w:lang w:val="ru-RU"/>
        </w:rPr>
        <w:t>__</w:t>
      </w:r>
      <w:r w:rsidRPr="00F429FC">
        <w:t>TID</w:t>
      </w:r>
      <w:r w:rsidRPr="00305F63">
        <w:rPr>
          <w:lang w:val="ru-RU"/>
        </w:rPr>
        <w:t>_</w:t>
      </w:r>
      <w:r w:rsidRPr="00F429FC">
        <w:t>LIST</w:t>
      </w:r>
      <w:r w:rsidRPr="00305F63">
        <w:rPr>
          <w:lang w:val="ru-RU"/>
        </w:rPr>
        <w:t>__</w:t>
      </w:r>
    </w:p>
    <w:p w:rsidR="00D020F9" w:rsidRDefault="00D020F9" w:rsidP="000A1B0A">
      <w:r>
        <w:t xml:space="preserve">в запросе будет заменен </w:t>
      </w:r>
      <w:proofErr w:type="gramStart"/>
      <w:r>
        <w:t>на</w:t>
      </w:r>
      <w:proofErr w:type="gramEnd"/>
      <w:r>
        <w:t>:</w:t>
      </w:r>
    </w:p>
    <w:p w:rsidR="00D020F9" w:rsidRPr="00D020F9" w:rsidRDefault="00D020F9" w:rsidP="00D020F9">
      <w:pPr>
        <w:pStyle w:val="Code"/>
        <w:rPr>
          <w:lang w:val="ru-RU"/>
        </w:rPr>
      </w:pPr>
      <w:proofErr w:type="gramStart"/>
      <w:r>
        <w:t>test</w:t>
      </w:r>
      <w:r w:rsidRPr="00D020F9">
        <w:rPr>
          <w:lang w:val="ru-RU"/>
        </w:rPr>
        <w:t>_</w:t>
      </w:r>
      <w:r>
        <w:t>id</w:t>
      </w:r>
      <w:proofErr w:type="gramEnd"/>
      <w:r w:rsidRPr="00D020F9">
        <w:rPr>
          <w:lang w:val="ru-RU"/>
        </w:rPr>
        <w:t xml:space="preserve"> </w:t>
      </w:r>
      <w:r>
        <w:t>IN</w:t>
      </w:r>
      <w:r w:rsidRPr="00D020F9">
        <w:rPr>
          <w:lang w:val="ru-RU"/>
        </w:rPr>
        <w:t xml:space="preserve"> (&lt;</w:t>
      </w:r>
      <w:r w:rsidRPr="00305F63">
        <w:rPr>
          <w:lang w:val="ru-RU"/>
        </w:rPr>
        <w:t>список тестов соответствующих выборке по критериям фильтра</w:t>
      </w:r>
      <w:r w:rsidRPr="00D020F9">
        <w:rPr>
          <w:lang w:val="ru-RU"/>
        </w:rPr>
        <w:t>&gt;)</w:t>
      </w:r>
    </w:p>
    <w:p w:rsidR="00D020F9" w:rsidRDefault="00D020F9" w:rsidP="000A1B0A"/>
    <w:p w:rsidR="00D020F9" w:rsidRPr="00305F63" w:rsidRDefault="00D020F9" w:rsidP="00D020F9">
      <w:pPr>
        <w:pStyle w:val="Code"/>
        <w:rPr>
          <w:lang w:val="ru-RU"/>
        </w:rPr>
      </w:pPr>
      <w:r w:rsidRPr="00305F63">
        <w:rPr>
          <w:lang w:val="ru-RU"/>
        </w:rPr>
        <w:t>__</w:t>
      </w:r>
      <w:r w:rsidRPr="00F429FC">
        <w:t>TID</w:t>
      </w:r>
      <w:r w:rsidRPr="00305F63">
        <w:rPr>
          <w:lang w:val="ru-RU"/>
        </w:rPr>
        <w:t>_</w:t>
      </w:r>
      <w:r w:rsidRPr="00F429FC">
        <w:t>VAL</w:t>
      </w:r>
      <w:r w:rsidRPr="00305F63">
        <w:rPr>
          <w:lang w:val="ru-RU"/>
        </w:rPr>
        <w:t>_</w:t>
      </w:r>
      <w:r w:rsidRPr="00F429FC">
        <w:t>LIST</w:t>
      </w:r>
      <w:r w:rsidRPr="00305F63">
        <w:rPr>
          <w:lang w:val="ru-RU"/>
        </w:rPr>
        <w:t>__</w:t>
      </w:r>
    </w:p>
    <w:p w:rsidR="00F429FC" w:rsidRDefault="00D020F9" w:rsidP="000A1B0A">
      <w:r>
        <w:t xml:space="preserve">в запросе будет заменен </w:t>
      </w:r>
      <w:proofErr w:type="gramStart"/>
      <w:r>
        <w:t>на</w:t>
      </w:r>
      <w:proofErr w:type="gramEnd"/>
      <w:r>
        <w:t>:</w:t>
      </w:r>
    </w:p>
    <w:p w:rsidR="00D020F9" w:rsidRPr="00305F63" w:rsidRDefault="00D020F9" w:rsidP="00D020F9">
      <w:pPr>
        <w:pStyle w:val="Code"/>
        <w:rPr>
          <w:lang w:val="ru-RU"/>
        </w:rPr>
      </w:pPr>
      <w:r>
        <w:t>IN</w:t>
      </w:r>
      <w:r w:rsidRPr="00D020F9">
        <w:rPr>
          <w:lang w:val="ru-RU"/>
        </w:rPr>
        <w:t xml:space="preserve"> (&lt;</w:t>
      </w:r>
      <w:r w:rsidRPr="00305F63">
        <w:rPr>
          <w:lang w:val="ru-RU"/>
        </w:rPr>
        <w:t>список тестов соответствующих выборке по критериям фильтра</w:t>
      </w:r>
      <w:r w:rsidRPr="00D020F9">
        <w:rPr>
          <w:lang w:val="ru-RU"/>
        </w:rPr>
        <w:t>&gt;)</w:t>
      </w:r>
    </w:p>
    <w:p w:rsidR="00D020F9" w:rsidRDefault="00D020F9" w:rsidP="000A1B0A"/>
    <w:p w:rsidR="00F429FC" w:rsidRDefault="00F429FC" w:rsidP="000A1B0A">
      <w:r>
        <w:t xml:space="preserve">Для привязки </w:t>
      </w:r>
      <w:r w:rsidR="00D020F9">
        <w:t xml:space="preserve">запроса в пользовательском отчете </w:t>
      </w:r>
      <w:r>
        <w:t>ко времени</w:t>
      </w:r>
      <w:r w:rsidR="00D020F9">
        <w:t>, определенному в фильтре (</w:t>
      </w:r>
      <w:proofErr w:type="gramStart"/>
      <w:r w:rsidR="00D020F9">
        <w:t>см</w:t>
      </w:r>
      <w:proofErr w:type="gramEnd"/>
      <w:r w:rsidR="00D020F9">
        <w:t xml:space="preserve">. </w:t>
      </w:r>
      <w:r w:rsidR="00F2450C">
        <w:fldChar w:fldCharType="begin"/>
      </w:r>
      <w:r w:rsidR="00D020F9">
        <w:instrText xml:space="preserve"> REF _Ref470786200 \h </w:instrText>
      </w:r>
      <w:r w:rsidR="00F2450C">
        <w:fldChar w:fldCharType="separate"/>
      </w:r>
      <w:r w:rsidR="005667E8" w:rsidRPr="00C039F6">
        <w:t>Фильтры</w:t>
      </w:r>
      <w:r w:rsidR="00F2450C">
        <w:fldChar w:fldCharType="end"/>
      </w:r>
      <w:r w:rsidR="00D020F9">
        <w:t>)</w:t>
      </w:r>
      <w:r>
        <w:t xml:space="preserve">, используйте </w:t>
      </w:r>
      <w:r w:rsidR="00D020F9">
        <w:t xml:space="preserve">специальные значения </w:t>
      </w:r>
      <w:r w:rsidR="00D020F9" w:rsidRPr="00D020F9">
        <w:t>__START_DATE__</w:t>
      </w:r>
      <w:r w:rsidR="00D020F9">
        <w:t xml:space="preserve"> и</w:t>
      </w:r>
      <w:r w:rsidR="00D020F9" w:rsidRPr="00D020F9">
        <w:t>/</w:t>
      </w:r>
      <w:r w:rsidR="00D020F9">
        <w:t xml:space="preserve">или </w:t>
      </w:r>
      <w:r w:rsidR="00D020F9" w:rsidRPr="00D020F9">
        <w:lastRenderedPageBreak/>
        <w:t xml:space="preserve">__END_DATE__ </w:t>
      </w:r>
      <w:r w:rsidR="00D020F9">
        <w:t>вместо которых будет совершена подстановка на значения даты-времени, заданном в фильтре.</w:t>
      </w:r>
    </w:p>
    <w:p w:rsidR="00D020F9" w:rsidRDefault="00D020F9" w:rsidP="000A1B0A"/>
    <w:p w:rsidR="00D020F9" w:rsidRDefault="00D020F9" w:rsidP="000A1B0A">
      <w:r>
        <w:t xml:space="preserve">Специальные значения </w:t>
      </w:r>
      <w:r w:rsidRPr="00D020F9">
        <w:t>__</w:t>
      </w:r>
      <w:r>
        <w:rPr>
          <w:lang w:val="en-US"/>
        </w:rPr>
        <w:t>AND</w:t>
      </w:r>
      <w:r w:rsidRPr="00D020F9">
        <w:t xml:space="preserve">__ </w:t>
      </w:r>
      <w:r w:rsidR="00BD5145">
        <w:t>,</w:t>
      </w:r>
      <w:r>
        <w:t xml:space="preserve"> </w:t>
      </w:r>
      <w:r w:rsidRPr="00D020F9">
        <w:t>__</w:t>
      </w:r>
      <w:r>
        <w:rPr>
          <w:lang w:val="en-US"/>
        </w:rPr>
        <w:t>OR</w:t>
      </w:r>
      <w:r w:rsidRPr="00D020F9">
        <w:t>__</w:t>
      </w:r>
      <w:r w:rsidR="00BD5145">
        <w:t xml:space="preserve"> , __</w:t>
      </w:r>
      <w:r w:rsidR="00BD5145" w:rsidRPr="00BD5145">
        <w:t>&lt;</w:t>
      </w:r>
      <w:r w:rsidR="00BD5145">
        <w:rPr>
          <w:lang w:val="en-US"/>
        </w:rPr>
        <w:t>ANYTEXT</w:t>
      </w:r>
      <w:r w:rsidR="00BD5145" w:rsidRPr="00BD5145">
        <w:t xml:space="preserve">&gt;__ </w:t>
      </w:r>
      <w:r w:rsidR="00BD5145">
        <w:t xml:space="preserve">будут заменены на </w:t>
      </w:r>
      <w:r w:rsidR="00BD5145">
        <w:rPr>
          <w:lang w:val="en-US"/>
        </w:rPr>
        <w:t>AND</w:t>
      </w:r>
      <w:r w:rsidR="00BD5145" w:rsidRPr="00BD5145">
        <w:t xml:space="preserve">, </w:t>
      </w:r>
      <w:r w:rsidR="00BD5145">
        <w:rPr>
          <w:lang w:val="en-US"/>
        </w:rPr>
        <w:t>OR</w:t>
      </w:r>
      <w:r w:rsidR="00BD5145" w:rsidRPr="00BD5145">
        <w:t xml:space="preserve">, </w:t>
      </w:r>
      <w:r w:rsidR="00BD5145">
        <w:rPr>
          <w:lang w:val="en-US"/>
        </w:rPr>
        <w:t>ANYTEXT</w:t>
      </w:r>
      <w:r w:rsidR="00BD5145">
        <w:t xml:space="preserve"> в случае, если пользователем будут определены критерии в фильтре.</w:t>
      </w:r>
    </w:p>
    <w:p w:rsidR="00BD5145" w:rsidRDefault="00BD5145" w:rsidP="000A1B0A"/>
    <w:p w:rsidR="00BD5145" w:rsidRPr="00305F63" w:rsidRDefault="00BD5145" w:rsidP="009F2883">
      <w:pPr>
        <w:pStyle w:val="2"/>
        <w:rPr>
          <w:lang w:val="ru-RU"/>
        </w:rPr>
      </w:pPr>
      <w:bookmarkStart w:id="180" w:name="_Ref472017822"/>
      <w:bookmarkStart w:id="181" w:name="_Toc528698074"/>
      <w:r w:rsidRPr="00305F63">
        <w:rPr>
          <w:lang w:val="ru-RU"/>
        </w:rPr>
        <w:t>Пример пользовательского отчета</w:t>
      </w:r>
      <w:bookmarkEnd w:id="180"/>
      <w:bookmarkEnd w:id="181"/>
    </w:p>
    <w:p w:rsidR="00BD5145" w:rsidRPr="00305F63" w:rsidRDefault="00BD5145" w:rsidP="000A1B0A">
      <w:pPr>
        <w:rPr>
          <w:lang w:val="en-US"/>
        </w:rPr>
      </w:pPr>
      <w:r>
        <w:t>Приведем пример простейшего пользовательского отчета.</w:t>
      </w:r>
      <w:r w:rsidRPr="00BD5145">
        <w:t xml:space="preserve"> </w:t>
      </w:r>
      <w:r>
        <w:t xml:space="preserve">Отчет </w:t>
      </w:r>
      <w:proofErr w:type="gramStart"/>
      <w:r>
        <w:t>будет</w:t>
      </w:r>
      <w:proofErr w:type="gramEnd"/>
      <w:r>
        <w:t xml:space="preserve"> выводит</w:t>
      </w:r>
      <w:r w:rsidR="00D8084C">
        <w:t xml:space="preserve"> средние</w:t>
      </w:r>
      <w:r>
        <w:t xml:space="preserve"> потери в одном направлении и</w:t>
      </w:r>
      <w:r w:rsidR="00D8084C">
        <w:t xml:space="preserve"> среднюю</w:t>
      </w:r>
      <w:r>
        <w:t xml:space="preserve"> скорость приема для </w:t>
      </w:r>
      <w:r w:rsidR="00D8084C">
        <w:t xml:space="preserve">тестов, соответствующих </w:t>
      </w:r>
      <w:r w:rsidR="0083771C">
        <w:t>критериям</w:t>
      </w:r>
      <w:r w:rsidR="00D8084C">
        <w:t xml:space="preserve">, заданным в фильтре за заданный период. </w:t>
      </w:r>
      <w:proofErr w:type="gramStart"/>
      <w:r w:rsidR="00D8084C">
        <w:rPr>
          <w:lang w:val="en-US"/>
        </w:rPr>
        <w:t>SQL</w:t>
      </w:r>
      <w:r w:rsidR="00D8084C" w:rsidRPr="00D8084C">
        <w:t>-</w:t>
      </w:r>
      <w:r w:rsidR="00D8084C">
        <w:t xml:space="preserve">скрипт будет состоять из одного запроса, таблица </w:t>
      </w:r>
      <w:r w:rsidR="00D8084C">
        <w:rPr>
          <w:lang w:val="en-US"/>
        </w:rPr>
        <w:t>iqm</w:t>
      </w:r>
      <w:r w:rsidR="00D8084C" w:rsidRPr="00D8084C">
        <w:t>_</w:t>
      </w:r>
      <w:r w:rsidR="00D8084C">
        <w:rPr>
          <w:lang w:val="en-US"/>
        </w:rPr>
        <w:t>report</w:t>
      </w:r>
      <w:r w:rsidR="00D8084C">
        <w:t xml:space="preserve"> не будет </w:t>
      </w:r>
      <w:r w:rsidR="0083771C">
        <w:t>задействована</w:t>
      </w:r>
      <w:r w:rsidR="00D8084C">
        <w:t xml:space="preserve">, поскольку данные предварительно не обрабатываются, а выбираются из </w:t>
      </w:r>
      <w:r w:rsidR="00D8084C">
        <w:rPr>
          <w:lang w:val="en-US"/>
        </w:rPr>
        <w:t>IQM</w:t>
      </w:r>
      <w:r w:rsidR="00D8084C">
        <w:t>-базы напрямую.</w:t>
      </w:r>
      <w:proofErr w:type="gramEnd"/>
      <w:r w:rsidR="00D8084C">
        <w:t xml:space="preserve"> Запрос</w:t>
      </w:r>
      <w:r w:rsidR="00D8084C" w:rsidRPr="00305F63">
        <w:rPr>
          <w:lang w:val="en-US"/>
        </w:rPr>
        <w:t xml:space="preserve"> </w:t>
      </w:r>
      <w:r w:rsidR="00D8084C">
        <w:t>будет</w:t>
      </w:r>
      <w:r w:rsidR="00D8084C" w:rsidRPr="00305F63">
        <w:rPr>
          <w:lang w:val="en-US"/>
        </w:rPr>
        <w:t xml:space="preserve"> </w:t>
      </w:r>
      <w:r w:rsidR="00D8084C">
        <w:t>иметь</w:t>
      </w:r>
      <w:r w:rsidR="00D8084C" w:rsidRPr="00305F63">
        <w:rPr>
          <w:lang w:val="en-US"/>
        </w:rPr>
        <w:t xml:space="preserve"> </w:t>
      </w:r>
      <w:r w:rsidR="00D8084C">
        <w:t>вид</w:t>
      </w:r>
      <w:r w:rsidR="00D8084C" w:rsidRPr="00305F63">
        <w:rPr>
          <w:lang w:val="en-US"/>
        </w:rPr>
        <w:t>:</w:t>
      </w:r>
    </w:p>
    <w:p w:rsidR="00D8084C" w:rsidRPr="00305F63" w:rsidRDefault="00D8084C" w:rsidP="000A1B0A">
      <w:pPr>
        <w:rPr>
          <w:lang w:val="en-US"/>
        </w:rPr>
      </w:pPr>
    </w:p>
    <w:p w:rsidR="00D8084C" w:rsidRPr="00305F63" w:rsidRDefault="00D8084C" w:rsidP="003D2C8A">
      <w:pPr>
        <w:pStyle w:val="aff"/>
      </w:pPr>
      <w:r>
        <w:t>SELECT</w:t>
      </w:r>
      <w:r w:rsidRPr="00305F63">
        <w:tab/>
      </w:r>
      <w:r>
        <w:t>SID</w:t>
      </w:r>
      <w:r w:rsidRPr="00305F63">
        <w:t>,</w:t>
      </w:r>
    </w:p>
    <w:p w:rsidR="00D8084C" w:rsidRPr="00D8084C" w:rsidRDefault="00D8084C" w:rsidP="003D2C8A">
      <w:pPr>
        <w:pStyle w:val="aff"/>
      </w:pPr>
      <w:r w:rsidRPr="00305F63">
        <w:tab/>
      </w:r>
      <w:r>
        <w:t>DID,</w:t>
      </w:r>
    </w:p>
    <w:p w:rsidR="00D8084C" w:rsidRPr="00D8084C" w:rsidRDefault="00D8084C" w:rsidP="003D2C8A">
      <w:pPr>
        <w:pStyle w:val="aff"/>
      </w:pPr>
      <w:r w:rsidRPr="00305F63">
        <w:tab/>
      </w:r>
      <w:r>
        <w:t>TID,</w:t>
      </w:r>
    </w:p>
    <w:p w:rsidR="00D8084C" w:rsidRPr="00305F63" w:rsidRDefault="00D8084C" w:rsidP="003D2C8A">
      <w:pPr>
        <w:pStyle w:val="aff"/>
      </w:pPr>
      <w:r w:rsidRPr="00305F63">
        <w:tab/>
      </w:r>
      <w:proofErr w:type="gramStart"/>
      <w:r>
        <w:t>AVG(</w:t>
      </w:r>
      <w:proofErr w:type="gramEnd"/>
      <w:r>
        <w:t>SDLostPercent) AS LOSS,</w:t>
      </w:r>
    </w:p>
    <w:p w:rsidR="00D8084C" w:rsidRPr="00305F63" w:rsidRDefault="00D8084C" w:rsidP="003D2C8A">
      <w:pPr>
        <w:pStyle w:val="aff"/>
      </w:pPr>
      <w:r w:rsidRPr="00305F63">
        <w:tab/>
      </w:r>
      <w:proofErr w:type="gramStart"/>
      <w:r w:rsidRPr="00D8084C">
        <w:t>MAX(</w:t>
      </w:r>
      <w:proofErr w:type="gramEnd"/>
      <w:r w:rsidRPr="00D8084C">
        <w:t xml:space="preserve">SDBW) </w:t>
      </w:r>
      <w:r>
        <w:t>AS BW,</w:t>
      </w:r>
    </w:p>
    <w:p w:rsidR="00D8084C" w:rsidRPr="00305F63" w:rsidRDefault="00D8084C" w:rsidP="003D2C8A">
      <w:pPr>
        <w:pStyle w:val="aff"/>
      </w:pPr>
      <w:r w:rsidRPr="00305F63">
        <w:tab/>
      </w:r>
      <w:proofErr w:type="gramStart"/>
      <w:r>
        <w:t>MIN(</w:t>
      </w:r>
      <w:proofErr w:type="gramEnd"/>
      <w:r>
        <w:t>TStart),</w:t>
      </w:r>
    </w:p>
    <w:p w:rsidR="00D8084C" w:rsidRPr="00D8084C" w:rsidRDefault="00D8084C" w:rsidP="003D2C8A">
      <w:pPr>
        <w:pStyle w:val="aff"/>
      </w:pPr>
      <w:r w:rsidRPr="00305F63">
        <w:tab/>
      </w:r>
      <w:proofErr w:type="gramStart"/>
      <w:r>
        <w:t>MAX(</w:t>
      </w:r>
      <w:proofErr w:type="gramEnd"/>
      <w:r>
        <w:t>TStart)</w:t>
      </w:r>
    </w:p>
    <w:p w:rsidR="00D8084C" w:rsidRPr="00D8084C" w:rsidRDefault="00D8084C" w:rsidP="003D2C8A">
      <w:pPr>
        <w:pStyle w:val="aff"/>
      </w:pPr>
      <w:r>
        <w:t>FROM data_raw</w:t>
      </w:r>
    </w:p>
    <w:p w:rsidR="00D8084C" w:rsidRPr="00D8084C" w:rsidRDefault="00D8084C" w:rsidP="003D2C8A">
      <w:pPr>
        <w:pStyle w:val="aff"/>
      </w:pPr>
      <w:r>
        <w:t>WHERE</w:t>
      </w:r>
      <w:r w:rsidRPr="00D8084C">
        <w:tab/>
      </w:r>
      <w:r>
        <w:t>TStart &gt; __START_DATE__</w:t>
      </w:r>
    </w:p>
    <w:p w:rsidR="00D8084C" w:rsidRPr="00D8084C" w:rsidRDefault="00D8084C" w:rsidP="003D2C8A">
      <w:pPr>
        <w:pStyle w:val="aff"/>
      </w:pPr>
      <w:r w:rsidRPr="00D8084C">
        <w:tab/>
      </w:r>
      <w:r>
        <w:t>AND</w:t>
      </w:r>
      <w:r w:rsidRPr="00D8084C">
        <w:t xml:space="preserve"> </w:t>
      </w:r>
      <w:r>
        <w:t>TStart &lt; __END_DATE__</w:t>
      </w:r>
    </w:p>
    <w:p w:rsidR="00D8084C" w:rsidRPr="00305F63" w:rsidRDefault="00D8084C" w:rsidP="003D2C8A">
      <w:pPr>
        <w:pStyle w:val="aff"/>
      </w:pPr>
      <w:r w:rsidRPr="00305F63">
        <w:tab/>
      </w:r>
      <w:r>
        <w:t>AND SDLostPercent &lt; 100</w:t>
      </w:r>
    </w:p>
    <w:p w:rsidR="00D8084C" w:rsidRPr="00D8084C" w:rsidRDefault="00D8084C" w:rsidP="003D2C8A">
      <w:pPr>
        <w:pStyle w:val="aff"/>
      </w:pPr>
      <w:r w:rsidRPr="00305F63">
        <w:tab/>
      </w:r>
      <w:r>
        <w:t>__AND__ __TID_LIST__</w:t>
      </w:r>
    </w:p>
    <w:p w:rsidR="00D8084C" w:rsidRPr="005204AB" w:rsidRDefault="00D8084C" w:rsidP="003D2C8A">
      <w:pPr>
        <w:pStyle w:val="aff"/>
      </w:pPr>
      <w:r w:rsidRPr="00D8084C">
        <w:t>GROUP</w:t>
      </w:r>
      <w:r w:rsidRPr="005204AB">
        <w:t xml:space="preserve"> </w:t>
      </w:r>
      <w:r w:rsidRPr="00D8084C">
        <w:t>BY</w:t>
      </w:r>
      <w:r w:rsidRPr="005204AB">
        <w:t xml:space="preserve"> </w:t>
      </w:r>
      <w:r w:rsidRPr="00D8084C">
        <w:t>TID</w:t>
      </w:r>
      <w:r w:rsidRPr="005204AB">
        <w:t>;</w:t>
      </w:r>
    </w:p>
    <w:p w:rsidR="00D8084C" w:rsidRPr="005204AB" w:rsidRDefault="00D8084C" w:rsidP="00D8084C">
      <w:pPr>
        <w:rPr>
          <w:lang w:val="en-US"/>
        </w:rPr>
      </w:pPr>
    </w:p>
    <w:p w:rsidR="00D8084C" w:rsidRDefault="00D8084C" w:rsidP="00D8084C">
      <w:r>
        <w:t xml:space="preserve">для организации фильтрации по строкам итогового запроса параметр </w:t>
      </w:r>
      <w:r w:rsidRPr="00727FE5">
        <w:t>Fields definition</w:t>
      </w:r>
      <w:r>
        <w:t xml:space="preserve"> следует определить как:</w:t>
      </w:r>
    </w:p>
    <w:p w:rsidR="00D8084C" w:rsidRDefault="00D8084C" w:rsidP="00D8084C"/>
    <w:p w:rsidR="00D8084C" w:rsidRPr="00305F63" w:rsidRDefault="00D8084C" w:rsidP="003D2C8A">
      <w:pPr>
        <w:pStyle w:val="aff"/>
      </w:pPr>
      <w:r w:rsidRPr="00D8084C">
        <w:t>SID</w:t>
      </w:r>
      <w:proofErr w:type="gramStart"/>
      <w:r w:rsidRPr="00D8084C">
        <w:t>:text</w:t>
      </w:r>
      <w:proofErr w:type="gramEnd"/>
      <w:r w:rsidRPr="00D8084C">
        <w:t>|DID:text|TID</w:t>
      </w:r>
      <w:r>
        <w:t>:text|LOSS:number|BW:number</w:t>
      </w:r>
    </w:p>
    <w:p w:rsidR="00D8084C" w:rsidRPr="00305F63" w:rsidRDefault="00D8084C" w:rsidP="00D8084C">
      <w:pPr>
        <w:rPr>
          <w:lang w:val="en-US"/>
        </w:rPr>
      </w:pPr>
    </w:p>
    <w:p w:rsidR="00D8084C" w:rsidRDefault="00D8084C" w:rsidP="00D8084C">
      <w:r>
        <w:t xml:space="preserve">См. </w:t>
      </w:r>
      <w:r w:rsidR="00F2450C">
        <w:fldChar w:fldCharType="begin"/>
      </w:r>
      <w:r>
        <w:instrText xml:space="preserve"> REF _Ref472016966 \h </w:instrText>
      </w:r>
      <w:r w:rsidR="00F2450C">
        <w:fldChar w:fldCharType="separate"/>
      </w:r>
      <w:r w:rsidR="005667E8" w:rsidRPr="00C53EDC">
        <w:rPr>
          <w:noProof/>
        </w:rPr>
        <w:t xml:space="preserve">Рисунок </w:t>
      </w:r>
      <w:r w:rsidR="005667E8">
        <w:rPr>
          <w:noProof/>
        </w:rPr>
        <w:t>97 Пример пользовательского отчета</w:t>
      </w:r>
      <w:r w:rsidR="00F2450C">
        <w:fldChar w:fldCharType="end"/>
      </w:r>
      <w:r>
        <w:t>:</w:t>
      </w:r>
    </w:p>
    <w:p w:rsidR="00D8084C" w:rsidRDefault="00D8084C" w:rsidP="00D8084C"/>
    <w:p w:rsidR="00D8084C" w:rsidRDefault="00D8084C" w:rsidP="00D8084C">
      <w:r>
        <w:rPr>
          <w:noProof/>
        </w:rPr>
        <w:lastRenderedPageBreak/>
        <w:drawing>
          <wp:inline distT="0" distB="0" distL="0" distR="0">
            <wp:extent cx="5940425" cy="5769366"/>
            <wp:effectExtent l="0" t="19050" r="79375" b="59934"/>
            <wp:docPr id="13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cstate="print"/>
                    <a:srcRect/>
                    <a:stretch>
                      <a:fillRect/>
                    </a:stretch>
                  </pic:blipFill>
                  <pic:spPr bwMode="auto">
                    <a:xfrm>
                      <a:off x="0" y="0"/>
                      <a:ext cx="5940425" cy="5769366"/>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D8084C" w:rsidRDefault="00D8084C" w:rsidP="004701AF">
      <w:pPr>
        <w:pStyle w:val="aa"/>
        <w:rPr>
          <w:lang w:val="ru-RU"/>
        </w:rPr>
      </w:pPr>
      <w:bookmarkStart w:id="182" w:name="_Ref472016966"/>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97</w:t>
      </w:r>
      <w:r w:rsidR="00F2450C" w:rsidRPr="00E6290F">
        <w:rPr>
          <w:noProof/>
          <w:lang w:val="ru-RU"/>
        </w:rPr>
        <w:fldChar w:fldCharType="end"/>
      </w:r>
      <w:r>
        <w:rPr>
          <w:noProof/>
          <w:lang w:val="ru-RU"/>
        </w:rPr>
        <w:t xml:space="preserve"> Пример пользовательского отчета</w:t>
      </w:r>
      <w:bookmarkEnd w:id="182"/>
    </w:p>
    <w:p w:rsidR="00D8084C" w:rsidRPr="00B84D48" w:rsidRDefault="00B84D48" w:rsidP="009F2883">
      <w:pPr>
        <w:pStyle w:val="1"/>
        <w:rPr>
          <w:lang w:val="ru-RU"/>
        </w:rPr>
      </w:pPr>
      <w:bookmarkStart w:id="183" w:name="_Toc528698075"/>
      <w:r w:rsidRPr="00B84D48">
        <w:rPr>
          <w:lang w:val="ru-RU"/>
        </w:rPr>
        <w:t>Просмотр пользовательск</w:t>
      </w:r>
      <w:r>
        <w:rPr>
          <w:lang w:val="ru-RU"/>
        </w:rPr>
        <w:t>их</w:t>
      </w:r>
      <w:r w:rsidRPr="00B84D48">
        <w:rPr>
          <w:lang w:val="ru-RU"/>
        </w:rPr>
        <w:t xml:space="preserve"> отчет</w:t>
      </w:r>
      <w:r>
        <w:rPr>
          <w:lang w:val="ru-RU"/>
        </w:rPr>
        <w:t>ов</w:t>
      </w:r>
      <w:bookmarkEnd w:id="183"/>
    </w:p>
    <w:p w:rsidR="00B84D48" w:rsidRDefault="00B84D48" w:rsidP="00B84D48">
      <w:r>
        <w:t xml:space="preserve">Для просмотра отчета воспользуйтесь формой </w:t>
      </w:r>
      <w:r w:rsidRPr="00B84D48">
        <w:rPr>
          <w:lang w:val="en-US"/>
        </w:rPr>
        <w:t>Custom</w:t>
      </w:r>
      <w:r w:rsidRPr="00B84D48">
        <w:t xml:space="preserve"> </w:t>
      </w:r>
      <w:r w:rsidRPr="00B84D48">
        <w:rPr>
          <w:lang w:val="en-US"/>
        </w:rPr>
        <w:t>reports</w:t>
      </w:r>
      <w:r w:rsidRPr="00AD533A">
        <w:t xml:space="preserve">. </w:t>
      </w:r>
      <w:r>
        <w:t>Форма вызывается через пункт меню верхнего уровня:</w:t>
      </w:r>
    </w:p>
    <w:p w:rsidR="00B84D48" w:rsidRPr="00E861F2" w:rsidRDefault="00B84D48" w:rsidP="00A915FC">
      <w:pPr>
        <w:pStyle w:val="af2"/>
        <w:rPr>
          <w:lang w:val="ru-RU"/>
        </w:rPr>
      </w:pPr>
      <w:r w:rsidRPr="00A915FC">
        <w:t>Custom</w:t>
      </w:r>
      <w:r w:rsidRPr="00E861F2">
        <w:rPr>
          <w:lang w:val="ru-RU"/>
        </w:rPr>
        <w:t xml:space="preserve"> </w:t>
      </w:r>
      <w:r w:rsidRPr="00A915FC">
        <w:t>reports</w:t>
      </w:r>
    </w:p>
    <w:p w:rsidR="00B84D48" w:rsidRPr="00B84D48" w:rsidRDefault="00B84D48" w:rsidP="00D8084C">
      <w:r>
        <w:t xml:space="preserve">Во вкладке </w:t>
      </w:r>
      <w:r>
        <w:rPr>
          <w:lang w:val="en-US"/>
        </w:rPr>
        <w:t>Conditions</w:t>
      </w:r>
      <w:r w:rsidRPr="00B84D48">
        <w:t xml:space="preserve"> </w:t>
      </w:r>
      <w:r>
        <w:t>следует выбрать идентификатор нужного отчета. В случае</w:t>
      </w:r>
      <w:proofErr w:type="gramStart"/>
      <w:r>
        <w:t>,</w:t>
      </w:r>
      <w:proofErr w:type="gramEnd"/>
      <w:r>
        <w:t xml:space="preserve"> если отчет поддерживает привязку к датам и к фильтру (см. </w:t>
      </w:r>
      <w:r w:rsidR="00F2450C">
        <w:fldChar w:fldCharType="begin"/>
      </w:r>
      <w:r>
        <w:instrText xml:space="preserve"> REF _Ref472017356 \h </w:instrText>
      </w:r>
      <w:r w:rsidR="00F2450C">
        <w:fldChar w:fldCharType="separate"/>
      </w:r>
      <w:r w:rsidR="005667E8" w:rsidRPr="00305F63">
        <w:t>Привязка к фильтру и времени</w:t>
      </w:r>
      <w:r w:rsidR="00F2450C">
        <w:fldChar w:fldCharType="end"/>
      </w:r>
      <w:r>
        <w:t xml:space="preserve">) определите </w:t>
      </w:r>
      <w:r w:rsidR="0083771C">
        <w:t>критерии</w:t>
      </w:r>
      <w:r>
        <w:t xml:space="preserve"> фильтрации и временные границы (см. </w:t>
      </w:r>
      <w:r w:rsidR="00F2450C">
        <w:fldChar w:fldCharType="begin"/>
      </w:r>
      <w:r>
        <w:instrText xml:space="preserve"> REF _Ref470786200 \h </w:instrText>
      </w:r>
      <w:r w:rsidR="00F2450C">
        <w:fldChar w:fldCharType="separate"/>
      </w:r>
      <w:r w:rsidR="005667E8" w:rsidRPr="00C039F6">
        <w:t>Фильтры</w:t>
      </w:r>
      <w:r w:rsidR="00F2450C">
        <w:fldChar w:fldCharType="end"/>
      </w:r>
      <w:r>
        <w:t>).</w:t>
      </w:r>
    </w:p>
    <w:p w:rsidR="00B84D48" w:rsidRDefault="00B84D48" w:rsidP="00D8084C">
      <w:r>
        <w:rPr>
          <w:noProof/>
        </w:rPr>
        <w:lastRenderedPageBreak/>
        <w:drawing>
          <wp:inline distT="0" distB="0" distL="0" distR="0">
            <wp:extent cx="5940425" cy="1980142"/>
            <wp:effectExtent l="0" t="19050" r="79375" b="58208"/>
            <wp:docPr id="14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cstate="print"/>
                    <a:srcRect/>
                    <a:stretch>
                      <a:fillRect/>
                    </a:stretch>
                  </pic:blipFill>
                  <pic:spPr bwMode="auto">
                    <a:xfrm>
                      <a:off x="0" y="0"/>
                      <a:ext cx="5940425" cy="1980142"/>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B84D48" w:rsidRDefault="00B84D48" w:rsidP="004701AF">
      <w:pPr>
        <w:pStyle w:val="aa"/>
        <w:rPr>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98</w:t>
      </w:r>
      <w:r w:rsidR="00F2450C" w:rsidRPr="00E6290F">
        <w:rPr>
          <w:noProof/>
          <w:lang w:val="ru-RU"/>
        </w:rPr>
        <w:fldChar w:fldCharType="end"/>
      </w:r>
      <w:r w:rsidRPr="00C53EDC">
        <w:rPr>
          <w:noProof/>
          <w:lang w:val="ru-RU"/>
        </w:rPr>
        <w:t xml:space="preserve"> </w:t>
      </w:r>
      <w:r>
        <w:rPr>
          <w:lang w:val="ru-RU"/>
        </w:rPr>
        <w:t>Фильтр пользовательских отчетов</w:t>
      </w:r>
    </w:p>
    <w:p w:rsidR="00B84D48" w:rsidRDefault="00B84D48" w:rsidP="00B84D48">
      <w:r>
        <w:t>После нажатия</w:t>
      </w:r>
      <w:r w:rsidRPr="00B84D48">
        <w:t xml:space="preserve"> </w:t>
      </w:r>
      <w:r>
        <w:t xml:space="preserve">на кнопку </w:t>
      </w:r>
      <w:r>
        <w:rPr>
          <w:noProof/>
        </w:rPr>
        <w:drawing>
          <wp:inline distT="0" distB="0" distL="0" distR="0">
            <wp:extent cx="230505" cy="230505"/>
            <wp:effectExtent l="0" t="0" r="0" b="0"/>
            <wp:docPr id="141" name="Рисунок 17" descr="C:\Users\Максим\Documents\Job\SLA\doc\IQM-guides\img\iqmm-img\if\24x24\sear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Максим\Documents\Job\SLA\doc\IQM-guides\img\iqmm-img\if\24x24\search.png"/>
                    <pic:cNvPicPr>
                      <a:picLocks noChangeAspect="1" noChangeArrowheads="1"/>
                    </pic:cNvPicPr>
                  </pic:nvPicPr>
                  <pic:blipFill>
                    <a:blip r:embed="rId18" cstate="print"/>
                    <a:srcRect/>
                    <a:stretch>
                      <a:fillRect/>
                    </a:stretch>
                  </pic:blipFill>
                  <pic:spPr bwMode="auto">
                    <a:xfrm>
                      <a:off x="0" y="0"/>
                      <a:ext cx="230505" cy="230505"/>
                    </a:xfrm>
                    <a:prstGeom prst="rect">
                      <a:avLst/>
                    </a:prstGeom>
                    <a:noFill/>
                    <a:ln w="9525">
                      <a:noFill/>
                      <a:miter lim="800000"/>
                      <a:headEnd/>
                      <a:tailEnd/>
                    </a:ln>
                  </pic:spPr>
                </pic:pic>
              </a:graphicData>
            </a:graphic>
          </wp:inline>
        </w:drawing>
      </w:r>
      <w:r>
        <w:t>View система выполнит заданны</w:t>
      </w:r>
      <w:r w:rsidR="00124C49">
        <w:t xml:space="preserve">й для отчета </w:t>
      </w:r>
      <w:r w:rsidR="00124C49">
        <w:rPr>
          <w:lang w:val="en-US"/>
        </w:rPr>
        <w:t>SQL</w:t>
      </w:r>
      <w:r w:rsidR="00124C49">
        <w:t xml:space="preserve">-скрипт и выдаст результат выполнения в форме таблицы. </w:t>
      </w:r>
      <w:r w:rsidR="00F2450C">
        <w:fldChar w:fldCharType="begin"/>
      </w:r>
      <w:r w:rsidR="00124C49">
        <w:instrText xml:space="preserve"> REF _Ref472017775 \h </w:instrText>
      </w:r>
      <w:r w:rsidR="00F2450C">
        <w:fldChar w:fldCharType="separate"/>
      </w:r>
      <w:r w:rsidR="005667E8" w:rsidRPr="00C53EDC">
        <w:rPr>
          <w:noProof/>
        </w:rPr>
        <w:t xml:space="preserve">Рисунок </w:t>
      </w:r>
      <w:r w:rsidR="005667E8">
        <w:rPr>
          <w:noProof/>
        </w:rPr>
        <w:t>99</w:t>
      </w:r>
      <w:r w:rsidR="00F2450C">
        <w:fldChar w:fldCharType="end"/>
      </w:r>
      <w:r w:rsidR="00124C49">
        <w:t xml:space="preserve"> иллюстрирует вывод отчета, созданного на примере из раздела </w:t>
      </w:r>
      <w:r w:rsidR="00F2450C">
        <w:fldChar w:fldCharType="begin"/>
      </w:r>
      <w:r w:rsidR="00124C49">
        <w:instrText xml:space="preserve"> REF _Ref472017822 \h </w:instrText>
      </w:r>
      <w:r w:rsidR="00F2450C">
        <w:fldChar w:fldCharType="separate"/>
      </w:r>
      <w:r w:rsidR="005667E8" w:rsidRPr="00305F63">
        <w:t>Пример пользовательского отчета</w:t>
      </w:r>
      <w:r w:rsidR="00F2450C">
        <w:fldChar w:fldCharType="end"/>
      </w:r>
      <w:r w:rsidR="00124C49">
        <w:t>.</w:t>
      </w:r>
    </w:p>
    <w:p w:rsidR="00124C49" w:rsidRDefault="00124C49" w:rsidP="00B84D48"/>
    <w:p w:rsidR="00124C49" w:rsidRDefault="00124C49" w:rsidP="00B84D48">
      <w:r>
        <w:rPr>
          <w:noProof/>
        </w:rPr>
        <w:drawing>
          <wp:inline distT="0" distB="0" distL="0" distR="0">
            <wp:extent cx="5940425" cy="3808354"/>
            <wp:effectExtent l="19050" t="0" r="3175" b="0"/>
            <wp:docPr id="14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6" cstate="print"/>
                    <a:srcRect/>
                    <a:stretch>
                      <a:fillRect/>
                    </a:stretch>
                  </pic:blipFill>
                  <pic:spPr bwMode="auto">
                    <a:xfrm>
                      <a:off x="0" y="0"/>
                      <a:ext cx="5940425" cy="3808354"/>
                    </a:xfrm>
                    <a:prstGeom prst="rect">
                      <a:avLst/>
                    </a:prstGeom>
                    <a:noFill/>
                    <a:ln w="9525">
                      <a:noFill/>
                      <a:miter lim="800000"/>
                      <a:headEnd/>
                      <a:tailEnd/>
                    </a:ln>
                  </pic:spPr>
                </pic:pic>
              </a:graphicData>
            </a:graphic>
          </wp:inline>
        </w:drawing>
      </w:r>
    </w:p>
    <w:p w:rsidR="00124C49" w:rsidRDefault="00124C49" w:rsidP="004701AF">
      <w:pPr>
        <w:pStyle w:val="aa"/>
        <w:rPr>
          <w:lang w:val="ru-RU"/>
        </w:rPr>
      </w:pPr>
      <w:bookmarkStart w:id="184" w:name="_Ref472017775"/>
      <w:bookmarkStart w:id="185" w:name="_Ref472017753"/>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99</w:t>
      </w:r>
      <w:r w:rsidR="00F2450C" w:rsidRPr="00E6290F">
        <w:rPr>
          <w:noProof/>
          <w:lang w:val="ru-RU"/>
        </w:rPr>
        <w:fldChar w:fldCharType="end"/>
      </w:r>
      <w:bookmarkEnd w:id="184"/>
      <w:r w:rsidRPr="00C53EDC">
        <w:rPr>
          <w:noProof/>
          <w:lang w:val="ru-RU"/>
        </w:rPr>
        <w:t xml:space="preserve"> </w:t>
      </w:r>
      <w:r>
        <w:rPr>
          <w:lang w:val="ru-RU"/>
        </w:rPr>
        <w:t>Вывод тестового пользовательского отчета</w:t>
      </w:r>
      <w:bookmarkEnd w:id="185"/>
    </w:p>
    <w:p w:rsidR="00787B82" w:rsidRPr="003F5F70" w:rsidRDefault="00787B82" w:rsidP="009F2883">
      <w:pPr>
        <w:pStyle w:val="1"/>
        <w:rPr>
          <w:lang w:val="ru-RU"/>
        </w:rPr>
      </w:pPr>
      <w:bookmarkStart w:id="186" w:name="_Ref471996899"/>
      <w:bookmarkStart w:id="187" w:name="_Toc528698076"/>
      <w:r w:rsidRPr="003F5F70">
        <w:rPr>
          <w:lang w:val="ru-RU"/>
        </w:rPr>
        <w:t>Предустановленные пользовательские отчеты</w:t>
      </w:r>
      <w:bookmarkEnd w:id="186"/>
      <w:bookmarkEnd w:id="187"/>
    </w:p>
    <w:p w:rsidR="00787B82" w:rsidRPr="00787B82" w:rsidRDefault="00787B82" w:rsidP="000A1B0A"/>
    <w:p w:rsidR="00E038B6" w:rsidRPr="00AD533A" w:rsidRDefault="00E038B6" w:rsidP="009F2883">
      <w:pPr>
        <w:pStyle w:val="2"/>
        <w:rPr>
          <w:noProof/>
          <w:lang w:val="ru-RU"/>
        </w:rPr>
      </w:pPr>
      <w:bookmarkStart w:id="188" w:name="_Toc528698077"/>
      <w:r w:rsidRPr="00E038B6">
        <w:rPr>
          <w:noProof/>
        </w:rPr>
        <w:lastRenderedPageBreak/>
        <w:t>alarms</w:t>
      </w:r>
      <w:r w:rsidRPr="00AD533A">
        <w:rPr>
          <w:noProof/>
          <w:lang w:val="ru-RU"/>
        </w:rPr>
        <w:t xml:space="preserve"> </w:t>
      </w:r>
      <w:r w:rsidRPr="00E038B6">
        <w:rPr>
          <w:noProof/>
        </w:rPr>
        <w:t>db</w:t>
      </w:r>
      <w:r w:rsidRPr="00AD533A">
        <w:rPr>
          <w:noProof/>
          <w:lang w:val="ru-RU"/>
        </w:rPr>
        <w:t xml:space="preserve"> (</w:t>
      </w:r>
      <w:r w:rsidRPr="00E038B6">
        <w:rPr>
          <w:noProof/>
        </w:rPr>
        <w:t>alarms</w:t>
      </w:r>
      <w:r w:rsidRPr="00AD533A">
        <w:rPr>
          <w:noProof/>
          <w:lang w:val="ru-RU"/>
        </w:rPr>
        <w:t xml:space="preserve"> </w:t>
      </w:r>
      <w:r w:rsidRPr="00E038B6">
        <w:rPr>
          <w:noProof/>
        </w:rPr>
        <w:t>dashboard</w:t>
      </w:r>
      <w:r w:rsidRPr="00AD533A">
        <w:rPr>
          <w:noProof/>
          <w:lang w:val="ru-RU"/>
        </w:rPr>
        <w:t>)</w:t>
      </w:r>
      <w:bookmarkEnd w:id="188"/>
    </w:p>
    <w:p w:rsidR="00D1544A" w:rsidRDefault="00567BAF" w:rsidP="000A1B0A">
      <w:r>
        <w:rPr>
          <w:noProof/>
        </w:rPr>
        <w:drawing>
          <wp:inline distT="0" distB="0" distL="0" distR="0">
            <wp:extent cx="5940425" cy="2595331"/>
            <wp:effectExtent l="0" t="19050" r="79375" b="52619"/>
            <wp:docPr id="13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7" cstate="print"/>
                    <a:srcRect/>
                    <a:stretch>
                      <a:fillRect/>
                    </a:stretch>
                  </pic:blipFill>
                  <pic:spPr bwMode="auto">
                    <a:xfrm>
                      <a:off x="0" y="0"/>
                      <a:ext cx="5940425" cy="2595331"/>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E038B6" w:rsidRDefault="00E038B6" w:rsidP="004701AF">
      <w:pPr>
        <w:pStyle w:val="aa"/>
        <w:rPr>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100</w:t>
      </w:r>
      <w:r w:rsidR="00F2450C" w:rsidRPr="00E6290F">
        <w:rPr>
          <w:noProof/>
          <w:lang w:val="ru-RU"/>
        </w:rPr>
        <w:fldChar w:fldCharType="end"/>
      </w:r>
      <w:r w:rsidRPr="00C53EDC">
        <w:rPr>
          <w:noProof/>
          <w:lang w:val="ru-RU"/>
        </w:rPr>
        <w:t xml:space="preserve"> </w:t>
      </w:r>
      <w:r>
        <w:rPr>
          <w:lang w:val="ru-RU"/>
        </w:rPr>
        <w:t xml:space="preserve">Пользовательский отчет </w:t>
      </w:r>
      <w:r w:rsidRPr="00E038B6">
        <w:rPr>
          <w:lang w:val="ru-RU"/>
        </w:rPr>
        <w:t>alarms db (alarms dashboard)</w:t>
      </w:r>
    </w:p>
    <w:p w:rsidR="00567BAF" w:rsidRDefault="005A7161" w:rsidP="00567BAF">
      <w:pPr>
        <w:rPr>
          <w:lang w:eastAsia="en-US" w:bidi="en-US"/>
        </w:rPr>
      </w:pPr>
      <w:r>
        <w:rPr>
          <w:lang w:eastAsia="en-US" w:bidi="en-US"/>
        </w:rPr>
        <w:t>Отчет представляет список тестов с</w:t>
      </w:r>
      <w:r w:rsidR="008F7E92">
        <w:rPr>
          <w:lang w:eastAsia="en-US" w:bidi="en-US"/>
        </w:rPr>
        <w:t xml:space="preserve"> нарушениями на текущий момент. Приводятся значения параметров.</w:t>
      </w:r>
    </w:p>
    <w:p w:rsidR="008F7E92" w:rsidRPr="005A7161" w:rsidRDefault="008F7E92" w:rsidP="00567BAF">
      <w:pPr>
        <w:rPr>
          <w:lang w:eastAsia="en-US" w:bidi="en-US"/>
        </w:rPr>
      </w:pPr>
    </w:p>
    <w:p w:rsidR="00E038B6" w:rsidRDefault="00567BAF" w:rsidP="009F2883">
      <w:pPr>
        <w:pStyle w:val="2"/>
      </w:pPr>
      <w:bookmarkStart w:id="189" w:name="_Toc528698078"/>
      <w:proofErr w:type="gramStart"/>
      <w:r w:rsidRPr="00567BAF">
        <w:t>point</w:t>
      </w:r>
      <w:proofErr w:type="gramEnd"/>
      <w:r w:rsidRPr="00567BAF">
        <w:t xml:space="preserve"> db (point dashboard)</w:t>
      </w:r>
      <w:bookmarkEnd w:id="189"/>
    </w:p>
    <w:p w:rsidR="00567BAF" w:rsidRDefault="00567BAF" w:rsidP="00E038B6">
      <w:pPr>
        <w:rPr>
          <w:lang w:eastAsia="en-US" w:bidi="en-US"/>
        </w:rPr>
      </w:pPr>
      <w:r>
        <w:rPr>
          <w:noProof/>
        </w:rPr>
        <w:drawing>
          <wp:inline distT="0" distB="0" distL="0" distR="0">
            <wp:extent cx="5940425" cy="1580282"/>
            <wp:effectExtent l="0" t="19050" r="79375" b="58018"/>
            <wp:docPr id="13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8" cstate="print"/>
                    <a:srcRect/>
                    <a:stretch>
                      <a:fillRect/>
                    </a:stretch>
                  </pic:blipFill>
                  <pic:spPr bwMode="auto">
                    <a:xfrm>
                      <a:off x="0" y="0"/>
                      <a:ext cx="5940425" cy="1580282"/>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567BAF" w:rsidRDefault="00567BAF" w:rsidP="004701AF">
      <w:pPr>
        <w:pStyle w:val="aa"/>
        <w:rPr>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101</w:t>
      </w:r>
      <w:r w:rsidR="00F2450C" w:rsidRPr="00E6290F">
        <w:rPr>
          <w:noProof/>
          <w:lang w:val="ru-RU"/>
        </w:rPr>
        <w:fldChar w:fldCharType="end"/>
      </w:r>
      <w:r w:rsidRPr="00C53EDC">
        <w:rPr>
          <w:noProof/>
          <w:lang w:val="ru-RU"/>
        </w:rPr>
        <w:t xml:space="preserve"> </w:t>
      </w:r>
      <w:r>
        <w:rPr>
          <w:lang w:val="ru-RU"/>
        </w:rPr>
        <w:t xml:space="preserve">Пользовательский отчет </w:t>
      </w:r>
      <w:r w:rsidRPr="00567BAF">
        <w:rPr>
          <w:lang w:val="ru-RU"/>
        </w:rPr>
        <w:t>point db (point dashboard)</w:t>
      </w:r>
    </w:p>
    <w:p w:rsidR="00567BAF" w:rsidRPr="00567BAF" w:rsidRDefault="005A7161" w:rsidP="00E038B6">
      <w:pPr>
        <w:rPr>
          <w:lang w:eastAsia="en-US" w:bidi="en-US"/>
        </w:rPr>
      </w:pPr>
      <w:r>
        <w:rPr>
          <w:lang w:eastAsia="en-US" w:bidi="en-US"/>
        </w:rPr>
        <w:t>Отчет представляет текущие значения параметров для каждого контролируемого направления, при наличии нарушения параметр подсвечивается в цвет тревоги (Даже, если текущее значение параметра возвратилось в норму).</w:t>
      </w:r>
    </w:p>
    <w:p w:rsidR="00567BAF" w:rsidRPr="00567BAF" w:rsidRDefault="00567BAF" w:rsidP="009F2883">
      <w:pPr>
        <w:pStyle w:val="2"/>
      </w:pPr>
      <w:bookmarkStart w:id="190" w:name="_Toc528698079"/>
      <w:r w:rsidRPr="00567BAF">
        <w:lastRenderedPageBreak/>
        <w:t>SLA Lost (SLA lost packets report)</w:t>
      </w:r>
      <w:bookmarkEnd w:id="190"/>
    </w:p>
    <w:p w:rsidR="00567BAF" w:rsidRDefault="00567BAF" w:rsidP="00E038B6">
      <w:pPr>
        <w:rPr>
          <w:lang w:eastAsia="en-US" w:bidi="en-US"/>
        </w:rPr>
      </w:pPr>
      <w:r>
        <w:rPr>
          <w:noProof/>
        </w:rPr>
        <w:drawing>
          <wp:inline distT="0" distB="0" distL="0" distR="0">
            <wp:extent cx="4972050" cy="3429000"/>
            <wp:effectExtent l="0" t="19050" r="76200" b="57150"/>
            <wp:docPr id="13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9" cstate="print"/>
                    <a:srcRect/>
                    <a:stretch>
                      <a:fillRect/>
                    </a:stretch>
                  </pic:blipFill>
                  <pic:spPr bwMode="auto">
                    <a:xfrm>
                      <a:off x="0" y="0"/>
                      <a:ext cx="4972050" cy="342900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567BAF" w:rsidRDefault="00567BAF" w:rsidP="004701AF">
      <w:pPr>
        <w:pStyle w:val="aa"/>
        <w:rPr>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102</w:t>
      </w:r>
      <w:r w:rsidR="00F2450C" w:rsidRPr="00E6290F">
        <w:rPr>
          <w:noProof/>
          <w:lang w:val="ru-RU"/>
        </w:rPr>
        <w:fldChar w:fldCharType="end"/>
      </w:r>
      <w:r w:rsidRPr="00C53EDC">
        <w:rPr>
          <w:noProof/>
          <w:lang w:val="ru-RU"/>
        </w:rPr>
        <w:t xml:space="preserve"> </w:t>
      </w:r>
      <w:r>
        <w:rPr>
          <w:lang w:val="ru-RU"/>
        </w:rPr>
        <w:t xml:space="preserve">Пользовательский отчет </w:t>
      </w:r>
      <w:r w:rsidRPr="00567BAF">
        <w:t>SLA</w:t>
      </w:r>
      <w:r w:rsidRPr="005A7161">
        <w:rPr>
          <w:lang w:val="ru-RU"/>
        </w:rPr>
        <w:t xml:space="preserve"> </w:t>
      </w:r>
      <w:r w:rsidRPr="00567BAF">
        <w:t>Lost</w:t>
      </w:r>
      <w:r w:rsidRPr="005A7161">
        <w:rPr>
          <w:lang w:val="ru-RU"/>
        </w:rPr>
        <w:t xml:space="preserve"> (</w:t>
      </w:r>
      <w:r w:rsidRPr="00567BAF">
        <w:t>SLA</w:t>
      </w:r>
      <w:r w:rsidRPr="005A7161">
        <w:rPr>
          <w:lang w:val="ru-RU"/>
        </w:rPr>
        <w:t xml:space="preserve"> </w:t>
      </w:r>
      <w:r w:rsidRPr="00567BAF">
        <w:t>lost</w:t>
      </w:r>
      <w:r w:rsidRPr="005A7161">
        <w:rPr>
          <w:lang w:val="ru-RU"/>
        </w:rPr>
        <w:t xml:space="preserve"> </w:t>
      </w:r>
      <w:r w:rsidRPr="00567BAF">
        <w:t>packets</w:t>
      </w:r>
      <w:r w:rsidRPr="005A7161">
        <w:rPr>
          <w:lang w:val="ru-RU"/>
        </w:rPr>
        <w:t xml:space="preserve"> </w:t>
      </w:r>
      <w:r w:rsidRPr="00567BAF">
        <w:t>report</w:t>
      </w:r>
      <w:r w:rsidRPr="005A7161">
        <w:rPr>
          <w:lang w:val="ru-RU"/>
        </w:rPr>
        <w:t>)</w:t>
      </w:r>
    </w:p>
    <w:p w:rsidR="00567BAF" w:rsidRPr="005A7161" w:rsidRDefault="005A7161" w:rsidP="003D2C8A">
      <w:pPr>
        <w:rPr>
          <w:lang w:eastAsia="en-US" w:bidi="en-US"/>
        </w:rPr>
      </w:pPr>
      <w:r>
        <w:rPr>
          <w:lang w:eastAsia="en-US" w:bidi="en-US"/>
        </w:rPr>
        <w:t xml:space="preserve">Отчет </w:t>
      </w:r>
      <w:r w:rsidRPr="00567BAF">
        <w:t>SLA</w:t>
      </w:r>
      <w:r w:rsidRPr="005A7161">
        <w:t xml:space="preserve"> </w:t>
      </w:r>
      <w:r w:rsidRPr="00567BAF">
        <w:t>Lost</w:t>
      </w:r>
      <w:r>
        <w:t xml:space="preserve"> выполняет расчет периодов с нарушениями </w:t>
      </w:r>
      <w:r>
        <w:rPr>
          <w:lang w:val="en-US"/>
        </w:rPr>
        <w:t>SLA</w:t>
      </w:r>
      <w:r>
        <w:t xml:space="preserve"> по параметру </w:t>
      </w:r>
      <w:r>
        <w:rPr>
          <w:lang w:val="en-US"/>
        </w:rPr>
        <w:t>Lost</w:t>
      </w:r>
      <w:r>
        <w:t>.</w:t>
      </w:r>
    </w:p>
    <w:p w:rsidR="00567BAF" w:rsidRPr="00567BAF" w:rsidRDefault="00567BAF" w:rsidP="00E038B6">
      <w:pPr>
        <w:rPr>
          <w:lang w:eastAsia="en-US" w:bidi="en-US"/>
        </w:rPr>
      </w:pPr>
    </w:p>
    <w:p w:rsidR="00567BAF" w:rsidRPr="00567BAF" w:rsidRDefault="00567BAF" w:rsidP="00E038B6">
      <w:pPr>
        <w:rPr>
          <w:lang w:eastAsia="en-US" w:bidi="en-US"/>
        </w:rPr>
      </w:pPr>
    </w:p>
    <w:p w:rsidR="00E038B6" w:rsidRDefault="00E038B6" w:rsidP="009F2883">
      <w:pPr>
        <w:pStyle w:val="2"/>
        <w:rPr>
          <w:lang w:val="ru-RU"/>
        </w:rPr>
      </w:pPr>
      <w:bookmarkStart w:id="191" w:name="_Toc528698080"/>
      <w:r w:rsidRPr="00E038B6">
        <w:t>Params</w:t>
      </w:r>
      <w:r w:rsidRPr="003F5F70">
        <w:rPr>
          <w:lang w:val="ru-RU"/>
        </w:rPr>
        <w:t xml:space="preserve"> </w:t>
      </w:r>
      <w:r w:rsidRPr="00E038B6">
        <w:t>report</w:t>
      </w:r>
      <w:r w:rsidRPr="003F5F70">
        <w:rPr>
          <w:lang w:val="ru-RU"/>
        </w:rPr>
        <w:t xml:space="preserve"> #1 (Граничные значения параметров для транспортных тестов #1)</w:t>
      </w:r>
      <w:bookmarkEnd w:id="191"/>
    </w:p>
    <w:p w:rsidR="00E038B6" w:rsidRDefault="00E038B6" w:rsidP="000A1B0A"/>
    <w:p w:rsidR="00E038B6" w:rsidRDefault="00961BF1" w:rsidP="000A1B0A">
      <w:r>
        <w:rPr>
          <w:noProof/>
        </w:rPr>
        <w:drawing>
          <wp:inline distT="0" distB="0" distL="0" distR="0">
            <wp:extent cx="5940425" cy="1972895"/>
            <wp:effectExtent l="0" t="19050" r="79375" b="65455"/>
            <wp:docPr id="13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0" cstate="print"/>
                    <a:srcRect/>
                    <a:stretch>
                      <a:fillRect/>
                    </a:stretch>
                  </pic:blipFill>
                  <pic:spPr bwMode="auto">
                    <a:xfrm>
                      <a:off x="0" y="0"/>
                      <a:ext cx="5940425" cy="197289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E038B6" w:rsidRDefault="00E038B6" w:rsidP="004701AF">
      <w:pPr>
        <w:pStyle w:val="aa"/>
        <w:rPr>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103</w:t>
      </w:r>
      <w:r w:rsidR="00F2450C" w:rsidRPr="00E6290F">
        <w:rPr>
          <w:noProof/>
          <w:lang w:val="ru-RU"/>
        </w:rPr>
        <w:fldChar w:fldCharType="end"/>
      </w:r>
      <w:r w:rsidRPr="00C53EDC">
        <w:rPr>
          <w:noProof/>
          <w:lang w:val="ru-RU"/>
        </w:rPr>
        <w:t xml:space="preserve"> </w:t>
      </w:r>
      <w:r>
        <w:rPr>
          <w:lang w:val="ru-RU"/>
        </w:rPr>
        <w:t xml:space="preserve">Пользовательский отчет </w:t>
      </w:r>
      <w:r w:rsidRPr="00E038B6">
        <w:rPr>
          <w:lang w:val="ru-RU"/>
        </w:rPr>
        <w:t>Params report #1 (Граничные значения параметров для транспортных тестов #1)</w:t>
      </w:r>
    </w:p>
    <w:p w:rsidR="00E038B6" w:rsidRDefault="005A7161" w:rsidP="000A1B0A">
      <w:r>
        <w:t>Отчет по параметрам представляет граничные значения потерь, круговых задержек и вариации задержек для заданного временного периода. Отражаются минимальные, средние и максимальные значения, количество проведенных измерений.</w:t>
      </w:r>
    </w:p>
    <w:p w:rsidR="005A7161" w:rsidRDefault="005A7161" w:rsidP="000A1B0A"/>
    <w:p w:rsidR="005A7161" w:rsidRPr="003F5F70" w:rsidRDefault="005A7161" w:rsidP="000A1B0A">
      <w:r>
        <w:t>Аналогичные отчеты:</w:t>
      </w:r>
    </w:p>
    <w:p w:rsidR="005A7161" w:rsidRPr="005A7161" w:rsidRDefault="005A7161" w:rsidP="004F328B">
      <w:pPr>
        <w:pStyle w:val="a"/>
        <w:numPr>
          <w:ilvl w:val="0"/>
          <w:numId w:val="45"/>
        </w:numPr>
        <w:rPr>
          <w:lang w:val="ru-RU"/>
        </w:rPr>
      </w:pPr>
      <w:r w:rsidRPr="005A7161">
        <w:t>Params</w:t>
      </w:r>
      <w:r w:rsidRPr="005A7161">
        <w:rPr>
          <w:lang w:val="ru-RU"/>
        </w:rPr>
        <w:t xml:space="preserve"> </w:t>
      </w:r>
      <w:r w:rsidRPr="005A7161">
        <w:t>report</w:t>
      </w:r>
      <w:r w:rsidRPr="005A7161">
        <w:rPr>
          <w:lang w:val="ru-RU"/>
        </w:rPr>
        <w:t xml:space="preserve"> #1 (</w:t>
      </w:r>
      <w:r w:rsidRPr="005A7161">
        <w:t>without</w:t>
      </w:r>
      <w:r w:rsidRPr="005A7161">
        <w:rPr>
          <w:lang w:val="ru-RU"/>
        </w:rPr>
        <w:t xml:space="preserve"> 100% </w:t>
      </w:r>
      <w:r w:rsidRPr="005A7161">
        <w:t>loss</w:t>
      </w:r>
      <w:r w:rsidRPr="005A7161">
        <w:rPr>
          <w:lang w:val="ru-RU"/>
        </w:rPr>
        <w:t xml:space="preserve">) - </w:t>
      </w:r>
      <w:r>
        <w:rPr>
          <w:lang w:val="ru-RU"/>
        </w:rPr>
        <w:t>исключены</w:t>
      </w:r>
      <w:r w:rsidRPr="005A7161">
        <w:rPr>
          <w:lang w:val="ru-RU"/>
        </w:rPr>
        <w:t xml:space="preserve"> </w:t>
      </w:r>
      <w:r>
        <w:rPr>
          <w:lang w:val="ru-RU"/>
        </w:rPr>
        <w:t>измерения</w:t>
      </w:r>
      <w:r w:rsidRPr="005A7161">
        <w:rPr>
          <w:lang w:val="ru-RU"/>
        </w:rPr>
        <w:t xml:space="preserve"> </w:t>
      </w:r>
      <w:r>
        <w:rPr>
          <w:lang w:val="ru-RU"/>
        </w:rPr>
        <w:t>с 100% потерь</w:t>
      </w:r>
    </w:p>
    <w:p w:rsidR="005A7161" w:rsidRPr="005A7161" w:rsidRDefault="005A7161" w:rsidP="004F328B">
      <w:pPr>
        <w:pStyle w:val="a"/>
        <w:numPr>
          <w:ilvl w:val="0"/>
          <w:numId w:val="45"/>
        </w:numPr>
        <w:rPr>
          <w:lang w:val="ru-RU"/>
        </w:rPr>
      </w:pPr>
      <w:r w:rsidRPr="005A7161">
        <w:t>Params</w:t>
      </w:r>
      <w:r w:rsidRPr="005A7161">
        <w:rPr>
          <w:lang w:val="ru-RU"/>
        </w:rPr>
        <w:t xml:space="preserve"> </w:t>
      </w:r>
      <w:r w:rsidRPr="005A7161">
        <w:t>report</w:t>
      </w:r>
      <w:r w:rsidRPr="005A7161">
        <w:rPr>
          <w:lang w:val="ru-RU"/>
        </w:rPr>
        <w:t xml:space="preserve"> #1 (</w:t>
      </w:r>
      <w:r w:rsidRPr="005A7161">
        <w:t>SD</w:t>
      </w:r>
      <w:r w:rsidRPr="005A7161">
        <w:rPr>
          <w:lang w:val="ru-RU"/>
        </w:rPr>
        <w:t xml:space="preserve"> </w:t>
      </w:r>
      <w:r w:rsidRPr="005A7161">
        <w:t>and</w:t>
      </w:r>
      <w:r w:rsidRPr="005A7161">
        <w:rPr>
          <w:lang w:val="ru-RU"/>
        </w:rPr>
        <w:t xml:space="preserve"> </w:t>
      </w:r>
      <w:r w:rsidRPr="005A7161">
        <w:t>DS</w:t>
      </w:r>
      <w:r w:rsidRPr="005A7161">
        <w:rPr>
          <w:lang w:val="ru-RU"/>
        </w:rPr>
        <w:t xml:space="preserve">) - </w:t>
      </w:r>
      <w:r>
        <w:rPr>
          <w:lang w:val="ru-RU"/>
        </w:rPr>
        <w:t>с расчетом</w:t>
      </w:r>
      <w:r w:rsidRPr="005A7161">
        <w:rPr>
          <w:lang w:val="ru-RU"/>
        </w:rPr>
        <w:t xml:space="preserve"> </w:t>
      </w:r>
      <w:r>
        <w:rPr>
          <w:lang w:val="ru-RU"/>
        </w:rPr>
        <w:t>для каждого направления передачи</w:t>
      </w:r>
    </w:p>
    <w:p w:rsidR="00961BF1" w:rsidRPr="005A7161" w:rsidRDefault="00961BF1" w:rsidP="009F2883">
      <w:pPr>
        <w:pStyle w:val="2"/>
        <w:rPr>
          <w:lang w:val="ru-RU"/>
        </w:rPr>
      </w:pPr>
      <w:bookmarkStart w:id="192" w:name="_Toc528698081"/>
      <w:r w:rsidRPr="005A7161">
        <w:rPr>
          <w:lang w:val="ru-RU"/>
        </w:rPr>
        <w:lastRenderedPageBreak/>
        <w:t>Пользовательское табло мониторинга</w:t>
      </w:r>
      <w:bookmarkEnd w:id="192"/>
    </w:p>
    <w:p w:rsidR="00961BF1" w:rsidRPr="00E038B6" w:rsidRDefault="00961BF1" w:rsidP="000A1B0A">
      <w:r>
        <w:t>Пользовательское табло мониторинга состоит из двух пользовательских отчетов:</w:t>
      </w:r>
    </w:p>
    <w:p w:rsidR="00961BF1" w:rsidRPr="00961BF1" w:rsidRDefault="00961BF1" w:rsidP="004F328B">
      <w:pPr>
        <w:pStyle w:val="a"/>
        <w:numPr>
          <w:ilvl w:val="0"/>
          <w:numId w:val="44"/>
        </w:numPr>
      </w:pPr>
      <w:r w:rsidRPr="00961BF1">
        <w:t>_NP_ALARMS_DB_ (Alarms dashboard (NetProbe)) -</w:t>
      </w:r>
      <w:r w:rsidRPr="00D634A9">
        <w:t xml:space="preserve"> </w:t>
      </w:r>
      <w:r w:rsidRPr="0083771C">
        <w:rPr>
          <w:lang w:val="ru-RU"/>
        </w:rPr>
        <w:t>отчет</w:t>
      </w:r>
      <w:r w:rsidRPr="00961BF1">
        <w:t xml:space="preserve"> </w:t>
      </w:r>
      <w:r>
        <w:t>по</w:t>
      </w:r>
      <w:r w:rsidRPr="00961BF1">
        <w:t xml:space="preserve"> </w:t>
      </w:r>
      <w:r>
        <w:t>алармам</w:t>
      </w:r>
    </w:p>
    <w:p w:rsidR="00961BF1" w:rsidRPr="00961BF1" w:rsidRDefault="00961BF1" w:rsidP="004F328B">
      <w:pPr>
        <w:pStyle w:val="a"/>
        <w:numPr>
          <w:ilvl w:val="0"/>
          <w:numId w:val="44"/>
        </w:numPr>
      </w:pPr>
      <w:r w:rsidRPr="00961BF1">
        <w:t>_NP_LIVE_ALARMS_DB_ (Live alarms (NetProbe)) -</w:t>
      </w:r>
      <w:r w:rsidRPr="00D634A9">
        <w:t xml:space="preserve"> </w:t>
      </w:r>
      <w:r w:rsidRPr="0083771C">
        <w:rPr>
          <w:lang w:val="ru-RU"/>
        </w:rPr>
        <w:t>отчет</w:t>
      </w:r>
      <w:r w:rsidRPr="00961BF1">
        <w:t xml:space="preserve"> </w:t>
      </w:r>
      <w:r>
        <w:t>по</w:t>
      </w:r>
      <w:r w:rsidRPr="00D634A9">
        <w:t xml:space="preserve"> </w:t>
      </w:r>
      <w:r w:rsidRPr="0083771C">
        <w:rPr>
          <w:lang w:val="ru-RU"/>
        </w:rPr>
        <w:t>срочным</w:t>
      </w:r>
      <w:r w:rsidRPr="00961BF1">
        <w:t xml:space="preserve"> </w:t>
      </w:r>
      <w:r>
        <w:t>алармам</w:t>
      </w:r>
    </w:p>
    <w:p w:rsidR="00961BF1" w:rsidRDefault="00961BF1" w:rsidP="00961BF1">
      <w:r>
        <w:t xml:space="preserve">Оба отчета скомбинированы на отдельной странице с возможностью включения и выключения нужных отчетов, выбора режима </w:t>
      </w:r>
      <w:r w:rsidR="0083771C">
        <w:t>обновления</w:t>
      </w:r>
      <w:r>
        <w:t>. Панель доступна через пункт меню верхнего уровня:</w:t>
      </w:r>
    </w:p>
    <w:p w:rsidR="00961BF1" w:rsidRPr="00E861F2" w:rsidRDefault="00961BF1" w:rsidP="00A915FC">
      <w:pPr>
        <w:pStyle w:val="af2"/>
        <w:rPr>
          <w:lang w:val="ru-RU"/>
        </w:rPr>
      </w:pPr>
      <w:r w:rsidRPr="00A915FC">
        <w:rPr>
          <w:rStyle w:val="af5"/>
          <w:b/>
          <w:bCs/>
          <w:i/>
          <w:iCs/>
        </w:rPr>
        <w:t>Live</w:t>
      </w:r>
      <w:r w:rsidRPr="00E861F2">
        <w:rPr>
          <w:rStyle w:val="af5"/>
          <w:b/>
          <w:bCs/>
          <w:i/>
          <w:iCs/>
          <w:lang w:val="ru-RU"/>
        </w:rPr>
        <w:t xml:space="preserve"> </w:t>
      </w:r>
      <w:r w:rsidRPr="00A915FC">
        <w:rPr>
          <w:rStyle w:val="af5"/>
          <w:b/>
          <w:bCs/>
          <w:i/>
          <w:iCs/>
        </w:rPr>
        <w:t>alarms</w:t>
      </w:r>
    </w:p>
    <w:p w:rsidR="00961BF1" w:rsidRPr="00A8636D" w:rsidRDefault="00961BF1" w:rsidP="00961BF1">
      <w:r>
        <w:t xml:space="preserve">Панель автоматически обновляется (при </w:t>
      </w:r>
      <w:proofErr w:type="gramStart"/>
      <w:r>
        <w:t>включенном</w:t>
      </w:r>
      <w:proofErr w:type="gramEnd"/>
      <w:r>
        <w:t xml:space="preserve"> </w:t>
      </w:r>
      <w:r w:rsidRPr="003936A4">
        <w:t>autoupdate (min)</w:t>
      </w:r>
      <w:r>
        <w:t>) и позволяет пронаблюдать поступление срочного аларма и его последующий переход в системный.</w:t>
      </w:r>
    </w:p>
    <w:p w:rsidR="00961BF1" w:rsidRPr="00961BF1" w:rsidRDefault="00961BF1" w:rsidP="00961BF1"/>
    <w:p w:rsidR="00961BF1" w:rsidRDefault="00961BF1" w:rsidP="00961BF1">
      <w:pPr>
        <w:rPr>
          <w:lang w:val="en-US"/>
        </w:rPr>
      </w:pPr>
      <w:r>
        <w:rPr>
          <w:noProof/>
        </w:rPr>
        <w:drawing>
          <wp:inline distT="0" distB="0" distL="0" distR="0">
            <wp:extent cx="5940425" cy="2156524"/>
            <wp:effectExtent l="0" t="19050" r="79375" b="53276"/>
            <wp:docPr id="1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srcRect/>
                    <a:stretch>
                      <a:fillRect/>
                    </a:stretch>
                  </pic:blipFill>
                  <pic:spPr bwMode="auto">
                    <a:xfrm>
                      <a:off x="0" y="0"/>
                      <a:ext cx="5940425" cy="2156524"/>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961BF1" w:rsidRPr="000E7EFC" w:rsidRDefault="00961BF1" w:rsidP="004701AF">
      <w:pPr>
        <w:pStyle w:val="aa"/>
        <w:rPr>
          <w:noProof/>
          <w:lang w:val="ru-RU"/>
        </w:rPr>
      </w:pPr>
      <w:r w:rsidRPr="00C53EDC">
        <w:rPr>
          <w:noProof/>
          <w:lang w:val="ru-RU"/>
        </w:rPr>
        <w:t xml:space="preserve">Рисунок </w:t>
      </w:r>
      <w:r w:rsidR="00F2450C" w:rsidRPr="00E6290F">
        <w:rPr>
          <w:noProof/>
          <w:lang w:val="ru-RU"/>
        </w:rPr>
        <w:fldChar w:fldCharType="begin"/>
      </w:r>
      <w:r w:rsidRPr="00C53EDC">
        <w:rPr>
          <w:noProof/>
          <w:lang w:val="ru-RU"/>
        </w:rPr>
        <w:instrText xml:space="preserve"> </w:instrText>
      </w:r>
      <w:r w:rsidRPr="00E6290F">
        <w:rPr>
          <w:noProof/>
          <w:lang w:val="ru-RU"/>
        </w:rPr>
        <w:instrText>SEQ</w:instrText>
      </w:r>
      <w:r w:rsidRPr="00C53EDC">
        <w:rPr>
          <w:noProof/>
          <w:lang w:val="ru-RU"/>
        </w:rPr>
        <w:instrText xml:space="preserve"> Рисунок \* </w:instrText>
      </w:r>
      <w:r w:rsidRPr="00E6290F">
        <w:rPr>
          <w:noProof/>
          <w:lang w:val="ru-RU"/>
        </w:rPr>
        <w:instrText>ARABIC</w:instrText>
      </w:r>
      <w:r w:rsidRPr="00C53EDC">
        <w:rPr>
          <w:noProof/>
          <w:lang w:val="ru-RU"/>
        </w:rPr>
        <w:instrText xml:space="preserve"> </w:instrText>
      </w:r>
      <w:r w:rsidR="00F2450C" w:rsidRPr="00E6290F">
        <w:rPr>
          <w:noProof/>
          <w:lang w:val="ru-RU"/>
        </w:rPr>
        <w:fldChar w:fldCharType="separate"/>
      </w:r>
      <w:r w:rsidR="005667E8">
        <w:rPr>
          <w:noProof/>
          <w:lang w:val="ru-RU"/>
        </w:rPr>
        <w:t>104</w:t>
      </w:r>
      <w:r w:rsidR="00F2450C" w:rsidRPr="00E6290F">
        <w:rPr>
          <w:noProof/>
          <w:lang w:val="ru-RU"/>
        </w:rPr>
        <w:fldChar w:fldCharType="end"/>
      </w:r>
      <w:r w:rsidRPr="00C53EDC">
        <w:rPr>
          <w:noProof/>
          <w:lang w:val="ru-RU"/>
        </w:rPr>
        <w:t xml:space="preserve"> </w:t>
      </w:r>
      <w:r>
        <w:rPr>
          <w:noProof/>
          <w:lang w:val="ru-RU"/>
        </w:rPr>
        <w:t>П</w:t>
      </w:r>
      <w:r w:rsidR="00A73AF1">
        <w:rPr>
          <w:noProof/>
          <w:lang w:val="ru-RU"/>
        </w:rPr>
        <w:t>ользовательское</w:t>
      </w:r>
      <w:r>
        <w:rPr>
          <w:noProof/>
          <w:lang w:val="ru-RU"/>
        </w:rPr>
        <w:t xml:space="preserve"> табло мониторинга</w:t>
      </w:r>
    </w:p>
    <w:p w:rsidR="00E038B6" w:rsidRPr="00D1544A" w:rsidRDefault="00E038B6" w:rsidP="000A1B0A"/>
    <w:p w:rsidR="00983F01" w:rsidRDefault="002C6AA9" w:rsidP="009F2883">
      <w:pPr>
        <w:pStyle w:val="1"/>
        <w:rPr>
          <w:lang w:val="ru-RU"/>
        </w:rPr>
      </w:pPr>
      <w:bookmarkStart w:id="193" w:name="_Toc528698082"/>
      <w:r>
        <w:rPr>
          <w:lang w:val="ru-RU"/>
        </w:rPr>
        <w:t>Список документов</w:t>
      </w:r>
      <w:bookmarkEnd w:id="193"/>
    </w:p>
    <w:p w:rsidR="002C6AA9" w:rsidRPr="0083771C" w:rsidRDefault="002C6AA9" w:rsidP="002C6AA9">
      <w:pPr>
        <w:rPr>
          <w:lang w:eastAsia="en-US" w:bidi="en-US"/>
        </w:rPr>
      </w:pPr>
    </w:p>
    <w:p w:rsidR="00DA3FBE" w:rsidRPr="00DA3FBE" w:rsidRDefault="00DA3FBE" w:rsidP="004F328B">
      <w:pPr>
        <w:pStyle w:val="a"/>
        <w:numPr>
          <w:ilvl w:val="0"/>
          <w:numId w:val="43"/>
        </w:numPr>
      </w:pPr>
      <w:r w:rsidRPr="0083771C">
        <w:rPr>
          <w:lang w:val="ru-RU"/>
        </w:rPr>
        <w:t>Обзор</w:t>
      </w:r>
      <w:r w:rsidRPr="00D634A9">
        <w:t xml:space="preserve"> </w:t>
      </w:r>
      <w:r w:rsidRPr="0083771C">
        <w:rPr>
          <w:lang w:val="ru-RU"/>
        </w:rPr>
        <w:t>решения</w:t>
      </w:r>
      <w:r w:rsidRPr="00DA3FBE">
        <w:t xml:space="preserve"> IP Quality Monitor (IQM). </w:t>
      </w:r>
      <w:r w:rsidR="002C07FA">
        <w:rPr>
          <w:lang w:val="ru-RU"/>
        </w:rPr>
        <w:t>Файл</w:t>
      </w:r>
      <w:r w:rsidR="002C07FA" w:rsidRPr="002C07FA">
        <w:t xml:space="preserve"> </w:t>
      </w:r>
      <w:r w:rsidRPr="00DA3FBE">
        <w:t>IQM-overview-new-v</w:t>
      </w:r>
      <w:r w:rsidRPr="002C6AA9">
        <w:t>&lt;</w:t>
      </w:r>
      <w:r>
        <w:rPr>
          <w:lang w:val="ru-RU"/>
        </w:rPr>
        <w:t>редакция</w:t>
      </w:r>
      <w:r w:rsidRPr="002C6AA9">
        <w:t>&gt;</w:t>
      </w:r>
      <w:r w:rsidRPr="00DA3FBE">
        <w:t>.pdf.</w:t>
      </w:r>
    </w:p>
    <w:p w:rsidR="002C6AA9" w:rsidRPr="002C07FA" w:rsidRDefault="002C6AA9" w:rsidP="004F328B">
      <w:pPr>
        <w:pStyle w:val="a"/>
        <w:numPr>
          <w:ilvl w:val="0"/>
          <w:numId w:val="43"/>
        </w:numPr>
      </w:pPr>
      <w:r w:rsidRPr="002C6AA9">
        <w:t>IP</w:t>
      </w:r>
      <w:r w:rsidRPr="002C6AA9">
        <w:rPr>
          <w:lang w:val="ru-RU"/>
        </w:rPr>
        <w:t xml:space="preserve"> </w:t>
      </w:r>
      <w:r w:rsidRPr="002C6AA9">
        <w:t>Quality</w:t>
      </w:r>
      <w:r w:rsidRPr="002C6AA9">
        <w:rPr>
          <w:lang w:val="ru-RU"/>
        </w:rPr>
        <w:t xml:space="preserve"> </w:t>
      </w:r>
      <w:r w:rsidRPr="002C6AA9">
        <w:t>Monitor</w:t>
      </w:r>
      <w:r w:rsidRPr="002C6AA9">
        <w:rPr>
          <w:lang w:val="ru-RU"/>
        </w:rPr>
        <w:t xml:space="preserve"> (</w:t>
      </w:r>
      <w:r w:rsidRPr="002C6AA9">
        <w:t>IQM</w:t>
      </w:r>
      <w:r w:rsidRPr="002C6AA9">
        <w:rPr>
          <w:lang w:val="ru-RU"/>
        </w:rPr>
        <w:t xml:space="preserve">). Реализованные функции. </w:t>
      </w:r>
      <w:r w:rsidR="002C07FA">
        <w:rPr>
          <w:lang w:val="ru-RU"/>
        </w:rPr>
        <w:t>Файл</w:t>
      </w:r>
      <w:r w:rsidR="002C07FA" w:rsidRPr="002C07FA">
        <w:t xml:space="preserve"> </w:t>
      </w:r>
      <w:r w:rsidRPr="002C6AA9">
        <w:t>IQM-implemented-features-v&lt;</w:t>
      </w:r>
      <w:r>
        <w:rPr>
          <w:lang w:val="ru-RU"/>
        </w:rPr>
        <w:t>редакция</w:t>
      </w:r>
      <w:r w:rsidRPr="002C6AA9">
        <w:t>&gt;.</w:t>
      </w:r>
      <w:r>
        <w:t>pdf</w:t>
      </w:r>
      <w:r w:rsidR="002C07FA" w:rsidRPr="002C07FA">
        <w:t>.</w:t>
      </w:r>
    </w:p>
    <w:p w:rsidR="002C07FA" w:rsidRPr="00C06404" w:rsidRDefault="002C07FA" w:rsidP="004F328B">
      <w:pPr>
        <w:pStyle w:val="a"/>
        <w:numPr>
          <w:ilvl w:val="0"/>
          <w:numId w:val="43"/>
        </w:numPr>
        <w:rPr>
          <w:lang w:val="ru-RU"/>
        </w:rPr>
      </w:pPr>
      <w:r w:rsidRPr="002C07FA">
        <w:t>IQM</w:t>
      </w:r>
      <w:r w:rsidRPr="002C07FA">
        <w:rPr>
          <w:lang w:val="ru-RU"/>
        </w:rPr>
        <w:t>: часто задаваемые вопросы.</w:t>
      </w:r>
      <w:r>
        <w:rPr>
          <w:lang w:val="ru-RU"/>
        </w:rPr>
        <w:t xml:space="preserve"> Файл </w:t>
      </w:r>
      <w:r w:rsidRPr="002C07FA">
        <w:t>IQM</w:t>
      </w:r>
      <w:r w:rsidRPr="002C07FA">
        <w:rPr>
          <w:lang w:val="ru-RU"/>
        </w:rPr>
        <w:t>-</w:t>
      </w:r>
      <w:r w:rsidRPr="002C07FA">
        <w:t>FAQ</w:t>
      </w:r>
      <w:r w:rsidRPr="002C07FA">
        <w:rPr>
          <w:lang w:val="ru-RU"/>
        </w:rPr>
        <w:t>-</w:t>
      </w:r>
      <w:r w:rsidRPr="002C07FA">
        <w:t>v</w:t>
      </w:r>
      <w:r w:rsidRPr="002C07FA">
        <w:rPr>
          <w:lang w:val="ru-RU"/>
        </w:rPr>
        <w:t>&lt;</w:t>
      </w:r>
      <w:r>
        <w:rPr>
          <w:lang w:val="ru-RU"/>
        </w:rPr>
        <w:t>редакция</w:t>
      </w:r>
      <w:r w:rsidRPr="002C07FA">
        <w:rPr>
          <w:lang w:val="ru-RU"/>
        </w:rPr>
        <w:t>&gt;.</w:t>
      </w:r>
      <w:r w:rsidRPr="002C07FA">
        <w:t>pdf</w:t>
      </w:r>
      <w:r>
        <w:rPr>
          <w:lang w:val="ru-RU"/>
        </w:rPr>
        <w:t>.</w:t>
      </w:r>
    </w:p>
    <w:p w:rsidR="00C06404" w:rsidRPr="00754C6F" w:rsidRDefault="00C06404" w:rsidP="004F328B">
      <w:pPr>
        <w:pStyle w:val="a"/>
        <w:numPr>
          <w:ilvl w:val="0"/>
          <w:numId w:val="43"/>
        </w:numPr>
        <w:rPr>
          <w:lang w:val="ru-RU"/>
        </w:rPr>
      </w:pPr>
      <w:r w:rsidRPr="00C06404">
        <w:rPr>
          <w:lang w:val="ru-RU"/>
        </w:rPr>
        <w:t>IQM</w:t>
      </w:r>
      <w:r w:rsidRPr="00D634A9">
        <w:rPr>
          <w:lang w:val="ru-RU"/>
        </w:rPr>
        <w:t xml:space="preserve"> </w:t>
      </w:r>
      <w:r w:rsidRPr="0083771C">
        <w:t>Manager</w:t>
      </w:r>
      <w:r w:rsidRPr="00C06404">
        <w:rPr>
          <w:lang w:val="ru-RU"/>
        </w:rPr>
        <w:t xml:space="preserve"> - руководство пользователя. </w:t>
      </w:r>
      <w:r>
        <w:rPr>
          <w:lang w:val="ru-RU"/>
        </w:rPr>
        <w:t>Файл</w:t>
      </w:r>
      <w:r w:rsidRPr="00754C6F">
        <w:rPr>
          <w:lang w:val="ru-RU"/>
        </w:rPr>
        <w:t xml:space="preserve"> </w:t>
      </w:r>
      <w:r>
        <w:t>IQM</w:t>
      </w:r>
      <w:r w:rsidRPr="00754C6F">
        <w:rPr>
          <w:lang w:val="ru-RU"/>
        </w:rPr>
        <w:t>-</w:t>
      </w:r>
      <w:r>
        <w:t>Manager</w:t>
      </w:r>
      <w:r w:rsidRPr="00754C6F">
        <w:rPr>
          <w:lang w:val="ru-RU"/>
        </w:rPr>
        <w:t>-</w:t>
      </w:r>
      <w:r>
        <w:t>UG</w:t>
      </w:r>
      <w:r w:rsidRPr="00754C6F">
        <w:rPr>
          <w:lang w:val="ru-RU"/>
        </w:rPr>
        <w:t>-</w:t>
      </w:r>
      <w:r>
        <w:t>v</w:t>
      </w:r>
      <w:r w:rsidRPr="00754C6F">
        <w:rPr>
          <w:lang w:val="ru-RU"/>
        </w:rPr>
        <w:t>&lt;</w:t>
      </w:r>
      <w:r>
        <w:rPr>
          <w:lang w:val="ru-RU"/>
        </w:rPr>
        <w:t>редакция</w:t>
      </w:r>
      <w:r w:rsidRPr="00754C6F">
        <w:rPr>
          <w:lang w:val="ru-RU"/>
        </w:rPr>
        <w:t>&gt;.</w:t>
      </w:r>
      <w:r>
        <w:t>pdf</w:t>
      </w:r>
      <w:r w:rsidRPr="00754C6F">
        <w:rPr>
          <w:lang w:val="ru-RU"/>
        </w:rPr>
        <w:t>.</w:t>
      </w:r>
    </w:p>
    <w:p w:rsidR="002C6AA9" w:rsidRDefault="002C6AA9" w:rsidP="004F328B">
      <w:pPr>
        <w:pStyle w:val="a"/>
        <w:numPr>
          <w:ilvl w:val="0"/>
          <w:numId w:val="43"/>
        </w:numPr>
        <w:rPr>
          <w:lang w:val="ru-RU"/>
        </w:rPr>
      </w:pPr>
      <w:r w:rsidRPr="002C6AA9">
        <w:t>IP</w:t>
      </w:r>
      <w:r w:rsidRPr="002C6AA9">
        <w:rPr>
          <w:lang w:val="ru-RU"/>
        </w:rPr>
        <w:t xml:space="preserve"> </w:t>
      </w:r>
      <w:r w:rsidRPr="002C6AA9">
        <w:t>Quality</w:t>
      </w:r>
      <w:r w:rsidRPr="002C6AA9">
        <w:rPr>
          <w:lang w:val="ru-RU"/>
        </w:rPr>
        <w:t xml:space="preserve"> </w:t>
      </w:r>
      <w:r w:rsidRPr="002C6AA9">
        <w:t>Monitor</w:t>
      </w:r>
      <w:r w:rsidRPr="002C6AA9">
        <w:rPr>
          <w:lang w:val="ru-RU"/>
        </w:rPr>
        <w:t xml:space="preserve">: Структура базы данных. </w:t>
      </w:r>
      <w:r>
        <w:rPr>
          <w:lang w:val="ru-RU"/>
        </w:rPr>
        <w:t>Руководство администратора.</w:t>
      </w:r>
      <w:r w:rsidRPr="002C6AA9">
        <w:rPr>
          <w:lang w:val="ru-RU"/>
        </w:rPr>
        <w:t xml:space="preserve"> </w:t>
      </w:r>
      <w:r>
        <w:rPr>
          <w:lang w:val="ru-RU"/>
        </w:rPr>
        <w:t xml:space="preserve">Файл </w:t>
      </w:r>
      <w:r w:rsidRPr="002C6AA9">
        <w:t>sql</w:t>
      </w:r>
      <w:r w:rsidRPr="002C6AA9">
        <w:rPr>
          <w:lang w:val="ru-RU"/>
        </w:rPr>
        <w:t>-</w:t>
      </w:r>
      <w:r w:rsidRPr="002C6AA9">
        <w:t>base</w:t>
      </w:r>
      <w:r w:rsidRPr="002C6AA9">
        <w:rPr>
          <w:lang w:val="ru-RU"/>
        </w:rPr>
        <w:t>-</w:t>
      </w:r>
      <w:r w:rsidRPr="002C6AA9">
        <w:t>structure</w:t>
      </w:r>
      <w:r w:rsidRPr="002C6AA9">
        <w:rPr>
          <w:lang w:val="ru-RU"/>
        </w:rPr>
        <w:t>-</w:t>
      </w:r>
      <w:r w:rsidRPr="002C6AA9">
        <w:t>guide</w:t>
      </w:r>
      <w:r w:rsidRPr="002C6AA9">
        <w:rPr>
          <w:lang w:val="ru-RU"/>
        </w:rPr>
        <w:t>.</w:t>
      </w:r>
      <w:r w:rsidRPr="002C6AA9">
        <w:t>pdf</w:t>
      </w:r>
      <w:r w:rsidRPr="002C6AA9">
        <w:rPr>
          <w:lang w:val="ru-RU"/>
        </w:rPr>
        <w:t>.</w:t>
      </w:r>
    </w:p>
    <w:p w:rsidR="002C6AA9" w:rsidRPr="002C07FA" w:rsidRDefault="002C6AA9" w:rsidP="004F328B">
      <w:pPr>
        <w:pStyle w:val="a"/>
        <w:numPr>
          <w:ilvl w:val="0"/>
          <w:numId w:val="43"/>
        </w:numPr>
        <w:rPr>
          <w:lang w:val="ru-RU"/>
        </w:rPr>
      </w:pPr>
      <w:r w:rsidRPr="002C6AA9">
        <w:rPr>
          <w:lang w:val="ru-RU"/>
        </w:rPr>
        <w:t>IQM: запуск мониторинга IP TV</w:t>
      </w:r>
      <w:r>
        <w:rPr>
          <w:lang w:val="ru-RU"/>
        </w:rPr>
        <w:t>. Файл</w:t>
      </w:r>
      <w:r w:rsidRPr="002C6AA9">
        <w:rPr>
          <w:lang w:val="ru-RU"/>
        </w:rPr>
        <w:t xml:space="preserve"> </w:t>
      </w:r>
      <w:r>
        <w:t>IQM</w:t>
      </w:r>
      <w:r w:rsidRPr="002C6AA9">
        <w:rPr>
          <w:lang w:val="ru-RU"/>
        </w:rPr>
        <w:t>-</w:t>
      </w:r>
      <w:r>
        <w:t>IPTV</w:t>
      </w:r>
      <w:r w:rsidRPr="002C6AA9">
        <w:rPr>
          <w:lang w:val="ru-RU"/>
        </w:rPr>
        <w:t>-</w:t>
      </w:r>
      <w:r>
        <w:t>INIT</w:t>
      </w:r>
      <w:r w:rsidRPr="002C6AA9">
        <w:rPr>
          <w:lang w:val="ru-RU"/>
        </w:rPr>
        <w:t>-</w:t>
      </w:r>
      <w:r>
        <w:t>v</w:t>
      </w:r>
      <w:r w:rsidRPr="002C6AA9">
        <w:rPr>
          <w:lang w:val="ru-RU"/>
        </w:rPr>
        <w:t>&lt;</w:t>
      </w:r>
      <w:r>
        <w:rPr>
          <w:lang w:val="ru-RU"/>
        </w:rPr>
        <w:t>редакция</w:t>
      </w:r>
      <w:r w:rsidRPr="002C6AA9">
        <w:rPr>
          <w:lang w:val="ru-RU"/>
        </w:rPr>
        <w:t>&gt;.</w:t>
      </w:r>
      <w:r w:rsidRPr="002C6AA9">
        <w:t>pdf</w:t>
      </w:r>
      <w:r w:rsidRPr="002C6AA9">
        <w:rPr>
          <w:lang w:val="ru-RU"/>
        </w:rPr>
        <w:t>.</w:t>
      </w:r>
    </w:p>
    <w:p w:rsidR="002C07FA" w:rsidRPr="002C07FA" w:rsidRDefault="002C07FA" w:rsidP="004F328B">
      <w:pPr>
        <w:pStyle w:val="a"/>
        <w:numPr>
          <w:ilvl w:val="0"/>
          <w:numId w:val="43"/>
        </w:numPr>
        <w:rPr>
          <w:lang w:val="ru-RU"/>
        </w:rPr>
      </w:pPr>
      <w:r w:rsidRPr="002C07FA">
        <w:rPr>
          <w:lang w:val="ru-RU"/>
        </w:rPr>
        <w:t xml:space="preserve">Аппаратные платформы IQMA. Спецификации. </w:t>
      </w:r>
      <w:r>
        <w:rPr>
          <w:lang w:val="ru-RU"/>
        </w:rPr>
        <w:t>Файл</w:t>
      </w:r>
      <w:r w:rsidRPr="002C6AA9">
        <w:rPr>
          <w:lang w:val="ru-RU"/>
        </w:rPr>
        <w:t xml:space="preserve"> </w:t>
      </w:r>
      <w:r w:rsidRPr="002C07FA">
        <w:rPr>
          <w:lang w:val="ru-RU"/>
        </w:rPr>
        <w:t>Спецификации на пробники v</w:t>
      </w:r>
      <w:r w:rsidRPr="002C6AA9">
        <w:rPr>
          <w:lang w:val="ru-RU"/>
        </w:rPr>
        <w:t>&lt;</w:t>
      </w:r>
      <w:r>
        <w:rPr>
          <w:lang w:val="ru-RU"/>
        </w:rPr>
        <w:t>редакция</w:t>
      </w:r>
      <w:r w:rsidRPr="002C6AA9">
        <w:rPr>
          <w:lang w:val="ru-RU"/>
        </w:rPr>
        <w:t>&gt;</w:t>
      </w:r>
      <w:r w:rsidRPr="002C07FA">
        <w:rPr>
          <w:lang w:val="ru-RU"/>
        </w:rPr>
        <w:t>.</w:t>
      </w:r>
      <w:r>
        <w:t>pdf</w:t>
      </w:r>
      <w:r w:rsidRPr="002C07FA">
        <w:rPr>
          <w:lang w:val="ru-RU"/>
        </w:rPr>
        <w:t>.</w:t>
      </w:r>
    </w:p>
    <w:p w:rsidR="002C07FA" w:rsidRDefault="00122D15" w:rsidP="004F328B">
      <w:pPr>
        <w:pStyle w:val="a"/>
        <w:numPr>
          <w:ilvl w:val="0"/>
          <w:numId w:val="43"/>
        </w:numPr>
        <w:rPr>
          <w:lang w:val="ru-RU"/>
        </w:rPr>
      </w:pPr>
      <w:r w:rsidRPr="00122D15">
        <w:rPr>
          <w:lang w:val="ru-RU"/>
        </w:rPr>
        <w:t xml:space="preserve">IP Quality Monitor. Настройка ip-адресов устройства ipplug. Руководство пользователя. </w:t>
      </w:r>
      <w:r>
        <w:rPr>
          <w:lang w:val="ru-RU"/>
        </w:rPr>
        <w:t xml:space="preserve">Файл </w:t>
      </w:r>
      <w:r w:rsidRPr="00122D15">
        <w:rPr>
          <w:lang w:val="ru-RU"/>
        </w:rPr>
        <w:t>iqm-ipplug-ip-address-set-v3-0.pdf</w:t>
      </w:r>
      <w:r>
        <w:rPr>
          <w:lang w:val="ru-RU"/>
        </w:rPr>
        <w:t>.</w:t>
      </w:r>
    </w:p>
    <w:p w:rsidR="00C06404" w:rsidRPr="00C06404" w:rsidRDefault="00C06404" w:rsidP="004F328B">
      <w:pPr>
        <w:pStyle w:val="a"/>
        <w:numPr>
          <w:ilvl w:val="0"/>
          <w:numId w:val="43"/>
        </w:numPr>
        <w:rPr>
          <w:lang w:val="ru-RU"/>
        </w:rPr>
      </w:pPr>
      <w:r w:rsidRPr="00C06404">
        <w:t>IQM</w:t>
      </w:r>
      <w:r w:rsidRPr="00C06404">
        <w:rPr>
          <w:lang w:val="ru-RU"/>
        </w:rPr>
        <w:t xml:space="preserve"> </w:t>
      </w:r>
      <w:r w:rsidRPr="00C06404">
        <w:t>Agent</w:t>
      </w:r>
      <w:r w:rsidRPr="00C06404">
        <w:rPr>
          <w:lang w:val="ru-RU"/>
        </w:rPr>
        <w:t xml:space="preserve">: конфигурация агента на платформе </w:t>
      </w:r>
      <w:r w:rsidRPr="00C06404">
        <w:t>SLAX</w:t>
      </w:r>
      <w:r>
        <w:rPr>
          <w:lang w:val="ru-RU"/>
        </w:rPr>
        <w:t>. Файл IQMA-CG v</w:t>
      </w:r>
      <w:r w:rsidRPr="00C06404">
        <w:rPr>
          <w:lang w:val="ru-RU"/>
        </w:rPr>
        <w:t>&lt;</w:t>
      </w:r>
      <w:r>
        <w:rPr>
          <w:lang w:val="ru-RU"/>
        </w:rPr>
        <w:t>редакция</w:t>
      </w:r>
      <w:r w:rsidRPr="00C06404">
        <w:rPr>
          <w:lang w:val="ru-RU"/>
        </w:rPr>
        <w:t>&gt;-slax_rus.doc</w:t>
      </w:r>
    </w:p>
    <w:p w:rsidR="00122D15" w:rsidRPr="003F5F70" w:rsidRDefault="00122D15" w:rsidP="004F328B">
      <w:pPr>
        <w:pStyle w:val="a"/>
        <w:numPr>
          <w:ilvl w:val="0"/>
          <w:numId w:val="43"/>
        </w:numPr>
        <w:rPr>
          <w:lang w:val="ru-RU"/>
        </w:rPr>
      </w:pPr>
      <w:r w:rsidRPr="00122D15">
        <w:rPr>
          <w:lang w:val="ru-RU"/>
        </w:rPr>
        <w:t>Личный</w:t>
      </w:r>
      <w:r w:rsidRPr="003F5F70">
        <w:rPr>
          <w:lang w:val="ru-RU"/>
        </w:rPr>
        <w:t xml:space="preserve"> </w:t>
      </w:r>
      <w:r w:rsidRPr="00122D15">
        <w:rPr>
          <w:lang w:val="ru-RU"/>
        </w:rPr>
        <w:t>кабинет</w:t>
      </w:r>
      <w:r w:rsidRPr="003F5F70">
        <w:rPr>
          <w:lang w:val="ru-RU"/>
        </w:rPr>
        <w:t xml:space="preserve">. </w:t>
      </w:r>
      <w:r w:rsidRPr="00122D15">
        <w:t>IQMM</w:t>
      </w:r>
      <w:r w:rsidRPr="003F5F70">
        <w:rPr>
          <w:lang w:val="ru-RU"/>
        </w:rPr>
        <w:t xml:space="preserve"> </w:t>
      </w:r>
      <w:r w:rsidRPr="00122D15">
        <w:t>v</w:t>
      </w:r>
      <w:r w:rsidRPr="003F5F70">
        <w:rPr>
          <w:lang w:val="ru-RU"/>
        </w:rPr>
        <w:t xml:space="preserve">3. </w:t>
      </w:r>
      <w:r>
        <w:rPr>
          <w:lang w:val="ru-RU"/>
        </w:rPr>
        <w:t>Файл</w:t>
      </w:r>
      <w:r w:rsidRPr="003F5F70">
        <w:rPr>
          <w:lang w:val="ru-RU"/>
        </w:rPr>
        <w:t xml:space="preserve"> </w:t>
      </w:r>
      <w:r>
        <w:t>IQMM</w:t>
      </w:r>
      <w:r w:rsidRPr="003F5F70">
        <w:rPr>
          <w:lang w:val="ru-RU"/>
        </w:rPr>
        <w:t>-</w:t>
      </w:r>
      <w:r>
        <w:t>personal</w:t>
      </w:r>
      <w:r w:rsidRPr="003F5F70">
        <w:rPr>
          <w:lang w:val="ru-RU"/>
        </w:rPr>
        <w:t>-</w:t>
      </w:r>
      <w:r>
        <w:t>account</w:t>
      </w:r>
      <w:r w:rsidRPr="003F5F70">
        <w:rPr>
          <w:lang w:val="ru-RU"/>
        </w:rPr>
        <w:t>-</w:t>
      </w:r>
      <w:r>
        <w:t>v</w:t>
      </w:r>
      <w:r w:rsidRPr="003F5F70">
        <w:rPr>
          <w:lang w:val="ru-RU"/>
        </w:rPr>
        <w:t>&lt;</w:t>
      </w:r>
      <w:r>
        <w:rPr>
          <w:lang w:val="ru-RU"/>
        </w:rPr>
        <w:t>редакция</w:t>
      </w:r>
      <w:r w:rsidRPr="003F5F70">
        <w:rPr>
          <w:lang w:val="ru-RU"/>
        </w:rPr>
        <w:t>&gt;.</w:t>
      </w:r>
      <w:r>
        <w:t>pdf</w:t>
      </w:r>
      <w:r w:rsidRPr="003F5F70">
        <w:rPr>
          <w:lang w:val="ru-RU"/>
        </w:rPr>
        <w:t>.</w:t>
      </w:r>
    </w:p>
    <w:p w:rsidR="00122D15" w:rsidRPr="003F5F70" w:rsidRDefault="00122D15" w:rsidP="00305F63">
      <w:pPr>
        <w:pStyle w:val="a"/>
        <w:numPr>
          <w:ilvl w:val="0"/>
          <w:numId w:val="0"/>
        </w:numPr>
        <w:ind w:left="720"/>
        <w:rPr>
          <w:lang w:val="ru-RU"/>
        </w:rPr>
      </w:pPr>
    </w:p>
    <w:sectPr w:rsidR="00122D15" w:rsidRPr="003F5F70" w:rsidSect="00564583">
      <w:headerReference w:type="default" r:id="rId141"/>
      <w:footerReference w:type="default" r:id="rId142"/>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6660F" w:rsidRDefault="0056660F" w:rsidP="00EB6B93">
      <w:r>
        <w:separator/>
      </w:r>
    </w:p>
  </w:endnote>
  <w:endnote w:type="continuationSeparator" w:id="0">
    <w:p w:rsidR="0056660F" w:rsidRDefault="0056660F" w:rsidP="00EB6B9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Liberation Sans">
    <w:panose1 w:val="020B0604020202020204"/>
    <w:charset w:val="CC"/>
    <w:family w:val="swiss"/>
    <w:pitch w:val="variable"/>
    <w:sig w:usb0="E0000AFF" w:usb1="500078FF" w:usb2="00000021" w:usb3="00000000" w:csb0="000001B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4155172"/>
      <w:docPartObj>
        <w:docPartGallery w:val="Page Numbers (Bottom of Page)"/>
        <w:docPartUnique/>
      </w:docPartObj>
    </w:sdtPr>
    <w:sdtContent>
      <w:p w:rsidR="0075577D" w:rsidRPr="00C564BB" w:rsidRDefault="0075577D" w:rsidP="00C564BB">
        <w:pPr>
          <w:pStyle w:val="afc"/>
          <w:ind w:right="360"/>
          <w:jc w:val="center"/>
          <w:rPr>
            <w:lang w:val="ru-RU"/>
          </w:rPr>
        </w:pPr>
        <w:r w:rsidRPr="00301E95">
          <w:t>ООО «НетПроб</w:t>
        </w:r>
        <w:r>
          <w:t>»</w:t>
        </w:r>
      </w:p>
      <w:p w:rsidR="0075577D" w:rsidRDefault="0075577D">
        <w:pPr>
          <w:pStyle w:val="afc"/>
          <w:jc w:val="right"/>
        </w:pPr>
        <w:fldSimple w:instr=" PAGE   \* MERGEFORMAT ">
          <w:r w:rsidR="00650E9C">
            <w:rPr>
              <w:noProof/>
            </w:rPr>
            <w:t>1</w:t>
          </w:r>
        </w:fldSimple>
      </w:p>
    </w:sdtContent>
  </w:sdt>
  <w:p w:rsidR="0075577D" w:rsidRDefault="0075577D">
    <w:pPr>
      <w:pStyle w:val="af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6660F" w:rsidRDefault="0056660F" w:rsidP="00EB6B93">
      <w:r>
        <w:separator/>
      </w:r>
    </w:p>
  </w:footnote>
  <w:footnote w:type="continuationSeparator" w:id="0">
    <w:p w:rsidR="0056660F" w:rsidRDefault="0056660F" w:rsidP="00EB6B9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77D" w:rsidRPr="00C564BB" w:rsidRDefault="0075577D" w:rsidP="00C564BB">
    <w:pPr>
      <w:pStyle w:val="afa"/>
      <w:jc w:val="right"/>
      <w:rPr>
        <w:lang w:val="ru-RU"/>
      </w:rPr>
    </w:pPr>
    <w:r w:rsidRPr="00301E95">
      <w:t>IQM</w:t>
    </w:r>
    <w:r w:rsidRPr="00C564BB">
      <w:rPr>
        <w:lang w:val="ru-RU"/>
      </w:rPr>
      <w:t xml:space="preserve"> </w:t>
    </w:r>
    <w:r w:rsidRPr="00301E95">
      <w:t>Manager</w:t>
    </w:r>
    <w:r w:rsidRPr="00C564BB">
      <w:rPr>
        <w:lang w:val="ru-RU"/>
      </w:rPr>
      <w:t>: руководство пользователя</w:t>
    </w:r>
  </w:p>
  <w:p w:rsidR="0075577D" w:rsidRPr="008333F1" w:rsidRDefault="00650E9C" w:rsidP="00C564BB">
    <w:pPr>
      <w:pStyle w:val="afa"/>
      <w:jc w:val="right"/>
      <w:rPr>
        <w:lang w:val="ru-RU"/>
      </w:rPr>
    </w:pPr>
    <w:r>
      <w:rPr>
        <w:lang w:val="ru-RU"/>
      </w:rPr>
      <w:t>Редакция 2020</w:t>
    </w:r>
    <w:r w:rsidR="0075577D" w:rsidRPr="00C564BB">
      <w:rPr>
        <w:lang w:val="ru-RU"/>
      </w:rPr>
      <w:t>-</w:t>
    </w:r>
    <w:r>
      <w:rPr>
        <w:lang w:val="ru-RU"/>
      </w:rPr>
      <w:t>06</w:t>
    </w:r>
    <w:r w:rsidR="0075577D">
      <w:rPr>
        <w:lang w:val="ru-RU"/>
      </w:rPr>
      <w:t>-</w:t>
    </w:r>
    <w:r>
      <w:rPr>
        <w:lang w:val="ru-RU"/>
      </w:rPr>
      <w:t>11</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14543"/>
    <w:multiLevelType w:val="hybridMultilevel"/>
    <w:tmpl w:val="AE0EBC1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4845C84"/>
    <w:multiLevelType w:val="hybridMultilevel"/>
    <w:tmpl w:val="EF8C95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1715A48"/>
    <w:multiLevelType w:val="hybridMultilevel"/>
    <w:tmpl w:val="86529CD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1FD4037"/>
    <w:multiLevelType w:val="hybridMultilevel"/>
    <w:tmpl w:val="63EE345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nsid w:val="15353B2C"/>
    <w:multiLevelType w:val="hybridMultilevel"/>
    <w:tmpl w:val="80DE5B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574347E"/>
    <w:multiLevelType w:val="hybridMultilevel"/>
    <w:tmpl w:val="1E04E1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8897188"/>
    <w:multiLevelType w:val="hybridMultilevel"/>
    <w:tmpl w:val="6D1409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DF27C35"/>
    <w:multiLevelType w:val="hybridMultilevel"/>
    <w:tmpl w:val="B23671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0F22BB1"/>
    <w:multiLevelType w:val="hybridMultilevel"/>
    <w:tmpl w:val="C5BE99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22770C2"/>
    <w:multiLevelType w:val="hybridMultilevel"/>
    <w:tmpl w:val="278224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DFB2CC4"/>
    <w:multiLevelType w:val="hybridMultilevel"/>
    <w:tmpl w:val="3D16ED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F8668D6"/>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309A3F39"/>
    <w:multiLevelType w:val="hybridMultilevel"/>
    <w:tmpl w:val="4F422D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0C940C7"/>
    <w:multiLevelType w:val="hybridMultilevel"/>
    <w:tmpl w:val="C58068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2DA2056"/>
    <w:multiLevelType w:val="hybridMultilevel"/>
    <w:tmpl w:val="5D24830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nsid w:val="354E258F"/>
    <w:multiLevelType w:val="hybridMultilevel"/>
    <w:tmpl w:val="2904EC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A685EAB"/>
    <w:multiLevelType w:val="hybridMultilevel"/>
    <w:tmpl w:val="2C2CE0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CE30F21"/>
    <w:multiLevelType w:val="hybridMultilevel"/>
    <w:tmpl w:val="13D2BD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FB70B97"/>
    <w:multiLevelType w:val="hybridMultilevel"/>
    <w:tmpl w:val="920E9CA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0304545"/>
    <w:multiLevelType w:val="hybridMultilevel"/>
    <w:tmpl w:val="5EB0F0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0F415D9"/>
    <w:multiLevelType w:val="hybridMultilevel"/>
    <w:tmpl w:val="8FAC57C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13D0336"/>
    <w:multiLevelType w:val="hybridMultilevel"/>
    <w:tmpl w:val="B77A60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1855A2A"/>
    <w:multiLevelType w:val="hybridMultilevel"/>
    <w:tmpl w:val="6BF285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3A00D6F"/>
    <w:multiLevelType w:val="hybridMultilevel"/>
    <w:tmpl w:val="0DD023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45D68C3"/>
    <w:multiLevelType w:val="hybridMultilevel"/>
    <w:tmpl w:val="B224B8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6643F20"/>
    <w:multiLevelType w:val="hybridMultilevel"/>
    <w:tmpl w:val="E6282B1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6">
    <w:nsid w:val="4AEA3FDC"/>
    <w:multiLevelType w:val="hybridMultilevel"/>
    <w:tmpl w:val="D638C6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B222246"/>
    <w:multiLevelType w:val="hybridMultilevel"/>
    <w:tmpl w:val="079E95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C342AE2"/>
    <w:multiLevelType w:val="hybridMultilevel"/>
    <w:tmpl w:val="BAD87F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CD37E7A"/>
    <w:multiLevelType w:val="hybridMultilevel"/>
    <w:tmpl w:val="D764B2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DBD242E"/>
    <w:multiLevelType w:val="hybridMultilevel"/>
    <w:tmpl w:val="817E3D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75774DC"/>
    <w:multiLevelType w:val="hybridMultilevel"/>
    <w:tmpl w:val="E03273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81B4417"/>
    <w:multiLevelType w:val="hybridMultilevel"/>
    <w:tmpl w:val="B0F8AF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AA364A9"/>
    <w:multiLevelType w:val="hybridMultilevel"/>
    <w:tmpl w:val="E34A41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C5A2130"/>
    <w:multiLevelType w:val="hybridMultilevel"/>
    <w:tmpl w:val="B27E27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C9F0CE9"/>
    <w:multiLevelType w:val="hybridMultilevel"/>
    <w:tmpl w:val="F7EA51F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CE21208"/>
    <w:multiLevelType w:val="hybridMultilevel"/>
    <w:tmpl w:val="74BAA3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D7061F3"/>
    <w:multiLevelType w:val="hybridMultilevel"/>
    <w:tmpl w:val="D3EA49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6354EAC"/>
    <w:multiLevelType w:val="hybridMultilevel"/>
    <w:tmpl w:val="C4E653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83F75C7"/>
    <w:multiLevelType w:val="hybridMultilevel"/>
    <w:tmpl w:val="501C9C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AD541BC"/>
    <w:multiLevelType w:val="hybridMultilevel"/>
    <w:tmpl w:val="310AAC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6D4E258B"/>
    <w:multiLevelType w:val="hybridMultilevel"/>
    <w:tmpl w:val="5686B40E"/>
    <w:lvl w:ilvl="0" w:tplc="FF00388E">
      <w:start w:val="1"/>
      <w:numFmt w:val="bullet"/>
      <w:pStyle w:val="a"/>
      <w:lvlText w:val=""/>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DAB7812"/>
    <w:multiLevelType w:val="hybridMultilevel"/>
    <w:tmpl w:val="2B0260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6FE21151"/>
    <w:multiLevelType w:val="hybridMultilevel"/>
    <w:tmpl w:val="F16076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755D515D"/>
    <w:multiLevelType w:val="hybridMultilevel"/>
    <w:tmpl w:val="436881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5D953FB"/>
    <w:multiLevelType w:val="hybridMultilevel"/>
    <w:tmpl w:val="27B0E7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72756F0"/>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nsid w:val="7BF82812"/>
    <w:multiLevelType w:val="hybridMultilevel"/>
    <w:tmpl w:val="61940722"/>
    <w:lvl w:ilvl="0" w:tplc="04190001">
      <w:start w:val="1"/>
      <w:numFmt w:val="bullet"/>
      <w:lvlText w:val=""/>
      <w:lvlJc w:val="left"/>
      <w:pPr>
        <w:ind w:left="720" w:hanging="360"/>
      </w:pPr>
      <w:rPr>
        <w:rFonts w:ascii="Symbol" w:hAnsi="Symbol" w:hint="default"/>
      </w:rPr>
    </w:lvl>
    <w:lvl w:ilvl="1" w:tplc="FC9CAC56">
      <w:numFmt w:val="bullet"/>
      <w:lvlText w:val="-"/>
      <w:lvlJc w:val="left"/>
      <w:pPr>
        <w:ind w:left="1440" w:hanging="3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7C383BF2"/>
    <w:multiLevelType w:val="hybridMultilevel"/>
    <w:tmpl w:val="FD900B5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9">
    <w:nsid w:val="7CCA2135"/>
    <w:multiLevelType w:val="hybridMultilevel"/>
    <w:tmpl w:val="6AE2C0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7DBA212D"/>
    <w:multiLevelType w:val="hybridMultilevel"/>
    <w:tmpl w:val="CDC82E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7F0F2F49"/>
    <w:multiLevelType w:val="hybridMultilevel"/>
    <w:tmpl w:val="96966B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8"/>
  </w:num>
  <w:num w:numId="2">
    <w:abstractNumId w:val="22"/>
  </w:num>
  <w:num w:numId="3">
    <w:abstractNumId w:val="11"/>
  </w:num>
  <w:num w:numId="4">
    <w:abstractNumId w:val="46"/>
  </w:num>
  <w:num w:numId="5">
    <w:abstractNumId w:val="33"/>
  </w:num>
  <w:num w:numId="6">
    <w:abstractNumId w:val="45"/>
  </w:num>
  <w:num w:numId="7">
    <w:abstractNumId w:val="49"/>
  </w:num>
  <w:num w:numId="8">
    <w:abstractNumId w:val="47"/>
  </w:num>
  <w:num w:numId="9">
    <w:abstractNumId w:val="17"/>
  </w:num>
  <w:num w:numId="10">
    <w:abstractNumId w:val="30"/>
  </w:num>
  <w:num w:numId="11">
    <w:abstractNumId w:val="1"/>
  </w:num>
  <w:num w:numId="12">
    <w:abstractNumId w:val="42"/>
  </w:num>
  <w:num w:numId="13">
    <w:abstractNumId w:val="7"/>
  </w:num>
  <w:num w:numId="14">
    <w:abstractNumId w:val="32"/>
  </w:num>
  <w:num w:numId="15">
    <w:abstractNumId w:val="24"/>
  </w:num>
  <w:num w:numId="16">
    <w:abstractNumId w:val="8"/>
  </w:num>
  <w:num w:numId="17">
    <w:abstractNumId w:val="23"/>
  </w:num>
  <w:num w:numId="18">
    <w:abstractNumId w:val="51"/>
  </w:num>
  <w:num w:numId="19">
    <w:abstractNumId w:val="19"/>
  </w:num>
  <w:num w:numId="20">
    <w:abstractNumId w:val="34"/>
  </w:num>
  <w:num w:numId="21">
    <w:abstractNumId w:val="29"/>
  </w:num>
  <w:num w:numId="22">
    <w:abstractNumId w:val="20"/>
  </w:num>
  <w:num w:numId="23">
    <w:abstractNumId w:val="21"/>
  </w:num>
  <w:num w:numId="24">
    <w:abstractNumId w:val="16"/>
  </w:num>
  <w:num w:numId="25">
    <w:abstractNumId w:val="13"/>
  </w:num>
  <w:num w:numId="26">
    <w:abstractNumId w:val="26"/>
  </w:num>
  <w:num w:numId="27">
    <w:abstractNumId w:val="4"/>
  </w:num>
  <w:num w:numId="28">
    <w:abstractNumId w:val="31"/>
  </w:num>
  <w:num w:numId="29">
    <w:abstractNumId w:val="15"/>
  </w:num>
  <w:num w:numId="30">
    <w:abstractNumId w:val="10"/>
  </w:num>
  <w:num w:numId="31">
    <w:abstractNumId w:val="5"/>
  </w:num>
  <w:num w:numId="32">
    <w:abstractNumId w:val="35"/>
  </w:num>
  <w:num w:numId="33">
    <w:abstractNumId w:val="44"/>
  </w:num>
  <w:num w:numId="34">
    <w:abstractNumId w:val="9"/>
  </w:num>
  <w:num w:numId="35">
    <w:abstractNumId w:val="12"/>
  </w:num>
  <w:num w:numId="36">
    <w:abstractNumId w:val="28"/>
  </w:num>
  <w:num w:numId="37">
    <w:abstractNumId w:val="37"/>
  </w:num>
  <w:num w:numId="38">
    <w:abstractNumId w:val="48"/>
  </w:num>
  <w:num w:numId="39">
    <w:abstractNumId w:val="3"/>
  </w:num>
  <w:num w:numId="40">
    <w:abstractNumId w:val="14"/>
  </w:num>
  <w:num w:numId="41">
    <w:abstractNumId w:val="25"/>
  </w:num>
  <w:num w:numId="42">
    <w:abstractNumId w:val="0"/>
  </w:num>
  <w:num w:numId="43">
    <w:abstractNumId w:val="36"/>
  </w:num>
  <w:num w:numId="44">
    <w:abstractNumId w:val="27"/>
  </w:num>
  <w:num w:numId="45">
    <w:abstractNumId w:val="38"/>
  </w:num>
  <w:num w:numId="46">
    <w:abstractNumId w:val="50"/>
  </w:num>
  <w:num w:numId="47">
    <w:abstractNumId w:val="6"/>
  </w:num>
  <w:num w:numId="48">
    <w:abstractNumId w:val="39"/>
  </w:num>
  <w:num w:numId="49">
    <w:abstractNumId w:val="41"/>
  </w:num>
  <w:num w:numId="50">
    <w:abstractNumId w:val="40"/>
  </w:num>
  <w:num w:numId="51">
    <w:abstractNumId w:val="2"/>
  </w:num>
  <w:num w:numId="52">
    <w:abstractNumId w:val="41"/>
  </w:num>
  <w:num w:numId="53">
    <w:abstractNumId w:val="43"/>
  </w:num>
  <w:numIdMacAtCleanup w:val="4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characterSpacingControl w:val="doNotCompress"/>
  <w:footnotePr>
    <w:footnote w:id="-1"/>
    <w:footnote w:id="0"/>
  </w:footnotePr>
  <w:endnotePr>
    <w:endnote w:id="-1"/>
    <w:endnote w:id="0"/>
  </w:endnotePr>
  <w:compat>
    <w:useFELayout/>
  </w:compat>
  <w:rsids>
    <w:rsidRoot w:val="00A52AA4"/>
    <w:rsid w:val="00000C5A"/>
    <w:rsid w:val="00006340"/>
    <w:rsid w:val="0000637F"/>
    <w:rsid w:val="000125BA"/>
    <w:rsid w:val="00014170"/>
    <w:rsid w:val="00016D52"/>
    <w:rsid w:val="00017215"/>
    <w:rsid w:val="00020EE0"/>
    <w:rsid w:val="00031D53"/>
    <w:rsid w:val="00032CE8"/>
    <w:rsid w:val="00032D7F"/>
    <w:rsid w:val="00034927"/>
    <w:rsid w:val="00036DBD"/>
    <w:rsid w:val="00040254"/>
    <w:rsid w:val="00042199"/>
    <w:rsid w:val="000426D3"/>
    <w:rsid w:val="00042D24"/>
    <w:rsid w:val="00043808"/>
    <w:rsid w:val="00047264"/>
    <w:rsid w:val="00047B51"/>
    <w:rsid w:val="000610B8"/>
    <w:rsid w:val="00063AC0"/>
    <w:rsid w:val="00067F04"/>
    <w:rsid w:val="00071E7F"/>
    <w:rsid w:val="00080E8F"/>
    <w:rsid w:val="00082BBE"/>
    <w:rsid w:val="00092E93"/>
    <w:rsid w:val="000944C3"/>
    <w:rsid w:val="00096180"/>
    <w:rsid w:val="000A17E6"/>
    <w:rsid w:val="000A1B0A"/>
    <w:rsid w:val="000A1F74"/>
    <w:rsid w:val="000A21F9"/>
    <w:rsid w:val="000B0EAB"/>
    <w:rsid w:val="000B537D"/>
    <w:rsid w:val="000B5663"/>
    <w:rsid w:val="000B5AF1"/>
    <w:rsid w:val="000C0986"/>
    <w:rsid w:val="000C1464"/>
    <w:rsid w:val="000C2DC6"/>
    <w:rsid w:val="000C4B26"/>
    <w:rsid w:val="000D05F1"/>
    <w:rsid w:val="000D2433"/>
    <w:rsid w:val="000D34D6"/>
    <w:rsid w:val="000D4439"/>
    <w:rsid w:val="000D4CEB"/>
    <w:rsid w:val="000D5518"/>
    <w:rsid w:val="000E0E29"/>
    <w:rsid w:val="000E11CA"/>
    <w:rsid w:val="000E539F"/>
    <w:rsid w:val="000E7EFC"/>
    <w:rsid w:val="000F463A"/>
    <w:rsid w:val="000F55D2"/>
    <w:rsid w:val="000F73B0"/>
    <w:rsid w:val="00106A1F"/>
    <w:rsid w:val="0011137E"/>
    <w:rsid w:val="001148E6"/>
    <w:rsid w:val="00117A89"/>
    <w:rsid w:val="00121C30"/>
    <w:rsid w:val="00121C5A"/>
    <w:rsid w:val="00122D15"/>
    <w:rsid w:val="00124C49"/>
    <w:rsid w:val="0012558F"/>
    <w:rsid w:val="001266BB"/>
    <w:rsid w:val="00136144"/>
    <w:rsid w:val="00136CED"/>
    <w:rsid w:val="00143918"/>
    <w:rsid w:val="00143E5E"/>
    <w:rsid w:val="00150CF5"/>
    <w:rsid w:val="00151257"/>
    <w:rsid w:val="001539A6"/>
    <w:rsid w:val="001561B2"/>
    <w:rsid w:val="00156BD1"/>
    <w:rsid w:val="00157248"/>
    <w:rsid w:val="001603AC"/>
    <w:rsid w:val="00163149"/>
    <w:rsid w:val="001702BF"/>
    <w:rsid w:val="001708D6"/>
    <w:rsid w:val="00170C08"/>
    <w:rsid w:val="00170DE0"/>
    <w:rsid w:val="001722FD"/>
    <w:rsid w:val="00176CB9"/>
    <w:rsid w:val="001944AF"/>
    <w:rsid w:val="00195439"/>
    <w:rsid w:val="001A66F5"/>
    <w:rsid w:val="001A6D6C"/>
    <w:rsid w:val="001A7DC1"/>
    <w:rsid w:val="001B1C3D"/>
    <w:rsid w:val="001B532D"/>
    <w:rsid w:val="001C1E04"/>
    <w:rsid w:val="001C4966"/>
    <w:rsid w:val="001C7D87"/>
    <w:rsid w:val="001D09FC"/>
    <w:rsid w:val="001D135D"/>
    <w:rsid w:val="001D537B"/>
    <w:rsid w:val="001E4635"/>
    <w:rsid w:val="001E6F61"/>
    <w:rsid w:val="001F16DC"/>
    <w:rsid w:val="001F6222"/>
    <w:rsid w:val="001F7A39"/>
    <w:rsid w:val="00203EC3"/>
    <w:rsid w:val="002078B5"/>
    <w:rsid w:val="002106E6"/>
    <w:rsid w:val="00211018"/>
    <w:rsid w:val="00211177"/>
    <w:rsid w:val="00213F7C"/>
    <w:rsid w:val="00214B4F"/>
    <w:rsid w:val="002171C7"/>
    <w:rsid w:val="0021783A"/>
    <w:rsid w:val="00217AAB"/>
    <w:rsid w:val="00217BAE"/>
    <w:rsid w:val="00222E90"/>
    <w:rsid w:val="00227978"/>
    <w:rsid w:val="00227B11"/>
    <w:rsid w:val="00232452"/>
    <w:rsid w:val="00232AAB"/>
    <w:rsid w:val="0023361E"/>
    <w:rsid w:val="00233EC7"/>
    <w:rsid w:val="00234BDA"/>
    <w:rsid w:val="00244E55"/>
    <w:rsid w:val="00252978"/>
    <w:rsid w:val="002627A1"/>
    <w:rsid w:val="00262C81"/>
    <w:rsid w:val="00262E85"/>
    <w:rsid w:val="002642EE"/>
    <w:rsid w:val="00264E56"/>
    <w:rsid w:val="002677BB"/>
    <w:rsid w:val="002821AA"/>
    <w:rsid w:val="002834EC"/>
    <w:rsid w:val="00283EDA"/>
    <w:rsid w:val="00287D85"/>
    <w:rsid w:val="002A289E"/>
    <w:rsid w:val="002A32D1"/>
    <w:rsid w:val="002A775C"/>
    <w:rsid w:val="002B0153"/>
    <w:rsid w:val="002B1432"/>
    <w:rsid w:val="002C07FA"/>
    <w:rsid w:val="002C52F6"/>
    <w:rsid w:val="002C6AA9"/>
    <w:rsid w:val="002D09E9"/>
    <w:rsid w:val="002D6E28"/>
    <w:rsid w:val="002E1FAA"/>
    <w:rsid w:val="002E2559"/>
    <w:rsid w:val="002E2B65"/>
    <w:rsid w:val="002E4060"/>
    <w:rsid w:val="002E4DB5"/>
    <w:rsid w:val="002E4F3F"/>
    <w:rsid w:val="002E5037"/>
    <w:rsid w:val="002E5FB6"/>
    <w:rsid w:val="002E71F1"/>
    <w:rsid w:val="002F3C22"/>
    <w:rsid w:val="003005F1"/>
    <w:rsid w:val="00301072"/>
    <w:rsid w:val="003031A2"/>
    <w:rsid w:val="00303CCF"/>
    <w:rsid w:val="00305F63"/>
    <w:rsid w:val="003068D7"/>
    <w:rsid w:val="0031049B"/>
    <w:rsid w:val="00310810"/>
    <w:rsid w:val="00313368"/>
    <w:rsid w:val="0031365A"/>
    <w:rsid w:val="003149A3"/>
    <w:rsid w:val="003229E8"/>
    <w:rsid w:val="00324CB7"/>
    <w:rsid w:val="0033038C"/>
    <w:rsid w:val="00330A47"/>
    <w:rsid w:val="00332983"/>
    <w:rsid w:val="00333961"/>
    <w:rsid w:val="003359FF"/>
    <w:rsid w:val="00336E5B"/>
    <w:rsid w:val="00337104"/>
    <w:rsid w:val="003401F5"/>
    <w:rsid w:val="00343525"/>
    <w:rsid w:val="00350EF5"/>
    <w:rsid w:val="00353C7B"/>
    <w:rsid w:val="00356F3A"/>
    <w:rsid w:val="00362889"/>
    <w:rsid w:val="003631C3"/>
    <w:rsid w:val="0036390D"/>
    <w:rsid w:val="00364377"/>
    <w:rsid w:val="00364601"/>
    <w:rsid w:val="0036508C"/>
    <w:rsid w:val="00365B27"/>
    <w:rsid w:val="003701BB"/>
    <w:rsid w:val="00376DCC"/>
    <w:rsid w:val="00377032"/>
    <w:rsid w:val="00384A41"/>
    <w:rsid w:val="00384CDD"/>
    <w:rsid w:val="00385296"/>
    <w:rsid w:val="00390D3B"/>
    <w:rsid w:val="00391C04"/>
    <w:rsid w:val="003936A4"/>
    <w:rsid w:val="00393EDC"/>
    <w:rsid w:val="00396E5B"/>
    <w:rsid w:val="00397CBE"/>
    <w:rsid w:val="003A0000"/>
    <w:rsid w:val="003A503A"/>
    <w:rsid w:val="003A5072"/>
    <w:rsid w:val="003B0A87"/>
    <w:rsid w:val="003B3DA5"/>
    <w:rsid w:val="003B611E"/>
    <w:rsid w:val="003B7A3A"/>
    <w:rsid w:val="003C08A3"/>
    <w:rsid w:val="003C2F6D"/>
    <w:rsid w:val="003C47B8"/>
    <w:rsid w:val="003C64CA"/>
    <w:rsid w:val="003D1800"/>
    <w:rsid w:val="003D2C8A"/>
    <w:rsid w:val="003D39AF"/>
    <w:rsid w:val="003D5D08"/>
    <w:rsid w:val="003D6117"/>
    <w:rsid w:val="003D71F3"/>
    <w:rsid w:val="003D7950"/>
    <w:rsid w:val="003E209F"/>
    <w:rsid w:val="003E2C7D"/>
    <w:rsid w:val="003E366A"/>
    <w:rsid w:val="003E627E"/>
    <w:rsid w:val="003F3775"/>
    <w:rsid w:val="003F4B89"/>
    <w:rsid w:val="003F5F70"/>
    <w:rsid w:val="00402F25"/>
    <w:rsid w:val="00404811"/>
    <w:rsid w:val="0040639B"/>
    <w:rsid w:val="00411C2D"/>
    <w:rsid w:val="00413705"/>
    <w:rsid w:val="004178FE"/>
    <w:rsid w:val="0042041F"/>
    <w:rsid w:val="00421A04"/>
    <w:rsid w:val="00422E42"/>
    <w:rsid w:val="0042320D"/>
    <w:rsid w:val="00423376"/>
    <w:rsid w:val="00426921"/>
    <w:rsid w:val="00427A5C"/>
    <w:rsid w:val="0043142B"/>
    <w:rsid w:val="0043714B"/>
    <w:rsid w:val="00437D83"/>
    <w:rsid w:val="00440D81"/>
    <w:rsid w:val="004411B5"/>
    <w:rsid w:val="00444256"/>
    <w:rsid w:val="0044632E"/>
    <w:rsid w:val="004535D4"/>
    <w:rsid w:val="00453B23"/>
    <w:rsid w:val="00457F2E"/>
    <w:rsid w:val="00460748"/>
    <w:rsid w:val="004701AF"/>
    <w:rsid w:val="004739A0"/>
    <w:rsid w:val="004775EE"/>
    <w:rsid w:val="004838C7"/>
    <w:rsid w:val="00485254"/>
    <w:rsid w:val="00485BD5"/>
    <w:rsid w:val="00486E7C"/>
    <w:rsid w:val="004957DF"/>
    <w:rsid w:val="00497761"/>
    <w:rsid w:val="004A1BD1"/>
    <w:rsid w:val="004A3D6D"/>
    <w:rsid w:val="004A5475"/>
    <w:rsid w:val="004B1628"/>
    <w:rsid w:val="004B32C1"/>
    <w:rsid w:val="004C2212"/>
    <w:rsid w:val="004C5BB4"/>
    <w:rsid w:val="004C63E4"/>
    <w:rsid w:val="004D22F6"/>
    <w:rsid w:val="004D2CE2"/>
    <w:rsid w:val="004D54A9"/>
    <w:rsid w:val="004D74AD"/>
    <w:rsid w:val="004E09F0"/>
    <w:rsid w:val="004E412A"/>
    <w:rsid w:val="004E7600"/>
    <w:rsid w:val="004F021A"/>
    <w:rsid w:val="004F328B"/>
    <w:rsid w:val="004F64AB"/>
    <w:rsid w:val="005023E2"/>
    <w:rsid w:val="00505856"/>
    <w:rsid w:val="00510219"/>
    <w:rsid w:val="00512733"/>
    <w:rsid w:val="00512913"/>
    <w:rsid w:val="00513082"/>
    <w:rsid w:val="0051459A"/>
    <w:rsid w:val="0051546C"/>
    <w:rsid w:val="00515E27"/>
    <w:rsid w:val="00517196"/>
    <w:rsid w:val="005204AB"/>
    <w:rsid w:val="00530EE1"/>
    <w:rsid w:val="00531A67"/>
    <w:rsid w:val="005320B6"/>
    <w:rsid w:val="005339C2"/>
    <w:rsid w:val="00535A7F"/>
    <w:rsid w:val="00550284"/>
    <w:rsid w:val="00556EDE"/>
    <w:rsid w:val="005642CB"/>
    <w:rsid w:val="00564583"/>
    <w:rsid w:val="00564973"/>
    <w:rsid w:val="0056660F"/>
    <w:rsid w:val="005667E8"/>
    <w:rsid w:val="00567BAF"/>
    <w:rsid w:val="005774F9"/>
    <w:rsid w:val="005800D1"/>
    <w:rsid w:val="005836CA"/>
    <w:rsid w:val="0058753F"/>
    <w:rsid w:val="00587653"/>
    <w:rsid w:val="005A1CDE"/>
    <w:rsid w:val="005A4741"/>
    <w:rsid w:val="005A62E4"/>
    <w:rsid w:val="005A7161"/>
    <w:rsid w:val="005A786C"/>
    <w:rsid w:val="005B2575"/>
    <w:rsid w:val="005B2BE4"/>
    <w:rsid w:val="005B349E"/>
    <w:rsid w:val="005B53B4"/>
    <w:rsid w:val="005B5DB7"/>
    <w:rsid w:val="005D092C"/>
    <w:rsid w:val="005D5FC8"/>
    <w:rsid w:val="005D68B9"/>
    <w:rsid w:val="005E07DC"/>
    <w:rsid w:val="005E09DE"/>
    <w:rsid w:val="005E27E3"/>
    <w:rsid w:val="005E3E2B"/>
    <w:rsid w:val="005F2411"/>
    <w:rsid w:val="005F619B"/>
    <w:rsid w:val="005F68C0"/>
    <w:rsid w:val="00604FAD"/>
    <w:rsid w:val="0060544C"/>
    <w:rsid w:val="0060563C"/>
    <w:rsid w:val="00607CE4"/>
    <w:rsid w:val="006130B8"/>
    <w:rsid w:val="0061592D"/>
    <w:rsid w:val="006243CB"/>
    <w:rsid w:val="00624463"/>
    <w:rsid w:val="006272DA"/>
    <w:rsid w:val="0063293D"/>
    <w:rsid w:val="00644CAC"/>
    <w:rsid w:val="00646395"/>
    <w:rsid w:val="00650E9C"/>
    <w:rsid w:val="0065166E"/>
    <w:rsid w:val="006553B2"/>
    <w:rsid w:val="00656004"/>
    <w:rsid w:val="006565B6"/>
    <w:rsid w:val="006621D0"/>
    <w:rsid w:val="006626EF"/>
    <w:rsid w:val="00663171"/>
    <w:rsid w:val="006740A4"/>
    <w:rsid w:val="006771CC"/>
    <w:rsid w:val="00681308"/>
    <w:rsid w:val="00683FA6"/>
    <w:rsid w:val="00685195"/>
    <w:rsid w:val="00690D81"/>
    <w:rsid w:val="00692488"/>
    <w:rsid w:val="006A2B17"/>
    <w:rsid w:val="006A4290"/>
    <w:rsid w:val="006B2DC4"/>
    <w:rsid w:val="006B6BF5"/>
    <w:rsid w:val="006B6F39"/>
    <w:rsid w:val="006C3D28"/>
    <w:rsid w:val="006C4519"/>
    <w:rsid w:val="006C52FF"/>
    <w:rsid w:val="006D0D2F"/>
    <w:rsid w:val="006E78DE"/>
    <w:rsid w:val="006F0076"/>
    <w:rsid w:val="006F04EC"/>
    <w:rsid w:val="006F0C2F"/>
    <w:rsid w:val="006F1A62"/>
    <w:rsid w:val="006F22FE"/>
    <w:rsid w:val="006F587F"/>
    <w:rsid w:val="006F677E"/>
    <w:rsid w:val="00700B03"/>
    <w:rsid w:val="00702AF9"/>
    <w:rsid w:val="007112A8"/>
    <w:rsid w:val="007123BA"/>
    <w:rsid w:val="00712EF5"/>
    <w:rsid w:val="0072241C"/>
    <w:rsid w:val="00724D24"/>
    <w:rsid w:val="00727FE5"/>
    <w:rsid w:val="00731A58"/>
    <w:rsid w:val="00732B00"/>
    <w:rsid w:val="00734CAE"/>
    <w:rsid w:val="00734F75"/>
    <w:rsid w:val="00736DD7"/>
    <w:rsid w:val="007370E2"/>
    <w:rsid w:val="007376DA"/>
    <w:rsid w:val="0074087F"/>
    <w:rsid w:val="00740DCD"/>
    <w:rsid w:val="007414F5"/>
    <w:rsid w:val="00741874"/>
    <w:rsid w:val="00743E1F"/>
    <w:rsid w:val="00744AD4"/>
    <w:rsid w:val="00747C94"/>
    <w:rsid w:val="0075032C"/>
    <w:rsid w:val="00750719"/>
    <w:rsid w:val="00751624"/>
    <w:rsid w:val="00754C6F"/>
    <w:rsid w:val="0075577D"/>
    <w:rsid w:val="00765E36"/>
    <w:rsid w:val="00770280"/>
    <w:rsid w:val="0077160A"/>
    <w:rsid w:val="00776762"/>
    <w:rsid w:val="00776775"/>
    <w:rsid w:val="00777CA5"/>
    <w:rsid w:val="00777EA9"/>
    <w:rsid w:val="00782152"/>
    <w:rsid w:val="00782469"/>
    <w:rsid w:val="00784490"/>
    <w:rsid w:val="0078466C"/>
    <w:rsid w:val="00786128"/>
    <w:rsid w:val="007863D5"/>
    <w:rsid w:val="00787B82"/>
    <w:rsid w:val="00790FCF"/>
    <w:rsid w:val="00796BA1"/>
    <w:rsid w:val="0079752B"/>
    <w:rsid w:val="007A03EB"/>
    <w:rsid w:val="007A262B"/>
    <w:rsid w:val="007A444F"/>
    <w:rsid w:val="007A58C5"/>
    <w:rsid w:val="007A74E0"/>
    <w:rsid w:val="007B47A1"/>
    <w:rsid w:val="007B4EBA"/>
    <w:rsid w:val="007C6F27"/>
    <w:rsid w:val="007D1693"/>
    <w:rsid w:val="007D1D94"/>
    <w:rsid w:val="007D23E8"/>
    <w:rsid w:val="007E559A"/>
    <w:rsid w:val="007E5C45"/>
    <w:rsid w:val="007F1418"/>
    <w:rsid w:val="0080210C"/>
    <w:rsid w:val="008022E7"/>
    <w:rsid w:val="00807346"/>
    <w:rsid w:val="008074D5"/>
    <w:rsid w:val="00814A97"/>
    <w:rsid w:val="0081543B"/>
    <w:rsid w:val="00816B23"/>
    <w:rsid w:val="0082035E"/>
    <w:rsid w:val="00820864"/>
    <w:rsid w:val="008254FF"/>
    <w:rsid w:val="00825639"/>
    <w:rsid w:val="00826A48"/>
    <w:rsid w:val="00831659"/>
    <w:rsid w:val="008320EB"/>
    <w:rsid w:val="008333F1"/>
    <w:rsid w:val="00836899"/>
    <w:rsid w:val="0083771C"/>
    <w:rsid w:val="00837AB5"/>
    <w:rsid w:val="00840057"/>
    <w:rsid w:val="00841065"/>
    <w:rsid w:val="00863E34"/>
    <w:rsid w:val="0086781D"/>
    <w:rsid w:val="008734FA"/>
    <w:rsid w:val="00875D54"/>
    <w:rsid w:val="00877C5D"/>
    <w:rsid w:val="00890537"/>
    <w:rsid w:val="00890A4D"/>
    <w:rsid w:val="008949E0"/>
    <w:rsid w:val="00895280"/>
    <w:rsid w:val="008A05E2"/>
    <w:rsid w:val="008A06D0"/>
    <w:rsid w:val="008A0F60"/>
    <w:rsid w:val="008A73B4"/>
    <w:rsid w:val="008B3408"/>
    <w:rsid w:val="008B4B11"/>
    <w:rsid w:val="008B53DA"/>
    <w:rsid w:val="008C0321"/>
    <w:rsid w:val="008C56E9"/>
    <w:rsid w:val="008C5D24"/>
    <w:rsid w:val="008C6671"/>
    <w:rsid w:val="008C7089"/>
    <w:rsid w:val="008D0F73"/>
    <w:rsid w:val="008D2295"/>
    <w:rsid w:val="008D757F"/>
    <w:rsid w:val="008E3F69"/>
    <w:rsid w:val="008E4FF4"/>
    <w:rsid w:val="008E511F"/>
    <w:rsid w:val="008F04CE"/>
    <w:rsid w:val="008F0927"/>
    <w:rsid w:val="008F7E92"/>
    <w:rsid w:val="009005A5"/>
    <w:rsid w:val="00900A32"/>
    <w:rsid w:val="0090313F"/>
    <w:rsid w:val="00904F07"/>
    <w:rsid w:val="00904FC4"/>
    <w:rsid w:val="00907DA8"/>
    <w:rsid w:val="00915E12"/>
    <w:rsid w:val="00921BC0"/>
    <w:rsid w:val="00922160"/>
    <w:rsid w:val="009229BB"/>
    <w:rsid w:val="009253D8"/>
    <w:rsid w:val="00925ACB"/>
    <w:rsid w:val="00930DB5"/>
    <w:rsid w:val="0093301D"/>
    <w:rsid w:val="0093606B"/>
    <w:rsid w:val="009406AD"/>
    <w:rsid w:val="00943286"/>
    <w:rsid w:val="009470DE"/>
    <w:rsid w:val="00947BBC"/>
    <w:rsid w:val="00953B51"/>
    <w:rsid w:val="0095549E"/>
    <w:rsid w:val="00956767"/>
    <w:rsid w:val="00956862"/>
    <w:rsid w:val="00961BF1"/>
    <w:rsid w:val="00962E25"/>
    <w:rsid w:val="00962E29"/>
    <w:rsid w:val="009732D0"/>
    <w:rsid w:val="00977E44"/>
    <w:rsid w:val="0098099E"/>
    <w:rsid w:val="00980B0D"/>
    <w:rsid w:val="00981989"/>
    <w:rsid w:val="00981D58"/>
    <w:rsid w:val="00982724"/>
    <w:rsid w:val="00983F01"/>
    <w:rsid w:val="00990714"/>
    <w:rsid w:val="00992397"/>
    <w:rsid w:val="009A23BD"/>
    <w:rsid w:val="009B06D1"/>
    <w:rsid w:val="009B50B4"/>
    <w:rsid w:val="009C099D"/>
    <w:rsid w:val="009C319F"/>
    <w:rsid w:val="009C5FF1"/>
    <w:rsid w:val="009C7A19"/>
    <w:rsid w:val="009D0D83"/>
    <w:rsid w:val="009D2681"/>
    <w:rsid w:val="009D26F9"/>
    <w:rsid w:val="009D35CE"/>
    <w:rsid w:val="009E1913"/>
    <w:rsid w:val="009E735A"/>
    <w:rsid w:val="009F12DC"/>
    <w:rsid w:val="009F1DDB"/>
    <w:rsid w:val="009F2883"/>
    <w:rsid w:val="009F2BDC"/>
    <w:rsid w:val="009F570F"/>
    <w:rsid w:val="009F6085"/>
    <w:rsid w:val="00A00ACF"/>
    <w:rsid w:val="00A0125D"/>
    <w:rsid w:val="00A029C6"/>
    <w:rsid w:val="00A075D3"/>
    <w:rsid w:val="00A078F3"/>
    <w:rsid w:val="00A1122D"/>
    <w:rsid w:val="00A114F7"/>
    <w:rsid w:val="00A163BE"/>
    <w:rsid w:val="00A21B0F"/>
    <w:rsid w:val="00A22050"/>
    <w:rsid w:val="00A2494A"/>
    <w:rsid w:val="00A25794"/>
    <w:rsid w:val="00A30199"/>
    <w:rsid w:val="00A3078C"/>
    <w:rsid w:val="00A31730"/>
    <w:rsid w:val="00A3236F"/>
    <w:rsid w:val="00A34827"/>
    <w:rsid w:val="00A35702"/>
    <w:rsid w:val="00A36397"/>
    <w:rsid w:val="00A43EF5"/>
    <w:rsid w:val="00A4625C"/>
    <w:rsid w:val="00A477B0"/>
    <w:rsid w:val="00A50A38"/>
    <w:rsid w:val="00A52625"/>
    <w:rsid w:val="00A52AA4"/>
    <w:rsid w:val="00A54B91"/>
    <w:rsid w:val="00A569FF"/>
    <w:rsid w:val="00A5701E"/>
    <w:rsid w:val="00A63ABB"/>
    <w:rsid w:val="00A657FC"/>
    <w:rsid w:val="00A71761"/>
    <w:rsid w:val="00A71BD3"/>
    <w:rsid w:val="00A73AF1"/>
    <w:rsid w:val="00A75657"/>
    <w:rsid w:val="00A75A97"/>
    <w:rsid w:val="00A80157"/>
    <w:rsid w:val="00A85511"/>
    <w:rsid w:val="00A8636D"/>
    <w:rsid w:val="00A87525"/>
    <w:rsid w:val="00A91050"/>
    <w:rsid w:val="00A915FC"/>
    <w:rsid w:val="00A92F25"/>
    <w:rsid w:val="00A93602"/>
    <w:rsid w:val="00A9780C"/>
    <w:rsid w:val="00AA0E60"/>
    <w:rsid w:val="00AA2A9E"/>
    <w:rsid w:val="00AA4A52"/>
    <w:rsid w:val="00AA5370"/>
    <w:rsid w:val="00AA6928"/>
    <w:rsid w:val="00AB1D70"/>
    <w:rsid w:val="00AB7FF3"/>
    <w:rsid w:val="00AC2E13"/>
    <w:rsid w:val="00AC2F9C"/>
    <w:rsid w:val="00AC6101"/>
    <w:rsid w:val="00AC63AD"/>
    <w:rsid w:val="00AC6925"/>
    <w:rsid w:val="00AD0F75"/>
    <w:rsid w:val="00AD12EF"/>
    <w:rsid w:val="00AD24C3"/>
    <w:rsid w:val="00AD533A"/>
    <w:rsid w:val="00AD69D0"/>
    <w:rsid w:val="00AE5A8F"/>
    <w:rsid w:val="00AF1B44"/>
    <w:rsid w:val="00AF44BF"/>
    <w:rsid w:val="00AF5084"/>
    <w:rsid w:val="00B157D0"/>
    <w:rsid w:val="00B17699"/>
    <w:rsid w:val="00B20717"/>
    <w:rsid w:val="00B243A7"/>
    <w:rsid w:val="00B30D36"/>
    <w:rsid w:val="00B31FBB"/>
    <w:rsid w:val="00B320E4"/>
    <w:rsid w:val="00B33401"/>
    <w:rsid w:val="00B343B6"/>
    <w:rsid w:val="00B34571"/>
    <w:rsid w:val="00B34980"/>
    <w:rsid w:val="00B43A7E"/>
    <w:rsid w:val="00B449A3"/>
    <w:rsid w:val="00B45193"/>
    <w:rsid w:val="00B516D9"/>
    <w:rsid w:val="00B53F0B"/>
    <w:rsid w:val="00B55B50"/>
    <w:rsid w:val="00B600BD"/>
    <w:rsid w:val="00B60FC2"/>
    <w:rsid w:val="00B61135"/>
    <w:rsid w:val="00B620DA"/>
    <w:rsid w:val="00B6334A"/>
    <w:rsid w:val="00B64DBE"/>
    <w:rsid w:val="00B713D1"/>
    <w:rsid w:val="00B735AD"/>
    <w:rsid w:val="00B76C53"/>
    <w:rsid w:val="00B76CAD"/>
    <w:rsid w:val="00B8147E"/>
    <w:rsid w:val="00B83888"/>
    <w:rsid w:val="00B83D2F"/>
    <w:rsid w:val="00B84D48"/>
    <w:rsid w:val="00B90293"/>
    <w:rsid w:val="00B910C4"/>
    <w:rsid w:val="00B93F3B"/>
    <w:rsid w:val="00B9736E"/>
    <w:rsid w:val="00BA1509"/>
    <w:rsid w:val="00BA4821"/>
    <w:rsid w:val="00BA6779"/>
    <w:rsid w:val="00BA6AE3"/>
    <w:rsid w:val="00BA7CC2"/>
    <w:rsid w:val="00BB1894"/>
    <w:rsid w:val="00BB1910"/>
    <w:rsid w:val="00BB4B74"/>
    <w:rsid w:val="00BB58AA"/>
    <w:rsid w:val="00BC16D7"/>
    <w:rsid w:val="00BC4FB0"/>
    <w:rsid w:val="00BC5680"/>
    <w:rsid w:val="00BD2112"/>
    <w:rsid w:val="00BD33EA"/>
    <w:rsid w:val="00BD5145"/>
    <w:rsid w:val="00BD69F1"/>
    <w:rsid w:val="00BD7A7C"/>
    <w:rsid w:val="00BD7DBE"/>
    <w:rsid w:val="00BE217A"/>
    <w:rsid w:val="00BE26CB"/>
    <w:rsid w:val="00BE2C3A"/>
    <w:rsid w:val="00BE5959"/>
    <w:rsid w:val="00BE7F56"/>
    <w:rsid w:val="00BF0C87"/>
    <w:rsid w:val="00BF1863"/>
    <w:rsid w:val="00BF318E"/>
    <w:rsid w:val="00C00137"/>
    <w:rsid w:val="00C02ED4"/>
    <w:rsid w:val="00C039F6"/>
    <w:rsid w:val="00C0497D"/>
    <w:rsid w:val="00C06404"/>
    <w:rsid w:val="00C06AC6"/>
    <w:rsid w:val="00C10A99"/>
    <w:rsid w:val="00C2288D"/>
    <w:rsid w:val="00C25167"/>
    <w:rsid w:val="00C27B64"/>
    <w:rsid w:val="00C300DE"/>
    <w:rsid w:val="00C34C77"/>
    <w:rsid w:val="00C40428"/>
    <w:rsid w:val="00C41EAB"/>
    <w:rsid w:val="00C4572C"/>
    <w:rsid w:val="00C47DEA"/>
    <w:rsid w:val="00C52BCF"/>
    <w:rsid w:val="00C53EDC"/>
    <w:rsid w:val="00C54A2E"/>
    <w:rsid w:val="00C55F17"/>
    <w:rsid w:val="00C564BB"/>
    <w:rsid w:val="00C61D79"/>
    <w:rsid w:val="00C63175"/>
    <w:rsid w:val="00C63AB6"/>
    <w:rsid w:val="00C66505"/>
    <w:rsid w:val="00C67A25"/>
    <w:rsid w:val="00C74CE6"/>
    <w:rsid w:val="00C777FF"/>
    <w:rsid w:val="00C84AD2"/>
    <w:rsid w:val="00C84DAD"/>
    <w:rsid w:val="00C872BA"/>
    <w:rsid w:val="00CA0B28"/>
    <w:rsid w:val="00CA5978"/>
    <w:rsid w:val="00CA7D64"/>
    <w:rsid w:val="00CB7937"/>
    <w:rsid w:val="00CC2845"/>
    <w:rsid w:val="00CD0E1B"/>
    <w:rsid w:val="00CD59DE"/>
    <w:rsid w:val="00CD701D"/>
    <w:rsid w:val="00CE039D"/>
    <w:rsid w:val="00CE5539"/>
    <w:rsid w:val="00CE7BE3"/>
    <w:rsid w:val="00CF1BA6"/>
    <w:rsid w:val="00CF6E19"/>
    <w:rsid w:val="00CF7C46"/>
    <w:rsid w:val="00D01820"/>
    <w:rsid w:val="00D020F9"/>
    <w:rsid w:val="00D04E95"/>
    <w:rsid w:val="00D0791C"/>
    <w:rsid w:val="00D10209"/>
    <w:rsid w:val="00D11EB7"/>
    <w:rsid w:val="00D14CA0"/>
    <w:rsid w:val="00D1544A"/>
    <w:rsid w:val="00D1674B"/>
    <w:rsid w:val="00D21AF6"/>
    <w:rsid w:val="00D35126"/>
    <w:rsid w:val="00D42E0B"/>
    <w:rsid w:val="00D45E9D"/>
    <w:rsid w:val="00D474C8"/>
    <w:rsid w:val="00D54B08"/>
    <w:rsid w:val="00D5799C"/>
    <w:rsid w:val="00D60431"/>
    <w:rsid w:val="00D61C92"/>
    <w:rsid w:val="00D634A9"/>
    <w:rsid w:val="00D658AA"/>
    <w:rsid w:val="00D65C4B"/>
    <w:rsid w:val="00D715F8"/>
    <w:rsid w:val="00D720B2"/>
    <w:rsid w:val="00D742BE"/>
    <w:rsid w:val="00D8084C"/>
    <w:rsid w:val="00D8104B"/>
    <w:rsid w:val="00D82855"/>
    <w:rsid w:val="00D82951"/>
    <w:rsid w:val="00D86236"/>
    <w:rsid w:val="00D9037E"/>
    <w:rsid w:val="00D91A07"/>
    <w:rsid w:val="00D95BEA"/>
    <w:rsid w:val="00D96043"/>
    <w:rsid w:val="00DA02A7"/>
    <w:rsid w:val="00DA159D"/>
    <w:rsid w:val="00DA3FBE"/>
    <w:rsid w:val="00DA4715"/>
    <w:rsid w:val="00DA5D8D"/>
    <w:rsid w:val="00DA709E"/>
    <w:rsid w:val="00DB6A48"/>
    <w:rsid w:val="00DC0A39"/>
    <w:rsid w:val="00DC1950"/>
    <w:rsid w:val="00DC238D"/>
    <w:rsid w:val="00DC65F2"/>
    <w:rsid w:val="00DC7EDD"/>
    <w:rsid w:val="00DD0A00"/>
    <w:rsid w:val="00DD5047"/>
    <w:rsid w:val="00DE396C"/>
    <w:rsid w:val="00DE45FB"/>
    <w:rsid w:val="00DE4F47"/>
    <w:rsid w:val="00DE71DE"/>
    <w:rsid w:val="00DF358A"/>
    <w:rsid w:val="00E006AA"/>
    <w:rsid w:val="00E00F4C"/>
    <w:rsid w:val="00E019ED"/>
    <w:rsid w:val="00E02B41"/>
    <w:rsid w:val="00E038B6"/>
    <w:rsid w:val="00E039D5"/>
    <w:rsid w:val="00E03D8B"/>
    <w:rsid w:val="00E04C22"/>
    <w:rsid w:val="00E06304"/>
    <w:rsid w:val="00E07C9C"/>
    <w:rsid w:val="00E105E6"/>
    <w:rsid w:val="00E10855"/>
    <w:rsid w:val="00E13091"/>
    <w:rsid w:val="00E154AC"/>
    <w:rsid w:val="00E2033C"/>
    <w:rsid w:val="00E22513"/>
    <w:rsid w:val="00E2295B"/>
    <w:rsid w:val="00E22BE5"/>
    <w:rsid w:val="00E346C2"/>
    <w:rsid w:val="00E34892"/>
    <w:rsid w:val="00E378E9"/>
    <w:rsid w:val="00E43F0D"/>
    <w:rsid w:val="00E50AEB"/>
    <w:rsid w:val="00E545FF"/>
    <w:rsid w:val="00E5763A"/>
    <w:rsid w:val="00E57858"/>
    <w:rsid w:val="00E62014"/>
    <w:rsid w:val="00E6290F"/>
    <w:rsid w:val="00E63ED5"/>
    <w:rsid w:val="00E645A9"/>
    <w:rsid w:val="00E66735"/>
    <w:rsid w:val="00E70827"/>
    <w:rsid w:val="00E71E06"/>
    <w:rsid w:val="00E72389"/>
    <w:rsid w:val="00E738F1"/>
    <w:rsid w:val="00E76954"/>
    <w:rsid w:val="00E81598"/>
    <w:rsid w:val="00E836AC"/>
    <w:rsid w:val="00E861F2"/>
    <w:rsid w:val="00E941C5"/>
    <w:rsid w:val="00E97E03"/>
    <w:rsid w:val="00EA102D"/>
    <w:rsid w:val="00EA5EF5"/>
    <w:rsid w:val="00EA7FA5"/>
    <w:rsid w:val="00EB0A92"/>
    <w:rsid w:val="00EB0BCB"/>
    <w:rsid w:val="00EB1C99"/>
    <w:rsid w:val="00EB6B93"/>
    <w:rsid w:val="00EC0278"/>
    <w:rsid w:val="00EC1A3A"/>
    <w:rsid w:val="00EC3225"/>
    <w:rsid w:val="00ED00FC"/>
    <w:rsid w:val="00ED20F0"/>
    <w:rsid w:val="00ED27B9"/>
    <w:rsid w:val="00ED3660"/>
    <w:rsid w:val="00ED62CD"/>
    <w:rsid w:val="00EE1ADB"/>
    <w:rsid w:val="00EE1D45"/>
    <w:rsid w:val="00EE5835"/>
    <w:rsid w:val="00EE7EC8"/>
    <w:rsid w:val="00EF23C5"/>
    <w:rsid w:val="00EF5F83"/>
    <w:rsid w:val="00EF65B8"/>
    <w:rsid w:val="00F0082A"/>
    <w:rsid w:val="00F01098"/>
    <w:rsid w:val="00F0174C"/>
    <w:rsid w:val="00F02F79"/>
    <w:rsid w:val="00F02FB0"/>
    <w:rsid w:val="00F06E55"/>
    <w:rsid w:val="00F10589"/>
    <w:rsid w:val="00F10BBA"/>
    <w:rsid w:val="00F11028"/>
    <w:rsid w:val="00F111F2"/>
    <w:rsid w:val="00F1142D"/>
    <w:rsid w:val="00F125F8"/>
    <w:rsid w:val="00F20F3C"/>
    <w:rsid w:val="00F2450C"/>
    <w:rsid w:val="00F2498F"/>
    <w:rsid w:val="00F259B9"/>
    <w:rsid w:val="00F263B5"/>
    <w:rsid w:val="00F263F6"/>
    <w:rsid w:val="00F27911"/>
    <w:rsid w:val="00F37A93"/>
    <w:rsid w:val="00F429FC"/>
    <w:rsid w:val="00F434FD"/>
    <w:rsid w:val="00F436D5"/>
    <w:rsid w:val="00F479E2"/>
    <w:rsid w:val="00F510AD"/>
    <w:rsid w:val="00F53EEE"/>
    <w:rsid w:val="00F5621E"/>
    <w:rsid w:val="00F575E0"/>
    <w:rsid w:val="00F6005F"/>
    <w:rsid w:val="00F637FA"/>
    <w:rsid w:val="00F70865"/>
    <w:rsid w:val="00F723C8"/>
    <w:rsid w:val="00F75534"/>
    <w:rsid w:val="00F75F9C"/>
    <w:rsid w:val="00F76371"/>
    <w:rsid w:val="00F83A19"/>
    <w:rsid w:val="00F87666"/>
    <w:rsid w:val="00F87687"/>
    <w:rsid w:val="00F943FA"/>
    <w:rsid w:val="00F94AE7"/>
    <w:rsid w:val="00F95131"/>
    <w:rsid w:val="00FA0F52"/>
    <w:rsid w:val="00FA1DA2"/>
    <w:rsid w:val="00FA74A3"/>
    <w:rsid w:val="00FA7962"/>
    <w:rsid w:val="00FB07A4"/>
    <w:rsid w:val="00FB0EB3"/>
    <w:rsid w:val="00FB1E5B"/>
    <w:rsid w:val="00FB7BD0"/>
    <w:rsid w:val="00FC0866"/>
    <w:rsid w:val="00FC18C9"/>
    <w:rsid w:val="00FC64AB"/>
    <w:rsid w:val="00FD379E"/>
    <w:rsid w:val="00FD4DF7"/>
    <w:rsid w:val="00FD5F3B"/>
    <w:rsid w:val="00FD76F5"/>
    <w:rsid w:val="00FD7E63"/>
    <w:rsid w:val="00FE7526"/>
    <w:rsid w:val="00FF0295"/>
    <w:rsid w:val="00FF19CC"/>
    <w:rsid w:val="00FF1D8C"/>
    <w:rsid w:val="00FF72C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04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43525"/>
    <w:pPr>
      <w:spacing w:after="0" w:line="240" w:lineRule="auto"/>
    </w:pPr>
    <w:rPr>
      <w:rFonts w:ascii="Times New Roman" w:hAnsi="Times New Roman"/>
      <w:sz w:val="24"/>
      <w:szCs w:val="24"/>
      <w:lang w:val="ru-RU" w:eastAsia="ru-RU" w:bidi="ar-SA"/>
    </w:rPr>
  </w:style>
  <w:style w:type="paragraph" w:styleId="1">
    <w:name w:val="heading 1"/>
    <w:basedOn w:val="a0"/>
    <w:next w:val="a0"/>
    <w:link w:val="10"/>
    <w:uiPriority w:val="9"/>
    <w:qFormat/>
    <w:rsid w:val="00343525"/>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val="en-US" w:eastAsia="en-US" w:bidi="en-US"/>
    </w:rPr>
  </w:style>
  <w:style w:type="paragraph" w:styleId="2">
    <w:name w:val="heading 2"/>
    <w:basedOn w:val="a0"/>
    <w:next w:val="a0"/>
    <w:link w:val="20"/>
    <w:uiPriority w:val="9"/>
    <w:unhideWhenUsed/>
    <w:qFormat/>
    <w:rsid w:val="00343525"/>
    <w:pPr>
      <w:keepNext/>
      <w:keepLines/>
      <w:spacing w:before="200" w:line="276" w:lineRule="auto"/>
      <w:outlineLvl w:val="1"/>
    </w:pPr>
    <w:rPr>
      <w:rFonts w:asciiTheme="majorHAnsi" w:eastAsiaTheme="majorEastAsia" w:hAnsiTheme="majorHAnsi" w:cstheme="majorBidi"/>
      <w:b/>
      <w:bCs/>
      <w:color w:val="4F81BD" w:themeColor="accent1"/>
      <w:sz w:val="26"/>
      <w:szCs w:val="26"/>
      <w:lang w:val="en-US" w:eastAsia="en-US" w:bidi="en-US"/>
    </w:rPr>
  </w:style>
  <w:style w:type="paragraph" w:styleId="3">
    <w:name w:val="heading 3"/>
    <w:basedOn w:val="a0"/>
    <w:next w:val="a0"/>
    <w:link w:val="30"/>
    <w:uiPriority w:val="9"/>
    <w:unhideWhenUsed/>
    <w:qFormat/>
    <w:rsid w:val="00343525"/>
    <w:pPr>
      <w:keepNext/>
      <w:keepLines/>
      <w:spacing w:before="200" w:line="276" w:lineRule="auto"/>
      <w:outlineLvl w:val="2"/>
    </w:pPr>
    <w:rPr>
      <w:rFonts w:asciiTheme="majorHAnsi" w:eastAsiaTheme="majorEastAsia" w:hAnsiTheme="majorHAnsi" w:cstheme="majorBidi"/>
      <w:b/>
      <w:bCs/>
      <w:color w:val="4F81BD" w:themeColor="accent1"/>
      <w:sz w:val="22"/>
      <w:szCs w:val="22"/>
      <w:lang w:val="en-US" w:eastAsia="en-US" w:bidi="en-US"/>
    </w:rPr>
  </w:style>
  <w:style w:type="paragraph" w:styleId="4">
    <w:name w:val="heading 4"/>
    <w:basedOn w:val="a0"/>
    <w:next w:val="a0"/>
    <w:link w:val="40"/>
    <w:uiPriority w:val="9"/>
    <w:unhideWhenUsed/>
    <w:qFormat/>
    <w:rsid w:val="00343525"/>
    <w:pPr>
      <w:keepNext/>
      <w:keepLines/>
      <w:spacing w:before="200" w:line="276" w:lineRule="auto"/>
      <w:outlineLvl w:val="3"/>
    </w:pPr>
    <w:rPr>
      <w:rFonts w:asciiTheme="majorHAnsi" w:eastAsiaTheme="majorEastAsia" w:hAnsiTheme="majorHAnsi" w:cstheme="majorBidi"/>
      <w:b/>
      <w:bCs/>
      <w:i/>
      <w:iCs/>
      <w:color w:val="4F81BD" w:themeColor="accent1"/>
      <w:sz w:val="22"/>
      <w:szCs w:val="22"/>
      <w:lang w:val="en-US" w:eastAsia="en-US" w:bidi="en-US"/>
    </w:rPr>
  </w:style>
  <w:style w:type="paragraph" w:styleId="5">
    <w:name w:val="heading 5"/>
    <w:basedOn w:val="a0"/>
    <w:next w:val="a0"/>
    <w:link w:val="50"/>
    <w:uiPriority w:val="9"/>
    <w:semiHidden/>
    <w:unhideWhenUsed/>
    <w:qFormat/>
    <w:rsid w:val="00343525"/>
    <w:pPr>
      <w:keepNext/>
      <w:keepLines/>
      <w:spacing w:before="200"/>
      <w:outlineLvl w:val="4"/>
    </w:pPr>
    <w:rPr>
      <w:rFonts w:asciiTheme="majorHAnsi" w:eastAsiaTheme="majorEastAsia" w:hAnsiTheme="majorHAnsi" w:cstheme="majorBidi"/>
      <w:color w:val="243F60" w:themeColor="accent1" w:themeShade="7F"/>
      <w:sz w:val="22"/>
      <w:szCs w:val="22"/>
      <w:lang w:val="en-US" w:eastAsia="en-US" w:bidi="en-US"/>
    </w:rPr>
  </w:style>
  <w:style w:type="paragraph" w:styleId="6">
    <w:name w:val="heading 6"/>
    <w:basedOn w:val="a0"/>
    <w:next w:val="a0"/>
    <w:link w:val="60"/>
    <w:uiPriority w:val="9"/>
    <w:semiHidden/>
    <w:unhideWhenUsed/>
    <w:qFormat/>
    <w:rsid w:val="00343525"/>
    <w:pPr>
      <w:keepNext/>
      <w:keepLines/>
      <w:spacing w:before="200"/>
      <w:outlineLvl w:val="5"/>
    </w:pPr>
    <w:rPr>
      <w:rFonts w:asciiTheme="majorHAnsi" w:eastAsiaTheme="majorEastAsia" w:hAnsiTheme="majorHAnsi" w:cstheme="majorBidi"/>
      <w:i/>
      <w:iCs/>
      <w:color w:val="243F60" w:themeColor="accent1" w:themeShade="7F"/>
      <w:sz w:val="22"/>
      <w:szCs w:val="22"/>
      <w:lang w:val="en-US" w:eastAsia="en-US" w:bidi="en-US"/>
    </w:rPr>
  </w:style>
  <w:style w:type="paragraph" w:styleId="7">
    <w:name w:val="heading 7"/>
    <w:basedOn w:val="a0"/>
    <w:next w:val="a0"/>
    <w:link w:val="70"/>
    <w:uiPriority w:val="9"/>
    <w:semiHidden/>
    <w:unhideWhenUsed/>
    <w:qFormat/>
    <w:rsid w:val="00343525"/>
    <w:pPr>
      <w:keepNext/>
      <w:keepLines/>
      <w:spacing w:before="200"/>
      <w:outlineLvl w:val="6"/>
    </w:pPr>
    <w:rPr>
      <w:rFonts w:asciiTheme="majorHAnsi" w:eastAsiaTheme="majorEastAsia" w:hAnsiTheme="majorHAnsi" w:cstheme="majorBidi"/>
      <w:i/>
      <w:iCs/>
      <w:color w:val="404040" w:themeColor="text1" w:themeTint="BF"/>
      <w:sz w:val="22"/>
      <w:szCs w:val="22"/>
      <w:lang w:val="en-US" w:eastAsia="en-US" w:bidi="en-US"/>
    </w:rPr>
  </w:style>
  <w:style w:type="paragraph" w:styleId="8">
    <w:name w:val="heading 8"/>
    <w:basedOn w:val="a0"/>
    <w:next w:val="a0"/>
    <w:link w:val="80"/>
    <w:uiPriority w:val="9"/>
    <w:semiHidden/>
    <w:unhideWhenUsed/>
    <w:qFormat/>
    <w:rsid w:val="00343525"/>
    <w:pPr>
      <w:keepNext/>
      <w:keepLines/>
      <w:spacing w:before="200"/>
      <w:outlineLvl w:val="7"/>
    </w:pPr>
    <w:rPr>
      <w:rFonts w:asciiTheme="majorHAnsi" w:eastAsiaTheme="majorEastAsia" w:hAnsiTheme="majorHAnsi" w:cstheme="majorBidi"/>
      <w:color w:val="4F81BD" w:themeColor="accent1"/>
      <w:sz w:val="20"/>
      <w:szCs w:val="20"/>
      <w:lang w:val="en-US" w:eastAsia="en-US" w:bidi="en-US"/>
    </w:rPr>
  </w:style>
  <w:style w:type="paragraph" w:styleId="9">
    <w:name w:val="heading 9"/>
    <w:basedOn w:val="a0"/>
    <w:next w:val="a0"/>
    <w:link w:val="90"/>
    <w:uiPriority w:val="9"/>
    <w:semiHidden/>
    <w:unhideWhenUsed/>
    <w:qFormat/>
    <w:rsid w:val="00343525"/>
    <w:pPr>
      <w:keepNext/>
      <w:keepLines/>
      <w:spacing w:before="200"/>
      <w:outlineLvl w:val="8"/>
    </w:pPr>
    <w:rPr>
      <w:rFonts w:asciiTheme="majorHAnsi" w:eastAsiaTheme="majorEastAsia" w:hAnsiTheme="majorHAnsi" w:cstheme="majorBidi"/>
      <w:i/>
      <w:iCs/>
      <w:color w:val="404040" w:themeColor="text1" w:themeTint="BF"/>
      <w:sz w:val="20"/>
      <w:szCs w:val="20"/>
      <w:lang w:val="en-US" w:eastAsia="en-US" w:bidi="en-US"/>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343525"/>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1"/>
    <w:link w:val="2"/>
    <w:uiPriority w:val="9"/>
    <w:rsid w:val="00343525"/>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1"/>
    <w:link w:val="3"/>
    <w:uiPriority w:val="9"/>
    <w:rsid w:val="00343525"/>
    <w:rPr>
      <w:rFonts w:asciiTheme="majorHAnsi" w:eastAsiaTheme="majorEastAsia" w:hAnsiTheme="majorHAnsi" w:cstheme="majorBidi"/>
      <w:b/>
      <w:bCs/>
      <w:color w:val="4F81BD" w:themeColor="accent1"/>
    </w:rPr>
  </w:style>
  <w:style w:type="character" w:customStyle="1" w:styleId="40">
    <w:name w:val="Заголовок 4 Знак"/>
    <w:basedOn w:val="a1"/>
    <w:link w:val="4"/>
    <w:uiPriority w:val="9"/>
    <w:rsid w:val="00343525"/>
    <w:rPr>
      <w:rFonts w:asciiTheme="majorHAnsi" w:eastAsiaTheme="majorEastAsia" w:hAnsiTheme="majorHAnsi" w:cstheme="majorBidi"/>
      <w:b/>
      <w:bCs/>
      <w:i/>
      <w:iCs/>
      <w:color w:val="4F81BD" w:themeColor="accent1"/>
    </w:rPr>
  </w:style>
  <w:style w:type="character" w:customStyle="1" w:styleId="50">
    <w:name w:val="Заголовок 5 Знак"/>
    <w:basedOn w:val="a1"/>
    <w:link w:val="5"/>
    <w:uiPriority w:val="9"/>
    <w:rsid w:val="00343525"/>
    <w:rPr>
      <w:rFonts w:asciiTheme="majorHAnsi" w:eastAsiaTheme="majorEastAsia" w:hAnsiTheme="majorHAnsi" w:cstheme="majorBidi"/>
      <w:color w:val="243F60" w:themeColor="accent1" w:themeShade="7F"/>
    </w:rPr>
  </w:style>
  <w:style w:type="character" w:customStyle="1" w:styleId="60">
    <w:name w:val="Заголовок 6 Знак"/>
    <w:basedOn w:val="a1"/>
    <w:link w:val="6"/>
    <w:uiPriority w:val="9"/>
    <w:rsid w:val="00343525"/>
    <w:rPr>
      <w:rFonts w:asciiTheme="majorHAnsi" w:eastAsiaTheme="majorEastAsia" w:hAnsiTheme="majorHAnsi" w:cstheme="majorBidi"/>
      <w:i/>
      <w:iCs/>
      <w:color w:val="243F60" w:themeColor="accent1" w:themeShade="7F"/>
    </w:rPr>
  </w:style>
  <w:style w:type="character" w:customStyle="1" w:styleId="70">
    <w:name w:val="Заголовок 7 Знак"/>
    <w:basedOn w:val="a1"/>
    <w:link w:val="7"/>
    <w:uiPriority w:val="9"/>
    <w:rsid w:val="00343525"/>
    <w:rPr>
      <w:rFonts w:asciiTheme="majorHAnsi" w:eastAsiaTheme="majorEastAsia" w:hAnsiTheme="majorHAnsi" w:cstheme="majorBidi"/>
      <w:i/>
      <w:iCs/>
      <w:color w:val="404040" w:themeColor="text1" w:themeTint="BF"/>
    </w:rPr>
  </w:style>
  <w:style w:type="character" w:customStyle="1" w:styleId="80">
    <w:name w:val="Заголовок 8 Знак"/>
    <w:basedOn w:val="a1"/>
    <w:link w:val="8"/>
    <w:uiPriority w:val="9"/>
    <w:rsid w:val="00343525"/>
    <w:rPr>
      <w:rFonts w:asciiTheme="majorHAnsi" w:eastAsiaTheme="majorEastAsia" w:hAnsiTheme="majorHAnsi" w:cstheme="majorBidi"/>
      <w:color w:val="4F81BD" w:themeColor="accent1"/>
      <w:sz w:val="20"/>
      <w:szCs w:val="20"/>
    </w:rPr>
  </w:style>
  <w:style w:type="character" w:customStyle="1" w:styleId="90">
    <w:name w:val="Заголовок 9 Знак"/>
    <w:basedOn w:val="a1"/>
    <w:link w:val="9"/>
    <w:uiPriority w:val="9"/>
    <w:rsid w:val="00343525"/>
    <w:rPr>
      <w:rFonts w:asciiTheme="majorHAnsi" w:eastAsiaTheme="majorEastAsia" w:hAnsiTheme="majorHAnsi" w:cstheme="majorBidi"/>
      <w:i/>
      <w:iCs/>
      <w:color w:val="404040" w:themeColor="text1" w:themeTint="BF"/>
      <w:sz w:val="20"/>
      <w:szCs w:val="20"/>
    </w:rPr>
  </w:style>
  <w:style w:type="paragraph" w:styleId="a4">
    <w:name w:val="Title"/>
    <w:basedOn w:val="a0"/>
    <w:next w:val="a0"/>
    <w:link w:val="a5"/>
    <w:uiPriority w:val="10"/>
    <w:qFormat/>
    <w:rsid w:val="00343525"/>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n-US" w:eastAsia="en-US" w:bidi="en-US"/>
    </w:rPr>
  </w:style>
  <w:style w:type="character" w:customStyle="1" w:styleId="a5">
    <w:name w:val="Название Знак"/>
    <w:basedOn w:val="a1"/>
    <w:link w:val="a4"/>
    <w:uiPriority w:val="10"/>
    <w:rsid w:val="00343525"/>
    <w:rPr>
      <w:rFonts w:asciiTheme="majorHAnsi" w:eastAsiaTheme="majorEastAsia" w:hAnsiTheme="majorHAnsi" w:cstheme="majorBidi"/>
      <w:color w:val="17365D" w:themeColor="text2" w:themeShade="BF"/>
      <w:spacing w:val="5"/>
      <w:kern w:val="28"/>
      <w:sz w:val="52"/>
      <w:szCs w:val="52"/>
    </w:rPr>
  </w:style>
  <w:style w:type="paragraph" w:styleId="a6">
    <w:name w:val="No Spacing"/>
    <w:link w:val="a7"/>
    <w:uiPriority w:val="1"/>
    <w:qFormat/>
    <w:rsid w:val="00343525"/>
    <w:pPr>
      <w:spacing w:after="0" w:line="240" w:lineRule="auto"/>
    </w:pPr>
  </w:style>
  <w:style w:type="character" w:customStyle="1" w:styleId="a7">
    <w:name w:val="Без интервала Знак"/>
    <w:basedOn w:val="a1"/>
    <w:link w:val="a6"/>
    <w:uiPriority w:val="1"/>
    <w:rsid w:val="00343525"/>
  </w:style>
  <w:style w:type="paragraph" w:styleId="a8">
    <w:name w:val="Balloon Text"/>
    <w:basedOn w:val="a0"/>
    <w:link w:val="a9"/>
    <w:uiPriority w:val="99"/>
    <w:semiHidden/>
    <w:unhideWhenUsed/>
    <w:rsid w:val="00F723C8"/>
    <w:rPr>
      <w:rFonts w:ascii="Tahoma" w:hAnsi="Tahoma" w:cs="Tahoma"/>
      <w:sz w:val="16"/>
      <w:szCs w:val="16"/>
      <w:lang w:val="en-US" w:eastAsia="en-US" w:bidi="en-US"/>
    </w:rPr>
  </w:style>
  <w:style w:type="character" w:customStyle="1" w:styleId="a9">
    <w:name w:val="Текст выноски Знак"/>
    <w:basedOn w:val="a1"/>
    <w:link w:val="a8"/>
    <w:uiPriority w:val="99"/>
    <w:semiHidden/>
    <w:rsid w:val="00F723C8"/>
    <w:rPr>
      <w:rFonts w:ascii="Tahoma" w:hAnsi="Tahoma" w:cs="Tahoma"/>
      <w:sz w:val="16"/>
      <w:szCs w:val="16"/>
    </w:rPr>
  </w:style>
  <w:style w:type="paragraph" w:styleId="a">
    <w:name w:val="List Paragraph"/>
    <w:basedOn w:val="a0"/>
    <w:uiPriority w:val="34"/>
    <w:qFormat/>
    <w:rsid w:val="00343525"/>
    <w:pPr>
      <w:numPr>
        <w:numId w:val="49"/>
      </w:numPr>
      <w:spacing w:after="200" w:line="276" w:lineRule="auto"/>
      <w:contextualSpacing/>
    </w:pPr>
    <w:rPr>
      <w:sz w:val="22"/>
      <w:szCs w:val="22"/>
      <w:lang w:val="en-US" w:eastAsia="en-US" w:bidi="en-US"/>
    </w:rPr>
  </w:style>
  <w:style w:type="paragraph" w:styleId="aa">
    <w:name w:val="caption"/>
    <w:basedOn w:val="a0"/>
    <w:next w:val="a0"/>
    <w:uiPriority w:val="35"/>
    <w:unhideWhenUsed/>
    <w:qFormat/>
    <w:rsid w:val="00343525"/>
    <w:pPr>
      <w:spacing w:after="200"/>
    </w:pPr>
    <w:rPr>
      <w:rFonts w:asciiTheme="minorHAnsi" w:hAnsiTheme="minorHAnsi"/>
      <w:b/>
      <w:bCs/>
      <w:color w:val="4F81BD" w:themeColor="accent1"/>
      <w:sz w:val="18"/>
      <w:szCs w:val="18"/>
      <w:lang w:val="en-US" w:eastAsia="en-US" w:bidi="en-US"/>
    </w:rPr>
  </w:style>
  <w:style w:type="table" w:styleId="ab">
    <w:name w:val="Table Grid"/>
    <w:basedOn w:val="a2"/>
    <w:uiPriority w:val="59"/>
    <w:rsid w:val="00ED27B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Document Map"/>
    <w:basedOn w:val="a0"/>
    <w:link w:val="ad"/>
    <w:uiPriority w:val="99"/>
    <w:semiHidden/>
    <w:unhideWhenUsed/>
    <w:rsid w:val="004A5475"/>
    <w:rPr>
      <w:rFonts w:ascii="Tahoma" w:hAnsi="Tahoma" w:cs="Tahoma"/>
      <w:sz w:val="16"/>
      <w:szCs w:val="16"/>
      <w:lang w:val="en-US" w:eastAsia="en-US" w:bidi="en-US"/>
    </w:rPr>
  </w:style>
  <w:style w:type="character" w:customStyle="1" w:styleId="ad">
    <w:name w:val="Схема документа Знак"/>
    <w:basedOn w:val="a1"/>
    <w:link w:val="ac"/>
    <w:uiPriority w:val="99"/>
    <w:semiHidden/>
    <w:rsid w:val="004A5475"/>
    <w:rPr>
      <w:rFonts w:ascii="Tahoma" w:hAnsi="Tahoma" w:cs="Tahoma"/>
      <w:sz w:val="16"/>
      <w:szCs w:val="16"/>
    </w:rPr>
  </w:style>
  <w:style w:type="paragraph" w:styleId="ae">
    <w:name w:val="Subtitle"/>
    <w:basedOn w:val="a0"/>
    <w:next w:val="a0"/>
    <w:link w:val="af"/>
    <w:uiPriority w:val="11"/>
    <w:qFormat/>
    <w:rsid w:val="00343525"/>
    <w:pPr>
      <w:numPr>
        <w:ilvl w:val="1"/>
      </w:numPr>
      <w:spacing w:after="200" w:line="276" w:lineRule="auto"/>
    </w:pPr>
    <w:rPr>
      <w:rFonts w:asciiTheme="majorHAnsi" w:eastAsiaTheme="majorEastAsia" w:hAnsiTheme="majorHAnsi" w:cstheme="majorBidi"/>
      <w:i/>
      <w:iCs/>
      <w:color w:val="4F81BD" w:themeColor="accent1"/>
      <w:spacing w:val="15"/>
      <w:lang w:val="en-US" w:eastAsia="en-US" w:bidi="en-US"/>
    </w:rPr>
  </w:style>
  <w:style w:type="character" w:customStyle="1" w:styleId="af">
    <w:name w:val="Подзаголовок Знак"/>
    <w:basedOn w:val="a1"/>
    <w:link w:val="ae"/>
    <w:uiPriority w:val="11"/>
    <w:rsid w:val="00343525"/>
    <w:rPr>
      <w:rFonts w:asciiTheme="majorHAnsi" w:eastAsiaTheme="majorEastAsia" w:hAnsiTheme="majorHAnsi" w:cstheme="majorBidi"/>
      <w:i/>
      <w:iCs/>
      <w:color w:val="4F81BD" w:themeColor="accent1"/>
      <w:spacing w:val="15"/>
      <w:sz w:val="24"/>
      <w:szCs w:val="24"/>
    </w:rPr>
  </w:style>
  <w:style w:type="character" w:styleId="af0">
    <w:name w:val="Strong"/>
    <w:basedOn w:val="a1"/>
    <w:uiPriority w:val="22"/>
    <w:qFormat/>
    <w:rsid w:val="00343525"/>
    <w:rPr>
      <w:b/>
      <w:bCs/>
    </w:rPr>
  </w:style>
  <w:style w:type="character" w:styleId="af1">
    <w:name w:val="Emphasis"/>
    <w:basedOn w:val="a1"/>
    <w:uiPriority w:val="20"/>
    <w:qFormat/>
    <w:rsid w:val="00343525"/>
    <w:rPr>
      <w:i/>
      <w:iCs/>
    </w:rPr>
  </w:style>
  <w:style w:type="paragraph" w:styleId="21">
    <w:name w:val="Quote"/>
    <w:basedOn w:val="a0"/>
    <w:next w:val="a0"/>
    <w:link w:val="22"/>
    <w:uiPriority w:val="29"/>
    <w:qFormat/>
    <w:rsid w:val="00343525"/>
    <w:pPr>
      <w:spacing w:after="200" w:line="276" w:lineRule="auto"/>
    </w:pPr>
    <w:rPr>
      <w:rFonts w:asciiTheme="minorHAnsi" w:hAnsiTheme="minorHAnsi"/>
      <w:i/>
      <w:iCs/>
      <w:color w:val="000000" w:themeColor="text1"/>
      <w:sz w:val="22"/>
      <w:szCs w:val="22"/>
      <w:lang w:val="en-US" w:eastAsia="en-US" w:bidi="en-US"/>
    </w:rPr>
  </w:style>
  <w:style w:type="character" w:customStyle="1" w:styleId="22">
    <w:name w:val="Цитата 2 Знак"/>
    <w:basedOn w:val="a1"/>
    <w:link w:val="21"/>
    <w:uiPriority w:val="29"/>
    <w:rsid w:val="00343525"/>
    <w:rPr>
      <w:i/>
      <w:iCs/>
      <w:color w:val="000000" w:themeColor="text1"/>
    </w:rPr>
  </w:style>
  <w:style w:type="paragraph" w:styleId="af2">
    <w:name w:val="Intense Quote"/>
    <w:basedOn w:val="a0"/>
    <w:next w:val="a0"/>
    <w:link w:val="af3"/>
    <w:uiPriority w:val="30"/>
    <w:qFormat/>
    <w:rsid w:val="00343525"/>
    <w:pPr>
      <w:pBdr>
        <w:bottom w:val="single" w:sz="4" w:space="4" w:color="4F81BD" w:themeColor="accent1"/>
      </w:pBdr>
      <w:spacing w:before="200" w:after="280" w:line="276" w:lineRule="auto"/>
      <w:ind w:left="936" w:right="936"/>
    </w:pPr>
    <w:rPr>
      <w:b/>
      <w:bCs/>
      <w:i/>
      <w:iCs/>
      <w:color w:val="4F81BD" w:themeColor="accent1"/>
      <w:sz w:val="22"/>
      <w:szCs w:val="22"/>
      <w:lang w:val="en-US" w:eastAsia="en-US" w:bidi="en-US"/>
    </w:rPr>
  </w:style>
  <w:style w:type="character" w:customStyle="1" w:styleId="af3">
    <w:name w:val="Выделенная цитата Знак"/>
    <w:basedOn w:val="a1"/>
    <w:link w:val="af2"/>
    <w:uiPriority w:val="30"/>
    <w:rsid w:val="00343525"/>
    <w:rPr>
      <w:rFonts w:ascii="Times New Roman" w:hAnsi="Times New Roman"/>
      <w:b/>
      <w:bCs/>
      <w:i/>
      <w:iCs/>
      <w:color w:val="4F81BD" w:themeColor="accent1"/>
    </w:rPr>
  </w:style>
  <w:style w:type="character" w:styleId="af4">
    <w:name w:val="Subtle Emphasis"/>
    <w:basedOn w:val="a1"/>
    <w:uiPriority w:val="19"/>
    <w:qFormat/>
    <w:rsid w:val="00343525"/>
    <w:rPr>
      <w:i/>
      <w:iCs/>
      <w:color w:val="808080" w:themeColor="text1" w:themeTint="7F"/>
    </w:rPr>
  </w:style>
  <w:style w:type="character" w:styleId="af5">
    <w:name w:val="Intense Emphasis"/>
    <w:basedOn w:val="a1"/>
    <w:uiPriority w:val="21"/>
    <w:qFormat/>
    <w:rsid w:val="00343525"/>
    <w:rPr>
      <w:b/>
      <w:bCs/>
      <w:i/>
      <w:iCs/>
      <w:color w:val="4F81BD" w:themeColor="accent1"/>
    </w:rPr>
  </w:style>
  <w:style w:type="character" w:styleId="af6">
    <w:name w:val="Subtle Reference"/>
    <w:basedOn w:val="a1"/>
    <w:uiPriority w:val="31"/>
    <w:qFormat/>
    <w:rsid w:val="00343525"/>
    <w:rPr>
      <w:smallCaps/>
      <w:color w:val="C0504D" w:themeColor="accent2"/>
      <w:u w:val="single"/>
    </w:rPr>
  </w:style>
  <w:style w:type="character" w:styleId="af7">
    <w:name w:val="Intense Reference"/>
    <w:basedOn w:val="a1"/>
    <w:uiPriority w:val="32"/>
    <w:qFormat/>
    <w:rsid w:val="00343525"/>
    <w:rPr>
      <w:b/>
      <w:bCs/>
      <w:smallCaps/>
      <w:color w:val="C0504D" w:themeColor="accent2"/>
      <w:spacing w:val="5"/>
      <w:u w:val="single"/>
    </w:rPr>
  </w:style>
  <w:style w:type="character" w:styleId="af8">
    <w:name w:val="Book Title"/>
    <w:basedOn w:val="a1"/>
    <w:uiPriority w:val="33"/>
    <w:qFormat/>
    <w:rsid w:val="00343525"/>
    <w:rPr>
      <w:b/>
      <w:bCs/>
      <w:smallCaps/>
      <w:spacing w:val="5"/>
    </w:rPr>
  </w:style>
  <w:style w:type="paragraph" w:styleId="af9">
    <w:name w:val="TOC Heading"/>
    <w:basedOn w:val="1"/>
    <w:next w:val="a0"/>
    <w:uiPriority w:val="39"/>
    <w:semiHidden/>
    <w:unhideWhenUsed/>
    <w:qFormat/>
    <w:rsid w:val="00343525"/>
    <w:pPr>
      <w:outlineLvl w:val="9"/>
    </w:pPr>
  </w:style>
  <w:style w:type="paragraph" w:styleId="afa">
    <w:name w:val="header"/>
    <w:basedOn w:val="a0"/>
    <w:link w:val="afb"/>
    <w:unhideWhenUsed/>
    <w:rsid w:val="00EB6B93"/>
    <w:pPr>
      <w:tabs>
        <w:tab w:val="center" w:pos="4677"/>
        <w:tab w:val="right" w:pos="9355"/>
      </w:tabs>
    </w:pPr>
    <w:rPr>
      <w:rFonts w:asciiTheme="minorHAnsi" w:hAnsiTheme="minorHAnsi"/>
      <w:sz w:val="22"/>
      <w:szCs w:val="22"/>
      <w:lang w:val="en-US" w:eastAsia="en-US" w:bidi="en-US"/>
    </w:rPr>
  </w:style>
  <w:style w:type="character" w:customStyle="1" w:styleId="afb">
    <w:name w:val="Верхний колонтитул Знак"/>
    <w:basedOn w:val="a1"/>
    <w:link w:val="afa"/>
    <w:uiPriority w:val="99"/>
    <w:semiHidden/>
    <w:rsid w:val="00EB6B93"/>
  </w:style>
  <w:style w:type="paragraph" w:styleId="afc">
    <w:name w:val="footer"/>
    <w:basedOn w:val="a0"/>
    <w:link w:val="afd"/>
    <w:unhideWhenUsed/>
    <w:rsid w:val="00EB6B93"/>
    <w:pPr>
      <w:tabs>
        <w:tab w:val="center" w:pos="4677"/>
        <w:tab w:val="right" w:pos="9355"/>
      </w:tabs>
    </w:pPr>
    <w:rPr>
      <w:rFonts w:asciiTheme="minorHAnsi" w:hAnsiTheme="minorHAnsi"/>
      <w:sz w:val="22"/>
      <w:szCs w:val="22"/>
      <w:lang w:val="en-US" w:eastAsia="en-US" w:bidi="en-US"/>
    </w:rPr>
  </w:style>
  <w:style w:type="character" w:customStyle="1" w:styleId="afd">
    <w:name w:val="Нижний колонтитул Знак"/>
    <w:basedOn w:val="a1"/>
    <w:link w:val="afc"/>
    <w:uiPriority w:val="99"/>
    <w:rsid w:val="00EB6B93"/>
  </w:style>
  <w:style w:type="paragraph" w:styleId="11">
    <w:name w:val="toc 1"/>
    <w:basedOn w:val="a0"/>
    <w:next w:val="a0"/>
    <w:autoRedefine/>
    <w:uiPriority w:val="39"/>
    <w:unhideWhenUsed/>
    <w:rsid w:val="0095549E"/>
    <w:pPr>
      <w:spacing w:after="100" w:line="276" w:lineRule="auto"/>
    </w:pPr>
    <w:rPr>
      <w:rFonts w:asciiTheme="minorHAnsi" w:hAnsiTheme="minorHAnsi"/>
      <w:sz w:val="22"/>
      <w:szCs w:val="22"/>
      <w:lang w:val="en-US" w:eastAsia="en-US" w:bidi="en-US"/>
    </w:rPr>
  </w:style>
  <w:style w:type="paragraph" w:styleId="23">
    <w:name w:val="toc 2"/>
    <w:basedOn w:val="a0"/>
    <w:next w:val="a0"/>
    <w:autoRedefine/>
    <w:uiPriority w:val="39"/>
    <w:unhideWhenUsed/>
    <w:rsid w:val="0095549E"/>
    <w:pPr>
      <w:spacing w:after="100" w:line="276" w:lineRule="auto"/>
      <w:ind w:left="220"/>
    </w:pPr>
    <w:rPr>
      <w:rFonts w:asciiTheme="minorHAnsi" w:hAnsiTheme="minorHAnsi"/>
      <w:sz w:val="22"/>
      <w:szCs w:val="22"/>
      <w:lang w:val="en-US" w:eastAsia="en-US" w:bidi="en-US"/>
    </w:rPr>
  </w:style>
  <w:style w:type="paragraph" w:styleId="31">
    <w:name w:val="toc 3"/>
    <w:basedOn w:val="a0"/>
    <w:next w:val="a0"/>
    <w:autoRedefine/>
    <w:uiPriority w:val="39"/>
    <w:unhideWhenUsed/>
    <w:rsid w:val="0095549E"/>
    <w:pPr>
      <w:spacing w:after="100" w:line="276" w:lineRule="auto"/>
      <w:ind w:left="440"/>
    </w:pPr>
    <w:rPr>
      <w:rFonts w:asciiTheme="minorHAnsi" w:hAnsiTheme="minorHAnsi"/>
      <w:sz w:val="22"/>
      <w:szCs w:val="22"/>
      <w:lang w:val="en-US" w:eastAsia="en-US" w:bidi="en-US"/>
    </w:rPr>
  </w:style>
  <w:style w:type="character" w:styleId="afe">
    <w:name w:val="Hyperlink"/>
    <w:basedOn w:val="a1"/>
    <w:uiPriority w:val="99"/>
    <w:unhideWhenUsed/>
    <w:rsid w:val="0095549E"/>
    <w:rPr>
      <w:color w:val="0000FF" w:themeColor="hyperlink"/>
      <w:u w:val="single"/>
    </w:rPr>
  </w:style>
  <w:style w:type="paragraph" w:customStyle="1" w:styleId="aff">
    <w:name w:val="Код"/>
    <w:basedOn w:val="a6"/>
    <w:link w:val="aff0"/>
    <w:qFormat/>
    <w:rsid w:val="00343525"/>
    <w:pPr>
      <w:shd w:val="clear" w:color="auto" w:fill="F2F2F2" w:themeFill="background1" w:themeFillShade="F2"/>
    </w:pPr>
    <w:rPr>
      <w:rFonts w:ascii="Courier New" w:hAnsi="Courier New" w:cs="Courier New"/>
      <w:sz w:val="16"/>
    </w:rPr>
  </w:style>
  <w:style w:type="character" w:customStyle="1" w:styleId="aff0">
    <w:name w:val="Код Знак"/>
    <w:basedOn w:val="a7"/>
    <w:link w:val="aff"/>
    <w:rsid w:val="00343525"/>
    <w:rPr>
      <w:rFonts w:ascii="Courier New" w:hAnsi="Courier New" w:cs="Courier New"/>
      <w:sz w:val="16"/>
      <w:shd w:val="clear" w:color="auto" w:fill="F2F2F2" w:themeFill="background1" w:themeFillShade="F2"/>
    </w:rPr>
  </w:style>
  <w:style w:type="paragraph" w:customStyle="1" w:styleId="western">
    <w:name w:val="western"/>
    <w:basedOn w:val="a0"/>
    <w:rsid w:val="00564583"/>
    <w:pPr>
      <w:suppressAutoHyphens/>
      <w:spacing w:before="280" w:after="280"/>
    </w:pPr>
    <w:rPr>
      <w:lang w:eastAsia="ar-SA"/>
    </w:rPr>
  </w:style>
  <w:style w:type="paragraph" w:customStyle="1" w:styleId="12">
    <w:name w:val="Текст1"/>
    <w:basedOn w:val="a0"/>
    <w:rsid w:val="003F4B89"/>
    <w:pPr>
      <w:suppressAutoHyphens/>
    </w:pPr>
    <w:rPr>
      <w:rFonts w:ascii="Consolas" w:hAnsi="Consolas"/>
      <w:sz w:val="21"/>
      <w:szCs w:val="21"/>
      <w:lang w:eastAsia="ar-SA"/>
    </w:rPr>
  </w:style>
  <w:style w:type="paragraph" w:styleId="HTML">
    <w:name w:val="HTML Preformatted"/>
    <w:basedOn w:val="a0"/>
    <w:link w:val="HTML0"/>
    <w:uiPriority w:val="99"/>
    <w:semiHidden/>
    <w:unhideWhenUsed/>
    <w:rsid w:val="00B713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semiHidden/>
    <w:rsid w:val="00B713D1"/>
    <w:rPr>
      <w:rFonts w:ascii="Courier New" w:eastAsia="Times New Roman" w:hAnsi="Courier New" w:cs="Courier New"/>
      <w:sz w:val="20"/>
      <w:szCs w:val="20"/>
      <w:lang w:val="ru-RU" w:eastAsia="ru-RU" w:bidi="ar-SA"/>
    </w:rPr>
  </w:style>
  <w:style w:type="paragraph" w:styleId="aff1">
    <w:name w:val="Normal (Web)"/>
    <w:basedOn w:val="a0"/>
    <w:uiPriority w:val="99"/>
    <w:semiHidden/>
    <w:unhideWhenUsed/>
    <w:rsid w:val="00D9037E"/>
    <w:pPr>
      <w:spacing w:before="100" w:beforeAutospacing="1" w:after="100" w:afterAutospacing="1"/>
    </w:pPr>
  </w:style>
  <w:style w:type="paragraph" w:styleId="41">
    <w:name w:val="toc 4"/>
    <w:basedOn w:val="a0"/>
    <w:next w:val="a0"/>
    <w:autoRedefine/>
    <w:uiPriority w:val="39"/>
    <w:unhideWhenUsed/>
    <w:rsid w:val="000D5518"/>
    <w:pPr>
      <w:spacing w:after="100" w:line="276" w:lineRule="auto"/>
      <w:ind w:left="660"/>
    </w:pPr>
    <w:rPr>
      <w:rFonts w:asciiTheme="minorHAnsi" w:hAnsiTheme="minorHAnsi"/>
      <w:sz w:val="22"/>
      <w:szCs w:val="22"/>
    </w:rPr>
  </w:style>
  <w:style w:type="paragraph" w:styleId="51">
    <w:name w:val="toc 5"/>
    <w:basedOn w:val="a0"/>
    <w:next w:val="a0"/>
    <w:autoRedefine/>
    <w:uiPriority w:val="39"/>
    <w:unhideWhenUsed/>
    <w:rsid w:val="000D5518"/>
    <w:pPr>
      <w:spacing w:after="100" w:line="276" w:lineRule="auto"/>
      <w:ind w:left="880"/>
    </w:pPr>
    <w:rPr>
      <w:rFonts w:asciiTheme="minorHAnsi" w:hAnsiTheme="minorHAnsi"/>
      <w:sz w:val="22"/>
      <w:szCs w:val="22"/>
    </w:rPr>
  </w:style>
  <w:style w:type="paragraph" w:styleId="61">
    <w:name w:val="toc 6"/>
    <w:basedOn w:val="a0"/>
    <w:next w:val="a0"/>
    <w:autoRedefine/>
    <w:uiPriority w:val="39"/>
    <w:unhideWhenUsed/>
    <w:rsid w:val="000D5518"/>
    <w:pPr>
      <w:spacing w:after="100" w:line="276" w:lineRule="auto"/>
      <w:ind w:left="1100"/>
    </w:pPr>
    <w:rPr>
      <w:rFonts w:asciiTheme="minorHAnsi" w:hAnsiTheme="minorHAnsi"/>
      <w:sz w:val="22"/>
      <w:szCs w:val="22"/>
    </w:rPr>
  </w:style>
  <w:style w:type="paragraph" w:styleId="71">
    <w:name w:val="toc 7"/>
    <w:basedOn w:val="a0"/>
    <w:next w:val="a0"/>
    <w:autoRedefine/>
    <w:uiPriority w:val="39"/>
    <w:unhideWhenUsed/>
    <w:rsid w:val="000D5518"/>
    <w:pPr>
      <w:spacing w:after="100" w:line="276" w:lineRule="auto"/>
      <w:ind w:left="1320"/>
    </w:pPr>
    <w:rPr>
      <w:rFonts w:asciiTheme="minorHAnsi" w:hAnsiTheme="minorHAnsi"/>
      <w:sz w:val="22"/>
      <w:szCs w:val="22"/>
    </w:rPr>
  </w:style>
  <w:style w:type="paragraph" w:styleId="81">
    <w:name w:val="toc 8"/>
    <w:basedOn w:val="a0"/>
    <w:next w:val="a0"/>
    <w:autoRedefine/>
    <w:uiPriority w:val="39"/>
    <w:unhideWhenUsed/>
    <w:rsid w:val="000D5518"/>
    <w:pPr>
      <w:spacing w:after="100" w:line="276" w:lineRule="auto"/>
      <w:ind w:left="1540"/>
    </w:pPr>
    <w:rPr>
      <w:rFonts w:asciiTheme="minorHAnsi" w:hAnsiTheme="minorHAnsi"/>
      <w:sz w:val="22"/>
      <w:szCs w:val="22"/>
    </w:rPr>
  </w:style>
  <w:style w:type="paragraph" w:styleId="91">
    <w:name w:val="toc 9"/>
    <w:basedOn w:val="a0"/>
    <w:next w:val="a0"/>
    <w:autoRedefine/>
    <w:uiPriority w:val="39"/>
    <w:unhideWhenUsed/>
    <w:rsid w:val="000D5518"/>
    <w:pPr>
      <w:spacing w:after="100" w:line="276" w:lineRule="auto"/>
      <w:ind w:left="1760"/>
    </w:pPr>
    <w:rPr>
      <w:rFonts w:asciiTheme="minorHAnsi" w:hAnsiTheme="minorHAnsi"/>
      <w:sz w:val="22"/>
      <w:szCs w:val="22"/>
    </w:rPr>
  </w:style>
  <w:style w:type="paragraph" w:customStyle="1" w:styleId="Code">
    <w:name w:val="Code"/>
    <w:basedOn w:val="a0"/>
    <w:link w:val="Code0"/>
    <w:qFormat/>
    <w:rsid w:val="00343525"/>
    <w:pPr>
      <w:shd w:val="clear" w:color="auto" w:fill="DAEEF3" w:themeFill="accent5" w:themeFillTint="33"/>
      <w:spacing w:line="276" w:lineRule="auto"/>
    </w:pPr>
    <w:rPr>
      <w:rFonts w:ascii="Courier New" w:eastAsiaTheme="minorHAnsi" w:hAnsi="Courier New" w:cs="Courier New"/>
      <w:sz w:val="18"/>
      <w:szCs w:val="18"/>
      <w:lang w:val="en-US" w:eastAsia="en-US"/>
    </w:rPr>
  </w:style>
  <w:style w:type="paragraph" w:customStyle="1" w:styleId="Code-select">
    <w:name w:val="Code-select"/>
    <w:basedOn w:val="Code"/>
    <w:link w:val="Code-select0"/>
    <w:qFormat/>
    <w:rsid w:val="00343525"/>
    <w:pPr>
      <w:shd w:val="clear" w:color="auto" w:fill="FDE9D9" w:themeFill="accent6" w:themeFillTint="33"/>
    </w:pPr>
    <w:rPr>
      <w:b/>
    </w:rPr>
  </w:style>
  <w:style w:type="character" w:customStyle="1" w:styleId="Code0">
    <w:name w:val="Code Знак"/>
    <w:basedOn w:val="a1"/>
    <w:link w:val="Code"/>
    <w:rsid w:val="00343525"/>
    <w:rPr>
      <w:rFonts w:ascii="Courier New" w:eastAsiaTheme="minorHAnsi" w:hAnsi="Courier New" w:cs="Courier New"/>
      <w:sz w:val="18"/>
      <w:szCs w:val="18"/>
      <w:shd w:val="clear" w:color="auto" w:fill="DAEEF3" w:themeFill="accent5" w:themeFillTint="33"/>
      <w:lang w:bidi="ar-SA"/>
    </w:rPr>
  </w:style>
  <w:style w:type="character" w:customStyle="1" w:styleId="Code-select0">
    <w:name w:val="Code-select Знак"/>
    <w:basedOn w:val="Code0"/>
    <w:link w:val="Code-select"/>
    <w:rsid w:val="00343525"/>
    <w:rPr>
      <w:b/>
      <w:shd w:val="clear" w:color="auto" w:fill="FDE9D9" w:themeFill="accent6" w:themeFillTint="33"/>
    </w:rPr>
  </w:style>
  <w:style w:type="paragraph" w:styleId="aff2">
    <w:name w:val="endnote text"/>
    <w:basedOn w:val="a0"/>
    <w:link w:val="aff3"/>
    <w:uiPriority w:val="99"/>
    <w:semiHidden/>
    <w:unhideWhenUsed/>
    <w:rsid w:val="00D86236"/>
    <w:rPr>
      <w:sz w:val="20"/>
      <w:szCs w:val="20"/>
    </w:rPr>
  </w:style>
  <w:style w:type="character" w:customStyle="1" w:styleId="aff3">
    <w:name w:val="Текст концевой сноски Знак"/>
    <w:basedOn w:val="a1"/>
    <w:link w:val="aff2"/>
    <w:uiPriority w:val="99"/>
    <w:semiHidden/>
    <w:rsid w:val="00D86236"/>
    <w:rPr>
      <w:rFonts w:ascii="Times New Roman" w:hAnsi="Times New Roman"/>
      <w:sz w:val="20"/>
      <w:szCs w:val="20"/>
      <w:lang w:val="ru-RU" w:eastAsia="ru-RU" w:bidi="ar-SA"/>
    </w:rPr>
  </w:style>
  <w:style w:type="character" w:styleId="aff4">
    <w:name w:val="endnote reference"/>
    <w:basedOn w:val="a1"/>
    <w:uiPriority w:val="99"/>
    <w:semiHidden/>
    <w:unhideWhenUsed/>
    <w:rsid w:val="00D86236"/>
    <w:rPr>
      <w:vertAlign w:val="superscript"/>
    </w:rPr>
  </w:style>
</w:styles>
</file>

<file path=word/webSettings.xml><?xml version="1.0" encoding="utf-8"?>
<w:webSettings xmlns:r="http://schemas.openxmlformats.org/officeDocument/2006/relationships" xmlns:w="http://schemas.openxmlformats.org/wordprocessingml/2006/main">
  <w:divs>
    <w:div w:id="44499109">
      <w:bodyDiv w:val="1"/>
      <w:marLeft w:val="0"/>
      <w:marRight w:val="0"/>
      <w:marTop w:val="0"/>
      <w:marBottom w:val="0"/>
      <w:divBdr>
        <w:top w:val="none" w:sz="0" w:space="0" w:color="auto"/>
        <w:left w:val="none" w:sz="0" w:space="0" w:color="auto"/>
        <w:bottom w:val="none" w:sz="0" w:space="0" w:color="auto"/>
        <w:right w:val="none" w:sz="0" w:space="0" w:color="auto"/>
      </w:divBdr>
    </w:div>
    <w:div w:id="64033129">
      <w:bodyDiv w:val="1"/>
      <w:marLeft w:val="0"/>
      <w:marRight w:val="0"/>
      <w:marTop w:val="0"/>
      <w:marBottom w:val="0"/>
      <w:divBdr>
        <w:top w:val="none" w:sz="0" w:space="0" w:color="auto"/>
        <w:left w:val="none" w:sz="0" w:space="0" w:color="auto"/>
        <w:bottom w:val="none" w:sz="0" w:space="0" w:color="auto"/>
        <w:right w:val="none" w:sz="0" w:space="0" w:color="auto"/>
      </w:divBdr>
    </w:div>
    <w:div w:id="73552559">
      <w:bodyDiv w:val="1"/>
      <w:marLeft w:val="0"/>
      <w:marRight w:val="0"/>
      <w:marTop w:val="0"/>
      <w:marBottom w:val="0"/>
      <w:divBdr>
        <w:top w:val="none" w:sz="0" w:space="0" w:color="auto"/>
        <w:left w:val="none" w:sz="0" w:space="0" w:color="auto"/>
        <w:bottom w:val="none" w:sz="0" w:space="0" w:color="auto"/>
        <w:right w:val="none" w:sz="0" w:space="0" w:color="auto"/>
      </w:divBdr>
    </w:div>
    <w:div w:id="86850914">
      <w:bodyDiv w:val="1"/>
      <w:marLeft w:val="0"/>
      <w:marRight w:val="0"/>
      <w:marTop w:val="0"/>
      <w:marBottom w:val="0"/>
      <w:divBdr>
        <w:top w:val="none" w:sz="0" w:space="0" w:color="auto"/>
        <w:left w:val="none" w:sz="0" w:space="0" w:color="auto"/>
        <w:bottom w:val="none" w:sz="0" w:space="0" w:color="auto"/>
        <w:right w:val="none" w:sz="0" w:space="0" w:color="auto"/>
      </w:divBdr>
    </w:div>
    <w:div w:id="210307955">
      <w:bodyDiv w:val="1"/>
      <w:marLeft w:val="0"/>
      <w:marRight w:val="0"/>
      <w:marTop w:val="0"/>
      <w:marBottom w:val="0"/>
      <w:divBdr>
        <w:top w:val="none" w:sz="0" w:space="0" w:color="auto"/>
        <w:left w:val="none" w:sz="0" w:space="0" w:color="auto"/>
        <w:bottom w:val="none" w:sz="0" w:space="0" w:color="auto"/>
        <w:right w:val="none" w:sz="0" w:space="0" w:color="auto"/>
      </w:divBdr>
    </w:div>
    <w:div w:id="280650457">
      <w:bodyDiv w:val="1"/>
      <w:marLeft w:val="0"/>
      <w:marRight w:val="0"/>
      <w:marTop w:val="0"/>
      <w:marBottom w:val="0"/>
      <w:divBdr>
        <w:top w:val="none" w:sz="0" w:space="0" w:color="auto"/>
        <w:left w:val="none" w:sz="0" w:space="0" w:color="auto"/>
        <w:bottom w:val="none" w:sz="0" w:space="0" w:color="auto"/>
        <w:right w:val="none" w:sz="0" w:space="0" w:color="auto"/>
      </w:divBdr>
    </w:div>
    <w:div w:id="359161757">
      <w:bodyDiv w:val="1"/>
      <w:marLeft w:val="0"/>
      <w:marRight w:val="0"/>
      <w:marTop w:val="0"/>
      <w:marBottom w:val="0"/>
      <w:divBdr>
        <w:top w:val="none" w:sz="0" w:space="0" w:color="auto"/>
        <w:left w:val="none" w:sz="0" w:space="0" w:color="auto"/>
        <w:bottom w:val="none" w:sz="0" w:space="0" w:color="auto"/>
        <w:right w:val="none" w:sz="0" w:space="0" w:color="auto"/>
      </w:divBdr>
    </w:div>
    <w:div w:id="364981993">
      <w:bodyDiv w:val="1"/>
      <w:marLeft w:val="0"/>
      <w:marRight w:val="0"/>
      <w:marTop w:val="0"/>
      <w:marBottom w:val="0"/>
      <w:divBdr>
        <w:top w:val="none" w:sz="0" w:space="0" w:color="auto"/>
        <w:left w:val="none" w:sz="0" w:space="0" w:color="auto"/>
        <w:bottom w:val="none" w:sz="0" w:space="0" w:color="auto"/>
        <w:right w:val="none" w:sz="0" w:space="0" w:color="auto"/>
      </w:divBdr>
    </w:div>
    <w:div w:id="400450995">
      <w:bodyDiv w:val="1"/>
      <w:marLeft w:val="0"/>
      <w:marRight w:val="0"/>
      <w:marTop w:val="0"/>
      <w:marBottom w:val="0"/>
      <w:divBdr>
        <w:top w:val="none" w:sz="0" w:space="0" w:color="auto"/>
        <w:left w:val="none" w:sz="0" w:space="0" w:color="auto"/>
        <w:bottom w:val="none" w:sz="0" w:space="0" w:color="auto"/>
        <w:right w:val="none" w:sz="0" w:space="0" w:color="auto"/>
      </w:divBdr>
    </w:div>
    <w:div w:id="498736177">
      <w:bodyDiv w:val="1"/>
      <w:marLeft w:val="0"/>
      <w:marRight w:val="0"/>
      <w:marTop w:val="0"/>
      <w:marBottom w:val="0"/>
      <w:divBdr>
        <w:top w:val="none" w:sz="0" w:space="0" w:color="auto"/>
        <w:left w:val="none" w:sz="0" w:space="0" w:color="auto"/>
        <w:bottom w:val="none" w:sz="0" w:space="0" w:color="auto"/>
        <w:right w:val="none" w:sz="0" w:space="0" w:color="auto"/>
      </w:divBdr>
    </w:div>
    <w:div w:id="544147694">
      <w:bodyDiv w:val="1"/>
      <w:marLeft w:val="0"/>
      <w:marRight w:val="0"/>
      <w:marTop w:val="0"/>
      <w:marBottom w:val="0"/>
      <w:divBdr>
        <w:top w:val="none" w:sz="0" w:space="0" w:color="auto"/>
        <w:left w:val="none" w:sz="0" w:space="0" w:color="auto"/>
        <w:bottom w:val="none" w:sz="0" w:space="0" w:color="auto"/>
        <w:right w:val="none" w:sz="0" w:space="0" w:color="auto"/>
      </w:divBdr>
    </w:div>
    <w:div w:id="544220159">
      <w:bodyDiv w:val="1"/>
      <w:marLeft w:val="0"/>
      <w:marRight w:val="0"/>
      <w:marTop w:val="0"/>
      <w:marBottom w:val="0"/>
      <w:divBdr>
        <w:top w:val="none" w:sz="0" w:space="0" w:color="auto"/>
        <w:left w:val="none" w:sz="0" w:space="0" w:color="auto"/>
        <w:bottom w:val="none" w:sz="0" w:space="0" w:color="auto"/>
        <w:right w:val="none" w:sz="0" w:space="0" w:color="auto"/>
      </w:divBdr>
    </w:div>
    <w:div w:id="546917857">
      <w:bodyDiv w:val="1"/>
      <w:marLeft w:val="0"/>
      <w:marRight w:val="0"/>
      <w:marTop w:val="0"/>
      <w:marBottom w:val="0"/>
      <w:divBdr>
        <w:top w:val="none" w:sz="0" w:space="0" w:color="auto"/>
        <w:left w:val="none" w:sz="0" w:space="0" w:color="auto"/>
        <w:bottom w:val="none" w:sz="0" w:space="0" w:color="auto"/>
        <w:right w:val="none" w:sz="0" w:space="0" w:color="auto"/>
      </w:divBdr>
    </w:div>
    <w:div w:id="549999451">
      <w:bodyDiv w:val="1"/>
      <w:marLeft w:val="0"/>
      <w:marRight w:val="0"/>
      <w:marTop w:val="0"/>
      <w:marBottom w:val="0"/>
      <w:divBdr>
        <w:top w:val="none" w:sz="0" w:space="0" w:color="auto"/>
        <w:left w:val="none" w:sz="0" w:space="0" w:color="auto"/>
        <w:bottom w:val="none" w:sz="0" w:space="0" w:color="auto"/>
        <w:right w:val="none" w:sz="0" w:space="0" w:color="auto"/>
      </w:divBdr>
    </w:div>
    <w:div w:id="566036851">
      <w:bodyDiv w:val="1"/>
      <w:marLeft w:val="0"/>
      <w:marRight w:val="0"/>
      <w:marTop w:val="0"/>
      <w:marBottom w:val="0"/>
      <w:divBdr>
        <w:top w:val="none" w:sz="0" w:space="0" w:color="auto"/>
        <w:left w:val="none" w:sz="0" w:space="0" w:color="auto"/>
        <w:bottom w:val="none" w:sz="0" w:space="0" w:color="auto"/>
        <w:right w:val="none" w:sz="0" w:space="0" w:color="auto"/>
      </w:divBdr>
    </w:div>
    <w:div w:id="716121798">
      <w:bodyDiv w:val="1"/>
      <w:marLeft w:val="0"/>
      <w:marRight w:val="0"/>
      <w:marTop w:val="0"/>
      <w:marBottom w:val="0"/>
      <w:divBdr>
        <w:top w:val="none" w:sz="0" w:space="0" w:color="auto"/>
        <w:left w:val="none" w:sz="0" w:space="0" w:color="auto"/>
        <w:bottom w:val="none" w:sz="0" w:space="0" w:color="auto"/>
        <w:right w:val="none" w:sz="0" w:space="0" w:color="auto"/>
      </w:divBdr>
    </w:div>
    <w:div w:id="808550010">
      <w:bodyDiv w:val="1"/>
      <w:marLeft w:val="0"/>
      <w:marRight w:val="0"/>
      <w:marTop w:val="0"/>
      <w:marBottom w:val="0"/>
      <w:divBdr>
        <w:top w:val="none" w:sz="0" w:space="0" w:color="auto"/>
        <w:left w:val="none" w:sz="0" w:space="0" w:color="auto"/>
        <w:bottom w:val="none" w:sz="0" w:space="0" w:color="auto"/>
        <w:right w:val="none" w:sz="0" w:space="0" w:color="auto"/>
      </w:divBdr>
    </w:div>
    <w:div w:id="836072425">
      <w:bodyDiv w:val="1"/>
      <w:marLeft w:val="0"/>
      <w:marRight w:val="0"/>
      <w:marTop w:val="0"/>
      <w:marBottom w:val="0"/>
      <w:divBdr>
        <w:top w:val="none" w:sz="0" w:space="0" w:color="auto"/>
        <w:left w:val="none" w:sz="0" w:space="0" w:color="auto"/>
        <w:bottom w:val="none" w:sz="0" w:space="0" w:color="auto"/>
        <w:right w:val="none" w:sz="0" w:space="0" w:color="auto"/>
      </w:divBdr>
    </w:div>
    <w:div w:id="882793743">
      <w:bodyDiv w:val="1"/>
      <w:marLeft w:val="0"/>
      <w:marRight w:val="0"/>
      <w:marTop w:val="0"/>
      <w:marBottom w:val="0"/>
      <w:divBdr>
        <w:top w:val="none" w:sz="0" w:space="0" w:color="auto"/>
        <w:left w:val="none" w:sz="0" w:space="0" w:color="auto"/>
        <w:bottom w:val="none" w:sz="0" w:space="0" w:color="auto"/>
        <w:right w:val="none" w:sz="0" w:space="0" w:color="auto"/>
      </w:divBdr>
    </w:div>
    <w:div w:id="898051998">
      <w:bodyDiv w:val="1"/>
      <w:marLeft w:val="0"/>
      <w:marRight w:val="0"/>
      <w:marTop w:val="0"/>
      <w:marBottom w:val="0"/>
      <w:divBdr>
        <w:top w:val="none" w:sz="0" w:space="0" w:color="auto"/>
        <w:left w:val="none" w:sz="0" w:space="0" w:color="auto"/>
        <w:bottom w:val="none" w:sz="0" w:space="0" w:color="auto"/>
        <w:right w:val="none" w:sz="0" w:space="0" w:color="auto"/>
      </w:divBdr>
    </w:div>
    <w:div w:id="931162062">
      <w:bodyDiv w:val="1"/>
      <w:marLeft w:val="0"/>
      <w:marRight w:val="0"/>
      <w:marTop w:val="0"/>
      <w:marBottom w:val="0"/>
      <w:divBdr>
        <w:top w:val="none" w:sz="0" w:space="0" w:color="auto"/>
        <w:left w:val="none" w:sz="0" w:space="0" w:color="auto"/>
        <w:bottom w:val="none" w:sz="0" w:space="0" w:color="auto"/>
        <w:right w:val="none" w:sz="0" w:space="0" w:color="auto"/>
      </w:divBdr>
    </w:div>
    <w:div w:id="949313447">
      <w:bodyDiv w:val="1"/>
      <w:marLeft w:val="0"/>
      <w:marRight w:val="0"/>
      <w:marTop w:val="0"/>
      <w:marBottom w:val="0"/>
      <w:divBdr>
        <w:top w:val="none" w:sz="0" w:space="0" w:color="auto"/>
        <w:left w:val="none" w:sz="0" w:space="0" w:color="auto"/>
        <w:bottom w:val="none" w:sz="0" w:space="0" w:color="auto"/>
        <w:right w:val="none" w:sz="0" w:space="0" w:color="auto"/>
      </w:divBdr>
    </w:div>
    <w:div w:id="962346079">
      <w:bodyDiv w:val="1"/>
      <w:marLeft w:val="0"/>
      <w:marRight w:val="0"/>
      <w:marTop w:val="0"/>
      <w:marBottom w:val="0"/>
      <w:divBdr>
        <w:top w:val="none" w:sz="0" w:space="0" w:color="auto"/>
        <w:left w:val="none" w:sz="0" w:space="0" w:color="auto"/>
        <w:bottom w:val="none" w:sz="0" w:space="0" w:color="auto"/>
        <w:right w:val="none" w:sz="0" w:space="0" w:color="auto"/>
      </w:divBdr>
    </w:div>
    <w:div w:id="1002928226">
      <w:bodyDiv w:val="1"/>
      <w:marLeft w:val="0"/>
      <w:marRight w:val="0"/>
      <w:marTop w:val="0"/>
      <w:marBottom w:val="0"/>
      <w:divBdr>
        <w:top w:val="none" w:sz="0" w:space="0" w:color="auto"/>
        <w:left w:val="none" w:sz="0" w:space="0" w:color="auto"/>
        <w:bottom w:val="none" w:sz="0" w:space="0" w:color="auto"/>
        <w:right w:val="none" w:sz="0" w:space="0" w:color="auto"/>
      </w:divBdr>
    </w:div>
    <w:div w:id="1064068349">
      <w:bodyDiv w:val="1"/>
      <w:marLeft w:val="0"/>
      <w:marRight w:val="0"/>
      <w:marTop w:val="0"/>
      <w:marBottom w:val="0"/>
      <w:divBdr>
        <w:top w:val="none" w:sz="0" w:space="0" w:color="auto"/>
        <w:left w:val="none" w:sz="0" w:space="0" w:color="auto"/>
        <w:bottom w:val="none" w:sz="0" w:space="0" w:color="auto"/>
        <w:right w:val="none" w:sz="0" w:space="0" w:color="auto"/>
      </w:divBdr>
    </w:div>
    <w:div w:id="1117681536">
      <w:bodyDiv w:val="1"/>
      <w:marLeft w:val="0"/>
      <w:marRight w:val="0"/>
      <w:marTop w:val="0"/>
      <w:marBottom w:val="0"/>
      <w:divBdr>
        <w:top w:val="none" w:sz="0" w:space="0" w:color="auto"/>
        <w:left w:val="none" w:sz="0" w:space="0" w:color="auto"/>
        <w:bottom w:val="none" w:sz="0" w:space="0" w:color="auto"/>
        <w:right w:val="none" w:sz="0" w:space="0" w:color="auto"/>
      </w:divBdr>
    </w:div>
    <w:div w:id="1200778786">
      <w:bodyDiv w:val="1"/>
      <w:marLeft w:val="0"/>
      <w:marRight w:val="0"/>
      <w:marTop w:val="0"/>
      <w:marBottom w:val="0"/>
      <w:divBdr>
        <w:top w:val="none" w:sz="0" w:space="0" w:color="auto"/>
        <w:left w:val="none" w:sz="0" w:space="0" w:color="auto"/>
        <w:bottom w:val="none" w:sz="0" w:space="0" w:color="auto"/>
        <w:right w:val="none" w:sz="0" w:space="0" w:color="auto"/>
      </w:divBdr>
    </w:div>
    <w:div w:id="1237089215">
      <w:bodyDiv w:val="1"/>
      <w:marLeft w:val="0"/>
      <w:marRight w:val="0"/>
      <w:marTop w:val="0"/>
      <w:marBottom w:val="0"/>
      <w:divBdr>
        <w:top w:val="none" w:sz="0" w:space="0" w:color="auto"/>
        <w:left w:val="none" w:sz="0" w:space="0" w:color="auto"/>
        <w:bottom w:val="none" w:sz="0" w:space="0" w:color="auto"/>
        <w:right w:val="none" w:sz="0" w:space="0" w:color="auto"/>
      </w:divBdr>
    </w:div>
    <w:div w:id="1249189267">
      <w:bodyDiv w:val="1"/>
      <w:marLeft w:val="0"/>
      <w:marRight w:val="0"/>
      <w:marTop w:val="0"/>
      <w:marBottom w:val="0"/>
      <w:divBdr>
        <w:top w:val="none" w:sz="0" w:space="0" w:color="auto"/>
        <w:left w:val="none" w:sz="0" w:space="0" w:color="auto"/>
        <w:bottom w:val="none" w:sz="0" w:space="0" w:color="auto"/>
        <w:right w:val="none" w:sz="0" w:space="0" w:color="auto"/>
      </w:divBdr>
    </w:div>
    <w:div w:id="1271401082">
      <w:bodyDiv w:val="1"/>
      <w:marLeft w:val="0"/>
      <w:marRight w:val="0"/>
      <w:marTop w:val="0"/>
      <w:marBottom w:val="0"/>
      <w:divBdr>
        <w:top w:val="none" w:sz="0" w:space="0" w:color="auto"/>
        <w:left w:val="none" w:sz="0" w:space="0" w:color="auto"/>
        <w:bottom w:val="none" w:sz="0" w:space="0" w:color="auto"/>
        <w:right w:val="none" w:sz="0" w:space="0" w:color="auto"/>
      </w:divBdr>
    </w:div>
    <w:div w:id="1340422445">
      <w:bodyDiv w:val="1"/>
      <w:marLeft w:val="0"/>
      <w:marRight w:val="0"/>
      <w:marTop w:val="0"/>
      <w:marBottom w:val="0"/>
      <w:divBdr>
        <w:top w:val="none" w:sz="0" w:space="0" w:color="auto"/>
        <w:left w:val="none" w:sz="0" w:space="0" w:color="auto"/>
        <w:bottom w:val="none" w:sz="0" w:space="0" w:color="auto"/>
        <w:right w:val="none" w:sz="0" w:space="0" w:color="auto"/>
      </w:divBdr>
    </w:div>
    <w:div w:id="1352756391">
      <w:bodyDiv w:val="1"/>
      <w:marLeft w:val="0"/>
      <w:marRight w:val="0"/>
      <w:marTop w:val="0"/>
      <w:marBottom w:val="0"/>
      <w:divBdr>
        <w:top w:val="none" w:sz="0" w:space="0" w:color="auto"/>
        <w:left w:val="none" w:sz="0" w:space="0" w:color="auto"/>
        <w:bottom w:val="none" w:sz="0" w:space="0" w:color="auto"/>
        <w:right w:val="none" w:sz="0" w:space="0" w:color="auto"/>
      </w:divBdr>
    </w:div>
    <w:div w:id="1357347889">
      <w:bodyDiv w:val="1"/>
      <w:marLeft w:val="0"/>
      <w:marRight w:val="0"/>
      <w:marTop w:val="0"/>
      <w:marBottom w:val="0"/>
      <w:divBdr>
        <w:top w:val="none" w:sz="0" w:space="0" w:color="auto"/>
        <w:left w:val="none" w:sz="0" w:space="0" w:color="auto"/>
        <w:bottom w:val="none" w:sz="0" w:space="0" w:color="auto"/>
        <w:right w:val="none" w:sz="0" w:space="0" w:color="auto"/>
      </w:divBdr>
    </w:div>
    <w:div w:id="1383677258">
      <w:bodyDiv w:val="1"/>
      <w:marLeft w:val="0"/>
      <w:marRight w:val="0"/>
      <w:marTop w:val="0"/>
      <w:marBottom w:val="0"/>
      <w:divBdr>
        <w:top w:val="none" w:sz="0" w:space="0" w:color="auto"/>
        <w:left w:val="none" w:sz="0" w:space="0" w:color="auto"/>
        <w:bottom w:val="none" w:sz="0" w:space="0" w:color="auto"/>
        <w:right w:val="none" w:sz="0" w:space="0" w:color="auto"/>
      </w:divBdr>
    </w:div>
    <w:div w:id="1395812219">
      <w:bodyDiv w:val="1"/>
      <w:marLeft w:val="0"/>
      <w:marRight w:val="0"/>
      <w:marTop w:val="0"/>
      <w:marBottom w:val="0"/>
      <w:divBdr>
        <w:top w:val="none" w:sz="0" w:space="0" w:color="auto"/>
        <w:left w:val="none" w:sz="0" w:space="0" w:color="auto"/>
        <w:bottom w:val="none" w:sz="0" w:space="0" w:color="auto"/>
        <w:right w:val="none" w:sz="0" w:space="0" w:color="auto"/>
      </w:divBdr>
      <w:divsChild>
        <w:div w:id="1111389528">
          <w:marLeft w:val="0"/>
          <w:marRight w:val="0"/>
          <w:marTop w:val="0"/>
          <w:marBottom w:val="0"/>
          <w:divBdr>
            <w:top w:val="none" w:sz="0" w:space="0" w:color="auto"/>
            <w:left w:val="none" w:sz="0" w:space="0" w:color="auto"/>
            <w:bottom w:val="none" w:sz="0" w:space="0" w:color="auto"/>
            <w:right w:val="none" w:sz="0" w:space="0" w:color="auto"/>
          </w:divBdr>
        </w:div>
        <w:div w:id="1595746242">
          <w:marLeft w:val="0"/>
          <w:marRight w:val="0"/>
          <w:marTop w:val="75"/>
          <w:marBottom w:val="75"/>
          <w:divBdr>
            <w:top w:val="none" w:sz="0" w:space="0" w:color="auto"/>
            <w:left w:val="none" w:sz="0" w:space="0" w:color="auto"/>
            <w:bottom w:val="none" w:sz="0" w:space="0" w:color="auto"/>
            <w:right w:val="none" w:sz="0" w:space="0" w:color="auto"/>
          </w:divBdr>
        </w:div>
      </w:divsChild>
    </w:div>
    <w:div w:id="1397511860">
      <w:bodyDiv w:val="1"/>
      <w:marLeft w:val="0"/>
      <w:marRight w:val="0"/>
      <w:marTop w:val="0"/>
      <w:marBottom w:val="0"/>
      <w:divBdr>
        <w:top w:val="none" w:sz="0" w:space="0" w:color="auto"/>
        <w:left w:val="none" w:sz="0" w:space="0" w:color="auto"/>
        <w:bottom w:val="none" w:sz="0" w:space="0" w:color="auto"/>
        <w:right w:val="none" w:sz="0" w:space="0" w:color="auto"/>
      </w:divBdr>
    </w:div>
    <w:div w:id="1459452095">
      <w:bodyDiv w:val="1"/>
      <w:marLeft w:val="0"/>
      <w:marRight w:val="0"/>
      <w:marTop w:val="0"/>
      <w:marBottom w:val="0"/>
      <w:divBdr>
        <w:top w:val="none" w:sz="0" w:space="0" w:color="auto"/>
        <w:left w:val="none" w:sz="0" w:space="0" w:color="auto"/>
        <w:bottom w:val="none" w:sz="0" w:space="0" w:color="auto"/>
        <w:right w:val="none" w:sz="0" w:space="0" w:color="auto"/>
      </w:divBdr>
    </w:div>
    <w:div w:id="1464427019">
      <w:bodyDiv w:val="1"/>
      <w:marLeft w:val="0"/>
      <w:marRight w:val="0"/>
      <w:marTop w:val="0"/>
      <w:marBottom w:val="0"/>
      <w:divBdr>
        <w:top w:val="none" w:sz="0" w:space="0" w:color="auto"/>
        <w:left w:val="none" w:sz="0" w:space="0" w:color="auto"/>
        <w:bottom w:val="none" w:sz="0" w:space="0" w:color="auto"/>
        <w:right w:val="none" w:sz="0" w:space="0" w:color="auto"/>
      </w:divBdr>
    </w:div>
    <w:div w:id="1540240820">
      <w:bodyDiv w:val="1"/>
      <w:marLeft w:val="0"/>
      <w:marRight w:val="0"/>
      <w:marTop w:val="0"/>
      <w:marBottom w:val="0"/>
      <w:divBdr>
        <w:top w:val="none" w:sz="0" w:space="0" w:color="auto"/>
        <w:left w:val="none" w:sz="0" w:space="0" w:color="auto"/>
        <w:bottom w:val="none" w:sz="0" w:space="0" w:color="auto"/>
        <w:right w:val="none" w:sz="0" w:space="0" w:color="auto"/>
      </w:divBdr>
    </w:div>
    <w:div w:id="1547529022">
      <w:bodyDiv w:val="1"/>
      <w:marLeft w:val="0"/>
      <w:marRight w:val="0"/>
      <w:marTop w:val="0"/>
      <w:marBottom w:val="0"/>
      <w:divBdr>
        <w:top w:val="none" w:sz="0" w:space="0" w:color="auto"/>
        <w:left w:val="none" w:sz="0" w:space="0" w:color="auto"/>
        <w:bottom w:val="none" w:sz="0" w:space="0" w:color="auto"/>
        <w:right w:val="none" w:sz="0" w:space="0" w:color="auto"/>
      </w:divBdr>
    </w:div>
    <w:div w:id="1610119361">
      <w:bodyDiv w:val="1"/>
      <w:marLeft w:val="0"/>
      <w:marRight w:val="0"/>
      <w:marTop w:val="0"/>
      <w:marBottom w:val="0"/>
      <w:divBdr>
        <w:top w:val="none" w:sz="0" w:space="0" w:color="auto"/>
        <w:left w:val="none" w:sz="0" w:space="0" w:color="auto"/>
        <w:bottom w:val="none" w:sz="0" w:space="0" w:color="auto"/>
        <w:right w:val="none" w:sz="0" w:space="0" w:color="auto"/>
      </w:divBdr>
    </w:div>
    <w:div w:id="1705792636">
      <w:bodyDiv w:val="1"/>
      <w:marLeft w:val="0"/>
      <w:marRight w:val="0"/>
      <w:marTop w:val="0"/>
      <w:marBottom w:val="0"/>
      <w:divBdr>
        <w:top w:val="none" w:sz="0" w:space="0" w:color="auto"/>
        <w:left w:val="none" w:sz="0" w:space="0" w:color="auto"/>
        <w:bottom w:val="none" w:sz="0" w:space="0" w:color="auto"/>
        <w:right w:val="none" w:sz="0" w:space="0" w:color="auto"/>
      </w:divBdr>
    </w:div>
    <w:div w:id="1711488679">
      <w:bodyDiv w:val="1"/>
      <w:marLeft w:val="0"/>
      <w:marRight w:val="0"/>
      <w:marTop w:val="0"/>
      <w:marBottom w:val="0"/>
      <w:divBdr>
        <w:top w:val="none" w:sz="0" w:space="0" w:color="auto"/>
        <w:left w:val="none" w:sz="0" w:space="0" w:color="auto"/>
        <w:bottom w:val="none" w:sz="0" w:space="0" w:color="auto"/>
        <w:right w:val="none" w:sz="0" w:space="0" w:color="auto"/>
      </w:divBdr>
    </w:div>
    <w:div w:id="1755735891">
      <w:bodyDiv w:val="1"/>
      <w:marLeft w:val="0"/>
      <w:marRight w:val="0"/>
      <w:marTop w:val="0"/>
      <w:marBottom w:val="0"/>
      <w:divBdr>
        <w:top w:val="none" w:sz="0" w:space="0" w:color="auto"/>
        <w:left w:val="none" w:sz="0" w:space="0" w:color="auto"/>
        <w:bottom w:val="none" w:sz="0" w:space="0" w:color="auto"/>
        <w:right w:val="none" w:sz="0" w:space="0" w:color="auto"/>
      </w:divBdr>
    </w:div>
    <w:div w:id="1788962631">
      <w:bodyDiv w:val="1"/>
      <w:marLeft w:val="0"/>
      <w:marRight w:val="0"/>
      <w:marTop w:val="0"/>
      <w:marBottom w:val="0"/>
      <w:divBdr>
        <w:top w:val="none" w:sz="0" w:space="0" w:color="auto"/>
        <w:left w:val="none" w:sz="0" w:space="0" w:color="auto"/>
        <w:bottom w:val="none" w:sz="0" w:space="0" w:color="auto"/>
        <w:right w:val="none" w:sz="0" w:space="0" w:color="auto"/>
      </w:divBdr>
    </w:div>
    <w:div w:id="1805192918">
      <w:bodyDiv w:val="1"/>
      <w:marLeft w:val="0"/>
      <w:marRight w:val="0"/>
      <w:marTop w:val="0"/>
      <w:marBottom w:val="0"/>
      <w:divBdr>
        <w:top w:val="none" w:sz="0" w:space="0" w:color="auto"/>
        <w:left w:val="none" w:sz="0" w:space="0" w:color="auto"/>
        <w:bottom w:val="none" w:sz="0" w:space="0" w:color="auto"/>
        <w:right w:val="none" w:sz="0" w:space="0" w:color="auto"/>
      </w:divBdr>
    </w:div>
    <w:div w:id="1832528090">
      <w:bodyDiv w:val="1"/>
      <w:marLeft w:val="0"/>
      <w:marRight w:val="0"/>
      <w:marTop w:val="0"/>
      <w:marBottom w:val="0"/>
      <w:divBdr>
        <w:top w:val="none" w:sz="0" w:space="0" w:color="auto"/>
        <w:left w:val="none" w:sz="0" w:space="0" w:color="auto"/>
        <w:bottom w:val="none" w:sz="0" w:space="0" w:color="auto"/>
        <w:right w:val="none" w:sz="0" w:space="0" w:color="auto"/>
      </w:divBdr>
    </w:div>
    <w:div w:id="1870753064">
      <w:bodyDiv w:val="1"/>
      <w:marLeft w:val="0"/>
      <w:marRight w:val="0"/>
      <w:marTop w:val="0"/>
      <w:marBottom w:val="0"/>
      <w:divBdr>
        <w:top w:val="none" w:sz="0" w:space="0" w:color="auto"/>
        <w:left w:val="none" w:sz="0" w:space="0" w:color="auto"/>
        <w:bottom w:val="none" w:sz="0" w:space="0" w:color="auto"/>
        <w:right w:val="none" w:sz="0" w:space="0" w:color="auto"/>
      </w:divBdr>
    </w:div>
    <w:div w:id="20401564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8.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38" Type="http://schemas.openxmlformats.org/officeDocument/2006/relationships/image" Target="media/image129.png"/><Relationship Id="rId16" Type="http://schemas.openxmlformats.org/officeDocument/2006/relationships/image" Target="media/image9.png"/><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0.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8.png"/><Relationship Id="rId59" Type="http://schemas.openxmlformats.org/officeDocument/2006/relationships/hyperlink" Target="http://ru.wikipedia.org/wiki/%D0%9C%D0%B5%D1%82%D0%BE%D0%B4_%D0%B7%D0%BE%D0%BB%D0%BE%D1%82%D0%BE%D0%B3%D0%BE_%D1%81%D0%B5%D1%87%D0%B5%D0%BD%D0%B8%D1%8F" TargetMode="External"/><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png"/><Relationship Id="rId124" Type="http://schemas.openxmlformats.org/officeDocument/2006/relationships/image" Target="media/image115.png"/><Relationship Id="rId129" Type="http://schemas.openxmlformats.org/officeDocument/2006/relationships/image" Target="media/image120.png"/><Relationship Id="rId137" Type="http://schemas.openxmlformats.org/officeDocument/2006/relationships/image" Target="media/image128.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32" Type="http://schemas.openxmlformats.org/officeDocument/2006/relationships/image" Target="media/image123.png"/><Relationship Id="rId140" Type="http://schemas.openxmlformats.org/officeDocument/2006/relationships/image" Target="media/image13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emf"/><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image" Target="media/image126.pn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0.png"/><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oleObject" Target="embeddings/oleObject1.bin"/><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3882B51-08E0-4D45-B0FD-CDD922696D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TotalTime>
  <Pages>172</Pages>
  <Words>39491</Words>
  <Characters>225101</Characters>
  <Application>Microsoft Office Word</Application>
  <DocSecurity>0</DocSecurity>
  <Lines>1875</Lines>
  <Paragraphs>528</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264064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Максим Краюшин</dc:creator>
  <cp:lastModifiedBy>cae77</cp:lastModifiedBy>
  <cp:revision>3</cp:revision>
  <cp:lastPrinted>2018-10-30T18:25:00Z</cp:lastPrinted>
  <dcterms:created xsi:type="dcterms:W3CDTF">2020-06-11T10:11:00Z</dcterms:created>
  <dcterms:modified xsi:type="dcterms:W3CDTF">2020-06-11T10:30:00Z</dcterms:modified>
</cp:coreProperties>
</file>