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205" w:rsidRDefault="00264033" w:rsidP="00264033">
      <w:pPr>
        <w:pStyle w:val="a3"/>
        <w:jc w:val="center"/>
      </w:pPr>
      <w:r>
        <w:t>Личный кабинет. IQMM v3.</w:t>
      </w:r>
    </w:p>
    <w:sdt>
      <w:sdtPr>
        <w:rPr>
          <w:rFonts w:asciiTheme="minorHAnsi" w:eastAsiaTheme="minorHAnsi" w:hAnsiTheme="minorHAnsi" w:cstheme="minorBidi"/>
          <w:b w:val="0"/>
          <w:bCs w:val="0"/>
          <w:color w:val="auto"/>
          <w:sz w:val="22"/>
          <w:szCs w:val="22"/>
        </w:rPr>
        <w:id w:val="207829431"/>
        <w:docPartObj>
          <w:docPartGallery w:val="Table of Contents"/>
          <w:docPartUnique/>
        </w:docPartObj>
      </w:sdtPr>
      <w:sdtContent>
        <w:p w:rsidR="00503154" w:rsidRDefault="00503154">
          <w:pPr>
            <w:pStyle w:val="ab"/>
          </w:pPr>
          <w:r>
            <w:t>Оглавление</w:t>
          </w:r>
        </w:p>
        <w:p w:rsidR="007C2915" w:rsidRDefault="00E40F9C">
          <w:pPr>
            <w:pStyle w:val="11"/>
            <w:tabs>
              <w:tab w:val="right" w:leader="dot" w:pos="9345"/>
            </w:tabs>
            <w:rPr>
              <w:rFonts w:eastAsiaTheme="minorEastAsia"/>
              <w:noProof/>
              <w:lang w:eastAsia="ru-RU"/>
            </w:rPr>
          </w:pPr>
          <w:r>
            <w:fldChar w:fldCharType="begin"/>
          </w:r>
          <w:r w:rsidR="00503154">
            <w:instrText xml:space="preserve"> TOC \o "1-3" \h \z \u </w:instrText>
          </w:r>
          <w:r>
            <w:fldChar w:fldCharType="separate"/>
          </w:r>
          <w:hyperlink w:anchor="_Toc398212023" w:history="1">
            <w:r w:rsidR="007C2915" w:rsidRPr="00050BC7">
              <w:rPr>
                <w:rStyle w:val="ac"/>
                <w:noProof/>
              </w:rPr>
              <w:t>Общие характеристики интерфейса IQMMv3.</w:t>
            </w:r>
            <w:r w:rsidR="007C2915">
              <w:rPr>
                <w:noProof/>
                <w:webHidden/>
              </w:rPr>
              <w:tab/>
            </w:r>
            <w:r w:rsidR="007C2915">
              <w:rPr>
                <w:noProof/>
                <w:webHidden/>
              </w:rPr>
              <w:fldChar w:fldCharType="begin"/>
            </w:r>
            <w:r w:rsidR="007C2915">
              <w:rPr>
                <w:noProof/>
                <w:webHidden/>
              </w:rPr>
              <w:instrText xml:space="preserve"> PAGEREF _Toc398212023 \h </w:instrText>
            </w:r>
            <w:r w:rsidR="007C2915">
              <w:rPr>
                <w:noProof/>
                <w:webHidden/>
              </w:rPr>
            </w:r>
            <w:r w:rsidR="007C2915">
              <w:rPr>
                <w:noProof/>
                <w:webHidden/>
              </w:rPr>
              <w:fldChar w:fldCharType="separate"/>
            </w:r>
            <w:r w:rsidR="00195321">
              <w:rPr>
                <w:noProof/>
                <w:webHidden/>
              </w:rPr>
              <w:t>1</w:t>
            </w:r>
            <w:r w:rsidR="007C2915">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24" w:history="1">
            <w:r w:rsidRPr="00050BC7">
              <w:rPr>
                <w:rStyle w:val="ac"/>
                <w:noProof/>
              </w:rPr>
              <w:t>Меню</w:t>
            </w:r>
            <w:r>
              <w:rPr>
                <w:noProof/>
                <w:webHidden/>
              </w:rPr>
              <w:tab/>
            </w:r>
            <w:r>
              <w:rPr>
                <w:noProof/>
                <w:webHidden/>
              </w:rPr>
              <w:fldChar w:fldCharType="begin"/>
            </w:r>
            <w:r>
              <w:rPr>
                <w:noProof/>
                <w:webHidden/>
              </w:rPr>
              <w:instrText xml:space="preserve"> PAGEREF _Toc398212024 \h </w:instrText>
            </w:r>
            <w:r>
              <w:rPr>
                <w:noProof/>
                <w:webHidden/>
              </w:rPr>
            </w:r>
            <w:r>
              <w:rPr>
                <w:noProof/>
                <w:webHidden/>
              </w:rPr>
              <w:fldChar w:fldCharType="separate"/>
            </w:r>
            <w:r w:rsidR="00195321">
              <w:rPr>
                <w:noProof/>
                <w:webHidden/>
              </w:rPr>
              <w:t>1</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25" w:history="1">
            <w:r w:rsidRPr="00050BC7">
              <w:rPr>
                <w:rStyle w:val="ac"/>
                <w:noProof/>
              </w:rPr>
              <w:t>Фильтры</w:t>
            </w:r>
            <w:r>
              <w:rPr>
                <w:noProof/>
                <w:webHidden/>
              </w:rPr>
              <w:tab/>
            </w:r>
            <w:r>
              <w:rPr>
                <w:noProof/>
                <w:webHidden/>
              </w:rPr>
              <w:fldChar w:fldCharType="begin"/>
            </w:r>
            <w:r>
              <w:rPr>
                <w:noProof/>
                <w:webHidden/>
              </w:rPr>
              <w:instrText xml:space="preserve"> PAGEREF _Toc398212025 \h </w:instrText>
            </w:r>
            <w:r>
              <w:rPr>
                <w:noProof/>
                <w:webHidden/>
              </w:rPr>
            </w:r>
            <w:r>
              <w:rPr>
                <w:noProof/>
                <w:webHidden/>
              </w:rPr>
              <w:fldChar w:fldCharType="separate"/>
            </w:r>
            <w:r w:rsidR="00195321">
              <w:rPr>
                <w:noProof/>
                <w:webHidden/>
              </w:rPr>
              <w:t>3</w:t>
            </w:r>
            <w:r>
              <w:rPr>
                <w:noProof/>
                <w:webHidden/>
              </w:rPr>
              <w:fldChar w:fldCharType="end"/>
            </w:r>
          </w:hyperlink>
        </w:p>
        <w:p w:rsidR="007C2915" w:rsidRDefault="007C2915">
          <w:pPr>
            <w:pStyle w:val="11"/>
            <w:tabs>
              <w:tab w:val="right" w:leader="dot" w:pos="9345"/>
            </w:tabs>
            <w:rPr>
              <w:rFonts w:eastAsiaTheme="minorEastAsia"/>
              <w:noProof/>
              <w:lang w:eastAsia="ru-RU"/>
            </w:rPr>
          </w:pPr>
          <w:hyperlink w:anchor="_Toc398212026" w:history="1">
            <w:r w:rsidRPr="00050BC7">
              <w:rPr>
                <w:rStyle w:val="ac"/>
                <w:noProof/>
              </w:rPr>
              <w:t>Личный кабинет пользователя</w:t>
            </w:r>
            <w:r>
              <w:rPr>
                <w:noProof/>
                <w:webHidden/>
              </w:rPr>
              <w:tab/>
            </w:r>
            <w:r>
              <w:rPr>
                <w:noProof/>
                <w:webHidden/>
              </w:rPr>
              <w:fldChar w:fldCharType="begin"/>
            </w:r>
            <w:r>
              <w:rPr>
                <w:noProof/>
                <w:webHidden/>
              </w:rPr>
              <w:instrText xml:space="preserve"> PAGEREF _Toc398212026 \h </w:instrText>
            </w:r>
            <w:r>
              <w:rPr>
                <w:noProof/>
                <w:webHidden/>
              </w:rPr>
            </w:r>
            <w:r>
              <w:rPr>
                <w:noProof/>
                <w:webHidden/>
              </w:rPr>
              <w:fldChar w:fldCharType="separate"/>
            </w:r>
            <w:r w:rsidR="00195321">
              <w:rPr>
                <w:noProof/>
                <w:webHidden/>
              </w:rPr>
              <w:t>8</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27" w:history="1">
            <w:r w:rsidRPr="00050BC7">
              <w:rPr>
                <w:rStyle w:val="ac"/>
                <w:noProof/>
                <w:lang w:eastAsia="ru-RU"/>
              </w:rPr>
              <w:t>Отчеты с группировкой</w:t>
            </w:r>
            <w:r>
              <w:rPr>
                <w:noProof/>
                <w:webHidden/>
              </w:rPr>
              <w:tab/>
            </w:r>
            <w:r>
              <w:rPr>
                <w:noProof/>
                <w:webHidden/>
              </w:rPr>
              <w:fldChar w:fldCharType="begin"/>
            </w:r>
            <w:r>
              <w:rPr>
                <w:noProof/>
                <w:webHidden/>
              </w:rPr>
              <w:instrText xml:space="preserve"> PAGEREF _Toc398212027 \h </w:instrText>
            </w:r>
            <w:r>
              <w:rPr>
                <w:noProof/>
                <w:webHidden/>
              </w:rPr>
            </w:r>
            <w:r>
              <w:rPr>
                <w:noProof/>
                <w:webHidden/>
              </w:rPr>
              <w:fldChar w:fldCharType="separate"/>
            </w:r>
            <w:r w:rsidR="00195321">
              <w:rPr>
                <w:noProof/>
                <w:webHidden/>
              </w:rPr>
              <w:t>8</w:t>
            </w:r>
            <w:r>
              <w:rPr>
                <w:noProof/>
                <w:webHidden/>
              </w:rPr>
              <w:fldChar w:fldCharType="end"/>
            </w:r>
          </w:hyperlink>
        </w:p>
        <w:p w:rsidR="007C2915" w:rsidRDefault="007C2915">
          <w:pPr>
            <w:pStyle w:val="31"/>
            <w:tabs>
              <w:tab w:val="right" w:leader="dot" w:pos="9345"/>
            </w:tabs>
            <w:rPr>
              <w:rFonts w:eastAsiaTheme="minorEastAsia"/>
              <w:noProof/>
              <w:lang w:eastAsia="ru-RU"/>
            </w:rPr>
          </w:pPr>
          <w:hyperlink w:anchor="_Toc398212028" w:history="1">
            <w:r w:rsidRPr="00050BC7">
              <w:rPr>
                <w:rStyle w:val="ac"/>
                <w:noProof/>
                <w:lang w:eastAsia="ru-RU"/>
              </w:rPr>
              <w:t>Распределение нарушений</w:t>
            </w:r>
            <w:r>
              <w:rPr>
                <w:noProof/>
                <w:webHidden/>
              </w:rPr>
              <w:tab/>
            </w:r>
            <w:r>
              <w:rPr>
                <w:noProof/>
                <w:webHidden/>
              </w:rPr>
              <w:fldChar w:fldCharType="begin"/>
            </w:r>
            <w:r>
              <w:rPr>
                <w:noProof/>
                <w:webHidden/>
              </w:rPr>
              <w:instrText xml:space="preserve"> PAGEREF _Toc398212028 \h </w:instrText>
            </w:r>
            <w:r>
              <w:rPr>
                <w:noProof/>
                <w:webHidden/>
              </w:rPr>
            </w:r>
            <w:r>
              <w:rPr>
                <w:noProof/>
                <w:webHidden/>
              </w:rPr>
              <w:fldChar w:fldCharType="separate"/>
            </w:r>
            <w:r w:rsidR="00195321">
              <w:rPr>
                <w:noProof/>
                <w:webHidden/>
              </w:rPr>
              <w:t>9</w:t>
            </w:r>
            <w:r>
              <w:rPr>
                <w:noProof/>
                <w:webHidden/>
              </w:rPr>
              <w:fldChar w:fldCharType="end"/>
            </w:r>
          </w:hyperlink>
        </w:p>
        <w:p w:rsidR="007C2915" w:rsidRDefault="007C2915">
          <w:pPr>
            <w:pStyle w:val="31"/>
            <w:tabs>
              <w:tab w:val="right" w:leader="dot" w:pos="9345"/>
            </w:tabs>
            <w:rPr>
              <w:rFonts w:eastAsiaTheme="minorEastAsia"/>
              <w:noProof/>
              <w:lang w:eastAsia="ru-RU"/>
            </w:rPr>
          </w:pPr>
          <w:hyperlink w:anchor="_Toc398212029" w:history="1">
            <w:r w:rsidRPr="00050BC7">
              <w:rPr>
                <w:rStyle w:val="ac"/>
                <w:noProof/>
                <w:lang w:eastAsia="ru-RU"/>
              </w:rPr>
              <w:t>Распределение значений</w:t>
            </w:r>
            <w:r>
              <w:rPr>
                <w:noProof/>
                <w:webHidden/>
              </w:rPr>
              <w:tab/>
            </w:r>
            <w:r>
              <w:rPr>
                <w:noProof/>
                <w:webHidden/>
              </w:rPr>
              <w:fldChar w:fldCharType="begin"/>
            </w:r>
            <w:r>
              <w:rPr>
                <w:noProof/>
                <w:webHidden/>
              </w:rPr>
              <w:instrText xml:space="preserve"> PAGEREF _Toc398212029 \h </w:instrText>
            </w:r>
            <w:r>
              <w:rPr>
                <w:noProof/>
                <w:webHidden/>
              </w:rPr>
            </w:r>
            <w:r>
              <w:rPr>
                <w:noProof/>
                <w:webHidden/>
              </w:rPr>
              <w:fldChar w:fldCharType="separate"/>
            </w:r>
            <w:r w:rsidR="00195321">
              <w:rPr>
                <w:noProof/>
                <w:webHidden/>
              </w:rPr>
              <w:t>11</w:t>
            </w:r>
            <w:r>
              <w:rPr>
                <w:noProof/>
                <w:webHidden/>
              </w:rPr>
              <w:fldChar w:fldCharType="end"/>
            </w:r>
          </w:hyperlink>
        </w:p>
        <w:p w:rsidR="007C2915" w:rsidRDefault="007C2915">
          <w:pPr>
            <w:pStyle w:val="31"/>
            <w:tabs>
              <w:tab w:val="right" w:leader="dot" w:pos="9345"/>
            </w:tabs>
            <w:rPr>
              <w:rFonts w:eastAsiaTheme="minorEastAsia"/>
              <w:noProof/>
              <w:lang w:eastAsia="ru-RU"/>
            </w:rPr>
          </w:pPr>
          <w:hyperlink w:anchor="_Toc398212030" w:history="1">
            <w:r w:rsidRPr="00050BC7">
              <w:rPr>
                <w:rStyle w:val="ac"/>
                <w:noProof/>
                <w:lang w:eastAsia="ru-RU"/>
              </w:rPr>
              <w:t>Сводный отчет</w:t>
            </w:r>
            <w:r>
              <w:rPr>
                <w:noProof/>
                <w:webHidden/>
              </w:rPr>
              <w:tab/>
            </w:r>
            <w:r>
              <w:rPr>
                <w:noProof/>
                <w:webHidden/>
              </w:rPr>
              <w:fldChar w:fldCharType="begin"/>
            </w:r>
            <w:r>
              <w:rPr>
                <w:noProof/>
                <w:webHidden/>
              </w:rPr>
              <w:instrText xml:space="preserve"> PAGEREF _Toc398212030 \h </w:instrText>
            </w:r>
            <w:r>
              <w:rPr>
                <w:noProof/>
                <w:webHidden/>
              </w:rPr>
            </w:r>
            <w:r>
              <w:rPr>
                <w:noProof/>
                <w:webHidden/>
              </w:rPr>
              <w:fldChar w:fldCharType="separate"/>
            </w:r>
            <w:r w:rsidR="00195321">
              <w:rPr>
                <w:noProof/>
                <w:webHidden/>
              </w:rPr>
              <w:t>12</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31" w:history="1">
            <w:r w:rsidRPr="00050BC7">
              <w:rPr>
                <w:rStyle w:val="ac"/>
                <w:noProof/>
                <w:lang w:eastAsia="ru-RU"/>
              </w:rPr>
              <w:t>QoS отчеты</w:t>
            </w:r>
            <w:r>
              <w:rPr>
                <w:noProof/>
                <w:webHidden/>
              </w:rPr>
              <w:tab/>
            </w:r>
            <w:r>
              <w:rPr>
                <w:noProof/>
                <w:webHidden/>
              </w:rPr>
              <w:fldChar w:fldCharType="begin"/>
            </w:r>
            <w:r>
              <w:rPr>
                <w:noProof/>
                <w:webHidden/>
              </w:rPr>
              <w:instrText xml:space="preserve"> PAGEREF _Toc398212031 \h </w:instrText>
            </w:r>
            <w:r>
              <w:rPr>
                <w:noProof/>
                <w:webHidden/>
              </w:rPr>
            </w:r>
            <w:r>
              <w:rPr>
                <w:noProof/>
                <w:webHidden/>
              </w:rPr>
              <w:fldChar w:fldCharType="separate"/>
            </w:r>
            <w:r w:rsidR="00195321">
              <w:rPr>
                <w:noProof/>
                <w:webHidden/>
              </w:rPr>
              <w:t>13</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32" w:history="1">
            <w:r w:rsidRPr="00050BC7">
              <w:rPr>
                <w:rStyle w:val="ac"/>
                <w:noProof/>
                <w:lang w:eastAsia="ru-RU"/>
              </w:rPr>
              <w:t>QoS отчеты TopX</w:t>
            </w:r>
            <w:r>
              <w:rPr>
                <w:noProof/>
                <w:webHidden/>
              </w:rPr>
              <w:tab/>
            </w:r>
            <w:r>
              <w:rPr>
                <w:noProof/>
                <w:webHidden/>
              </w:rPr>
              <w:fldChar w:fldCharType="begin"/>
            </w:r>
            <w:r>
              <w:rPr>
                <w:noProof/>
                <w:webHidden/>
              </w:rPr>
              <w:instrText xml:space="preserve"> PAGEREF _Toc398212032 \h </w:instrText>
            </w:r>
            <w:r>
              <w:rPr>
                <w:noProof/>
                <w:webHidden/>
              </w:rPr>
            </w:r>
            <w:r>
              <w:rPr>
                <w:noProof/>
                <w:webHidden/>
              </w:rPr>
              <w:fldChar w:fldCharType="separate"/>
            </w:r>
            <w:r w:rsidR="00195321">
              <w:rPr>
                <w:noProof/>
                <w:webHidden/>
              </w:rPr>
              <w:t>14</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33" w:history="1">
            <w:r w:rsidRPr="00050BC7">
              <w:rPr>
                <w:rStyle w:val="ac"/>
                <w:noProof/>
                <w:lang w:eastAsia="ru-RU"/>
              </w:rPr>
              <w:t>Графики</w:t>
            </w:r>
            <w:r>
              <w:rPr>
                <w:noProof/>
                <w:webHidden/>
              </w:rPr>
              <w:tab/>
            </w:r>
            <w:r>
              <w:rPr>
                <w:noProof/>
                <w:webHidden/>
              </w:rPr>
              <w:fldChar w:fldCharType="begin"/>
            </w:r>
            <w:r>
              <w:rPr>
                <w:noProof/>
                <w:webHidden/>
              </w:rPr>
              <w:instrText xml:space="preserve"> PAGEREF _Toc398212033 \h </w:instrText>
            </w:r>
            <w:r>
              <w:rPr>
                <w:noProof/>
                <w:webHidden/>
              </w:rPr>
            </w:r>
            <w:r>
              <w:rPr>
                <w:noProof/>
                <w:webHidden/>
              </w:rPr>
              <w:fldChar w:fldCharType="separate"/>
            </w:r>
            <w:r w:rsidR="00195321">
              <w:rPr>
                <w:noProof/>
                <w:webHidden/>
              </w:rPr>
              <w:t>17</w:t>
            </w:r>
            <w:r>
              <w:rPr>
                <w:noProof/>
                <w:webHidden/>
              </w:rPr>
              <w:fldChar w:fldCharType="end"/>
            </w:r>
          </w:hyperlink>
        </w:p>
        <w:p w:rsidR="007C2915" w:rsidRDefault="007C2915">
          <w:pPr>
            <w:pStyle w:val="31"/>
            <w:tabs>
              <w:tab w:val="right" w:leader="dot" w:pos="9345"/>
            </w:tabs>
            <w:rPr>
              <w:rFonts w:eastAsiaTheme="minorEastAsia"/>
              <w:noProof/>
              <w:lang w:eastAsia="ru-RU"/>
            </w:rPr>
          </w:pPr>
          <w:hyperlink w:anchor="_Toc398212034" w:history="1">
            <w:r w:rsidRPr="00050BC7">
              <w:rPr>
                <w:rStyle w:val="ac"/>
                <w:noProof/>
                <w:lang w:eastAsia="ru-RU"/>
              </w:rPr>
              <w:t>Комбинированные графические отчеты</w:t>
            </w:r>
            <w:r>
              <w:rPr>
                <w:noProof/>
                <w:webHidden/>
              </w:rPr>
              <w:tab/>
            </w:r>
            <w:r>
              <w:rPr>
                <w:noProof/>
                <w:webHidden/>
              </w:rPr>
              <w:fldChar w:fldCharType="begin"/>
            </w:r>
            <w:r>
              <w:rPr>
                <w:noProof/>
                <w:webHidden/>
              </w:rPr>
              <w:instrText xml:space="preserve"> PAGEREF _Toc398212034 \h </w:instrText>
            </w:r>
            <w:r>
              <w:rPr>
                <w:noProof/>
                <w:webHidden/>
              </w:rPr>
            </w:r>
            <w:r>
              <w:rPr>
                <w:noProof/>
                <w:webHidden/>
              </w:rPr>
              <w:fldChar w:fldCharType="separate"/>
            </w:r>
            <w:r w:rsidR="00195321">
              <w:rPr>
                <w:noProof/>
                <w:webHidden/>
              </w:rPr>
              <w:t>18</w:t>
            </w:r>
            <w:r>
              <w:rPr>
                <w:noProof/>
                <w:webHidden/>
              </w:rPr>
              <w:fldChar w:fldCharType="end"/>
            </w:r>
          </w:hyperlink>
        </w:p>
        <w:p w:rsidR="007C2915" w:rsidRDefault="007C2915">
          <w:pPr>
            <w:pStyle w:val="21"/>
            <w:tabs>
              <w:tab w:val="right" w:leader="dot" w:pos="9345"/>
            </w:tabs>
            <w:rPr>
              <w:rFonts w:eastAsiaTheme="minorEastAsia"/>
              <w:noProof/>
              <w:lang w:eastAsia="ru-RU"/>
            </w:rPr>
          </w:pPr>
          <w:hyperlink w:anchor="_Toc398212035" w:history="1">
            <w:r w:rsidRPr="00050BC7">
              <w:rPr>
                <w:rStyle w:val="ac"/>
                <w:noProof/>
                <w:lang w:eastAsia="ru-RU"/>
              </w:rPr>
              <w:t>Карта за час</w:t>
            </w:r>
            <w:r>
              <w:rPr>
                <w:noProof/>
                <w:webHidden/>
              </w:rPr>
              <w:tab/>
            </w:r>
            <w:r>
              <w:rPr>
                <w:noProof/>
                <w:webHidden/>
              </w:rPr>
              <w:fldChar w:fldCharType="begin"/>
            </w:r>
            <w:r>
              <w:rPr>
                <w:noProof/>
                <w:webHidden/>
              </w:rPr>
              <w:instrText xml:space="preserve"> PAGEREF _Toc398212035 \h </w:instrText>
            </w:r>
            <w:r>
              <w:rPr>
                <w:noProof/>
                <w:webHidden/>
              </w:rPr>
            </w:r>
            <w:r>
              <w:rPr>
                <w:noProof/>
                <w:webHidden/>
              </w:rPr>
              <w:fldChar w:fldCharType="separate"/>
            </w:r>
            <w:r w:rsidR="00195321">
              <w:rPr>
                <w:noProof/>
                <w:webHidden/>
              </w:rPr>
              <w:t>19</w:t>
            </w:r>
            <w:r>
              <w:rPr>
                <w:noProof/>
                <w:webHidden/>
              </w:rPr>
              <w:fldChar w:fldCharType="end"/>
            </w:r>
          </w:hyperlink>
        </w:p>
        <w:p w:rsidR="00503154" w:rsidRDefault="00E40F9C">
          <w:r>
            <w:fldChar w:fldCharType="end"/>
          </w:r>
        </w:p>
      </w:sdtContent>
    </w:sdt>
    <w:p w:rsidR="00AB1FB0" w:rsidRPr="00AA3E39" w:rsidRDefault="00D36088" w:rsidP="00AB1FB0">
      <w:pPr>
        <w:pStyle w:val="1"/>
      </w:pPr>
      <w:bookmarkStart w:id="0" w:name="_Toc398212023"/>
      <w:r w:rsidRPr="00AA3E39">
        <w:t>Общие</w:t>
      </w:r>
      <w:r w:rsidR="00AB1FB0" w:rsidRPr="00AB1FB0">
        <w:t xml:space="preserve"> характеристики интерфейса</w:t>
      </w:r>
      <w:r w:rsidR="00AB1FB0">
        <w:t xml:space="preserve"> IQMMv3</w:t>
      </w:r>
      <w:r w:rsidR="00AB1FB0" w:rsidRPr="00AB1FB0">
        <w:t>.</w:t>
      </w:r>
      <w:bookmarkEnd w:id="0"/>
    </w:p>
    <w:p w:rsidR="00AB1FB0" w:rsidRDefault="00AB1FB0" w:rsidP="00AA3E39">
      <w:r w:rsidRPr="004446AE">
        <w:t>Система</w:t>
      </w:r>
      <w:r>
        <w:t xml:space="preserve"> контроля качественных параметров</w:t>
      </w:r>
      <w:r w:rsidRPr="004446AE">
        <w:t xml:space="preserve"> </w:t>
      </w:r>
      <w:r>
        <w:rPr>
          <w:lang w:val="en-US"/>
        </w:rPr>
        <w:t>IQM</w:t>
      </w:r>
      <w:r w:rsidR="00AA3E39">
        <w:rPr>
          <w:lang w:val="en-US"/>
        </w:rPr>
        <w:t>M</w:t>
      </w:r>
      <w:r w:rsidR="00AA3E39" w:rsidRPr="00AA3E39">
        <w:t xml:space="preserve"> в третьей версии</w:t>
      </w:r>
      <w:r w:rsidRPr="004446AE">
        <w:t xml:space="preserve"> приобрела новое лицо: сов</w:t>
      </w:r>
      <w:r>
        <w:t>ременный, эргономичный и стильный интерфейс. При его создании использовались современные подходы и</w:t>
      </w:r>
      <w:r w:rsidRPr="004446AE">
        <w:t xml:space="preserve"> </w:t>
      </w:r>
      <w:r>
        <w:t>передовые</w:t>
      </w:r>
      <w:r w:rsidRPr="004446AE">
        <w:t xml:space="preserve"> </w:t>
      </w:r>
      <w:r>
        <w:rPr>
          <w:lang w:val="en-US"/>
        </w:rPr>
        <w:t>WEB</w:t>
      </w:r>
      <w:r>
        <w:t>-технологии. Новый интерфейс был</w:t>
      </w:r>
      <w:r w:rsidRPr="004446AE">
        <w:t xml:space="preserve"> </w:t>
      </w:r>
      <w:r>
        <w:t xml:space="preserve">спроектирован на основе </w:t>
      </w:r>
      <w:r w:rsidR="00704F8B">
        <w:t>многолетнего</w:t>
      </w:r>
      <w:r>
        <w:t xml:space="preserve"> опыта работы с системой, пожеланий пользователей. Цели, которые мы преследовали в процессе усовершенствования: удобство в работе, простота и интуитивность в понимании, доступность рабочих форм и элементов вместе с этим – максимизация рабочего пространства.</w:t>
      </w:r>
    </w:p>
    <w:p w:rsidR="00AB1FB0" w:rsidRPr="00AB1FB0" w:rsidRDefault="00AB1FB0" w:rsidP="00D676B0">
      <w:r>
        <w:t>Настоящий документ представляет собой обзор обновленного интерфейса системы IQMv3</w:t>
      </w:r>
      <w:r w:rsidR="007C2915">
        <w:t xml:space="preserve"> в части личного кабинета</w:t>
      </w:r>
      <w:r>
        <w:t>.</w:t>
      </w:r>
    </w:p>
    <w:p w:rsidR="00AB1FB0" w:rsidRPr="00B57B6D" w:rsidRDefault="00195CAB" w:rsidP="00AB1FB0">
      <w:pPr>
        <w:pStyle w:val="2"/>
      </w:pPr>
      <w:bookmarkStart w:id="1" w:name="_Toc398212024"/>
      <w:r>
        <w:t>Меню</w:t>
      </w:r>
      <w:bookmarkEnd w:id="1"/>
    </w:p>
    <w:p w:rsidR="00A60906" w:rsidRDefault="00A60906" w:rsidP="00AB1FB0">
      <w:r>
        <w:t>Для начала работы с интерфейсом необходимо провести авторизацию на модуле</w:t>
      </w:r>
      <w:r w:rsidR="00157EB5">
        <w:t xml:space="preserve"> IQMM</w:t>
      </w:r>
      <w:r>
        <w:t xml:space="preserve">. </w:t>
      </w:r>
      <w:r w:rsidR="00157EB5">
        <w:t>Т</w:t>
      </w:r>
      <w:r>
        <w:t xml:space="preserve">ак же </w:t>
      </w:r>
      <w:r w:rsidR="00157EB5">
        <w:t xml:space="preserve">может быть </w:t>
      </w:r>
      <w:r>
        <w:t>включена базовая аутентификация</w:t>
      </w:r>
      <w:r w:rsidR="00157EB5">
        <w:t xml:space="preserve"> средствами HTTP-сервиса</w:t>
      </w:r>
      <w:r>
        <w:t>.</w:t>
      </w:r>
      <w:r w:rsidR="00157EB5">
        <w:t xml:space="preserve"> Для получения </w:t>
      </w:r>
      <w:proofErr w:type="spellStart"/>
      <w:r w:rsidR="00157EB5">
        <w:lastRenderedPageBreak/>
        <w:t>аккаунтов</w:t>
      </w:r>
      <w:proofErr w:type="spellEnd"/>
      <w:r>
        <w:t xml:space="preserve"> аутентификации, авторизации</w:t>
      </w:r>
      <w:r w:rsidR="00157EB5">
        <w:t>,</w:t>
      </w:r>
      <w:r>
        <w:t xml:space="preserve"> URL ресурса</w:t>
      </w:r>
      <w:r w:rsidR="00157EB5" w:rsidRPr="00157EB5">
        <w:t xml:space="preserve"> </w:t>
      </w:r>
      <w:r w:rsidR="00157EB5">
        <w:t>административного интерфейса IQMM или личного кабинета IQMM следует обратиться к администратору системы IQMM.</w:t>
      </w:r>
    </w:p>
    <w:p w:rsidR="003367B9" w:rsidRDefault="003367B9" w:rsidP="00407D20">
      <w:pPr>
        <w:keepNext/>
        <w:ind w:firstLine="0"/>
      </w:pPr>
      <w:r>
        <w:rPr>
          <w:noProof/>
          <w:lang w:eastAsia="ru-RU"/>
        </w:rPr>
        <w:drawing>
          <wp:inline distT="0" distB="0" distL="0" distR="0">
            <wp:extent cx="5762625" cy="2352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2625" cy="2352675"/>
                    </a:xfrm>
                    <a:prstGeom prst="rect">
                      <a:avLst/>
                    </a:prstGeom>
                    <a:noFill/>
                    <a:ln w="9525">
                      <a:noFill/>
                      <a:miter lim="800000"/>
                      <a:headEnd/>
                      <a:tailEnd/>
                    </a:ln>
                  </pic:spPr>
                </pic:pic>
              </a:graphicData>
            </a:graphic>
          </wp:inline>
        </w:drawing>
      </w:r>
    </w:p>
    <w:p w:rsidR="003367B9" w:rsidRDefault="003367B9" w:rsidP="003367B9">
      <w:pPr>
        <w:pStyle w:val="a9"/>
      </w:pPr>
      <w:r>
        <w:t xml:space="preserve">Рисунок </w:t>
      </w:r>
      <w:fldSimple w:instr=" SEQ Рисунок \* ARABIC ">
        <w:r w:rsidR="00195321">
          <w:rPr>
            <w:noProof/>
          </w:rPr>
          <w:t>1</w:t>
        </w:r>
      </w:fldSimple>
      <w:r>
        <w:t xml:space="preserve"> Форма авторизации</w:t>
      </w:r>
    </w:p>
    <w:p w:rsidR="003367B9" w:rsidRPr="003367B9" w:rsidRDefault="003367B9" w:rsidP="003367B9">
      <w:r>
        <w:t>После успешной авторизации на модуле IQMM появится страница</w:t>
      </w:r>
      <w:r w:rsidR="00F33080">
        <w:t xml:space="preserve"> со статическими и динамическими элементами</w:t>
      </w:r>
      <w:r>
        <w:t xml:space="preserve">. </w:t>
      </w:r>
      <w:r w:rsidR="00F33080">
        <w:t xml:space="preserve">Содержимое </w:t>
      </w:r>
      <w:r w:rsidR="00C75BFA">
        <w:t>страницы</w:t>
      </w:r>
      <w:r>
        <w:t xml:space="preserve"> будет зависеть от типа </w:t>
      </w:r>
      <w:proofErr w:type="spellStart"/>
      <w:r>
        <w:t>аккаунта</w:t>
      </w:r>
      <w:proofErr w:type="spellEnd"/>
      <w:r>
        <w:t>,</w:t>
      </w:r>
      <w:r w:rsidR="00F33080">
        <w:t xml:space="preserve"> выбранного языка,</w:t>
      </w:r>
      <w:r>
        <w:t xml:space="preserve"> пра</w:t>
      </w:r>
      <w:r w:rsidR="00F33080">
        <w:t>в доступа, конфигурации системы.</w:t>
      </w:r>
    </w:p>
    <w:p w:rsidR="00A60906" w:rsidRDefault="00AB1FB0" w:rsidP="00407D20">
      <w:pPr>
        <w:keepNext/>
        <w:ind w:firstLine="0"/>
        <w:rPr>
          <w:noProof/>
          <w:lang w:eastAsia="ru-RU"/>
        </w:rPr>
      </w:pPr>
      <w:r>
        <w:rPr>
          <w:noProof/>
          <w:lang w:eastAsia="ru-RU"/>
        </w:rPr>
        <w:drawing>
          <wp:inline distT="0" distB="0" distL="0" distR="0">
            <wp:extent cx="5940425" cy="1191179"/>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5940425" cy="1191179"/>
                    </a:xfrm>
                    <a:prstGeom prst="rect">
                      <a:avLst/>
                    </a:prstGeom>
                    <a:noFill/>
                    <a:ln w="9525">
                      <a:noFill/>
                      <a:miter lim="800000"/>
                      <a:headEnd/>
                      <a:tailEnd/>
                    </a:ln>
                  </pic:spPr>
                </pic:pic>
              </a:graphicData>
            </a:graphic>
          </wp:inline>
        </w:drawing>
      </w:r>
    </w:p>
    <w:p w:rsidR="00AB1FB0" w:rsidRDefault="00A60906" w:rsidP="00A60906">
      <w:pPr>
        <w:pStyle w:val="a9"/>
        <w:jc w:val="left"/>
      </w:pPr>
      <w:r>
        <w:t xml:space="preserve">Рисунок </w:t>
      </w:r>
      <w:fldSimple w:instr=" SEQ Рисунок \* ARABIC ">
        <w:r w:rsidR="00195321">
          <w:rPr>
            <w:noProof/>
          </w:rPr>
          <w:t>2</w:t>
        </w:r>
      </w:fldSimple>
      <w:r>
        <w:t xml:space="preserve"> Меню</w:t>
      </w:r>
    </w:p>
    <w:p w:rsidR="00AB1FB0" w:rsidRPr="00B57B6D" w:rsidRDefault="00AB1FB0" w:rsidP="00AB1FB0">
      <w:r>
        <w:t>На следующем изображении базовые элементы интерфейса маркированы:</w:t>
      </w:r>
    </w:p>
    <w:p w:rsidR="00A60906" w:rsidRDefault="00AB1FB0" w:rsidP="00407D20">
      <w:pPr>
        <w:keepNext/>
        <w:ind w:firstLine="0"/>
        <w:rPr>
          <w:noProof/>
          <w:lang w:eastAsia="ru-RU"/>
        </w:rPr>
      </w:pPr>
      <w:r>
        <w:rPr>
          <w:noProof/>
          <w:lang w:eastAsia="ru-RU"/>
        </w:rPr>
        <w:drawing>
          <wp:inline distT="0" distB="0" distL="0" distR="0">
            <wp:extent cx="5940425" cy="1191179"/>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5940425" cy="1191179"/>
                    </a:xfrm>
                    <a:prstGeom prst="rect">
                      <a:avLst/>
                    </a:prstGeom>
                    <a:noFill/>
                    <a:ln w="9525">
                      <a:noFill/>
                      <a:miter lim="800000"/>
                      <a:headEnd/>
                      <a:tailEnd/>
                    </a:ln>
                  </pic:spPr>
                </pic:pic>
              </a:graphicData>
            </a:graphic>
          </wp:inline>
        </w:drawing>
      </w:r>
    </w:p>
    <w:p w:rsidR="00AB1FB0" w:rsidRDefault="00A60906" w:rsidP="00A60906">
      <w:pPr>
        <w:pStyle w:val="a9"/>
        <w:jc w:val="left"/>
      </w:pPr>
      <w:r>
        <w:t xml:space="preserve">Рисунок </w:t>
      </w:r>
      <w:fldSimple w:instr=" SEQ Рисунок \* ARABIC ">
        <w:r w:rsidR="00195321">
          <w:rPr>
            <w:noProof/>
          </w:rPr>
          <w:t>3</w:t>
        </w:r>
      </w:fldSimple>
      <w:r>
        <w:t xml:space="preserve"> Элементы меню</w:t>
      </w:r>
    </w:p>
    <w:p w:rsidR="00455B66" w:rsidRDefault="00AB1FB0" w:rsidP="00AB1FB0">
      <w:pPr>
        <w:pStyle w:val="aa"/>
        <w:numPr>
          <w:ilvl w:val="0"/>
          <w:numId w:val="1"/>
        </w:numPr>
      </w:pPr>
      <w:r w:rsidRPr="00455B66">
        <w:rPr>
          <w:b/>
        </w:rPr>
        <w:t>#1</w:t>
      </w:r>
      <w:r>
        <w:t xml:space="preserve"> – основной блок меню, содержащий динамические элементы: меню навигации, кнопочного меню, элемент выбора домена мониторинга, а так же статические элементы: логотип, строка с версией системы управления, кнопочки для сворачивания всего блока. Основной блок меню можно сворачивать, освобождая, таким образом, рабочее пространство. Блок является элементом с фиксированным положением и остается на экране при горизонтальной прокрутке. При прокрутке он автоматически становится полупрозрачным, но остается доступным для работы с его элементами при наведении </w:t>
      </w:r>
      <w:r>
        <w:lastRenderedPageBreak/>
        <w:t>курсора. Таким образом, предоставляется максимум возможности для визуального анализа предоставленной информации.</w:t>
      </w:r>
    </w:p>
    <w:p w:rsidR="000A1681" w:rsidRDefault="00AB1FB0" w:rsidP="00AB1FB0">
      <w:pPr>
        <w:pStyle w:val="aa"/>
        <w:numPr>
          <w:ilvl w:val="0"/>
          <w:numId w:val="1"/>
        </w:numPr>
      </w:pPr>
      <w:r w:rsidRPr="000A1681">
        <w:rPr>
          <w:b/>
        </w:rPr>
        <w:t>#2</w:t>
      </w:r>
      <w:r>
        <w:t xml:space="preserve"> – Блок многоуровневого меню навигации. На всех уровнях вложенности</w:t>
      </w:r>
      <w:r w:rsidRPr="00053219">
        <w:t xml:space="preserve"> </w:t>
      </w:r>
      <w:r>
        <w:t>остаются доступными элементы, смежные, по отношению к текущему открытому пункту меню. Таким образом, сокращено число шагов, необходимых оператору для переключения между связанными задачами. Меню всегда развернуто к текущей задаче, предоставляя оператору доступ к логически связанным инструментам.</w:t>
      </w:r>
    </w:p>
    <w:p w:rsidR="000A1681" w:rsidRDefault="00AB1FB0" w:rsidP="00AB1FB0">
      <w:pPr>
        <w:pStyle w:val="aa"/>
        <w:numPr>
          <w:ilvl w:val="0"/>
          <w:numId w:val="1"/>
        </w:numPr>
      </w:pPr>
      <w:r w:rsidRPr="000A1681">
        <w:rPr>
          <w:b/>
        </w:rPr>
        <w:t>#3</w:t>
      </w:r>
      <w:r>
        <w:t xml:space="preserve"> – Блок </w:t>
      </w:r>
      <w:r w:rsidR="00F715F6">
        <w:t xml:space="preserve">кнопочного меню. Настраиваемые </w:t>
      </w:r>
      <w:r>
        <w:t>ссылки для быстрого доступа к функциональным элементам системы.</w:t>
      </w:r>
    </w:p>
    <w:p w:rsidR="00AB1FB0" w:rsidRPr="00B57B6D" w:rsidRDefault="00AB1FB0" w:rsidP="00AB1FB0">
      <w:pPr>
        <w:pStyle w:val="aa"/>
        <w:numPr>
          <w:ilvl w:val="0"/>
          <w:numId w:val="1"/>
        </w:numPr>
      </w:pPr>
      <w:r w:rsidRPr="000A1681">
        <w:rPr>
          <w:b/>
        </w:rPr>
        <w:t>#4</w:t>
      </w:r>
      <w:r>
        <w:t xml:space="preserve"> – список доменов мониторинга для быстрого переключения между ними</w:t>
      </w:r>
      <w:r w:rsidR="00704F8B">
        <w:t xml:space="preserve"> (отсутствует в личном кабинете)</w:t>
      </w:r>
      <w:r>
        <w:t>.</w:t>
      </w:r>
    </w:p>
    <w:p w:rsidR="00195CAB" w:rsidRDefault="00195CAB" w:rsidP="00195CAB">
      <w:pPr>
        <w:pStyle w:val="2"/>
      </w:pPr>
      <w:bookmarkStart w:id="2" w:name="_Ref398204546"/>
      <w:bookmarkStart w:id="3" w:name="_Toc398212025"/>
      <w:r>
        <w:t>Фильтры</w:t>
      </w:r>
      <w:bookmarkEnd w:id="2"/>
      <w:bookmarkEnd w:id="3"/>
    </w:p>
    <w:p w:rsidR="00801BDB" w:rsidRDefault="00233626" w:rsidP="00233626">
      <w:r>
        <w:t>При запросе любого отчета в системе предусмотрена возможность фильтрации запрашиваемых данных по различным признакам: клиентам, сервисам,  архитектурным уровням, зональным признакам,  агентам тестирования, производимым тестам, классам сервиса, измеряемым параметрам. В зависимости от типов отчетов возможно дополнение этого списка условиями фильтрации,</w:t>
      </w:r>
      <w:r w:rsidRPr="003E70BB">
        <w:t xml:space="preserve"> </w:t>
      </w:r>
      <w:r>
        <w:t>специфическими для получаемого отчета. Для осуществления фильтрации запрашиваемых данных по признакам определенным выше в IQM  предусмотрена возможность, как непосредственного выбора множества объектов, так и возможность задания регулярных выражений в выделенных полях, для выбора группы объектов. Если оператор не знаком с регулярными выражениями, он может использоваться этими полями для задания подстроки общей, для всех искомых объектов.</w:t>
      </w:r>
    </w:p>
    <w:p w:rsidR="00233626" w:rsidRPr="00801BDB" w:rsidRDefault="00801BDB" w:rsidP="00801BDB">
      <w:pPr>
        <w:pStyle w:val="ad"/>
      </w:pPr>
      <w:r>
        <w:t xml:space="preserve">Для выбора разрозненных элементов списка пользуйтесь клавишей </w:t>
      </w:r>
      <w:proofErr w:type="spellStart"/>
      <w:r>
        <w:t>Ctrl</w:t>
      </w:r>
      <w:proofErr w:type="spellEnd"/>
      <w:r>
        <w:t xml:space="preserve"> + клик мыши. Для выбора слитного массива элементов пользуйтесь клавишей </w:t>
      </w:r>
      <w:proofErr w:type="spellStart"/>
      <w:r>
        <w:t>Shift</w:t>
      </w:r>
      <w:proofErr w:type="spellEnd"/>
      <w:r>
        <w:t xml:space="preserve"> + клик мыши.</w:t>
      </w:r>
    </w:p>
    <w:p w:rsidR="00233626" w:rsidRDefault="00233626" w:rsidP="00233626">
      <w:r>
        <w:t>В обновленном интерфейсе фильтр доступен пользователю в виде аккордеона, элементы которого могут быть раскрыты или свернуты по необходимости. «</w:t>
      </w:r>
      <w:r w:rsidR="00E40F9C">
        <w:fldChar w:fldCharType="begin"/>
      </w:r>
      <w:r>
        <w:instrText xml:space="preserve"> REF _Ref398046973 \h </w:instrText>
      </w:r>
      <w:r w:rsidR="00E40F9C">
        <w:fldChar w:fldCharType="separate"/>
      </w:r>
      <w:r w:rsidR="00195321">
        <w:t xml:space="preserve">Рисунок </w:t>
      </w:r>
      <w:r w:rsidR="00195321">
        <w:rPr>
          <w:noProof/>
        </w:rPr>
        <w:t>4</w:t>
      </w:r>
      <w:r w:rsidR="00195321">
        <w:t xml:space="preserve"> Фильтр отчета</w:t>
      </w:r>
      <w:r w:rsidR="00E40F9C">
        <w:fldChar w:fldCharType="end"/>
      </w:r>
      <w:r>
        <w:t>» демонстрирует фильтр с 15 элементами, три из которых (</w:t>
      </w:r>
      <w:r>
        <w:rPr>
          <w:lang w:val="en-US"/>
        </w:rPr>
        <w:t>Service</w:t>
      </w:r>
      <w:r w:rsidRPr="00233626">
        <w:t xml:space="preserve">, </w:t>
      </w:r>
      <w:r>
        <w:rPr>
          <w:lang w:val="en-US"/>
        </w:rPr>
        <w:t>Test</w:t>
      </w:r>
      <w:r w:rsidRPr="00233626">
        <w:t xml:space="preserve"> </w:t>
      </w:r>
      <w:r>
        <w:rPr>
          <w:lang w:val="en-US"/>
        </w:rPr>
        <w:t>ID</w:t>
      </w:r>
      <w:r w:rsidRPr="00233626">
        <w:t xml:space="preserve">, </w:t>
      </w:r>
      <w:r>
        <w:rPr>
          <w:lang w:val="en-US"/>
        </w:rPr>
        <w:t>Actions</w:t>
      </w:r>
      <w:r>
        <w:t xml:space="preserve">) развернуты и доступны для </w:t>
      </w:r>
      <w:r w:rsidRPr="00233626">
        <w:t>управления</w:t>
      </w:r>
      <w:r>
        <w:t>.</w:t>
      </w:r>
    </w:p>
    <w:p w:rsidR="00233626" w:rsidRDefault="00233626" w:rsidP="00407D20">
      <w:pPr>
        <w:keepNext/>
        <w:ind w:firstLine="0"/>
        <w:rPr>
          <w:noProof/>
          <w:lang w:eastAsia="ru-RU"/>
        </w:rPr>
      </w:pPr>
      <w:r w:rsidRPr="00233626">
        <w:rPr>
          <w:noProof/>
          <w:lang w:eastAsia="ru-RU"/>
        </w:rPr>
        <w:drawing>
          <wp:inline distT="0" distB="0" distL="0" distR="0">
            <wp:extent cx="5940425" cy="2061677"/>
            <wp:effectExtent l="19050" t="0" r="317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2061677"/>
                    </a:xfrm>
                    <a:prstGeom prst="rect">
                      <a:avLst/>
                    </a:prstGeom>
                    <a:noFill/>
                    <a:ln w="9525">
                      <a:noFill/>
                      <a:miter lim="800000"/>
                      <a:headEnd/>
                      <a:tailEnd/>
                    </a:ln>
                  </pic:spPr>
                </pic:pic>
              </a:graphicData>
            </a:graphic>
          </wp:inline>
        </w:drawing>
      </w:r>
    </w:p>
    <w:p w:rsidR="00233626" w:rsidRDefault="00233626" w:rsidP="00233626">
      <w:pPr>
        <w:pStyle w:val="a9"/>
        <w:jc w:val="left"/>
      </w:pPr>
      <w:bookmarkStart w:id="4" w:name="_Ref398046973"/>
      <w:r>
        <w:t xml:space="preserve">Рисунок </w:t>
      </w:r>
      <w:fldSimple w:instr=" SEQ Рисунок \* ARABIC ">
        <w:r w:rsidR="00195321">
          <w:rPr>
            <w:noProof/>
          </w:rPr>
          <w:t>4</w:t>
        </w:r>
      </w:fldSimple>
      <w:r>
        <w:t xml:space="preserve"> Фильтр отчета</w:t>
      </w:r>
      <w:bookmarkEnd w:id="4"/>
    </w:p>
    <w:p w:rsidR="00D22251" w:rsidRDefault="00D22251" w:rsidP="00195CAB">
      <w:pPr>
        <w:rPr>
          <w:lang w:eastAsia="ru-RU"/>
        </w:rPr>
      </w:pPr>
      <w:r>
        <w:rPr>
          <w:lang w:eastAsia="ru-RU"/>
        </w:rPr>
        <w:lastRenderedPageBreak/>
        <w:t>В фильтре можно задать критерии выборки, для подготовки отчета пользуясь вкладками «</w:t>
      </w:r>
      <w:r>
        <w:rPr>
          <w:lang w:val="en-US" w:eastAsia="ru-RU"/>
        </w:rPr>
        <w:t>Service</w:t>
      </w:r>
      <w:r>
        <w:rPr>
          <w:lang w:eastAsia="ru-RU"/>
        </w:rPr>
        <w:t>» (Сервис), «</w:t>
      </w:r>
      <w:r>
        <w:rPr>
          <w:lang w:val="en-US" w:eastAsia="ru-RU"/>
        </w:rPr>
        <w:t>SRC</w:t>
      </w:r>
      <w:r w:rsidRPr="000126C4">
        <w:rPr>
          <w:lang w:eastAsia="ru-RU"/>
        </w:rPr>
        <w:t xml:space="preserve"> </w:t>
      </w:r>
      <w:r>
        <w:rPr>
          <w:lang w:val="en-US" w:eastAsia="ru-RU"/>
        </w:rPr>
        <w:t>layer</w:t>
      </w:r>
      <w:r>
        <w:rPr>
          <w:lang w:eastAsia="ru-RU"/>
        </w:rPr>
        <w:t>»</w:t>
      </w:r>
      <w:r w:rsidRPr="000126C4">
        <w:rPr>
          <w:lang w:eastAsia="ru-RU"/>
        </w:rPr>
        <w:t xml:space="preserve"> (</w:t>
      </w:r>
      <w:r>
        <w:rPr>
          <w:lang w:eastAsia="ru-RU"/>
        </w:rPr>
        <w:t>Уровень инициатора</w:t>
      </w:r>
      <w:r w:rsidRPr="000126C4">
        <w:rPr>
          <w:lang w:eastAsia="ru-RU"/>
        </w:rPr>
        <w:t>)</w:t>
      </w:r>
      <w:r>
        <w:rPr>
          <w:lang w:eastAsia="ru-RU"/>
        </w:rPr>
        <w:t>, … «</w:t>
      </w:r>
      <w:r>
        <w:rPr>
          <w:lang w:val="en-US" w:eastAsia="ru-RU"/>
        </w:rPr>
        <w:t>Class</w:t>
      </w:r>
      <w:r>
        <w:rPr>
          <w:lang w:eastAsia="ru-RU"/>
        </w:rPr>
        <w:t>»</w:t>
      </w:r>
      <w:r w:rsidRPr="000126C4">
        <w:rPr>
          <w:lang w:eastAsia="ru-RU"/>
        </w:rPr>
        <w:t xml:space="preserve"> (</w:t>
      </w:r>
      <w:r>
        <w:rPr>
          <w:lang w:eastAsia="ru-RU"/>
        </w:rPr>
        <w:t>Класс сервиса</w:t>
      </w:r>
      <w:r w:rsidRPr="000126C4">
        <w:rPr>
          <w:lang w:eastAsia="ru-RU"/>
        </w:rPr>
        <w:t>)</w:t>
      </w:r>
      <w:r>
        <w:rPr>
          <w:lang w:eastAsia="ru-RU"/>
        </w:rPr>
        <w:t>. Вкладка «</w:t>
      </w:r>
      <w:r>
        <w:rPr>
          <w:lang w:val="en-US" w:eastAsia="ru-RU"/>
        </w:rPr>
        <w:t>Parameters</w:t>
      </w:r>
      <w:r>
        <w:rPr>
          <w:lang w:eastAsia="ru-RU"/>
        </w:rPr>
        <w:t>»</w:t>
      </w:r>
      <w:r w:rsidRPr="000126C4">
        <w:rPr>
          <w:lang w:eastAsia="ru-RU"/>
        </w:rPr>
        <w:t xml:space="preserve"> (</w:t>
      </w:r>
      <w:r>
        <w:rPr>
          <w:lang w:eastAsia="ru-RU"/>
        </w:rPr>
        <w:t>Параметры</w:t>
      </w:r>
      <w:r w:rsidRPr="000126C4">
        <w:rPr>
          <w:lang w:eastAsia="ru-RU"/>
        </w:rPr>
        <w:t>) позволяет определить интересующие параметры.</w:t>
      </w:r>
    </w:p>
    <w:p w:rsidR="00D22251" w:rsidRDefault="00D22251" w:rsidP="00D22251">
      <w:pPr>
        <w:keepNext/>
        <w:ind w:firstLine="0"/>
        <w:rPr>
          <w:noProof/>
          <w:lang w:eastAsia="ru-RU"/>
        </w:rPr>
      </w:pPr>
      <w:r>
        <w:rPr>
          <w:noProof/>
          <w:lang w:eastAsia="ru-RU"/>
        </w:rPr>
        <w:drawing>
          <wp:inline distT="0" distB="0" distL="0" distR="0">
            <wp:extent cx="1543050" cy="21050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1543050" cy="2105025"/>
                    </a:xfrm>
                    <a:prstGeom prst="rect">
                      <a:avLst/>
                    </a:prstGeom>
                    <a:noFill/>
                    <a:ln w="9525">
                      <a:noFill/>
                      <a:miter lim="800000"/>
                      <a:headEnd/>
                      <a:tailEnd/>
                    </a:ln>
                  </pic:spPr>
                </pic:pic>
              </a:graphicData>
            </a:graphic>
          </wp:inline>
        </w:drawing>
      </w:r>
    </w:p>
    <w:p w:rsidR="00D22251" w:rsidRDefault="00D22251" w:rsidP="00D22251">
      <w:pPr>
        <w:pStyle w:val="a9"/>
      </w:pPr>
      <w:r>
        <w:t xml:space="preserve">Рисунок </w:t>
      </w:r>
      <w:fldSimple w:instr=" SEQ Рисунок \* ARABIC ">
        <w:r w:rsidR="00195321">
          <w:rPr>
            <w:noProof/>
          </w:rPr>
          <w:t>5</w:t>
        </w:r>
      </w:fldSimple>
      <w:r>
        <w:t xml:space="preserve"> вкладка выбора параметров</w:t>
      </w:r>
    </w:p>
    <w:p w:rsidR="00195CAB" w:rsidRDefault="00195CAB" w:rsidP="00195CAB">
      <w:r>
        <w:t>При запросе отчета можно определить источник данных, на основе которых он будет подготовлен: сырые данные и данные с двумя уровнями усреднения.</w:t>
      </w:r>
    </w:p>
    <w:p w:rsidR="00233626" w:rsidRDefault="00233626" w:rsidP="00407D20">
      <w:pPr>
        <w:keepNext/>
        <w:ind w:firstLine="0"/>
        <w:rPr>
          <w:noProof/>
          <w:lang w:eastAsia="ru-RU"/>
        </w:rPr>
      </w:pPr>
      <w:r>
        <w:rPr>
          <w:noProof/>
          <w:lang w:eastAsia="ru-RU"/>
        </w:rPr>
        <w:drawing>
          <wp:inline distT="0" distB="0" distL="0" distR="0">
            <wp:extent cx="1428750" cy="2076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428750" cy="2076450"/>
                    </a:xfrm>
                    <a:prstGeom prst="rect">
                      <a:avLst/>
                    </a:prstGeom>
                    <a:noFill/>
                    <a:ln w="9525">
                      <a:noFill/>
                      <a:miter lim="800000"/>
                      <a:headEnd/>
                      <a:tailEnd/>
                    </a:ln>
                  </pic:spPr>
                </pic:pic>
              </a:graphicData>
            </a:graphic>
          </wp:inline>
        </w:drawing>
      </w:r>
    </w:p>
    <w:p w:rsidR="00233626" w:rsidRDefault="00233626" w:rsidP="00233626">
      <w:pPr>
        <w:pStyle w:val="a9"/>
        <w:jc w:val="left"/>
      </w:pPr>
      <w:r>
        <w:t xml:space="preserve">Рисунок </w:t>
      </w:r>
      <w:fldSimple w:instr=" SEQ Рисунок \* ARABIC ">
        <w:r w:rsidR="00195321">
          <w:rPr>
            <w:noProof/>
          </w:rPr>
          <w:t>6</w:t>
        </w:r>
      </w:fldSimple>
      <w:r w:rsidR="00B85562">
        <w:t xml:space="preserve"> в</w:t>
      </w:r>
      <w:r>
        <w:t>ыбор источника данных в фильтре отчета</w:t>
      </w:r>
    </w:p>
    <w:p w:rsidR="00C41B9F" w:rsidRPr="00407D20" w:rsidRDefault="00C41B9F" w:rsidP="00C41B9F">
      <w:r>
        <w:t>Для всех отчетов в IQM</w:t>
      </w:r>
      <w:r>
        <w:rPr>
          <w:lang w:val="en-US"/>
        </w:rPr>
        <w:t>M</w:t>
      </w:r>
      <w:r>
        <w:t xml:space="preserve"> предусмотрена возможность их генерации за предустановленные, а так же за произвольные временные периоды. Период задается во вкладке </w:t>
      </w:r>
      <w:proofErr w:type="spellStart"/>
      <w:r>
        <w:t>Period</w:t>
      </w:r>
      <w:proofErr w:type="spellEnd"/>
      <w:r>
        <w:t>. Если во вкладке периода одновременно определены и даты начала-окончания и предустановленный период, то приоритет имеет – период.</w:t>
      </w:r>
    </w:p>
    <w:p w:rsidR="00C41B9F" w:rsidRDefault="00C41B9F" w:rsidP="00C41B9F">
      <w:pPr>
        <w:keepNext/>
        <w:ind w:firstLine="0"/>
        <w:rPr>
          <w:noProof/>
          <w:lang w:eastAsia="ru-RU"/>
        </w:rPr>
      </w:pPr>
      <w:r>
        <w:rPr>
          <w:noProof/>
          <w:lang w:eastAsia="ru-RU"/>
        </w:rPr>
        <w:lastRenderedPageBreak/>
        <w:drawing>
          <wp:inline distT="0" distB="0" distL="0" distR="0">
            <wp:extent cx="1933575" cy="209550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933575" cy="2095500"/>
                    </a:xfrm>
                    <a:prstGeom prst="rect">
                      <a:avLst/>
                    </a:prstGeom>
                    <a:noFill/>
                    <a:ln w="9525">
                      <a:noFill/>
                      <a:miter lim="800000"/>
                      <a:headEnd/>
                      <a:tailEnd/>
                    </a:ln>
                  </pic:spPr>
                </pic:pic>
              </a:graphicData>
            </a:graphic>
          </wp:inline>
        </w:drawing>
      </w:r>
    </w:p>
    <w:p w:rsidR="00C41B9F" w:rsidRDefault="00C41B9F" w:rsidP="00C41B9F">
      <w:pPr>
        <w:pStyle w:val="a9"/>
        <w:jc w:val="left"/>
      </w:pPr>
      <w:r>
        <w:t xml:space="preserve">Рисунок </w:t>
      </w:r>
      <w:fldSimple w:instr=" SEQ Рисунок \* ARABIC ">
        <w:r w:rsidR="00195321">
          <w:rPr>
            <w:noProof/>
          </w:rPr>
          <w:t>7</w:t>
        </w:r>
      </w:fldSimple>
      <w:r>
        <w:t xml:space="preserve"> Выбор временного периода в фильтре отчета</w:t>
      </w:r>
    </w:p>
    <w:p w:rsidR="00C41B9F" w:rsidRDefault="00AF2982" w:rsidP="00195CAB">
      <w:r>
        <w:rPr>
          <w:lang w:eastAsia="ru-RU"/>
        </w:rPr>
        <w:t>Вкладке «</w:t>
      </w:r>
      <w:proofErr w:type="spellStart"/>
      <w:r>
        <w:rPr>
          <w:lang w:eastAsia="ru-RU"/>
        </w:rPr>
        <w:t>Conditions</w:t>
      </w:r>
      <w:proofErr w:type="spellEnd"/>
      <w:r>
        <w:rPr>
          <w:lang w:eastAsia="ru-RU"/>
        </w:rPr>
        <w:t>»</w:t>
      </w:r>
      <w:r w:rsidRPr="00E778E0">
        <w:rPr>
          <w:lang w:eastAsia="ru-RU"/>
        </w:rPr>
        <w:t xml:space="preserve"> (</w:t>
      </w:r>
      <w:r>
        <w:rPr>
          <w:lang w:eastAsia="ru-RU"/>
        </w:rPr>
        <w:t>Условия</w:t>
      </w:r>
      <w:r w:rsidRPr="00E778E0">
        <w:rPr>
          <w:lang w:eastAsia="ru-RU"/>
        </w:rPr>
        <w:t>)</w:t>
      </w:r>
      <w:r>
        <w:rPr>
          <w:lang w:eastAsia="ru-RU"/>
        </w:rPr>
        <w:t xml:space="preserve"> позволяет задать дополнительные условия запроса. В зависимости от типа отчета, условия могут дополняться специфическими условиями для конкретного отчета.</w:t>
      </w:r>
    </w:p>
    <w:p w:rsidR="00AF2982" w:rsidRDefault="00AF2982" w:rsidP="00AF2982">
      <w:pPr>
        <w:keepNext/>
        <w:ind w:firstLine="0"/>
        <w:rPr>
          <w:noProof/>
          <w:lang w:eastAsia="ru-RU"/>
        </w:rPr>
      </w:pPr>
      <w:r>
        <w:rPr>
          <w:noProof/>
          <w:lang w:eastAsia="ru-RU"/>
        </w:rPr>
        <w:drawing>
          <wp:inline distT="0" distB="0" distL="0" distR="0">
            <wp:extent cx="1609725" cy="21717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1609725" cy="2171700"/>
                    </a:xfrm>
                    <a:prstGeom prst="rect">
                      <a:avLst/>
                    </a:prstGeom>
                    <a:noFill/>
                    <a:ln w="9525">
                      <a:noFill/>
                      <a:miter lim="800000"/>
                      <a:headEnd/>
                      <a:tailEnd/>
                    </a:ln>
                  </pic:spPr>
                </pic:pic>
              </a:graphicData>
            </a:graphic>
          </wp:inline>
        </w:drawing>
      </w:r>
    </w:p>
    <w:p w:rsidR="00AF2982" w:rsidRDefault="00AF2982" w:rsidP="00AF2982">
      <w:pPr>
        <w:pStyle w:val="a9"/>
      </w:pPr>
      <w:r>
        <w:t xml:space="preserve">Рисунок </w:t>
      </w:r>
      <w:fldSimple w:instr=" SEQ Рисунок \* ARABIC ">
        <w:r w:rsidR="00195321">
          <w:rPr>
            <w:noProof/>
          </w:rPr>
          <w:t>8</w:t>
        </w:r>
      </w:fldSimple>
      <w:r>
        <w:t xml:space="preserve"> вкладка для определения дополнительных условий запроса</w:t>
      </w:r>
    </w:p>
    <w:p w:rsidR="00D22251" w:rsidRDefault="00D22251" w:rsidP="00D22251">
      <w:pPr>
        <w:rPr>
          <w:lang w:eastAsia="ru-RU"/>
        </w:rPr>
      </w:pPr>
      <w:r>
        <w:rPr>
          <w:lang w:eastAsia="ru-RU"/>
        </w:rPr>
        <w:t>В «условиях» можно определить следующие параметры:</w:t>
      </w:r>
    </w:p>
    <w:p w:rsidR="00D22251" w:rsidRDefault="00D22251" w:rsidP="00D22251">
      <w:pPr>
        <w:pStyle w:val="aa"/>
        <w:numPr>
          <w:ilvl w:val="0"/>
          <w:numId w:val="3"/>
        </w:numPr>
        <w:rPr>
          <w:lang w:eastAsia="ru-RU"/>
        </w:rPr>
      </w:pPr>
      <w:proofErr w:type="spellStart"/>
      <w:r>
        <w:t>Active</w:t>
      </w:r>
      <w:proofErr w:type="spellEnd"/>
      <w:r>
        <w:t xml:space="preserve"> </w:t>
      </w:r>
      <w:proofErr w:type="spellStart"/>
      <w:r>
        <w:t>agents</w:t>
      </w:r>
      <w:proofErr w:type="spellEnd"/>
      <w:r>
        <w:t xml:space="preserve"> (Активные агенты) – использовать данные только от агентов, которые на текущий момент имеют операционный статус UP, т.е. доступны.</w:t>
      </w:r>
    </w:p>
    <w:p w:rsidR="00D22251" w:rsidRDefault="00D22251" w:rsidP="00D22251">
      <w:pPr>
        <w:pStyle w:val="aa"/>
        <w:numPr>
          <w:ilvl w:val="0"/>
          <w:numId w:val="3"/>
        </w:numPr>
        <w:rPr>
          <w:lang w:eastAsia="ru-RU"/>
        </w:rPr>
      </w:pPr>
      <w:proofErr w:type="spellStart"/>
      <w:r>
        <w:t>Active</w:t>
      </w:r>
      <w:proofErr w:type="spellEnd"/>
      <w:r>
        <w:t xml:space="preserve"> </w:t>
      </w:r>
      <w:proofErr w:type="spellStart"/>
      <w:r>
        <w:t>tests</w:t>
      </w:r>
      <w:proofErr w:type="spellEnd"/>
      <w:r>
        <w:t xml:space="preserve"> (Активные тесты) – использовать данные только от тестов, которые имеют значение </w:t>
      </w:r>
      <w:proofErr w:type="spellStart"/>
      <w:r>
        <w:t>enabled</w:t>
      </w:r>
      <w:proofErr w:type="spellEnd"/>
      <w:r>
        <w:t xml:space="preserve"> = 1, т.е. не остановлены.</w:t>
      </w:r>
    </w:p>
    <w:p w:rsidR="00D22251" w:rsidRDefault="00D22251" w:rsidP="00D22251">
      <w:pPr>
        <w:pStyle w:val="aa"/>
        <w:numPr>
          <w:ilvl w:val="0"/>
          <w:numId w:val="3"/>
        </w:numPr>
        <w:rPr>
          <w:lang w:eastAsia="ru-RU"/>
        </w:rPr>
      </w:pPr>
      <w:proofErr w:type="spellStart"/>
      <w:r>
        <w:t>Periodic</w:t>
      </w:r>
      <w:proofErr w:type="spellEnd"/>
      <w:r>
        <w:t xml:space="preserve"> </w:t>
      </w:r>
      <w:proofErr w:type="spellStart"/>
      <w:r>
        <w:t>only</w:t>
      </w:r>
      <w:proofErr w:type="spellEnd"/>
      <w:r>
        <w:t xml:space="preserve"> (Только периодические) – использовать данные только от периодических тестов, исключить данные от тестов, запускаемых по временному шаблону.</w:t>
      </w:r>
    </w:p>
    <w:p w:rsidR="00D22251" w:rsidRDefault="00D22251" w:rsidP="00D22251">
      <w:pPr>
        <w:pStyle w:val="aa"/>
        <w:numPr>
          <w:ilvl w:val="0"/>
          <w:numId w:val="3"/>
        </w:numPr>
        <w:rPr>
          <w:lang w:eastAsia="ru-RU"/>
        </w:rPr>
      </w:pPr>
      <w:proofErr w:type="spellStart"/>
      <w:r>
        <w:t>Policed</w:t>
      </w:r>
      <w:proofErr w:type="spellEnd"/>
      <w:r>
        <w:t xml:space="preserve"> </w:t>
      </w:r>
      <w:proofErr w:type="spellStart"/>
      <w:r>
        <w:t>only</w:t>
      </w:r>
      <w:proofErr w:type="spellEnd"/>
      <w:r>
        <w:t xml:space="preserve"> (Только контролируемые) – использовать данные только от тестов, находящихся под контролем политик.</w:t>
      </w:r>
    </w:p>
    <w:p w:rsidR="00D22251" w:rsidRDefault="00D22251" w:rsidP="00D22251">
      <w:pPr>
        <w:pStyle w:val="aa"/>
        <w:numPr>
          <w:ilvl w:val="0"/>
          <w:numId w:val="3"/>
        </w:numPr>
        <w:rPr>
          <w:lang w:eastAsia="ru-RU"/>
        </w:rPr>
      </w:pPr>
      <w:proofErr w:type="spellStart"/>
      <w:r>
        <w:t>Exclude</w:t>
      </w:r>
      <w:proofErr w:type="spellEnd"/>
      <w:r>
        <w:t xml:space="preserve"> </w:t>
      </w:r>
      <w:proofErr w:type="spellStart"/>
      <w:r>
        <w:t>inaccessible</w:t>
      </w:r>
      <w:proofErr w:type="spellEnd"/>
      <w:r>
        <w:t xml:space="preserve"> (Исключить недоступные) – исключить измерения со 100% потерями, т.е. проведенные в моменты, когда связанности между агентами не было по той или иной причине.</w:t>
      </w:r>
    </w:p>
    <w:p w:rsidR="00D22251" w:rsidRDefault="00D22251" w:rsidP="00D22251">
      <w:pPr>
        <w:pStyle w:val="aa"/>
        <w:numPr>
          <w:ilvl w:val="0"/>
          <w:numId w:val="3"/>
        </w:numPr>
        <w:rPr>
          <w:lang w:eastAsia="ru-RU"/>
        </w:rPr>
      </w:pPr>
      <w:proofErr w:type="spellStart"/>
      <w:r>
        <w:t>Lines</w:t>
      </w:r>
      <w:proofErr w:type="spellEnd"/>
      <w:r>
        <w:t xml:space="preserve"> </w:t>
      </w:r>
      <w:proofErr w:type="spellStart"/>
      <w:r>
        <w:t>at</w:t>
      </w:r>
      <w:proofErr w:type="spellEnd"/>
      <w:r>
        <w:t xml:space="preserve"> </w:t>
      </w:r>
      <w:proofErr w:type="spellStart"/>
      <w:r>
        <w:t>once</w:t>
      </w:r>
      <w:proofErr w:type="spellEnd"/>
      <w:r>
        <w:t xml:space="preserve"> (Строк/запрос)</w:t>
      </w:r>
      <w:r w:rsidRPr="00D22251">
        <w:t xml:space="preserve"> – количество </w:t>
      </w:r>
      <w:r>
        <w:t>объектов отчета запрашиваемых разом. Следующая порция будет запрошена, когда оператор прокрутит станицу до конца.</w:t>
      </w:r>
    </w:p>
    <w:p w:rsidR="00D22251" w:rsidRPr="001767C1" w:rsidRDefault="00D22251" w:rsidP="00D22251">
      <w:pPr>
        <w:ind w:left="1069" w:firstLine="0"/>
        <w:rPr>
          <w:lang w:eastAsia="ru-RU"/>
        </w:rPr>
      </w:pPr>
      <w:r>
        <w:rPr>
          <w:lang w:eastAsia="ru-RU"/>
        </w:rPr>
        <w:lastRenderedPageBreak/>
        <w:t>Вкладка «</w:t>
      </w:r>
      <w:r>
        <w:rPr>
          <w:lang w:val="en-US" w:eastAsia="ru-RU"/>
        </w:rPr>
        <w:t>Actions</w:t>
      </w:r>
      <w:r>
        <w:rPr>
          <w:lang w:eastAsia="ru-RU"/>
        </w:rPr>
        <w:t>»</w:t>
      </w:r>
      <w:r w:rsidRPr="001767C1">
        <w:rPr>
          <w:lang w:eastAsia="ru-RU"/>
        </w:rPr>
        <w:t xml:space="preserve"> (Действия) содержит несколько кнопок:</w:t>
      </w:r>
    </w:p>
    <w:p w:rsidR="00D22251" w:rsidRPr="001767C1" w:rsidRDefault="00D22251" w:rsidP="00D22251">
      <w:pPr>
        <w:pStyle w:val="aa"/>
        <w:numPr>
          <w:ilvl w:val="0"/>
          <w:numId w:val="4"/>
        </w:numPr>
        <w:rPr>
          <w:lang w:eastAsia="ru-RU"/>
        </w:rPr>
      </w:pPr>
      <w:r>
        <w:rPr>
          <w:lang w:val="en-US" w:eastAsia="ru-RU"/>
        </w:rPr>
        <w:t>View</w:t>
      </w:r>
      <w:r w:rsidRPr="001767C1">
        <w:rPr>
          <w:lang w:eastAsia="ru-RU"/>
        </w:rPr>
        <w:t xml:space="preserve"> (Просмотреть)</w:t>
      </w:r>
      <w:r>
        <w:rPr>
          <w:lang w:eastAsia="ru-RU"/>
        </w:rPr>
        <w:t xml:space="preserve"> – отправить запрос на формирование целевого отчета.</w:t>
      </w:r>
    </w:p>
    <w:p w:rsidR="00D22251" w:rsidRPr="001767C1" w:rsidRDefault="00D22251" w:rsidP="00D22251">
      <w:pPr>
        <w:pStyle w:val="aa"/>
        <w:numPr>
          <w:ilvl w:val="0"/>
          <w:numId w:val="4"/>
        </w:numPr>
        <w:rPr>
          <w:lang w:eastAsia="ru-RU"/>
        </w:rPr>
      </w:pPr>
      <w:proofErr w:type="spellStart"/>
      <w:r>
        <w:rPr>
          <w:lang w:eastAsia="ru-RU"/>
        </w:rPr>
        <w:t>Clear</w:t>
      </w:r>
      <w:proofErr w:type="spellEnd"/>
      <w:r w:rsidRPr="001767C1">
        <w:rPr>
          <w:lang w:eastAsia="ru-RU"/>
        </w:rPr>
        <w:t xml:space="preserve"> (</w:t>
      </w:r>
      <w:r>
        <w:rPr>
          <w:lang w:eastAsia="ru-RU"/>
        </w:rPr>
        <w:t>Очистить</w:t>
      </w:r>
      <w:r w:rsidRPr="001767C1">
        <w:rPr>
          <w:lang w:eastAsia="ru-RU"/>
        </w:rPr>
        <w:t>)</w:t>
      </w:r>
      <w:r>
        <w:rPr>
          <w:lang w:eastAsia="ru-RU"/>
        </w:rPr>
        <w:t xml:space="preserve"> – сбросить форму в исходное состояние.</w:t>
      </w:r>
    </w:p>
    <w:p w:rsidR="00D22251" w:rsidRPr="001767C1" w:rsidRDefault="00D22251" w:rsidP="00D22251">
      <w:pPr>
        <w:pStyle w:val="aa"/>
        <w:numPr>
          <w:ilvl w:val="0"/>
          <w:numId w:val="4"/>
        </w:numPr>
        <w:rPr>
          <w:lang w:eastAsia="ru-RU"/>
        </w:rPr>
      </w:pPr>
      <w:r>
        <w:rPr>
          <w:lang w:val="en-US" w:eastAsia="ru-RU"/>
        </w:rPr>
        <w:t>Filter</w:t>
      </w:r>
      <w:r w:rsidRPr="001767C1">
        <w:rPr>
          <w:lang w:eastAsia="ru-RU"/>
        </w:rPr>
        <w:t xml:space="preserve"> (</w:t>
      </w:r>
      <w:r>
        <w:rPr>
          <w:lang w:eastAsia="ru-RU"/>
        </w:rPr>
        <w:t>Фильтр</w:t>
      </w:r>
      <w:r w:rsidRPr="001767C1">
        <w:rPr>
          <w:lang w:eastAsia="ru-RU"/>
        </w:rPr>
        <w:t>)</w:t>
      </w:r>
      <w:r>
        <w:rPr>
          <w:lang w:eastAsia="ru-RU"/>
        </w:rPr>
        <w:t xml:space="preserve"> – перестроить фильтр в соответствии с заданными в нем критериями.</w:t>
      </w:r>
    </w:p>
    <w:p w:rsidR="00D22251" w:rsidRDefault="00D22251" w:rsidP="00D22251">
      <w:pPr>
        <w:keepNext/>
        <w:ind w:firstLine="0"/>
      </w:pPr>
      <w:r>
        <w:rPr>
          <w:noProof/>
          <w:lang w:eastAsia="ru-RU"/>
        </w:rPr>
        <w:drawing>
          <wp:inline distT="0" distB="0" distL="0" distR="0">
            <wp:extent cx="1352550" cy="22098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1352550" cy="2209800"/>
                    </a:xfrm>
                    <a:prstGeom prst="rect">
                      <a:avLst/>
                    </a:prstGeom>
                    <a:noFill/>
                    <a:ln w="9525">
                      <a:noFill/>
                      <a:miter lim="800000"/>
                      <a:headEnd/>
                      <a:tailEnd/>
                    </a:ln>
                  </pic:spPr>
                </pic:pic>
              </a:graphicData>
            </a:graphic>
          </wp:inline>
        </w:drawing>
      </w:r>
    </w:p>
    <w:p w:rsidR="00AF2982" w:rsidRDefault="00D22251" w:rsidP="00D22251">
      <w:pPr>
        <w:pStyle w:val="a9"/>
        <w:rPr>
          <w:noProof/>
          <w:lang w:eastAsia="ru-RU"/>
        </w:rPr>
      </w:pPr>
      <w:r>
        <w:t xml:space="preserve">Рисунок </w:t>
      </w:r>
      <w:fldSimple w:instr=" SEQ Рисунок \* ARABIC ">
        <w:r w:rsidR="00195321">
          <w:rPr>
            <w:noProof/>
          </w:rPr>
          <w:t>9</w:t>
        </w:r>
      </w:fldSimple>
      <w:r>
        <w:t xml:space="preserve"> </w:t>
      </w:r>
      <w:proofErr w:type="gramStart"/>
      <w:r>
        <w:t>вкладка</w:t>
      </w:r>
      <w:proofErr w:type="gramEnd"/>
      <w:r>
        <w:t xml:space="preserve"> содержащая кнопки действий</w:t>
      </w:r>
    </w:p>
    <w:p w:rsidR="00D22251" w:rsidRDefault="00D22251" w:rsidP="00195CAB"/>
    <w:p w:rsidR="00195CAB" w:rsidRDefault="00195CAB" w:rsidP="00195CAB">
      <w:r>
        <w:t xml:space="preserve">Фильтр, так же как и меню, является элементом с фиксированным положением, поэтому он доступен оператору после вертикальной прокрутки экрана. В процессе вертикальной прокрутки блок с фильтром смещается на край экрана, не мешая, таким образом, обзору запрошенной информации. </w:t>
      </w:r>
      <w:r w:rsidR="00E40F9C">
        <w:fldChar w:fldCharType="begin"/>
      </w:r>
      <w:r w:rsidR="00503154">
        <w:instrText xml:space="preserve"> REF _Ref398048569 \h </w:instrText>
      </w:r>
      <w:r w:rsidR="00E40F9C">
        <w:fldChar w:fldCharType="separate"/>
      </w:r>
      <w:r w:rsidR="00195321">
        <w:t xml:space="preserve">Рисунок </w:t>
      </w:r>
      <w:r w:rsidR="00195321">
        <w:rPr>
          <w:noProof/>
        </w:rPr>
        <w:t>10</w:t>
      </w:r>
      <w:r w:rsidR="00E40F9C">
        <w:fldChar w:fldCharType="end"/>
      </w:r>
      <w:r w:rsidR="00503154">
        <w:t xml:space="preserve"> демонстрирует полупрозрачные элементы меню </w:t>
      </w:r>
      <w:r>
        <w:t>и смещенный в крайнее левое положение блок фильтра.</w:t>
      </w:r>
      <w:r w:rsidR="00503154">
        <w:t xml:space="preserve"> Меню и фильтр остаются </w:t>
      </w:r>
      <w:r w:rsidR="00F95DEF">
        <w:t>доступными</w:t>
      </w:r>
      <w:r w:rsidR="00503154">
        <w:t xml:space="preserve"> и активируются наведением</w:t>
      </w:r>
      <w:r w:rsidR="006E0EE1">
        <w:t xml:space="preserve"> курсора</w:t>
      </w:r>
      <w:r w:rsidR="00503154">
        <w:t xml:space="preserve"> мыши.</w:t>
      </w:r>
    </w:p>
    <w:p w:rsidR="00503154" w:rsidRDefault="00503154" w:rsidP="00503154">
      <w:pPr>
        <w:keepNext/>
        <w:ind w:firstLine="0"/>
      </w:pPr>
      <w:r>
        <w:rPr>
          <w:noProof/>
          <w:lang w:eastAsia="ru-RU"/>
        </w:rPr>
        <w:lastRenderedPageBreak/>
        <w:drawing>
          <wp:inline distT="0" distB="0" distL="0" distR="0">
            <wp:extent cx="5940425" cy="3574013"/>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0425" cy="3574013"/>
                    </a:xfrm>
                    <a:prstGeom prst="rect">
                      <a:avLst/>
                    </a:prstGeom>
                    <a:noFill/>
                    <a:ln w="9525">
                      <a:noFill/>
                      <a:miter lim="800000"/>
                      <a:headEnd/>
                      <a:tailEnd/>
                    </a:ln>
                  </pic:spPr>
                </pic:pic>
              </a:graphicData>
            </a:graphic>
          </wp:inline>
        </w:drawing>
      </w:r>
    </w:p>
    <w:p w:rsidR="00195CAB" w:rsidRDefault="00503154" w:rsidP="00503154">
      <w:pPr>
        <w:pStyle w:val="a9"/>
        <w:rPr>
          <w:noProof/>
          <w:lang w:eastAsia="ru-RU"/>
        </w:rPr>
      </w:pPr>
      <w:bookmarkStart w:id="5" w:name="_Ref398048569"/>
      <w:r>
        <w:t xml:space="preserve">Рисунок </w:t>
      </w:r>
      <w:fldSimple w:instr=" SEQ Рисунок \* ARABIC ">
        <w:r w:rsidR="00195321">
          <w:rPr>
            <w:noProof/>
          </w:rPr>
          <w:t>10</w:t>
        </w:r>
      </w:fldSimple>
      <w:bookmarkEnd w:id="5"/>
      <w:r w:rsidR="00B1285C">
        <w:t xml:space="preserve"> п</w:t>
      </w:r>
      <w:r>
        <w:t>ри прокрутке фильтр сворачивается, меню становится полупрозрачным</w:t>
      </w:r>
    </w:p>
    <w:p w:rsidR="00195CAB" w:rsidRDefault="00195CAB" w:rsidP="00195CAB">
      <w:r>
        <w:t>При наведении курсора фильтр выдвигается, предоставляя оператору возможность работы с ним «на месте».</w:t>
      </w:r>
      <w:r w:rsidR="006E0EE1">
        <w:t xml:space="preserve"> Аналогично активируется основное меню.</w:t>
      </w:r>
      <w:r>
        <w:t xml:space="preserve"> </w:t>
      </w:r>
      <w:r w:rsidR="00E40F9C">
        <w:fldChar w:fldCharType="begin"/>
      </w:r>
      <w:r w:rsidR="006E0EE1">
        <w:instrText xml:space="preserve"> REF _Ref398048883 \h </w:instrText>
      </w:r>
      <w:r w:rsidR="00E40F9C">
        <w:fldChar w:fldCharType="separate"/>
      </w:r>
      <w:r w:rsidR="00195321">
        <w:t xml:space="preserve">Рисунок </w:t>
      </w:r>
      <w:r w:rsidR="00195321">
        <w:rPr>
          <w:noProof/>
        </w:rPr>
        <w:t>11</w:t>
      </w:r>
      <w:r w:rsidR="00E40F9C">
        <w:fldChar w:fldCharType="end"/>
      </w:r>
      <w:r w:rsidR="006E0EE1">
        <w:t xml:space="preserve"> демонстрирует фильтр активированный «на месте» наведением курсора мыши</w:t>
      </w:r>
      <w:r>
        <w:t>.</w:t>
      </w:r>
    </w:p>
    <w:p w:rsidR="006E0EE1" w:rsidRDefault="00F95DEF" w:rsidP="006E0EE1">
      <w:pPr>
        <w:keepNext/>
        <w:ind w:firstLine="0"/>
      </w:pPr>
      <w:r>
        <w:rPr>
          <w:noProof/>
          <w:lang w:eastAsia="ru-RU"/>
        </w:rPr>
        <w:drawing>
          <wp:inline distT="0" distB="0" distL="0" distR="0">
            <wp:extent cx="5940425" cy="3581367"/>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0425" cy="3581367"/>
                    </a:xfrm>
                    <a:prstGeom prst="rect">
                      <a:avLst/>
                    </a:prstGeom>
                    <a:noFill/>
                    <a:ln w="9525">
                      <a:noFill/>
                      <a:miter lim="800000"/>
                      <a:headEnd/>
                      <a:tailEnd/>
                    </a:ln>
                  </pic:spPr>
                </pic:pic>
              </a:graphicData>
            </a:graphic>
          </wp:inline>
        </w:drawing>
      </w:r>
    </w:p>
    <w:p w:rsidR="00195CAB" w:rsidRDefault="006E0EE1" w:rsidP="006E0EE1">
      <w:pPr>
        <w:pStyle w:val="a9"/>
        <w:rPr>
          <w:noProof/>
          <w:lang w:eastAsia="ru-RU"/>
        </w:rPr>
      </w:pPr>
      <w:bookmarkStart w:id="6" w:name="_Ref398048883"/>
      <w:r>
        <w:t xml:space="preserve">Рисунок </w:t>
      </w:r>
      <w:fldSimple w:instr=" SEQ Рисунок \* ARABIC ">
        <w:r w:rsidR="00195321">
          <w:rPr>
            <w:noProof/>
          </w:rPr>
          <w:t>11</w:t>
        </w:r>
      </w:fldSimple>
      <w:bookmarkEnd w:id="6"/>
      <w:r>
        <w:t xml:space="preserve"> Активированный фильтр</w:t>
      </w:r>
    </w:p>
    <w:p w:rsidR="00AB1FB0" w:rsidRDefault="00B1285C" w:rsidP="00B1285C">
      <w:pPr>
        <w:pStyle w:val="1"/>
      </w:pPr>
      <w:bookmarkStart w:id="7" w:name="_Toc398212026"/>
      <w:r>
        <w:lastRenderedPageBreak/>
        <w:t>Личный кабинет пользователя</w:t>
      </w:r>
      <w:bookmarkEnd w:id="7"/>
    </w:p>
    <w:p w:rsidR="00B1285C" w:rsidRDefault="00B1285C">
      <w:r>
        <w:t>При авторизации в личном кабинете пользователю предоставляется интерфейс, через который он может получить доступ к отчетам по измерениям, произведенным между объектами, принадлежащими «Клиенту», для которого пользователь зарегистрирован. Т.е. доступ предоставляется только к выделенной для «Клиента» части. Принципы работы с элементами интерфейса личного кабинета аналогичны принципам работы с элементами административного интерфейса.</w:t>
      </w:r>
    </w:p>
    <w:p w:rsidR="00B1285C" w:rsidRDefault="00B1285C" w:rsidP="00B1285C">
      <w:pPr>
        <w:keepNext/>
        <w:ind w:firstLine="0"/>
      </w:pPr>
      <w:r>
        <w:rPr>
          <w:noProof/>
          <w:lang w:eastAsia="ru-RU"/>
        </w:rPr>
        <w:drawing>
          <wp:inline distT="0" distB="0" distL="0" distR="0">
            <wp:extent cx="5940425" cy="137380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0425" cy="1373803"/>
                    </a:xfrm>
                    <a:prstGeom prst="rect">
                      <a:avLst/>
                    </a:prstGeom>
                    <a:noFill/>
                    <a:ln w="9525">
                      <a:noFill/>
                      <a:miter lim="800000"/>
                      <a:headEnd/>
                      <a:tailEnd/>
                    </a:ln>
                  </pic:spPr>
                </pic:pic>
              </a:graphicData>
            </a:graphic>
          </wp:inline>
        </w:drawing>
      </w:r>
    </w:p>
    <w:p w:rsidR="00B1285C" w:rsidRDefault="00B1285C" w:rsidP="00B1285C">
      <w:pPr>
        <w:pStyle w:val="a9"/>
      </w:pPr>
      <w:r>
        <w:t xml:space="preserve">Рисунок </w:t>
      </w:r>
      <w:fldSimple w:instr=" SEQ Рисунок \* ARABIC ">
        <w:r w:rsidR="00195321">
          <w:rPr>
            <w:noProof/>
          </w:rPr>
          <w:t>12</w:t>
        </w:r>
      </w:fldSimple>
      <w:r>
        <w:t xml:space="preserve"> интерфейс личного кабинета</w:t>
      </w:r>
    </w:p>
    <w:p w:rsidR="00B1285C" w:rsidRDefault="00B1285C" w:rsidP="00B1285C">
      <w:pPr>
        <w:rPr>
          <w:lang w:eastAsia="ru-RU"/>
        </w:rPr>
      </w:pPr>
      <w:r>
        <w:rPr>
          <w:lang w:eastAsia="ru-RU"/>
        </w:rPr>
        <w:t>Набор отчетов, к которым предоставлен доступ, может изменяться. На текущий момент включены следующие отчеты:</w:t>
      </w:r>
    </w:p>
    <w:p w:rsidR="00B1285C" w:rsidRDefault="00BC5877" w:rsidP="00B1285C">
      <w:pPr>
        <w:pStyle w:val="aa"/>
        <w:numPr>
          <w:ilvl w:val="0"/>
          <w:numId w:val="2"/>
        </w:numPr>
        <w:rPr>
          <w:lang w:eastAsia="ru-RU"/>
        </w:rPr>
      </w:pPr>
      <w:proofErr w:type="spellStart"/>
      <w:r>
        <w:rPr>
          <w:lang w:eastAsia="ru-RU"/>
        </w:rPr>
        <w:t>Group</w:t>
      </w:r>
      <w:proofErr w:type="spellEnd"/>
      <w:r>
        <w:rPr>
          <w:lang w:eastAsia="ru-RU"/>
        </w:rPr>
        <w:t xml:space="preserve"> </w:t>
      </w:r>
      <w:proofErr w:type="spellStart"/>
      <w:r>
        <w:rPr>
          <w:lang w:eastAsia="ru-RU"/>
        </w:rPr>
        <w:t>reports</w:t>
      </w:r>
      <w:proofErr w:type="spellEnd"/>
      <w:r>
        <w:rPr>
          <w:lang w:eastAsia="ru-RU"/>
        </w:rPr>
        <w:t xml:space="preserve"> (</w:t>
      </w:r>
      <w:r w:rsidRPr="00BC5877">
        <w:rPr>
          <w:lang w:eastAsia="ru-RU"/>
        </w:rPr>
        <w:t xml:space="preserve">Отчеты </w:t>
      </w:r>
      <w:r w:rsidR="00E54FC5">
        <w:rPr>
          <w:lang w:eastAsia="ru-RU"/>
        </w:rPr>
        <w:t>с группировкой</w:t>
      </w:r>
      <w:r>
        <w:rPr>
          <w:lang w:eastAsia="ru-RU"/>
        </w:rPr>
        <w:t>)</w:t>
      </w:r>
      <w:r w:rsidR="00E54FC5">
        <w:rPr>
          <w:lang w:eastAsia="ru-RU"/>
        </w:rPr>
        <w:t>. Множество отчетов, в которых расчет данных ведется на группе тестов, с заданными едиными признаками.</w:t>
      </w:r>
    </w:p>
    <w:p w:rsidR="00E54FC5" w:rsidRDefault="003807CB" w:rsidP="00B1285C">
      <w:pPr>
        <w:pStyle w:val="aa"/>
        <w:numPr>
          <w:ilvl w:val="0"/>
          <w:numId w:val="2"/>
        </w:numPr>
        <w:rPr>
          <w:lang w:eastAsia="ru-RU"/>
        </w:rPr>
      </w:pPr>
      <w:proofErr w:type="spellStart"/>
      <w:r w:rsidRPr="00CE5046">
        <w:rPr>
          <w:lang w:eastAsia="ru-RU"/>
        </w:rPr>
        <w:t>QoS</w:t>
      </w:r>
      <w:proofErr w:type="spellEnd"/>
      <w:r w:rsidRPr="00CE5046">
        <w:rPr>
          <w:lang w:eastAsia="ru-RU"/>
        </w:rPr>
        <w:t xml:space="preserve"> </w:t>
      </w:r>
      <w:proofErr w:type="spellStart"/>
      <w:r w:rsidRPr="00CE5046">
        <w:rPr>
          <w:lang w:eastAsia="ru-RU"/>
        </w:rPr>
        <w:t>reports</w:t>
      </w:r>
      <w:proofErr w:type="spellEnd"/>
      <w:r w:rsidRPr="00CE5046">
        <w:rPr>
          <w:lang w:eastAsia="ru-RU"/>
        </w:rPr>
        <w:t xml:space="preserve"> (</w:t>
      </w:r>
      <w:proofErr w:type="spellStart"/>
      <w:r w:rsidRPr="00CE5046">
        <w:rPr>
          <w:lang w:eastAsia="ru-RU"/>
        </w:rPr>
        <w:t>QoS</w:t>
      </w:r>
      <w:proofErr w:type="spellEnd"/>
      <w:r w:rsidRPr="00CE5046">
        <w:rPr>
          <w:lang w:eastAsia="ru-RU"/>
        </w:rPr>
        <w:t xml:space="preserve"> отчеты)</w:t>
      </w:r>
      <w:r w:rsidR="00CE5046">
        <w:rPr>
          <w:lang w:eastAsia="ru-RU"/>
        </w:rPr>
        <w:t xml:space="preserve">. Отчет, </w:t>
      </w:r>
      <w:r w:rsidR="00CE5046" w:rsidRPr="00CE5046">
        <w:rPr>
          <w:lang w:eastAsia="ru-RU"/>
        </w:rPr>
        <w:t>предоставляю</w:t>
      </w:r>
      <w:r w:rsidR="00CE5046">
        <w:rPr>
          <w:lang w:eastAsia="ru-RU"/>
        </w:rPr>
        <w:t>щий</w:t>
      </w:r>
      <w:r w:rsidR="00CE5046" w:rsidRPr="00CE5046">
        <w:rPr>
          <w:lang w:eastAsia="ru-RU"/>
        </w:rPr>
        <w:t xml:space="preserve"> информацию в табличном виде о минимальных, средних и максимальных значениях контролируемых параметров за заданный отчетный период.</w:t>
      </w:r>
    </w:p>
    <w:p w:rsidR="00DD6601" w:rsidRPr="00CE5046" w:rsidRDefault="00CE5046" w:rsidP="00B1285C">
      <w:pPr>
        <w:pStyle w:val="aa"/>
        <w:numPr>
          <w:ilvl w:val="0"/>
          <w:numId w:val="2"/>
        </w:numPr>
        <w:rPr>
          <w:lang w:eastAsia="ru-RU"/>
        </w:rPr>
      </w:pPr>
      <w:proofErr w:type="spellStart"/>
      <w:r w:rsidRPr="0021585F">
        <w:rPr>
          <w:lang w:val="en-US" w:eastAsia="ru-RU"/>
        </w:rPr>
        <w:t>QoS</w:t>
      </w:r>
      <w:proofErr w:type="spellEnd"/>
      <w:r w:rsidRPr="0021585F">
        <w:rPr>
          <w:lang w:val="en-US" w:eastAsia="ru-RU"/>
        </w:rPr>
        <w:t xml:space="preserve"> reports </w:t>
      </w:r>
      <w:proofErr w:type="spellStart"/>
      <w:r w:rsidRPr="0021585F">
        <w:rPr>
          <w:lang w:val="en-US" w:eastAsia="ru-RU"/>
        </w:rPr>
        <w:t>TopX</w:t>
      </w:r>
      <w:proofErr w:type="spellEnd"/>
      <w:r w:rsidRPr="0021585F">
        <w:rPr>
          <w:lang w:val="en-US" w:eastAsia="ru-RU"/>
        </w:rPr>
        <w:t xml:space="preserve"> (</w:t>
      </w:r>
      <w:proofErr w:type="spellStart"/>
      <w:r w:rsidRPr="0021585F">
        <w:rPr>
          <w:lang w:val="en-US" w:eastAsia="ru-RU"/>
        </w:rPr>
        <w:t>QoS</w:t>
      </w:r>
      <w:proofErr w:type="spellEnd"/>
      <w:r w:rsidRPr="0021585F">
        <w:rPr>
          <w:lang w:val="en-US" w:eastAsia="ru-RU"/>
        </w:rPr>
        <w:t xml:space="preserve"> </w:t>
      </w:r>
      <w:r w:rsidRPr="00CE5046">
        <w:rPr>
          <w:lang w:eastAsia="ru-RU"/>
        </w:rPr>
        <w:t>отчеты</w:t>
      </w:r>
      <w:r w:rsidRPr="0021585F">
        <w:rPr>
          <w:lang w:val="en-US" w:eastAsia="ru-RU"/>
        </w:rPr>
        <w:t xml:space="preserve"> </w:t>
      </w:r>
      <w:proofErr w:type="spellStart"/>
      <w:r w:rsidRPr="0021585F">
        <w:rPr>
          <w:lang w:val="en-US" w:eastAsia="ru-RU"/>
        </w:rPr>
        <w:t>TopX</w:t>
      </w:r>
      <w:proofErr w:type="spellEnd"/>
      <w:r w:rsidRPr="0021585F">
        <w:rPr>
          <w:lang w:val="en-US" w:eastAsia="ru-RU"/>
        </w:rPr>
        <w:t xml:space="preserve">). </w:t>
      </w:r>
      <w:r w:rsidRPr="00CE5046">
        <w:rPr>
          <w:lang w:eastAsia="ru-RU"/>
        </w:rPr>
        <w:t>О</w:t>
      </w:r>
      <w:r>
        <w:rPr>
          <w:lang w:eastAsia="ru-RU"/>
        </w:rPr>
        <w:t xml:space="preserve">тчет </w:t>
      </w:r>
      <w:r w:rsidRPr="00CE5046">
        <w:rPr>
          <w:lang w:eastAsia="ru-RU"/>
        </w:rPr>
        <w:t>предоставляет информацию о самых неблагополучных направлениях тестирования для заданных параметров.</w:t>
      </w:r>
    </w:p>
    <w:p w:rsidR="00CE5046" w:rsidRDefault="00CE5046" w:rsidP="00B1285C">
      <w:pPr>
        <w:pStyle w:val="aa"/>
        <w:numPr>
          <w:ilvl w:val="0"/>
          <w:numId w:val="2"/>
        </w:numPr>
        <w:rPr>
          <w:lang w:eastAsia="ru-RU"/>
        </w:rPr>
      </w:pPr>
      <w:proofErr w:type="spellStart"/>
      <w:r>
        <w:rPr>
          <w:lang w:eastAsia="ru-RU"/>
        </w:rPr>
        <w:t>Graphics</w:t>
      </w:r>
      <w:proofErr w:type="spellEnd"/>
      <w:r>
        <w:rPr>
          <w:lang w:eastAsia="ru-RU"/>
        </w:rPr>
        <w:t xml:space="preserve"> (Графики). </w:t>
      </w:r>
      <w:r w:rsidRPr="00CE5046">
        <w:rPr>
          <w:lang w:eastAsia="ru-RU"/>
        </w:rPr>
        <w:t>Предоставляет доступ к графическим и табличным отчетам по результатам измерений качественных параметров произведенных на сети.</w:t>
      </w:r>
    </w:p>
    <w:p w:rsidR="00CE5046" w:rsidRPr="00CE5046" w:rsidRDefault="00CE5046" w:rsidP="00B1285C">
      <w:pPr>
        <w:pStyle w:val="aa"/>
        <w:numPr>
          <w:ilvl w:val="0"/>
          <w:numId w:val="2"/>
        </w:numPr>
        <w:rPr>
          <w:lang w:eastAsia="ru-RU"/>
        </w:rPr>
      </w:pPr>
      <w:proofErr w:type="spellStart"/>
      <w:r>
        <w:rPr>
          <w:lang w:eastAsia="ru-RU"/>
        </w:rPr>
        <w:t>Map</w:t>
      </w:r>
      <w:proofErr w:type="spellEnd"/>
      <w:r>
        <w:rPr>
          <w:lang w:eastAsia="ru-RU"/>
        </w:rPr>
        <w:t xml:space="preserve"> (</w:t>
      </w:r>
      <w:proofErr w:type="spellStart"/>
      <w:r w:rsidRPr="00CE5046">
        <w:rPr>
          <w:lang w:eastAsia="ru-RU"/>
        </w:rPr>
        <w:t>hour</w:t>
      </w:r>
      <w:proofErr w:type="spellEnd"/>
      <w:r>
        <w:rPr>
          <w:lang w:eastAsia="ru-RU"/>
        </w:rPr>
        <w:t>)</w:t>
      </w:r>
      <w:r w:rsidRPr="00CE5046">
        <w:rPr>
          <w:lang w:eastAsia="ru-RU"/>
        </w:rPr>
        <w:t xml:space="preserve"> (Карта за час)</w:t>
      </w:r>
      <w:r>
        <w:rPr>
          <w:lang w:eastAsia="ru-RU"/>
        </w:rPr>
        <w:t>.</w:t>
      </w:r>
      <w:r w:rsidR="00CC1BE9">
        <w:rPr>
          <w:lang w:eastAsia="ru-RU"/>
        </w:rPr>
        <w:t xml:space="preserve"> </w:t>
      </w:r>
      <w:r w:rsidR="00CC1BE9" w:rsidRPr="00B533CE">
        <w:rPr>
          <w:rFonts w:ascii="Times New Roman" w:eastAsia="Times New Roman" w:hAnsi="Times New Roman"/>
          <w:iCs/>
          <w:sz w:val="24"/>
          <w:szCs w:val="24"/>
          <w:lang w:eastAsia="ru-RU"/>
        </w:rPr>
        <w:t xml:space="preserve">Отображение состояния контролируемых агентов и </w:t>
      </w:r>
      <w:proofErr w:type="gramStart"/>
      <w:r w:rsidR="00CC1BE9" w:rsidRPr="00B533CE">
        <w:rPr>
          <w:rFonts w:ascii="Times New Roman" w:eastAsia="Times New Roman" w:hAnsi="Times New Roman"/>
          <w:iCs/>
          <w:sz w:val="24"/>
          <w:szCs w:val="24"/>
          <w:lang w:eastAsia="ru-RU"/>
        </w:rPr>
        <w:t>каналов</w:t>
      </w:r>
      <w:proofErr w:type="gramEnd"/>
      <w:r w:rsidR="00CC1BE9" w:rsidRPr="00B533CE">
        <w:rPr>
          <w:rFonts w:ascii="Times New Roman" w:eastAsia="Times New Roman" w:hAnsi="Times New Roman"/>
          <w:iCs/>
          <w:sz w:val="24"/>
          <w:szCs w:val="24"/>
          <w:lang w:eastAsia="ru-RU"/>
        </w:rPr>
        <w:t xml:space="preserve"> наложенных на многослойную географическую карту с возможностью включения-выключения слоев</w:t>
      </w:r>
      <w:r w:rsidR="00CC1BE9">
        <w:rPr>
          <w:rFonts w:ascii="Times New Roman" w:eastAsia="Times New Roman" w:hAnsi="Times New Roman"/>
          <w:iCs/>
          <w:sz w:val="24"/>
          <w:szCs w:val="24"/>
          <w:lang w:eastAsia="ru-RU"/>
        </w:rPr>
        <w:t>.</w:t>
      </w:r>
    </w:p>
    <w:p w:rsidR="00DD6601" w:rsidRDefault="003807CB" w:rsidP="00DD6601">
      <w:pPr>
        <w:pStyle w:val="2"/>
        <w:rPr>
          <w:lang w:eastAsia="ru-RU"/>
        </w:rPr>
      </w:pPr>
      <w:bookmarkStart w:id="8" w:name="_Toc398212027"/>
      <w:r>
        <w:rPr>
          <w:lang w:eastAsia="ru-RU"/>
        </w:rPr>
        <w:t>Отчеты с группировкой</w:t>
      </w:r>
      <w:bookmarkEnd w:id="8"/>
    </w:p>
    <w:p w:rsidR="00D54D55" w:rsidRDefault="00D54D55" w:rsidP="00D54D55">
      <w:pPr>
        <w:pStyle w:val="ad"/>
        <w:rPr>
          <w:lang w:eastAsia="ru-RU"/>
        </w:rPr>
      </w:pPr>
      <w:r>
        <w:rPr>
          <w:lang w:eastAsia="ru-RU"/>
        </w:rPr>
        <w:t>Для получения доступа к форме группового отчета необходимо в основном меню выбрать пункт «</w:t>
      </w:r>
      <w:r>
        <w:rPr>
          <w:lang w:val="en-US" w:eastAsia="ru-RU"/>
        </w:rPr>
        <w:t>Group</w:t>
      </w:r>
      <w:r w:rsidRPr="00E778E0">
        <w:rPr>
          <w:lang w:eastAsia="ru-RU"/>
        </w:rPr>
        <w:t xml:space="preserve"> </w:t>
      </w:r>
      <w:r>
        <w:rPr>
          <w:lang w:val="en-US" w:eastAsia="ru-RU"/>
        </w:rPr>
        <w:t>reports</w:t>
      </w:r>
      <w:r>
        <w:rPr>
          <w:lang w:eastAsia="ru-RU"/>
        </w:rPr>
        <w:t>»</w:t>
      </w:r>
      <w:r w:rsidRPr="00E778E0">
        <w:rPr>
          <w:lang w:eastAsia="ru-RU"/>
        </w:rPr>
        <w:t xml:space="preserve"> (</w:t>
      </w:r>
      <w:r>
        <w:rPr>
          <w:lang w:eastAsia="ru-RU"/>
        </w:rPr>
        <w:t>Отчеты по группам</w:t>
      </w:r>
      <w:r w:rsidRPr="00E778E0">
        <w:rPr>
          <w:lang w:eastAsia="ru-RU"/>
        </w:rPr>
        <w:t>)</w:t>
      </w:r>
      <w:r>
        <w:rPr>
          <w:lang w:eastAsia="ru-RU"/>
        </w:rPr>
        <w:t>.</w:t>
      </w:r>
    </w:p>
    <w:p w:rsidR="00E778E0" w:rsidRDefault="00DD6601" w:rsidP="00E778E0">
      <w:pPr>
        <w:rPr>
          <w:lang w:eastAsia="ru-RU"/>
        </w:rPr>
      </w:pPr>
      <w:r>
        <w:rPr>
          <w:lang w:eastAsia="ru-RU"/>
        </w:rPr>
        <w:t>П</w:t>
      </w:r>
      <w:r w:rsidR="00E54FC5">
        <w:rPr>
          <w:lang w:eastAsia="ru-RU"/>
        </w:rPr>
        <w:t>озволяют формировать группу тестов, на основании измерений которых готовится суммарный</w:t>
      </w:r>
      <w:r>
        <w:rPr>
          <w:lang w:eastAsia="ru-RU"/>
        </w:rPr>
        <w:t xml:space="preserve"> выходной</w:t>
      </w:r>
      <w:r w:rsidR="00E54FC5">
        <w:rPr>
          <w:lang w:eastAsia="ru-RU"/>
        </w:rPr>
        <w:t xml:space="preserve"> отчет. Для группировки используются те же параметры, которые используются для фильтрации запрашиваемых результатов (зоны, архитектурные уровни, агенты, тесты и прочие). В одну группу попадает множество измерений, с одинаковыми значениями свойств опреде</w:t>
      </w:r>
      <w:r w:rsidR="00C257DB">
        <w:rPr>
          <w:lang w:eastAsia="ru-RU"/>
        </w:rPr>
        <w:t>ленных в критериях группировки.</w:t>
      </w:r>
    </w:p>
    <w:p w:rsidR="003807CB" w:rsidRDefault="00AE4F53" w:rsidP="003807CB">
      <w:pPr>
        <w:rPr>
          <w:lang w:eastAsia="ru-RU"/>
        </w:rPr>
      </w:pPr>
      <w:r>
        <w:rPr>
          <w:lang w:eastAsia="ru-RU"/>
        </w:rPr>
        <w:t xml:space="preserve">Необходимо выбрать пункт меню </w:t>
      </w:r>
      <w:r w:rsidRPr="00AE4F53">
        <w:rPr>
          <w:lang w:eastAsia="ru-RU"/>
        </w:rPr>
        <w:t>«</w:t>
      </w:r>
      <w:proofErr w:type="spellStart"/>
      <w:r w:rsidRPr="00AE4F53">
        <w:rPr>
          <w:lang w:eastAsia="ru-RU"/>
        </w:rPr>
        <w:t>Group</w:t>
      </w:r>
      <w:proofErr w:type="spellEnd"/>
      <w:r w:rsidRPr="00AE4F53">
        <w:rPr>
          <w:lang w:eastAsia="ru-RU"/>
        </w:rPr>
        <w:t xml:space="preserve"> </w:t>
      </w:r>
      <w:proofErr w:type="spellStart"/>
      <w:r w:rsidRPr="00AE4F53">
        <w:rPr>
          <w:lang w:eastAsia="ru-RU"/>
        </w:rPr>
        <w:t>reports</w:t>
      </w:r>
      <w:proofErr w:type="spellEnd"/>
      <w:r w:rsidRPr="00AE4F53">
        <w:rPr>
          <w:lang w:eastAsia="ru-RU"/>
        </w:rPr>
        <w:t>» (Отчеты по группам).</w:t>
      </w:r>
      <w:r>
        <w:rPr>
          <w:lang w:eastAsia="ru-RU"/>
        </w:rPr>
        <w:t xml:space="preserve"> </w:t>
      </w:r>
      <w:r w:rsidR="00E778E0" w:rsidRPr="00E778E0">
        <w:rPr>
          <w:lang w:eastAsia="ru-RU"/>
        </w:rPr>
        <w:t>П</w:t>
      </w:r>
      <w:r w:rsidR="00E778E0">
        <w:rPr>
          <w:lang w:eastAsia="ru-RU"/>
        </w:rPr>
        <w:t>осле этого на экране появится фильтр для подготовки группового отчета.</w:t>
      </w:r>
      <w:r w:rsidR="00D22251">
        <w:rPr>
          <w:lang w:eastAsia="ru-RU"/>
        </w:rPr>
        <w:t xml:space="preserve"> При необходимости, в фильтре определяются условия запроса (</w:t>
      </w:r>
      <w:proofErr w:type="gramStart"/>
      <w:r w:rsidR="00D22251">
        <w:rPr>
          <w:lang w:eastAsia="ru-RU"/>
        </w:rPr>
        <w:t>см</w:t>
      </w:r>
      <w:proofErr w:type="gramEnd"/>
      <w:r w:rsidR="00D22251">
        <w:rPr>
          <w:lang w:eastAsia="ru-RU"/>
        </w:rPr>
        <w:t xml:space="preserve">. раздел </w:t>
      </w:r>
      <w:r w:rsidR="00E40F9C">
        <w:rPr>
          <w:lang w:eastAsia="ru-RU"/>
        </w:rPr>
        <w:fldChar w:fldCharType="begin"/>
      </w:r>
      <w:r w:rsidR="00D22251">
        <w:rPr>
          <w:lang w:eastAsia="ru-RU"/>
        </w:rPr>
        <w:instrText xml:space="preserve"> REF _Ref398204546 \h </w:instrText>
      </w:r>
      <w:r w:rsidR="00E40F9C">
        <w:rPr>
          <w:lang w:eastAsia="ru-RU"/>
        </w:rPr>
      </w:r>
      <w:r w:rsidR="00E40F9C">
        <w:rPr>
          <w:lang w:eastAsia="ru-RU"/>
        </w:rPr>
        <w:fldChar w:fldCharType="separate"/>
      </w:r>
      <w:r w:rsidR="00195321">
        <w:t>Фильтры</w:t>
      </w:r>
      <w:r w:rsidR="00E40F9C">
        <w:rPr>
          <w:lang w:eastAsia="ru-RU"/>
        </w:rPr>
        <w:fldChar w:fldCharType="end"/>
      </w:r>
      <w:r w:rsidR="00D22251">
        <w:rPr>
          <w:lang w:eastAsia="ru-RU"/>
        </w:rPr>
        <w:t>).</w:t>
      </w:r>
      <w:r w:rsidR="00E778E0">
        <w:rPr>
          <w:lang w:eastAsia="ru-RU"/>
        </w:rPr>
        <w:t xml:space="preserve"> Признаки для группировки задаются во </w:t>
      </w:r>
      <w:r w:rsidR="00E778E0">
        <w:rPr>
          <w:lang w:eastAsia="ru-RU"/>
        </w:rPr>
        <w:lastRenderedPageBreak/>
        <w:t>вкладке «</w:t>
      </w:r>
      <w:r w:rsidR="00E778E0">
        <w:rPr>
          <w:lang w:val="en-US" w:eastAsia="ru-RU"/>
        </w:rPr>
        <w:t>Group</w:t>
      </w:r>
      <w:r w:rsidR="00E778E0" w:rsidRPr="00E778E0">
        <w:rPr>
          <w:lang w:eastAsia="ru-RU"/>
        </w:rPr>
        <w:t xml:space="preserve"> </w:t>
      </w:r>
      <w:r w:rsidR="00E778E0">
        <w:rPr>
          <w:lang w:val="en-US" w:eastAsia="ru-RU"/>
        </w:rPr>
        <w:t>by</w:t>
      </w:r>
      <w:r w:rsidR="00E778E0">
        <w:rPr>
          <w:lang w:eastAsia="ru-RU"/>
        </w:rPr>
        <w:t>»</w:t>
      </w:r>
      <w:r w:rsidR="00E778E0" w:rsidRPr="00E778E0">
        <w:rPr>
          <w:lang w:eastAsia="ru-RU"/>
        </w:rPr>
        <w:t xml:space="preserve"> (</w:t>
      </w:r>
      <w:r w:rsidR="00E778E0">
        <w:rPr>
          <w:lang w:eastAsia="ru-RU"/>
        </w:rPr>
        <w:t xml:space="preserve">Группировать </w:t>
      </w:r>
      <w:proofErr w:type="gramStart"/>
      <w:r w:rsidR="00E778E0">
        <w:rPr>
          <w:lang w:eastAsia="ru-RU"/>
        </w:rPr>
        <w:t>по</w:t>
      </w:r>
      <w:proofErr w:type="gramEnd"/>
      <w:r w:rsidR="00E778E0" w:rsidRPr="00E778E0">
        <w:rPr>
          <w:lang w:eastAsia="ru-RU"/>
        </w:rPr>
        <w:t>)</w:t>
      </w:r>
      <w:r w:rsidR="000126C4" w:rsidRPr="000126C4">
        <w:rPr>
          <w:lang w:eastAsia="ru-RU"/>
        </w:rPr>
        <w:t>.</w:t>
      </w:r>
      <w:r w:rsidR="000126C4">
        <w:rPr>
          <w:lang w:eastAsia="ru-RU"/>
        </w:rPr>
        <w:t xml:space="preserve"> Ц</w:t>
      </w:r>
      <w:r w:rsidR="00E778E0">
        <w:rPr>
          <w:lang w:eastAsia="ru-RU"/>
        </w:rPr>
        <w:t>елевой отчет (один или сразу несколько) можно выбрать во вкладке «</w:t>
      </w:r>
      <w:proofErr w:type="spellStart"/>
      <w:r w:rsidR="00E778E0">
        <w:rPr>
          <w:lang w:eastAsia="ru-RU"/>
        </w:rPr>
        <w:t>Conditions</w:t>
      </w:r>
      <w:proofErr w:type="spellEnd"/>
      <w:r w:rsidR="00E778E0">
        <w:rPr>
          <w:lang w:eastAsia="ru-RU"/>
        </w:rPr>
        <w:t>»</w:t>
      </w:r>
      <w:r w:rsidR="00E778E0" w:rsidRPr="00E778E0">
        <w:rPr>
          <w:lang w:eastAsia="ru-RU"/>
        </w:rPr>
        <w:t xml:space="preserve"> (</w:t>
      </w:r>
      <w:r w:rsidR="00E778E0">
        <w:rPr>
          <w:lang w:eastAsia="ru-RU"/>
        </w:rPr>
        <w:t>Условия</w:t>
      </w:r>
      <w:r w:rsidR="00E778E0" w:rsidRPr="00E778E0">
        <w:rPr>
          <w:lang w:eastAsia="ru-RU"/>
        </w:rPr>
        <w:t>)</w:t>
      </w:r>
      <w:r w:rsidR="00E778E0">
        <w:rPr>
          <w:lang w:eastAsia="ru-RU"/>
        </w:rPr>
        <w:t xml:space="preserve"> в списке «</w:t>
      </w:r>
      <w:r w:rsidR="00E778E0">
        <w:rPr>
          <w:lang w:val="en-US" w:eastAsia="ru-RU"/>
        </w:rPr>
        <w:t>Target</w:t>
      </w:r>
      <w:r w:rsidR="00E778E0" w:rsidRPr="00E778E0">
        <w:rPr>
          <w:lang w:eastAsia="ru-RU"/>
        </w:rPr>
        <w:t xml:space="preserve"> </w:t>
      </w:r>
      <w:r w:rsidR="00E778E0">
        <w:rPr>
          <w:lang w:val="en-US" w:eastAsia="ru-RU"/>
        </w:rPr>
        <w:t>report</w:t>
      </w:r>
      <w:r w:rsidR="00E778E0">
        <w:rPr>
          <w:lang w:eastAsia="ru-RU"/>
        </w:rPr>
        <w:t>»</w:t>
      </w:r>
      <w:r w:rsidR="00E778E0" w:rsidRPr="00E778E0">
        <w:rPr>
          <w:lang w:eastAsia="ru-RU"/>
        </w:rPr>
        <w:t xml:space="preserve"> (</w:t>
      </w:r>
      <w:r w:rsidR="00E778E0">
        <w:rPr>
          <w:lang w:eastAsia="ru-RU"/>
        </w:rPr>
        <w:t>Целевой отчет</w:t>
      </w:r>
      <w:r w:rsidR="00E778E0" w:rsidRPr="00E778E0">
        <w:rPr>
          <w:lang w:eastAsia="ru-RU"/>
        </w:rPr>
        <w:t>)</w:t>
      </w:r>
      <w:r w:rsidR="00E778E0">
        <w:rPr>
          <w:lang w:eastAsia="ru-RU"/>
        </w:rPr>
        <w:t>.</w:t>
      </w:r>
      <w:r w:rsidR="003807CB">
        <w:rPr>
          <w:lang w:eastAsia="ru-RU"/>
        </w:rPr>
        <w:t xml:space="preserve"> </w:t>
      </w:r>
    </w:p>
    <w:p w:rsidR="00E778E0" w:rsidRDefault="00E778E0" w:rsidP="00E778E0">
      <w:pPr>
        <w:keepNext/>
        <w:ind w:firstLine="0"/>
      </w:pPr>
      <w:r>
        <w:rPr>
          <w:noProof/>
          <w:lang w:eastAsia="ru-RU"/>
        </w:rPr>
        <w:drawing>
          <wp:inline distT="0" distB="0" distL="0" distR="0">
            <wp:extent cx="5940425" cy="2732713"/>
            <wp:effectExtent l="19050" t="0" r="317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40425" cy="2732713"/>
                    </a:xfrm>
                    <a:prstGeom prst="rect">
                      <a:avLst/>
                    </a:prstGeom>
                    <a:noFill/>
                    <a:ln w="9525">
                      <a:noFill/>
                      <a:miter lim="800000"/>
                      <a:headEnd/>
                      <a:tailEnd/>
                    </a:ln>
                  </pic:spPr>
                </pic:pic>
              </a:graphicData>
            </a:graphic>
          </wp:inline>
        </w:drawing>
      </w:r>
    </w:p>
    <w:p w:rsidR="00C257DB" w:rsidRDefault="00E778E0" w:rsidP="00E778E0">
      <w:pPr>
        <w:pStyle w:val="a9"/>
        <w:rPr>
          <w:noProof/>
          <w:lang w:eastAsia="ru-RU"/>
        </w:rPr>
      </w:pPr>
      <w:r>
        <w:t xml:space="preserve">Рисунок </w:t>
      </w:r>
      <w:fldSimple w:instr=" SEQ Рисунок \* ARABIC ">
        <w:r w:rsidR="00195321">
          <w:rPr>
            <w:noProof/>
          </w:rPr>
          <w:t>13</w:t>
        </w:r>
      </w:fldSimple>
      <w:r>
        <w:t xml:space="preserve"> фильтр группового отчета</w:t>
      </w:r>
    </w:p>
    <w:p w:rsidR="003807CB" w:rsidRDefault="003807CB" w:rsidP="003807CB">
      <w:pPr>
        <w:rPr>
          <w:lang w:eastAsia="ru-RU"/>
        </w:rPr>
      </w:pPr>
      <w:r>
        <w:rPr>
          <w:lang w:eastAsia="ru-RU"/>
        </w:rPr>
        <w:t xml:space="preserve">Среди целевых отчетов на текущий момент </w:t>
      </w:r>
      <w:proofErr w:type="gramStart"/>
      <w:r>
        <w:rPr>
          <w:lang w:eastAsia="ru-RU"/>
        </w:rPr>
        <w:t>доступны</w:t>
      </w:r>
      <w:proofErr w:type="gramEnd"/>
      <w:r w:rsidR="00433181">
        <w:rPr>
          <w:lang w:eastAsia="ru-RU"/>
        </w:rPr>
        <w:t xml:space="preserve"> следующие</w:t>
      </w:r>
      <w:r>
        <w:rPr>
          <w:lang w:eastAsia="ru-RU"/>
        </w:rPr>
        <w:t>:</w:t>
      </w:r>
    </w:p>
    <w:p w:rsidR="003807CB" w:rsidRDefault="003807CB" w:rsidP="003807CB">
      <w:pPr>
        <w:pStyle w:val="aa"/>
        <w:numPr>
          <w:ilvl w:val="0"/>
          <w:numId w:val="5"/>
        </w:numPr>
        <w:rPr>
          <w:lang w:eastAsia="ru-RU"/>
        </w:rPr>
      </w:pPr>
      <w:r>
        <w:rPr>
          <w:lang w:eastAsia="ru-RU"/>
        </w:rPr>
        <w:t>Диаграмма нарушений. Отчет по нарушениям наложенных политик контроля для групп.</w:t>
      </w:r>
    </w:p>
    <w:p w:rsidR="003807CB" w:rsidRDefault="003807CB" w:rsidP="003807CB">
      <w:pPr>
        <w:pStyle w:val="aa"/>
        <w:numPr>
          <w:ilvl w:val="0"/>
          <w:numId w:val="5"/>
        </w:numPr>
        <w:rPr>
          <w:lang w:eastAsia="ru-RU"/>
        </w:rPr>
      </w:pPr>
      <w:r>
        <w:rPr>
          <w:lang w:eastAsia="ru-RU"/>
        </w:rPr>
        <w:t>Распределение нарушений. Аналогичен предыдущему, но использует другой алгоритм вычисления.</w:t>
      </w:r>
    </w:p>
    <w:p w:rsidR="003807CB" w:rsidRDefault="003807CB" w:rsidP="003807CB">
      <w:pPr>
        <w:pStyle w:val="aa"/>
        <w:numPr>
          <w:ilvl w:val="0"/>
          <w:numId w:val="5"/>
        </w:numPr>
        <w:rPr>
          <w:lang w:eastAsia="ru-RU"/>
        </w:rPr>
      </w:pPr>
      <w:r>
        <w:rPr>
          <w:lang w:eastAsia="ru-RU"/>
        </w:rPr>
        <w:t>Распределение значений. Отчет по распределениям значений запрошенных измеряемых параметров для групп.</w:t>
      </w:r>
    </w:p>
    <w:p w:rsidR="003807CB" w:rsidRDefault="003807CB" w:rsidP="003807CB">
      <w:pPr>
        <w:pStyle w:val="aa"/>
        <w:numPr>
          <w:ilvl w:val="0"/>
          <w:numId w:val="5"/>
        </w:numPr>
        <w:rPr>
          <w:lang w:eastAsia="ru-RU"/>
        </w:rPr>
      </w:pPr>
      <w:r>
        <w:rPr>
          <w:lang w:eastAsia="ru-RU"/>
        </w:rPr>
        <w:t>Сводные отчеты. Сводный табличный отчет по тестам, их свойствам, параметрам, нарушениям.</w:t>
      </w:r>
    </w:p>
    <w:p w:rsidR="001767C1" w:rsidRDefault="00433181" w:rsidP="00433181">
      <w:pPr>
        <w:pStyle w:val="3"/>
        <w:rPr>
          <w:lang w:eastAsia="ru-RU"/>
        </w:rPr>
      </w:pPr>
      <w:bookmarkStart w:id="9" w:name="_Toc398212028"/>
      <w:r>
        <w:rPr>
          <w:lang w:eastAsia="ru-RU"/>
        </w:rPr>
        <w:t>Распределение нарушений</w:t>
      </w:r>
      <w:bookmarkEnd w:id="9"/>
    </w:p>
    <w:p w:rsidR="00D54D55" w:rsidRDefault="00D54D55" w:rsidP="00D54D55">
      <w:pPr>
        <w:pStyle w:val="ad"/>
        <w:rPr>
          <w:lang w:eastAsia="ru-RU"/>
        </w:rPr>
      </w:pPr>
      <w:r>
        <w:rPr>
          <w:lang w:eastAsia="ru-RU"/>
        </w:rPr>
        <w:t>Для получения отчета с распределением нарушений необходимо в основном меню выбрать пункт «</w:t>
      </w:r>
      <w:r>
        <w:rPr>
          <w:lang w:val="en-US" w:eastAsia="ru-RU"/>
        </w:rPr>
        <w:t>Group</w:t>
      </w:r>
      <w:r w:rsidRPr="00E778E0">
        <w:rPr>
          <w:lang w:eastAsia="ru-RU"/>
        </w:rPr>
        <w:t xml:space="preserve"> </w:t>
      </w:r>
      <w:r>
        <w:rPr>
          <w:lang w:val="en-US" w:eastAsia="ru-RU"/>
        </w:rPr>
        <w:t>reports</w:t>
      </w:r>
      <w:r>
        <w:rPr>
          <w:lang w:eastAsia="ru-RU"/>
        </w:rPr>
        <w:t>»</w:t>
      </w:r>
      <w:r w:rsidRPr="00E778E0">
        <w:rPr>
          <w:lang w:eastAsia="ru-RU"/>
        </w:rPr>
        <w:t xml:space="preserve"> (</w:t>
      </w:r>
      <w:r>
        <w:rPr>
          <w:lang w:eastAsia="ru-RU"/>
        </w:rPr>
        <w:t>Отчеты по группам</w:t>
      </w:r>
      <w:r w:rsidRPr="00E778E0">
        <w:rPr>
          <w:lang w:eastAsia="ru-RU"/>
        </w:rPr>
        <w:t>)</w:t>
      </w:r>
      <w:r>
        <w:rPr>
          <w:lang w:eastAsia="ru-RU"/>
        </w:rPr>
        <w:t>, во вкладке «</w:t>
      </w:r>
      <w:proofErr w:type="spellStart"/>
      <w:r>
        <w:rPr>
          <w:lang w:eastAsia="ru-RU"/>
        </w:rPr>
        <w:t>Conditions</w:t>
      </w:r>
      <w:proofErr w:type="spellEnd"/>
      <w:r>
        <w:rPr>
          <w:lang w:eastAsia="ru-RU"/>
        </w:rPr>
        <w:t>»</w:t>
      </w:r>
      <w:r w:rsidRPr="00E778E0">
        <w:rPr>
          <w:lang w:eastAsia="ru-RU"/>
        </w:rPr>
        <w:t xml:space="preserve"> (</w:t>
      </w:r>
      <w:r>
        <w:rPr>
          <w:lang w:eastAsia="ru-RU"/>
        </w:rPr>
        <w:t>Условия</w:t>
      </w:r>
      <w:r w:rsidRPr="00E778E0">
        <w:rPr>
          <w:lang w:eastAsia="ru-RU"/>
        </w:rPr>
        <w:t>)</w:t>
      </w:r>
      <w:r>
        <w:rPr>
          <w:lang w:eastAsia="ru-RU"/>
        </w:rPr>
        <w:t xml:space="preserve"> в списке «</w:t>
      </w:r>
      <w:r>
        <w:rPr>
          <w:lang w:val="en-US" w:eastAsia="ru-RU"/>
        </w:rPr>
        <w:t>Target</w:t>
      </w:r>
      <w:r w:rsidRPr="00E778E0">
        <w:rPr>
          <w:lang w:eastAsia="ru-RU"/>
        </w:rPr>
        <w:t xml:space="preserve"> </w:t>
      </w:r>
      <w:r>
        <w:rPr>
          <w:lang w:val="en-US" w:eastAsia="ru-RU"/>
        </w:rPr>
        <w:t>report</w:t>
      </w:r>
      <w:r>
        <w:rPr>
          <w:lang w:eastAsia="ru-RU"/>
        </w:rPr>
        <w:t>»</w:t>
      </w:r>
      <w:r w:rsidRPr="00E778E0">
        <w:rPr>
          <w:lang w:eastAsia="ru-RU"/>
        </w:rPr>
        <w:t xml:space="preserve"> (</w:t>
      </w:r>
      <w:r>
        <w:rPr>
          <w:lang w:eastAsia="ru-RU"/>
        </w:rPr>
        <w:t>Целевой отчет</w:t>
      </w:r>
      <w:r w:rsidRPr="00E778E0">
        <w:rPr>
          <w:lang w:eastAsia="ru-RU"/>
        </w:rPr>
        <w:t>)</w:t>
      </w:r>
      <w:r>
        <w:rPr>
          <w:lang w:eastAsia="ru-RU"/>
        </w:rPr>
        <w:t xml:space="preserve"> выбрать «</w:t>
      </w:r>
      <w:r>
        <w:rPr>
          <w:lang w:val="en-US" w:eastAsia="ru-RU"/>
        </w:rPr>
        <w:t>violations</w:t>
      </w:r>
      <w:r w:rsidRPr="00D54D55">
        <w:rPr>
          <w:lang w:eastAsia="ru-RU"/>
        </w:rPr>
        <w:t>_</w:t>
      </w:r>
      <w:r>
        <w:rPr>
          <w:lang w:val="en-US" w:eastAsia="ru-RU"/>
        </w:rPr>
        <w:t>top</w:t>
      </w:r>
      <w:r>
        <w:rPr>
          <w:lang w:eastAsia="ru-RU"/>
        </w:rPr>
        <w:t>»</w:t>
      </w:r>
      <w:r w:rsidRPr="00D54D55">
        <w:rPr>
          <w:lang w:eastAsia="ru-RU"/>
        </w:rPr>
        <w:t xml:space="preserve"> (Распределение нарушений)</w:t>
      </w:r>
      <w:r>
        <w:rPr>
          <w:lang w:eastAsia="ru-RU"/>
        </w:rPr>
        <w:t>, заполнить при необходимости другие вкладки фильтра, нажать на кнопку «</w:t>
      </w:r>
      <w:r>
        <w:rPr>
          <w:lang w:val="en-US" w:eastAsia="ru-RU"/>
        </w:rPr>
        <w:t>view</w:t>
      </w:r>
      <w:r>
        <w:rPr>
          <w:lang w:eastAsia="ru-RU"/>
        </w:rPr>
        <w:t>»</w:t>
      </w:r>
      <w:r w:rsidRPr="00D54D55">
        <w:rPr>
          <w:lang w:eastAsia="ru-RU"/>
        </w:rPr>
        <w:t xml:space="preserve"> (просмотреть)</w:t>
      </w:r>
      <w:r>
        <w:rPr>
          <w:lang w:eastAsia="ru-RU"/>
        </w:rPr>
        <w:t>.</w:t>
      </w:r>
    </w:p>
    <w:p w:rsidR="00D54D55" w:rsidRPr="00D54D55" w:rsidRDefault="00D54D55" w:rsidP="00B85562">
      <w:r>
        <w:t>Отчет предоставляет</w:t>
      </w:r>
      <w:r w:rsidRPr="00433181">
        <w:t xml:space="preserve"> информацию о доступности каждого контролируемого параметра с точки зрения наложенных на него политик контроля</w:t>
      </w:r>
      <w:r>
        <w:t xml:space="preserve"> для заданной группы тестов</w:t>
      </w:r>
      <w:r w:rsidRPr="00433181">
        <w:t>. От</w:t>
      </w:r>
      <w:r>
        <w:t>чет</w:t>
      </w:r>
      <w:r w:rsidRPr="00433181">
        <w:t xml:space="preserve"> содержат графические формы</w:t>
      </w:r>
      <w:r>
        <w:t xml:space="preserve"> (паи)</w:t>
      </w:r>
      <w:r w:rsidRPr="00433181">
        <w:t xml:space="preserve"> отражающие нахождение параметров в зонах критичности</w:t>
      </w:r>
      <w:r>
        <w:t xml:space="preserve"> за отчетный период</w:t>
      </w:r>
      <w:r w:rsidRPr="00433181">
        <w:t xml:space="preserve"> и табличные значения, содержащие порого</w:t>
      </w:r>
      <w:r>
        <w:t>вые значения политик, образующих</w:t>
      </w:r>
      <w:r w:rsidRPr="00433181">
        <w:t xml:space="preserve"> зоны критичности.</w:t>
      </w:r>
    </w:p>
    <w:p w:rsidR="00433181" w:rsidRDefault="00433181" w:rsidP="00433181">
      <w:pPr>
        <w:keepNext/>
        <w:ind w:firstLine="0"/>
      </w:pPr>
      <w:r>
        <w:rPr>
          <w:noProof/>
          <w:lang w:eastAsia="ru-RU"/>
        </w:rPr>
        <w:lastRenderedPageBreak/>
        <w:drawing>
          <wp:inline distT="0" distB="0" distL="0" distR="0">
            <wp:extent cx="5940425" cy="4595423"/>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40425" cy="4595423"/>
                    </a:xfrm>
                    <a:prstGeom prst="rect">
                      <a:avLst/>
                    </a:prstGeom>
                    <a:noFill/>
                    <a:ln w="9525">
                      <a:noFill/>
                      <a:miter lim="800000"/>
                      <a:headEnd/>
                      <a:tailEnd/>
                    </a:ln>
                  </pic:spPr>
                </pic:pic>
              </a:graphicData>
            </a:graphic>
          </wp:inline>
        </w:drawing>
      </w:r>
    </w:p>
    <w:p w:rsidR="00433181" w:rsidRDefault="00433181" w:rsidP="00433181">
      <w:pPr>
        <w:pStyle w:val="a9"/>
      </w:pPr>
      <w:r>
        <w:t xml:space="preserve">Рисунок </w:t>
      </w:r>
      <w:fldSimple w:instr=" SEQ Рисунок \* ARABIC ">
        <w:r w:rsidR="00195321">
          <w:rPr>
            <w:noProof/>
          </w:rPr>
          <w:t>14</w:t>
        </w:r>
      </w:fldSimple>
      <w:r>
        <w:t xml:space="preserve"> отчет оп распределению нарушений для группы</w:t>
      </w:r>
    </w:p>
    <w:p w:rsidR="00433181" w:rsidRDefault="00433181" w:rsidP="00433181">
      <w:r>
        <w:t>Для определения тестов, внесших основной вклад в нарушения заданной критичности следует кликнуть левой кнопкой мыши на нужный сегмент пая.</w:t>
      </w:r>
    </w:p>
    <w:p w:rsidR="003A41DF" w:rsidRDefault="00433181" w:rsidP="003A41DF">
      <w:pPr>
        <w:keepNext/>
        <w:ind w:firstLine="0"/>
      </w:pPr>
      <w:r>
        <w:rPr>
          <w:noProof/>
          <w:lang w:eastAsia="ru-RU"/>
        </w:rPr>
        <w:lastRenderedPageBreak/>
        <w:drawing>
          <wp:inline distT="0" distB="0" distL="0" distR="0">
            <wp:extent cx="5940425" cy="4473069"/>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940425" cy="4473069"/>
                    </a:xfrm>
                    <a:prstGeom prst="rect">
                      <a:avLst/>
                    </a:prstGeom>
                    <a:noFill/>
                    <a:ln w="9525">
                      <a:noFill/>
                      <a:miter lim="800000"/>
                      <a:headEnd/>
                      <a:tailEnd/>
                    </a:ln>
                  </pic:spPr>
                </pic:pic>
              </a:graphicData>
            </a:graphic>
          </wp:inline>
        </w:drawing>
      </w:r>
    </w:p>
    <w:p w:rsidR="00433181" w:rsidRDefault="003A41DF" w:rsidP="003A41DF">
      <w:pPr>
        <w:pStyle w:val="a9"/>
        <w:rPr>
          <w:noProof/>
          <w:lang w:eastAsia="ru-RU"/>
        </w:rPr>
      </w:pPr>
      <w:r>
        <w:t xml:space="preserve">Рисунок </w:t>
      </w:r>
      <w:fldSimple w:instr=" SEQ Рисунок \* ARABIC ">
        <w:r w:rsidR="00195321">
          <w:rPr>
            <w:noProof/>
          </w:rPr>
          <w:t>15</w:t>
        </w:r>
      </w:fldSimple>
      <w:r>
        <w:t xml:space="preserve"> распределение нарушений с детализацией по тестам</w:t>
      </w:r>
    </w:p>
    <w:p w:rsidR="00433181" w:rsidRPr="00433181" w:rsidRDefault="00433181" w:rsidP="00433181"/>
    <w:p w:rsidR="00433181" w:rsidRDefault="002B6D4F" w:rsidP="002B6D4F">
      <w:pPr>
        <w:pStyle w:val="3"/>
        <w:rPr>
          <w:lang w:eastAsia="ru-RU"/>
        </w:rPr>
      </w:pPr>
      <w:bookmarkStart w:id="10" w:name="_Toc398212029"/>
      <w:r>
        <w:rPr>
          <w:lang w:eastAsia="ru-RU"/>
        </w:rPr>
        <w:t>Распределение значений</w:t>
      </w:r>
      <w:bookmarkEnd w:id="10"/>
    </w:p>
    <w:p w:rsidR="00D54D55" w:rsidRDefault="00D54D55" w:rsidP="00D54D55">
      <w:pPr>
        <w:pStyle w:val="ad"/>
        <w:rPr>
          <w:lang w:eastAsia="ru-RU"/>
        </w:rPr>
      </w:pPr>
      <w:r>
        <w:rPr>
          <w:lang w:eastAsia="ru-RU"/>
        </w:rPr>
        <w:t>Для получения отчета с распределением значений необходимо в основном меню выбрать пункт «</w:t>
      </w:r>
      <w:r>
        <w:rPr>
          <w:lang w:val="en-US" w:eastAsia="ru-RU"/>
        </w:rPr>
        <w:t>Group</w:t>
      </w:r>
      <w:r w:rsidRPr="00E778E0">
        <w:rPr>
          <w:lang w:eastAsia="ru-RU"/>
        </w:rPr>
        <w:t xml:space="preserve"> </w:t>
      </w:r>
      <w:r>
        <w:rPr>
          <w:lang w:val="en-US" w:eastAsia="ru-RU"/>
        </w:rPr>
        <w:t>reports</w:t>
      </w:r>
      <w:r>
        <w:rPr>
          <w:lang w:eastAsia="ru-RU"/>
        </w:rPr>
        <w:t>»</w:t>
      </w:r>
      <w:r w:rsidRPr="00E778E0">
        <w:rPr>
          <w:lang w:eastAsia="ru-RU"/>
        </w:rPr>
        <w:t xml:space="preserve"> (</w:t>
      </w:r>
      <w:r>
        <w:rPr>
          <w:lang w:eastAsia="ru-RU"/>
        </w:rPr>
        <w:t>Отчеты по группам</w:t>
      </w:r>
      <w:r w:rsidRPr="00E778E0">
        <w:rPr>
          <w:lang w:eastAsia="ru-RU"/>
        </w:rPr>
        <w:t>)</w:t>
      </w:r>
      <w:r>
        <w:rPr>
          <w:lang w:eastAsia="ru-RU"/>
        </w:rPr>
        <w:t>, во вкладке «</w:t>
      </w:r>
      <w:proofErr w:type="spellStart"/>
      <w:r>
        <w:rPr>
          <w:lang w:eastAsia="ru-RU"/>
        </w:rPr>
        <w:t>Conditions</w:t>
      </w:r>
      <w:proofErr w:type="spellEnd"/>
      <w:r>
        <w:rPr>
          <w:lang w:eastAsia="ru-RU"/>
        </w:rPr>
        <w:t>»</w:t>
      </w:r>
      <w:r w:rsidRPr="00E778E0">
        <w:rPr>
          <w:lang w:eastAsia="ru-RU"/>
        </w:rPr>
        <w:t xml:space="preserve"> (</w:t>
      </w:r>
      <w:r>
        <w:rPr>
          <w:lang w:eastAsia="ru-RU"/>
        </w:rPr>
        <w:t>Условия</w:t>
      </w:r>
      <w:r w:rsidRPr="00E778E0">
        <w:rPr>
          <w:lang w:eastAsia="ru-RU"/>
        </w:rPr>
        <w:t>)</w:t>
      </w:r>
      <w:r>
        <w:rPr>
          <w:lang w:eastAsia="ru-RU"/>
        </w:rPr>
        <w:t xml:space="preserve"> в списке «</w:t>
      </w:r>
      <w:r>
        <w:rPr>
          <w:lang w:val="en-US" w:eastAsia="ru-RU"/>
        </w:rPr>
        <w:t>Target</w:t>
      </w:r>
      <w:r w:rsidRPr="00E778E0">
        <w:rPr>
          <w:lang w:eastAsia="ru-RU"/>
        </w:rPr>
        <w:t xml:space="preserve"> </w:t>
      </w:r>
      <w:r>
        <w:rPr>
          <w:lang w:val="en-US" w:eastAsia="ru-RU"/>
        </w:rPr>
        <w:t>report</w:t>
      </w:r>
      <w:r>
        <w:rPr>
          <w:lang w:eastAsia="ru-RU"/>
        </w:rPr>
        <w:t>»</w:t>
      </w:r>
      <w:r w:rsidRPr="00E778E0">
        <w:rPr>
          <w:lang w:eastAsia="ru-RU"/>
        </w:rPr>
        <w:t xml:space="preserve"> (</w:t>
      </w:r>
      <w:r>
        <w:rPr>
          <w:lang w:eastAsia="ru-RU"/>
        </w:rPr>
        <w:t>Целевой отчет</w:t>
      </w:r>
      <w:r w:rsidRPr="00E778E0">
        <w:rPr>
          <w:lang w:eastAsia="ru-RU"/>
        </w:rPr>
        <w:t>)</w:t>
      </w:r>
      <w:r>
        <w:rPr>
          <w:lang w:eastAsia="ru-RU"/>
        </w:rPr>
        <w:t xml:space="preserve"> выбрать «</w:t>
      </w:r>
      <w:proofErr w:type="spellStart"/>
      <w:r>
        <w:rPr>
          <w:lang w:eastAsia="ru-RU"/>
        </w:rPr>
        <w:t>value_distribution</w:t>
      </w:r>
      <w:proofErr w:type="spellEnd"/>
      <w:r>
        <w:rPr>
          <w:lang w:eastAsia="ru-RU"/>
        </w:rPr>
        <w:t>»</w:t>
      </w:r>
      <w:r w:rsidRPr="00D54D55">
        <w:rPr>
          <w:lang w:eastAsia="ru-RU"/>
        </w:rPr>
        <w:t xml:space="preserve"> (Распределение </w:t>
      </w:r>
      <w:r>
        <w:rPr>
          <w:lang w:eastAsia="ru-RU"/>
        </w:rPr>
        <w:t>значений</w:t>
      </w:r>
      <w:r w:rsidRPr="00D54D55">
        <w:rPr>
          <w:lang w:eastAsia="ru-RU"/>
        </w:rPr>
        <w:t>)</w:t>
      </w:r>
      <w:r>
        <w:rPr>
          <w:lang w:eastAsia="ru-RU"/>
        </w:rPr>
        <w:t>, заполнить при необходимости другие вкладки фильтра, нажать на кнопку «</w:t>
      </w:r>
      <w:r>
        <w:rPr>
          <w:lang w:val="en-US" w:eastAsia="ru-RU"/>
        </w:rPr>
        <w:t>view</w:t>
      </w:r>
      <w:r>
        <w:rPr>
          <w:lang w:eastAsia="ru-RU"/>
        </w:rPr>
        <w:t>»</w:t>
      </w:r>
      <w:r w:rsidRPr="00D54D55">
        <w:rPr>
          <w:lang w:eastAsia="ru-RU"/>
        </w:rPr>
        <w:t xml:space="preserve"> (просмотреть)</w:t>
      </w:r>
      <w:r>
        <w:rPr>
          <w:lang w:eastAsia="ru-RU"/>
        </w:rPr>
        <w:t>.</w:t>
      </w:r>
    </w:p>
    <w:p w:rsidR="002B6D4F" w:rsidRDefault="002D280B" w:rsidP="002B6D4F">
      <w:pPr>
        <w:rPr>
          <w:lang w:eastAsia="ru-RU"/>
        </w:rPr>
      </w:pPr>
      <w:r>
        <w:rPr>
          <w:lang w:eastAsia="ru-RU"/>
        </w:rPr>
        <w:t xml:space="preserve">Отчет представляет частотное распределение значений запрошенных параметров для группы тестов на отчетном периоде. Демонстрирует частоту нахождения параметра в диапазоне значений (в процентах). </w:t>
      </w:r>
      <w:r w:rsidR="00E40F9C">
        <w:rPr>
          <w:lang w:eastAsia="ru-RU"/>
        </w:rPr>
        <w:fldChar w:fldCharType="begin"/>
      </w:r>
      <w:r>
        <w:rPr>
          <w:lang w:eastAsia="ru-RU"/>
        </w:rPr>
        <w:instrText xml:space="preserve"> REF _Ref398128933 \h </w:instrText>
      </w:r>
      <w:r w:rsidR="00E40F9C">
        <w:rPr>
          <w:lang w:eastAsia="ru-RU"/>
        </w:rPr>
      </w:r>
      <w:r w:rsidR="00E40F9C">
        <w:rPr>
          <w:lang w:eastAsia="ru-RU"/>
        </w:rPr>
        <w:fldChar w:fldCharType="separate"/>
      </w:r>
      <w:r w:rsidR="00195321">
        <w:t xml:space="preserve">Рисунок </w:t>
      </w:r>
      <w:r w:rsidR="00195321">
        <w:rPr>
          <w:noProof/>
        </w:rPr>
        <w:t>16</w:t>
      </w:r>
      <w:r w:rsidR="00E40F9C">
        <w:rPr>
          <w:lang w:eastAsia="ru-RU"/>
        </w:rPr>
        <w:fldChar w:fldCharType="end"/>
      </w:r>
      <w:r>
        <w:rPr>
          <w:lang w:eastAsia="ru-RU"/>
        </w:rPr>
        <w:t xml:space="preserve"> показывает пример отчета по частотному распределению параметров. В примере запрошены 6 параметров: круговая и односторонняя задержки минимальные, средние и максимальные значения. Видно, что измеренная средняя круговая задержка в большинстве случаев принимала значения от 0.9 до 1.5 секунды, измерения проводились на спутниковом канале.</w:t>
      </w:r>
    </w:p>
    <w:p w:rsidR="003A41DF" w:rsidRDefault="003A41DF" w:rsidP="003A41DF">
      <w:pPr>
        <w:keepNext/>
        <w:ind w:firstLine="0"/>
      </w:pPr>
      <w:r w:rsidRPr="003A41DF">
        <w:rPr>
          <w:noProof/>
          <w:lang w:eastAsia="ru-RU"/>
        </w:rPr>
        <w:lastRenderedPageBreak/>
        <w:drawing>
          <wp:inline distT="0" distB="0" distL="0" distR="0">
            <wp:extent cx="5940425" cy="4114626"/>
            <wp:effectExtent l="1905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5940425" cy="4114626"/>
                    </a:xfrm>
                    <a:prstGeom prst="rect">
                      <a:avLst/>
                    </a:prstGeom>
                    <a:noFill/>
                    <a:ln w="9525">
                      <a:noFill/>
                      <a:miter lim="800000"/>
                      <a:headEnd/>
                      <a:tailEnd/>
                    </a:ln>
                  </pic:spPr>
                </pic:pic>
              </a:graphicData>
            </a:graphic>
          </wp:inline>
        </w:drawing>
      </w:r>
    </w:p>
    <w:p w:rsidR="00542827" w:rsidRDefault="003A41DF" w:rsidP="003A41DF">
      <w:pPr>
        <w:pStyle w:val="a9"/>
        <w:rPr>
          <w:noProof/>
          <w:lang w:eastAsia="ru-RU"/>
        </w:rPr>
      </w:pPr>
      <w:bookmarkStart w:id="11" w:name="_Ref398128933"/>
      <w:r>
        <w:t xml:space="preserve">Рисунок </w:t>
      </w:r>
      <w:fldSimple w:instr=" SEQ Рисунок \* ARABIC ">
        <w:r w:rsidR="00195321">
          <w:rPr>
            <w:noProof/>
          </w:rPr>
          <w:t>16</w:t>
        </w:r>
      </w:fldSimple>
      <w:bookmarkEnd w:id="11"/>
      <w:r>
        <w:t xml:space="preserve"> ч</w:t>
      </w:r>
      <w:r w:rsidRPr="001545C7">
        <w:t>астотное распределение круговых и односторонних задержек</w:t>
      </w:r>
    </w:p>
    <w:p w:rsidR="00D54D55" w:rsidRDefault="00D54D55" w:rsidP="002B6D4F">
      <w:pPr>
        <w:rPr>
          <w:lang w:eastAsia="ru-RU"/>
        </w:rPr>
      </w:pPr>
    </w:p>
    <w:p w:rsidR="002B6D4F" w:rsidRDefault="00D54D55" w:rsidP="00D54D55">
      <w:pPr>
        <w:pStyle w:val="3"/>
        <w:rPr>
          <w:lang w:eastAsia="ru-RU"/>
        </w:rPr>
      </w:pPr>
      <w:bookmarkStart w:id="12" w:name="_Toc398212030"/>
      <w:r>
        <w:rPr>
          <w:lang w:eastAsia="ru-RU"/>
        </w:rPr>
        <w:t>Сводный отчет</w:t>
      </w:r>
      <w:bookmarkEnd w:id="12"/>
    </w:p>
    <w:p w:rsidR="00D54D55" w:rsidRDefault="00D54D55" w:rsidP="00D54D55">
      <w:pPr>
        <w:pStyle w:val="ad"/>
        <w:rPr>
          <w:lang w:eastAsia="ru-RU"/>
        </w:rPr>
      </w:pPr>
      <w:r>
        <w:rPr>
          <w:lang w:eastAsia="ru-RU"/>
        </w:rPr>
        <w:t>Для получения сводного отчета необходимо в основном меню выбрать пункт «</w:t>
      </w:r>
      <w:r>
        <w:rPr>
          <w:lang w:val="en-US" w:eastAsia="ru-RU"/>
        </w:rPr>
        <w:t>Group</w:t>
      </w:r>
      <w:r w:rsidRPr="00E778E0">
        <w:rPr>
          <w:lang w:eastAsia="ru-RU"/>
        </w:rPr>
        <w:t xml:space="preserve"> </w:t>
      </w:r>
      <w:r>
        <w:rPr>
          <w:lang w:val="en-US" w:eastAsia="ru-RU"/>
        </w:rPr>
        <w:t>reports</w:t>
      </w:r>
      <w:r>
        <w:rPr>
          <w:lang w:eastAsia="ru-RU"/>
        </w:rPr>
        <w:t>»</w:t>
      </w:r>
      <w:r w:rsidRPr="00E778E0">
        <w:rPr>
          <w:lang w:eastAsia="ru-RU"/>
        </w:rPr>
        <w:t xml:space="preserve"> (</w:t>
      </w:r>
      <w:r>
        <w:rPr>
          <w:lang w:eastAsia="ru-RU"/>
        </w:rPr>
        <w:t>Отчеты по группам</w:t>
      </w:r>
      <w:r w:rsidRPr="00E778E0">
        <w:rPr>
          <w:lang w:eastAsia="ru-RU"/>
        </w:rPr>
        <w:t>)</w:t>
      </w:r>
      <w:r>
        <w:rPr>
          <w:lang w:eastAsia="ru-RU"/>
        </w:rPr>
        <w:t>, во вкладке «</w:t>
      </w:r>
      <w:proofErr w:type="spellStart"/>
      <w:r>
        <w:rPr>
          <w:lang w:eastAsia="ru-RU"/>
        </w:rPr>
        <w:t>Conditions</w:t>
      </w:r>
      <w:proofErr w:type="spellEnd"/>
      <w:r>
        <w:rPr>
          <w:lang w:eastAsia="ru-RU"/>
        </w:rPr>
        <w:t>»</w:t>
      </w:r>
      <w:r w:rsidRPr="00E778E0">
        <w:rPr>
          <w:lang w:eastAsia="ru-RU"/>
        </w:rPr>
        <w:t xml:space="preserve"> (</w:t>
      </w:r>
      <w:r>
        <w:rPr>
          <w:lang w:eastAsia="ru-RU"/>
        </w:rPr>
        <w:t>Условия</w:t>
      </w:r>
      <w:r w:rsidRPr="00E778E0">
        <w:rPr>
          <w:lang w:eastAsia="ru-RU"/>
        </w:rPr>
        <w:t>)</w:t>
      </w:r>
      <w:r>
        <w:rPr>
          <w:lang w:eastAsia="ru-RU"/>
        </w:rPr>
        <w:t xml:space="preserve"> в списке «</w:t>
      </w:r>
      <w:r>
        <w:rPr>
          <w:lang w:val="en-US" w:eastAsia="ru-RU"/>
        </w:rPr>
        <w:t>Target</w:t>
      </w:r>
      <w:r w:rsidRPr="00E778E0">
        <w:rPr>
          <w:lang w:eastAsia="ru-RU"/>
        </w:rPr>
        <w:t xml:space="preserve"> </w:t>
      </w:r>
      <w:r>
        <w:rPr>
          <w:lang w:val="en-US" w:eastAsia="ru-RU"/>
        </w:rPr>
        <w:t>report</w:t>
      </w:r>
      <w:r>
        <w:rPr>
          <w:lang w:eastAsia="ru-RU"/>
        </w:rPr>
        <w:t>»</w:t>
      </w:r>
      <w:r w:rsidRPr="00E778E0">
        <w:rPr>
          <w:lang w:eastAsia="ru-RU"/>
        </w:rPr>
        <w:t xml:space="preserve"> (</w:t>
      </w:r>
      <w:r>
        <w:rPr>
          <w:lang w:eastAsia="ru-RU"/>
        </w:rPr>
        <w:t>Целевой отчет</w:t>
      </w:r>
      <w:r w:rsidRPr="00E778E0">
        <w:rPr>
          <w:lang w:eastAsia="ru-RU"/>
        </w:rPr>
        <w:t>)</w:t>
      </w:r>
      <w:r>
        <w:rPr>
          <w:lang w:eastAsia="ru-RU"/>
        </w:rPr>
        <w:t xml:space="preserve"> выбрать «</w:t>
      </w:r>
      <w:r>
        <w:rPr>
          <w:lang w:val="en-US" w:eastAsia="ru-RU"/>
        </w:rPr>
        <w:t>consolidated</w:t>
      </w:r>
      <w:r w:rsidRPr="00D54D55">
        <w:rPr>
          <w:lang w:eastAsia="ru-RU"/>
        </w:rPr>
        <w:t>_</w:t>
      </w:r>
      <w:r>
        <w:rPr>
          <w:lang w:val="en-US" w:eastAsia="ru-RU"/>
        </w:rPr>
        <w:t>rpt</w:t>
      </w:r>
      <w:r>
        <w:rPr>
          <w:lang w:eastAsia="ru-RU"/>
        </w:rPr>
        <w:t>»</w:t>
      </w:r>
      <w:r w:rsidRPr="00D54D55">
        <w:rPr>
          <w:lang w:eastAsia="ru-RU"/>
        </w:rPr>
        <w:t xml:space="preserve"> (Сводные отчеты)</w:t>
      </w:r>
      <w:r>
        <w:rPr>
          <w:lang w:eastAsia="ru-RU"/>
        </w:rPr>
        <w:t>, заполнить при необходимости другие вкладки фильтра, нажать на кнопку «</w:t>
      </w:r>
      <w:r>
        <w:rPr>
          <w:lang w:val="en-US" w:eastAsia="ru-RU"/>
        </w:rPr>
        <w:t>view</w:t>
      </w:r>
      <w:r>
        <w:rPr>
          <w:lang w:eastAsia="ru-RU"/>
        </w:rPr>
        <w:t>»</w:t>
      </w:r>
      <w:r w:rsidRPr="00D54D55">
        <w:rPr>
          <w:lang w:eastAsia="ru-RU"/>
        </w:rPr>
        <w:t xml:space="preserve"> (просмотреть)</w:t>
      </w:r>
      <w:r>
        <w:rPr>
          <w:lang w:eastAsia="ru-RU"/>
        </w:rPr>
        <w:t>.</w:t>
      </w:r>
    </w:p>
    <w:p w:rsidR="00D54D55" w:rsidRDefault="00D54D55" w:rsidP="002B6D4F">
      <w:pPr>
        <w:rPr>
          <w:lang w:eastAsia="ru-RU"/>
        </w:rPr>
      </w:pPr>
      <w:r>
        <w:rPr>
          <w:lang w:eastAsia="ru-RU"/>
        </w:rPr>
        <w:t>Сводный (консолидированный) отчет представляет</w:t>
      </w:r>
      <w:r w:rsidR="00A7443E">
        <w:rPr>
          <w:lang w:eastAsia="ru-RU"/>
        </w:rPr>
        <w:t xml:space="preserve"> в табличной форме</w:t>
      </w:r>
      <w:r w:rsidR="00EA6BB7">
        <w:rPr>
          <w:lang w:eastAsia="ru-RU"/>
        </w:rPr>
        <w:t xml:space="preserve"> значения</w:t>
      </w:r>
      <w:r>
        <w:rPr>
          <w:lang w:eastAsia="ru-RU"/>
        </w:rPr>
        <w:t xml:space="preserve"> ряд</w:t>
      </w:r>
      <w:r w:rsidR="00EA6BB7">
        <w:rPr>
          <w:lang w:eastAsia="ru-RU"/>
        </w:rPr>
        <w:t>а</w:t>
      </w:r>
      <w:r>
        <w:rPr>
          <w:lang w:eastAsia="ru-RU"/>
        </w:rPr>
        <w:t xml:space="preserve"> характеристик для каждого теста</w:t>
      </w:r>
      <w:r w:rsidR="00EA6BB7">
        <w:rPr>
          <w:lang w:eastAsia="ru-RU"/>
        </w:rPr>
        <w:t xml:space="preserve"> из группы</w:t>
      </w:r>
      <w:r w:rsidR="00CA0007">
        <w:rPr>
          <w:lang w:eastAsia="ru-RU"/>
        </w:rPr>
        <w:t>:</w:t>
      </w:r>
    </w:p>
    <w:p w:rsidR="00CA0007" w:rsidRPr="00CA0007" w:rsidRDefault="00CA0007" w:rsidP="00CA0007">
      <w:pPr>
        <w:pStyle w:val="aa"/>
        <w:numPr>
          <w:ilvl w:val="0"/>
          <w:numId w:val="6"/>
        </w:numPr>
        <w:rPr>
          <w:lang w:val="en-US" w:eastAsia="ru-RU"/>
        </w:rPr>
      </w:pPr>
      <w:r>
        <w:rPr>
          <w:lang w:val="en-US" w:eastAsia="ru-RU"/>
        </w:rPr>
        <w:t xml:space="preserve">Num </w:t>
      </w:r>
      <w:r>
        <w:rPr>
          <w:lang w:eastAsia="ru-RU"/>
        </w:rPr>
        <w:t>(</w:t>
      </w:r>
      <w:proofErr w:type="spellStart"/>
      <w:r>
        <w:rPr>
          <w:lang w:eastAsia="ru-RU"/>
        </w:rPr>
        <w:t>Num</w:t>
      </w:r>
      <w:proofErr w:type="spellEnd"/>
      <w:r>
        <w:rPr>
          <w:lang w:eastAsia="ru-RU"/>
        </w:rPr>
        <w:t>)</w:t>
      </w:r>
      <w:r>
        <w:rPr>
          <w:lang w:val="en-US" w:eastAsia="ru-RU"/>
        </w:rPr>
        <w:t xml:space="preserve"> </w:t>
      </w:r>
      <w:r>
        <w:rPr>
          <w:lang w:eastAsia="ru-RU"/>
        </w:rPr>
        <w:t xml:space="preserve">– </w:t>
      </w:r>
      <w:r w:rsidR="00A7443E">
        <w:rPr>
          <w:lang w:eastAsia="ru-RU"/>
        </w:rPr>
        <w:t>порядковый</w:t>
      </w:r>
      <w:r>
        <w:rPr>
          <w:lang w:eastAsia="ru-RU"/>
        </w:rPr>
        <w:t xml:space="preserve"> номер</w:t>
      </w:r>
    </w:p>
    <w:p w:rsidR="00CA0007" w:rsidRPr="00CA0007" w:rsidRDefault="00CA0007" w:rsidP="00CA0007">
      <w:pPr>
        <w:pStyle w:val="aa"/>
        <w:numPr>
          <w:ilvl w:val="0"/>
          <w:numId w:val="6"/>
        </w:numPr>
        <w:rPr>
          <w:lang w:val="en-US" w:eastAsia="ru-RU"/>
        </w:rPr>
      </w:pPr>
      <w:r w:rsidRPr="00CA0007">
        <w:rPr>
          <w:lang w:val="en-US" w:eastAsia="ru-RU"/>
        </w:rPr>
        <w:t>Test</w:t>
      </w:r>
      <w:r>
        <w:rPr>
          <w:lang w:eastAsia="ru-RU"/>
        </w:rPr>
        <w:t xml:space="preserve"> (Тест) – идентификатор теста</w:t>
      </w:r>
    </w:p>
    <w:p w:rsidR="00EA6BB7" w:rsidRDefault="00CA0007" w:rsidP="00CA0007">
      <w:pPr>
        <w:pStyle w:val="aa"/>
        <w:numPr>
          <w:ilvl w:val="0"/>
          <w:numId w:val="6"/>
        </w:numPr>
        <w:rPr>
          <w:lang w:eastAsia="ru-RU"/>
        </w:rPr>
      </w:pPr>
      <w:r w:rsidRPr="00EA6BB7">
        <w:rPr>
          <w:lang w:val="en-US" w:eastAsia="ru-RU"/>
        </w:rPr>
        <w:t>Rate</w:t>
      </w:r>
      <w:r>
        <w:rPr>
          <w:lang w:eastAsia="ru-RU"/>
        </w:rPr>
        <w:t xml:space="preserve"> (Скорость)</w:t>
      </w:r>
      <w:r w:rsidR="00EA6BB7">
        <w:rPr>
          <w:lang w:eastAsia="ru-RU"/>
        </w:rPr>
        <w:t xml:space="preserve"> – скорость инициирования тестового потока</w:t>
      </w:r>
    </w:p>
    <w:p w:rsidR="00EA6BB7" w:rsidRDefault="00EA6BB7" w:rsidP="00CA0007">
      <w:pPr>
        <w:pStyle w:val="aa"/>
        <w:numPr>
          <w:ilvl w:val="0"/>
          <w:numId w:val="6"/>
        </w:numPr>
        <w:rPr>
          <w:lang w:eastAsia="ru-RU"/>
        </w:rPr>
      </w:pPr>
      <w:r>
        <w:rPr>
          <w:lang w:eastAsia="ru-RU"/>
        </w:rPr>
        <w:t xml:space="preserve">SRC </w:t>
      </w:r>
      <w:proofErr w:type="spellStart"/>
      <w:r>
        <w:rPr>
          <w:lang w:eastAsia="ru-RU"/>
        </w:rPr>
        <w:t>agent</w:t>
      </w:r>
      <w:proofErr w:type="spellEnd"/>
      <w:r>
        <w:rPr>
          <w:lang w:eastAsia="ru-RU"/>
        </w:rPr>
        <w:t xml:space="preserve"> (</w:t>
      </w:r>
      <w:r w:rsidR="00CA0007">
        <w:rPr>
          <w:lang w:eastAsia="ru-RU"/>
        </w:rPr>
        <w:t>Инициирующий агент</w:t>
      </w:r>
      <w:r>
        <w:rPr>
          <w:lang w:eastAsia="ru-RU"/>
        </w:rPr>
        <w:t>) – агент-инициатор теста</w:t>
      </w:r>
    </w:p>
    <w:p w:rsidR="00EA6BB7" w:rsidRDefault="00CA0007" w:rsidP="00CA0007">
      <w:pPr>
        <w:pStyle w:val="aa"/>
        <w:numPr>
          <w:ilvl w:val="0"/>
          <w:numId w:val="6"/>
        </w:numPr>
        <w:rPr>
          <w:lang w:eastAsia="ru-RU"/>
        </w:rPr>
      </w:pPr>
      <w:r>
        <w:rPr>
          <w:lang w:eastAsia="ru-RU"/>
        </w:rPr>
        <w:t xml:space="preserve">SRC </w:t>
      </w:r>
      <w:proofErr w:type="spellStart"/>
      <w:r>
        <w:rPr>
          <w:lang w:eastAsia="ru-RU"/>
        </w:rPr>
        <w:t>layer</w:t>
      </w:r>
      <w:proofErr w:type="spellEnd"/>
      <w:r w:rsidR="00EA6BB7">
        <w:rPr>
          <w:lang w:eastAsia="ru-RU"/>
        </w:rPr>
        <w:t xml:space="preserve"> (</w:t>
      </w:r>
      <w:r>
        <w:rPr>
          <w:lang w:eastAsia="ru-RU"/>
        </w:rPr>
        <w:t>Уровень инициатора</w:t>
      </w:r>
      <w:r w:rsidR="00EA6BB7">
        <w:rPr>
          <w:lang w:eastAsia="ru-RU"/>
        </w:rPr>
        <w:t>) – архитектурный уровень инициатора</w:t>
      </w:r>
    </w:p>
    <w:p w:rsidR="00EA6BB7" w:rsidRDefault="00CA0007" w:rsidP="00CA0007">
      <w:pPr>
        <w:pStyle w:val="aa"/>
        <w:numPr>
          <w:ilvl w:val="0"/>
          <w:numId w:val="6"/>
        </w:numPr>
        <w:rPr>
          <w:lang w:eastAsia="ru-RU"/>
        </w:rPr>
      </w:pPr>
      <w:r>
        <w:rPr>
          <w:lang w:eastAsia="ru-RU"/>
        </w:rPr>
        <w:t xml:space="preserve">SRC </w:t>
      </w:r>
      <w:proofErr w:type="spellStart"/>
      <w:r>
        <w:rPr>
          <w:lang w:eastAsia="ru-RU"/>
        </w:rPr>
        <w:t>zone</w:t>
      </w:r>
      <w:proofErr w:type="spellEnd"/>
      <w:r w:rsidR="00EA6BB7">
        <w:rPr>
          <w:lang w:eastAsia="ru-RU"/>
        </w:rPr>
        <w:t xml:space="preserve"> (</w:t>
      </w:r>
      <w:r>
        <w:rPr>
          <w:lang w:eastAsia="ru-RU"/>
        </w:rPr>
        <w:t>Зона инициатора</w:t>
      </w:r>
      <w:r w:rsidR="00EA6BB7">
        <w:rPr>
          <w:lang w:eastAsia="ru-RU"/>
        </w:rPr>
        <w:t>) – зона инициатора</w:t>
      </w:r>
    </w:p>
    <w:p w:rsidR="00EA6BB7" w:rsidRDefault="00CA0007" w:rsidP="00CA0007">
      <w:pPr>
        <w:pStyle w:val="aa"/>
        <w:numPr>
          <w:ilvl w:val="0"/>
          <w:numId w:val="6"/>
        </w:numPr>
        <w:rPr>
          <w:lang w:eastAsia="ru-RU"/>
        </w:rPr>
      </w:pPr>
      <w:r>
        <w:rPr>
          <w:lang w:eastAsia="ru-RU"/>
        </w:rPr>
        <w:t xml:space="preserve">DST </w:t>
      </w:r>
      <w:proofErr w:type="spellStart"/>
      <w:r>
        <w:rPr>
          <w:lang w:eastAsia="ru-RU"/>
        </w:rPr>
        <w:t>agent</w:t>
      </w:r>
      <w:proofErr w:type="spellEnd"/>
      <w:r w:rsidR="00EA6BB7">
        <w:rPr>
          <w:lang w:eastAsia="ru-RU"/>
        </w:rPr>
        <w:t xml:space="preserve"> (</w:t>
      </w:r>
      <w:r>
        <w:rPr>
          <w:lang w:eastAsia="ru-RU"/>
        </w:rPr>
        <w:t>Сопряженный агент</w:t>
      </w:r>
      <w:r w:rsidR="00EA6BB7">
        <w:rPr>
          <w:lang w:eastAsia="ru-RU"/>
        </w:rPr>
        <w:t>) – сопряженный агент</w:t>
      </w:r>
    </w:p>
    <w:p w:rsidR="00EA6BB7" w:rsidRDefault="00CA0007" w:rsidP="00CA0007">
      <w:pPr>
        <w:pStyle w:val="aa"/>
        <w:numPr>
          <w:ilvl w:val="0"/>
          <w:numId w:val="6"/>
        </w:numPr>
        <w:rPr>
          <w:lang w:eastAsia="ru-RU"/>
        </w:rPr>
      </w:pPr>
      <w:r>
        <w:rPr>
          <w:lang w:eastAsia="ru-RU"/>
        </w:rPr>
        <w:t xml:space="preserve">DST </w:t>
      </w:r>
      <w:proofErr w:type="spellStart"/>
      <w:r>
        <w:rPr>
          <w:lang w:eastAsia="ru-RU"/>
        </w:rPr>
        <w:t>layer</w:t>
      </w:r>
      <w:proofErr w:type="spellEnd"/>
      <w:r w:rsidR="00EA6BB7">
        <w:rPr>
          <w:lang w:eastAsia="ru-RU"/>
        </w:rPr>
        <w:t xml:space="preserve"> (</w:t>
      </w:r>
      <w:r>
        <w:rPr>
          <w:lang w:eastAsia="ru-RU"/>
        </w:rPr>
        <w:t>Уровень сопряженного</w:t>
      </w:r>
      <w:r w:rsidR="00EA6BB7">
        <w:rPr>
          <w:lang w:eastAsia="ru-RU"/>
        </w:rPr>
        <w:t>) – архитектурный уровень сопряженного агента</w:t>
      </w:r>
    </w:p>
    <w:p w:rsidR="00EA6BB7" w:rsidRPr="00EA6BB7" w:rsidRDefault="00CA0007" w:rsidP="00CA0007">
      <w:pPr>
        <w:pStyle w:val="aa"/>
        <w:numPr>
          <w:ilvl w:val="0"/>
          <w:numId w:val="6"/>
        </w:numPr>
        <w:rPr>
          <w:lang w:eastAsia="ru-RU"/>
        </w:rPr>
      </w:pPr>
      <w:r>
        <w:rPr>
          <w:lang w:eastAsia="ru-RU"/>
        </w:rPr>
        <w:t xml:space="preserve">DST </w:t>
      </w:r>
      <w:proofErr w:type="spellStart"/>
      <w:r>
        <w:rPr>
          <w:lang w:eastAsia="ru-RU"/>
        </w:rPr>
        <w:t>zone</w:t>
      </w:r>
      <w:proofErr w:type="spellEnd"/>
      <w:r w:rsidR="00EA6BB7">
        <w:rPr>
          <w:lang w:eastAsia="ru-RU"/>
        </w:rPr>
        <w:t xml:space="preserve"> (</w:t>
      </w:r>
      <w:r>
        <w:rPr>
          <w:lang w:eastAsia="ru-RU"/>
        </w:rPr>
        <w:t>Зона сопряженного</w:t>
      </w:r>
      <w:r w:rsidR="00EA6BB7">
        <w:rPr>
          <w:lang w:eastAsia="ru-RU"/>
        </w:rPr>
        <w:t>) – зона сопряженного агента</w:t>
      </w:r>
    </w:p>
    <w:p w:rsidR="00EA6BB7" w:rsidRPr="00EA6BB7" w:rsidRDefault="00EA6BB7" w:rsidP="00CA0007">
      <w:pPr>
        <w:pStyle w:val="aa"/>
        <w:numPr>
          <w:ilvl w:val="0"/>
          <w:numId w:val="6"/>
        </w:numPr>
        <w:rPr>
          <w:lang w:val="en-US" w:eastAsia="ru-RU"/>
        </w:rPr>
      </w:pPr>
      <w:r w:rsidRPr="00EA6BB7">
        <w:rPr>
          <w:lang w:val="en-US" w:eastAsia="ru-RU"/>
        </w:rPr>
        <w:t>Service</w:t>
      </w:r>
      <w:r>
        <w:rPr>
          <w:lang w:eastAsia="ru-RU"/>
        </w:rPr>
        <w:t xml:space="preserve"> (</w:t>
      </w:r>
      <w:r w:rsidR="00CA0007">
        <w:rPr>
          <w:lang w:eastAsia="ru-RU"/>
        </w:rPr>
        <w:t>Сервис</w:t>
      </w:r>
      <w:r>
        <w:rPr>
          <w:lang w:eastAsia="ru-RU"/>
        </w:rPr>
        <w:t>) – тип контролируемого сервиса</w:t>
      </w:r>
    </w:p>
    <w:p w:rsidR="00EA6BB7" w:rsidRDefault="00CA0007" w:rsidP="00CA0007">
      <w:pPr>
        <w:pStyle w:val="aa"/>
        <w:numPr>
          <w:ilvl w:val="0"/>
          <w:numId w:val="6"/>
        </w:numPr>
        <w:rPr>
          <w:lang w:eastAsia="ru-RU"/>
        </w:rPr>
      </w:pPr>
      <w:r w:rsidRPr="00EA6BB7">
        <w:rPr>
          <w:lang w:val="en-US" w:eastAsia="ru-RU"/>
        </w:rPr>
        <w:t>Test</w:t>
      </w:r>
      <w:r w:rsidRPr="00EA6BB7">
        <w:rPr>
          <w:lang w:eastAsia="ru-RU"/>
        </w:rPr>
        <w:t xml:space="preserve"> </w:t>
      </w:r>
      <w:r w:rsidRPr="00EA6BB7">
        <w:rPr>
          <w:lang w:val="en-US" w:eastAsia="ru-RU"/>
        </w:rPr>
        <w:t>type</w:t>
      </w:r>
      <w:r w:rsidR="00EA6BB7">
        <w:rPr>
          <w:lang w:eastAsia="ru-RU"/>
        </w:rPr>
        <w:t xml:space="preserve"> (</w:t>
      </w:r>
      <w:r>
        <w:rPr>
          <w:lang w:eastAsia="ru-RU"/>
        </w:rPr>
        <w:t>Тип</w:t>
      </w:r>
      <w:r w:rsidRPr="00EA6BB7">
        <w:rPr>
          <w:lang w:eastAsia="ru-RU"/>
        </w:rPr>
        <w:t xml:space="preserve"> </w:t>
      </w:r>
      <w:r>
        <w:rPr>
          <w:lang w:eastAsia="ru-RU"/>
        </w:rPr>
        <w:t>теста</w:t>
      </w:r>
      <w:r w:rsidR="00EA6BB7">
        <w:rPr>
          <w:lang w:eastAsia="ru-RU"/>
        </w:rPr>
        <w:t>) – механизм тестирования</w:t>
      </w:r>
    </w:p>
    <w:p w:rsidR="00EA6BB7" w:rsidRDefault="00CA0007" w:rsidP="00CA0007">
      <w:pPr>
        <w:pStyle w:val="aa"/>
        <w:numPr>
          <w:ilvl w:val="0"/>
          <w:numId w:val="6"/>
        </w:numPr>
        <w:rPr>
          <w:lang w:eastAsia="ru-RU"/>
        </w:rPr>
      </w:pPr>
      <w:proofErr w:type="spellStart"/>
      <w:r>
        <w:rPr>
          <w:lang w:eastAsia="ru-RU"/>
        </w:rPr>
        <w:lastRenderedPageBreak/>
        <w:t>Class</w:t>
      </w:r>
      <w:proofErr w:type="spellEnd"/>
      <w:r w:rsidR="00EA6BB7">
        <w:rPr>
          <w:lang w:eastAsia="ru-RU"/>
        </w:rPr>
        <w:t xml:space="preserve"> (</w:t>
      </w:r>
      <w:r>
        <w:rPr>
          <w:lang w:eastAsia="ru-RU"/>
        </w:rPr>
        <w:t>Класс сервиса</w:t>
      </w:r>
      <w:r w:rsidR="00EA6BB7">
        <w:rPr>
          <w:lang w:eastAsia="ru-RU"/>
        </w:rPr>
        <w:t>)</w:t>
      </w:r>
    </w:p>
    <w:p w:rsidR="00EA6BB7" w:rsidRDefault="00CA0007" w:rsidP="00CA0007">
      <w:pPr>
        <w:pStyle w:val="aa"/>
        <w:numPr>
          <w:ilvl w:val="0"/>
          <w:numId w:val="6"/>
        </w:numPr>
        <w:rPr>
          <w:lang w:eastAsia="ru-RU"/>
        </w:rPr>
      </w:pPr>
      <w:proofErr w:type="spellStart"/>
      <w:r>
        <w:rPr>
          <w:lang w:eastAsia="ru-RU"/>
        </w:rPr>
        <w:t>Period</w:t>
      </w:r>
      <w:proofErr w:type="spellEnd"/>
      <w:r>
        <w:rPr>
          <w:lang w:eastAsia="ru-RU"/>
        </w:rPr>
        <w:t xml:space="preserve"> h:m:s</w:t>
      </w:r>
      <w:r w:rsidR="00EA6BB7">
        <w:rPr>
          <w:lang w:eastAsia="ru-RU"/>
        </w:rPr>
        <w:t xml:space="preserve"> (</w:t>
      </w:r>
      <w:r>
        <w:rPr>
          <w:lang w:eastAsia="ru-RU"/>
        </w:rPr>
        <w:t>Период ч</w:t>
      </w:r>
      <w:proofErr w:type="gramStart"/>
      <w:r>
        <w:rPr>
          <w:lang w:eastAsia="ru-RU"/>
        </w:rPr>
        <w:t>:м</w:t>
      </w:r>
      <w:proofErr w:type="gramEnd"/>
      <w:r>
        <w:rPr>
          <w:lang w:eastAsia="ru-RU"/>
        </w:rPr>
        <w:t>:с</w:t>
      </w:r>
      <w:r w:rsidR="00EA6BB7">
        <w:rPr>
          <w:lang w:eastAsia="ru-RU"/>
        </w:rPr>
        <w:t>) – отчетный период</w:t>
      </w:r>
    </w:p>
    <w:p w:rsidR="00EA6BB7" w:rsidRDefault="00CA0007" w:rsidP="00CA0007">
      <w:pPr>
        <w:pStyle w:val="aa"/>
        <w:numPr>
          <w:ilvl w:val="0"/>
          <w:numId w:val="6"/>
        </w:numPr>
        <w:rPr>
          <w:lang w:eastAsia="ru-RU"/>
        </w:rPr>
      </w:pPr>
      <w:proofErr w:type="spellStart"/>
      <w:r>
        <w:rPr>
          <w:lang w:eastAsia="ru-RU"/>
        </w:rPr>
        <w:t>Downtime</w:t>
      </w:r>
      <w:proofErr w:type="spellEnd"/>
      <w:r>
        <w:rPr>
          <w:lang w:eastAsia="ru-RU"/>
        </w:rPr>
        <w:t xml:space="preserve"> h:m:s</w:t>
      </w:r>
      <w:r w:rsidR="00EA6BB7">
        <w:rPr>
          <w:lang w:eastAsia="ru-RU"/>
        </w:rPr>
        <w:t xml:space="preserve"> (</w:t>
      </w:r>
      <w:r>
        <w:rPr>
          <w:lang w:eastAsia="ru-RU"/>
        </w:rPr>
        <w:t>Недоступен ч</w:t>
      </w:r>
      <w:proofErr w:type="gramStart"/>
      <w:r>
        <w:rPr>
          <w:lang w:eastAsia="ru-RU"/>
        </w:rPr>
        <w:t>:м</w:t>
      </w:r>
      <w:proofErr w:type="gramEnd"/>
      <w:r>
        <w:rPr>
          <w:lang w:eastAsia="ru-RU"/>
        </w:rPr>
        <w:t>:с</w:t>
      </w:r>
      <w:r w:rsidR="00EA6BB7">
        <w:rPr>
          <w:lang w:eastAsia="ru-RU"/>
        </w:rPr>
        <w:t>) – период недоступности (100% потерь)</w:t>
      </w:r>
    </w:p>
    <w:p w:rsidR="00EA6BB7" w:rsidRDefault="00CA0007" w:rsidP="00CA0007">
      <w:pPr>
        <w:pStyle w:val="aa"/>
        <w:numPr>
          <w:ilvl w:val="0"/>
          <w:numId w:val="6"/>
        </w:numPr>
        <w:rPr>
          <w:lang w:eastAsia="ru-RU"/>
        </w:rPr>
      </w:pPr>
      <w:proofErr w:type="spellStart"/>
      <w:r>
        <w:rPr>
          <w:lang w:eastAsia="ru-RU"/>
        </w:rPr>
        <w:t>Uptime</w:t>
      </w:r>
      <w:proofErr w:type="spellEnd"/>
      <w:r>
        <w:rPr>
          <w:lang w:eastAsia="ru-RU"/>
        </w:rPr>
        <w:t xml:space="preserve"> h:m:s</w:t>
      </w:r>
      <w:r w:rsidR="00EA6BB7">
        <w:rPr>
          <w:lang w:eastAsia="ru-RU"/>
        </w:rPr>
        <w:t xml:space="preserve"> (</w:t>
      </w:r>
      <w:r>
        <w:rPr>
          <w:lang w:eastAsia="ru-RU"/>
        </w:rPr>
        <w:t>Доступен ч</w:t>
      </w:r>
      <w:proofErr w:type="gramStart"/>
      <w:r>
        <w:rPr>
          <w:lang w:eastAsia="ru-RU"/>
        </w:rPr>
        <w:t>:м</w:t>
      </w:r>
      <w:proofErr w:type="gramEnd"/>
      <w:r>
        <w:rPr>
          <w:lang w:eastAsia="ru-RU"/>
        </w:rPr>
        <w:t>:с</w:t>
      </w:r>
      <w:r w:rsidR="00EA6BB7">
        <w:rPr>
          <w:lang w:eastAsia="ru-RU"/>
        </w:rPr>
        <w:t>) – период доступности (менее 100% потерь)</w:t>
      </w:r>
    </w:p>
    <w:p w:rsidR="00EA6BB7" w:rsidRDefault="00CA0007" w:rsidP="00CA0007">
      <w:pPr>
        <w:pStyle w:val="aa"/>
        <w:numPr>
          <w:ilvl w:val="0"/>
          <w:numId w:val="6"/>
        </w:numPr>
        <w:rPr>
          <w:lang w:eastAsia="ru-RU"/>
        </w:rPr>
      </w:pPr>
      <w:proofErr w:type="spellStart"/>
      <w:r>
        <w:rPr>
          <w:lang w:eastAsia="ru-RU"/>
        </w:rPr>
        <w:t>Availability</w:t>
      </w:r>
      <w:proofErr w:type="spellEnd"/>
      <w:r>
        <w:rPr>
          <w:lang w:eastAsia="ru-RU"/>
        </w:rPr>
        <w:t xml:space="preserve"> (%)</w:t>
      </w:r>
      <w:r w:rsidR="00EA6BB7">
        <w:rPr>
          <w:lang w:eastAsia="ru-RU"/>
        </w:rPr>
        <w:t xml:space="preserve"> (</w:t>
      </w:r>
      <w:r>
        <w:rPr>
          <w:lang w:eastAsia="ru-RU"/>
        </w:rPr>
        <w:t>Доступность</w:t>
      </w:r>
      <w:proofErr w:type="gramStart"/>
      <w:r>
        <w:rPr>
          <w:lang w:eastAsia="ru-RU"/>
        </w:rPr>
        <w:t xml:space="preserve"> (%)</w:t>
      </w:r>
      <w:r w:rsidR="00EA6BB7">
        <w:rPr>
          <w:lang w:eastAsia="ru-RU"/>
        </w:rPr>
        <w:t xml:space="preserve">) – </w:t>
      </w:r>
      <w:proofErr w:type="gramEnd"/>
      <w:r w:rsidR="00EA6BB7">
        <w:rPr>
          <w:lang w:eastAsia="ru-RU"/>
        </w:rPr>
        <w:t>доступность в процентах</w:t>
      </w:r>
    </w:p>
    <w:p w:rsidR="00EA6BB7" w:rsidRPr="00EA6BB7" w:rsidRDefault="00EA6BB7" w:rsidP="00EA6BB7">
      <w:pPr>
        <w:pStyle w:val="aa"/>
        <w:numPr>
          <w:ilvl w:val="0"/>
          <w:numId w:val="6"/>
        </w:numPr>
        <w:rPr>
          <w:lang w:eastAsia="ru-RU"/>
        </w:rPr>
      </w:pPr>
      <w:r>
        <w:rPr>
          <w:lang w:eastAsia="ru-RU"/>
        </w:rPr>
        <w:t>Минимальные, средние, максимальные значения запрошенных параметров за отчетный период (без учета периодов полной недоступности)</w:t>
      </w:r>
    </w:p>
    <w:p w:rsidR="00EA6BB7" w:rsidRPr="00BE167C" w:rsidRDefault="00CA0007" w:rsidP="00CA0007">
      <w:pPr>
        <w:pStyle w:val="aa"/>
        <w:numPr>
          <w:ilvl w:val="0"/>
          <w:numId w:val="6"/>
        </w:numPr>
        <w:rPr>
          <w:lang w:eastAsia="ru-RU"/>
        </w:rPr>
      </w:pPr>
      <w:r w:rsidRPr="00EA6BB7">
        <w:rPr>
          <w:lang w:val="en-US" w:eastAsia="ru-RU"/>
        </w:rPr>
        <w:t>Policy</w:t>
      </w:r>
      <w:r w:rsidR="00EA6BB7" w:rsidRPr="00BE167C">
        <w:rPr>
          <w:lang w:eastAsia="ru-RU"/>
        </w:rPr>
        <w:t xml:space="preserve"> (</w:t>
      </w:r>
      <w:r>
        <w:rPr>
          <w:lang w:eastAsia="ru-RU"/>
        </w:rPr>
        <w:t>Политика</w:t>
      </w:r>
      <w:r w:rsidR="00EA6BB7" w:rsidRPr="00BE167C">
        <w:rPr>
          <w:lang w:eastAsia="ru-RU"/>
        </w:rPr>
        <w:t>)</w:t>
      </w:r>
      <w:r w:rsidR="00BE167C">
        <w:rPr>
          <w:lang w:eastAsia="ru-RU"/>
        </w:rPr>
        <w:t xml:space="preserve"> – идентификатор политики, контролирующей измеряемые значения параметров, если есть</w:t>
      </w:r>
    </w:p>
    <w:p w:rsidR="00EA6BB7" w:rsidRDefault="00EA6BB7" w:rsidP="00EA6BB7">
      <w:pPr>
        <w:pStyle w:val="aa"/>
        <w:numPr>
          <w:ilvl w:val="0"/>
          <w:numId w:val="6"/>
        </w:numPr>
        <w:rPr>
          <w:lang w:eastAsia="ru-RU"/>
        </w:rPr>
      </w:pPr>
      <w:r>
        <w:rPr>
          <w:lang w:eastAsia="ru-RU"/>
        </w:rPr>
        <w:t>Пороговые</w:t>
      </w:r>
      <w:r w:rsidRPr="00EA6BB7">
        <w:rPr>
          <w:lang w:eastAsia="ru-RU"/>
        </w:rPr>
        <w:t xml:space="preserve"> </w:t>
      </w:r>
      <w:r>
        <w:rPr>
          <w:lang w:eastAsia="ru-RU"/>
        </w:rPr>
        <w:t>значения</w:t>
      </w:r>
      <w:r w:rsidRPr="00EA6BB7">
        <w:rPr>
          <w:lang w:eastAsia="ru-RU"/>
        </w:rPr>
        <w:t xml:space="preserve">, </w:t>
      </w:r>
      <w:r>
        <w:rPr>
          <w:lang w:eastAsia="ru-RU"/>
        </w:rPr>
        <w:t>определенные</w:t>
      </w:r>
      <w:r w:rsidRPr="00EA6BB7">
        <w:rPr>
          <w:lang w:eastAsia="ru-RU"/>
        </w:rPr>
        <w:t xml:space="preserve"> </w:t>
      </w:r>
      <w:r>
        <w:rPr>
          <w:lang w:eastAsia="ru-RU"/>
        </w:rPr>
        <w:t>в</w:t>
      </w:r>
      <w:r w:rsidRPr="00EA6BB7">
        <w:rPr>
          <w:lang w:eastAsia="ru-RU"/>
        </w:rPr>
        <w:t xml:space="preserve"> </w:t>
      </w:r>
      <w:r>
        <w:rPr>
          <w:lang w:eastAsia="ru-RU"/>
        </w:rPr>
        <w:t>политике</w:t>
      </w:r>
      <w:r w:rsidRPr="00EA6BB7">
        <w:rPr>
          <w:lang w:eastAsia="ru-RU"/>
        </w:rPr>
        <w:t xml:space="preserve"> </w:t>
      </w:r>
      <w:r>
        <w:rPr>
          <w:lang w:eastAsia="ru-RU"/>
        </w:rPr>
        <w:t>для</w:t>
      </w:r>
      <w:r w:rsidRPr="00EA6BB7">
        <w:rPr>
          <w:lang w:eastAsia="ru-RU"/>
        </w:rPr>
        <w:t xml:space="preserve"> </w:t>
      </w:r>
      <w:r>
        <w:rPr>
          <w:lang w:eastAsia="ru-RU"/>
        </w:rPr>
        <w:t>запрошенных</w:t>
      </w:r>
      <w:r w:rsidRPr="00EA6BB7">
        <w:rPr>
          <w:lang w:eastAsia="ru-RU"/>
        </w:rPr>
        <w:t xml:space="preserve"> </w:t>
      </w:r>
      <w:r>
        <w:rPr>
          <w:lang w:eastAsia="ru-RU"/>
        </w:rPr>
        <w:t>параметров</w:t>
      </w:r>
      <w:r w:rsidRPr="00EA6BB7">
        <w:rPr>
          <w:lang w:eastAsia="ru-RU"/>
        </w:rPr>
        <w:t xml:space="preserve"> (</w:t>
      </w:r>
      <w:r w:rsidRPr="00EA6BB7">
        <w:rPr>
          <w:lang w:val="en-US" w:eastAsia="ru-RU"/>
        </w:rPr>
        <w:t>Thresholds</w:t>
      </w:r>
      <w:r w:rsidRPr="00EA6BB7">
        <w:rPr>
          <w:lang w:eastAsia="ru-RU"/>
        </w:rPr>
        <w:t xml:space="preserve">: </w:t>
      </w:r>
      <w:r w:rsidRPr="00EA6BB7">
        <w:rPr>
          <w:lang w:val="en-US" w:eastAsia="ru-RU"/>
        </w:rPr>
        <w:t>low</w:t>
      </w:r>
      <w:r w:rsidRPr="00EA6BB7">
        <w:rPr>
          <w:lang w:eastAsia="ru-RU"/>
        </w:rPr>
        <w:t>|</w:t>
      </w:r>
      <w:r w:rsidRPr="00EA6BB7">
        <w:rPr>
          <w:lang w:val="en-US" w:eastAsia="ru-RU"/>
        </w:rPr>
        <w:t>norm</w:t>
      </w:r>
      <w:r w:rsidRPr="00EA6BB7">
        <w:rPr>
          <w:lang w:eastAsia="ru-RU"/>
        </w:rPr>
        <w:t>|</w:t>
      </w:r>
      <w:r w:rsidRPr="00EA6BB7">
        <w:rPr>
          <w:lang w:val="en-US" w:eastAsia="ru-RU"/>
        </w:rPr>
        <w:t>high</w:t>
      </w:r>
      <w:r w:rsidRPr="00EA6BB7">
        <w:rPr>
          <w:lang w:eastAsia="ru-RU"/>
        </w:rPr>
        <w:t>|</w:t>
      </w:r>
      <w:r w:rsidRPr="00EA6BB7">
        <w:rPr>
          <w:lang w:val="en-US" w:eastAsia="ru-RU"/>
        </w:rPr>
        <w:t>max</w:t>
      </w:r>
      <w:r w:rsidRPr="00EA6BB7">
        <w:rPr>
          <w:lang w:eastAsia="ru-RU"/>
        </w:rPr>
        <w:t>)</w:t>
      </w:r>
      <w:r>
        <w:rPr>
          <w:lang w:eastAsia="ru-RU"/>
        </w:rPr>
        <w:t xml:space="preserve"> </w:t>
      </w:r>
      <w:r w:rsidR="00CA0007" w:rsidRPr="00EA6BB7">
        <w:rPr>
          <w:lang w:eastAsia="ru-RU"/>
        </w:rPr>
        <w:t>(</w:t>
      </w:r>
      <w:r w:rsidR="00CA0007">
        <w:rPr>
          <w:lang w:eastAsia="ru-RU"/>
        </w:rPr>
        <w:t>Пороги</w:t>
      </w:r>
      <w:r w:rsidR="00CA0007" w:rsidRPr="00EA6BB7">
        <w:rPr>
          <w:lang w:eastAsia="ru-RU"/>
        </w:rPr>
        <w:t xml:space="preserve">: </w:t>
      </w:r>
      <w:r w:rsidR="00CA0007" w:rsidRPr="00EA6BB7">
        <w:rPr>
          <w:lang w:val="en-US" w:eastAsia="ru-RU"/>
        </w:rPr>
        <w:t>low</w:t>
      </w:r>
      <w:r w:rsidR="00CA0007" w:rsidRPr="00EA6BB7">
        <w:rPr>
          <w:lang w:eastAsia="ru-RU"/>
        </w:rPr>
        <w:t>|</w:t>
      </w:r>
      <w:r w:rsidR="00CA0007" w:rsidRPr="00EA6BB7">
        <w:rPr>
          <w:lang w:val="en-US" w:eastAsia="ru-RU"/>
        </w:rPr>
        <w:t>norm</w:t>
      </w:r>
      <w:r w:rsidR="00CA0007" w:rsidRPr="00EA6BB7">
        <w:rPr>
          <w:lang w:eastAsia="ru-RU"/>
        </w:rPr>
        <w:t>|</w:t>
      </w:r>
      <w:r w:rsidR="00CA0007" w:rsidRPr="00EA6BB7">
        <w:rPr>
          <w:lang w:val="en-US" w:eastAsia="ru-RU"/>
        </w:rPr>
        <w:t>high</w:t>
      </w:r>
      <w:r w:rsidR="00CA0007" w:rsidRPr="00EA6BB7">
        <w:rPr>
          <w:lang w:eastAsia="ru-RU"/>
        </w:rPr>
        <w:t>|</w:t>
      </w:r>
      <w:r w:rsidR="00CA0007" w:rsidRPr="00EA6BB7">
        <w:rPr>
          <w:lang w:val="en-US" w:eastAsia="ru-RU"/>
        </w:rPr>
        <w:t>max</w:t>
      </w:r>
      <w:r w:rsidR="00CA0007" w:rsidRPr="00EA6BB7">
        <w:rPr>
          <w:lang w:eastAsia="ru-RU"/>
        </w:rPr>
        <w:t>)</w:t>
      </w:r>
    </w:p>
    <w:p w:rsidR="00CA0007" w:rsidRPr="00EA6BB7" w:rsidRDefault="00EA6BB7" w:rsidP="00EA6BB7">
      <w:pPr>
        <w:pStyle w:val="aa"/>
        <w:numPr>
          <w:ilvl w:val="0"/>
          <w:numId w:val="6"/>
        </w:numPr>
        <w:rPr>
          <w:lang w:eastAsia="ru-RU"/>
        </w:rPr>
      </w:pPr>
      <w:r>
        <w:rPr>
          <w:lang w:eastAsia="ru-RU"/>
        </w:rPr>
        <w:t xml:space="preserve">Нарушения, обнаруженные политиками для каждого из запрошенных параметров. Приводятся периоды нахождения параметра в каждой зоне критичности во временных характеристиках и в процентных. </w:t>
      </w:r>
      <w:r w:rsidR="00CA0007" w:rsidRPr="00EA6BB7">
        <w:rPr>
          <w:lang w:eastAsia="ru-RU"/>
        </w:rPr>
        <w:t>(</w:t>
      </w:r>
      <w:r w:rsidR="00CA0007" w:rsidRPr="00EA6BB7">
        <w:rPr>
          <w:lang w:val="en-US" w:eastAsia="ru-RU"/>
        </w:rPr>
        <w:t>Violations</w:t>
      </w:r>
      <w:r w:rsidR="00CA0007" w:rsidRPr="00EA6BB7">
        <w:rPr>
          <w:lang w:eastAsia="ru-RU"/>
        </w:rPr>
        <w:t xml:space="preserve">: </w:t>
      </w:r>
      <w:r w:rsidR="00CA0007" w:rsidRPr="00EA6BB7">
        <w:rPr>
          <w:lang w:val="en-US" w:eastAsia="ru-RU"/>
        </w:rPr>
        <w:t>parameter</w:t>
      </w:r>
      <w:r w:rsidR="00CA0007" w:rsidRPr="00EA6BB7">
        <w:rPr>
          <w:lang w:eastAsia="ru-RU"/>
        </w:rPr>
        <w:t>:</w:t>
      </w:r>
      <w:r w:rsidR="00CA0007" w:rsidRPr="00EA6BB7">
        <w:rPr>
          <w:lang w:val="en-US" w:eastAsia="ru-RU"/>
        </w:rPr>
        <w:t>severity</w:t>
      </w:r>
      <w:r w:rsidR="00CA0007" w:rsidRPr="00EA6BB7">
        <w:rPr>
          <w:lang w:eastAsia="ru-RU"/>
        </w:rPr>
        <w:t>:</w:t>
      </w:r>
      <w:proofErr w:type="spellStart"/>
      <w:r w:rsidR="00CA0007" w:rsidRPr="00EA6BB7">
        <w:rPr>
          <w:lang w:val="en-US" w:eastAsia="ru-RU"/>
        </w:rPr>
        <w:t>hh</w:t>
      </w:r>
      <w:proofErr w:type="spellEnd"/>
      <w:r w:rsidR="00CA0007" w:rsidRPr="00EA6BB7">
        <w:rPr>
          <w:lang w:eastAsia="ru-RU"/>
        </w:rPr>
        <w:t>:</w:t>
      </w:r>
      <w:r w:rsidR="00CA0007" w:rsidRPr="00EA6BB7">
        <w:rPr>
          <w:lang w:val="en-US" w:eastAsia="ru-RU"/>
        </w:rPr>
        <w:t>mm</w:t>
      </w:r>
      <w:r w:rsidR="00CA0007" w:rsidRPr="00EA6BB7">
        <w:rPr>
          <w:lang w:eastAsia="ru-RU"/>
        </w:rPr>
        <w:t>:</w:t>
      </w:r>
      <w:proofErr w:type="spellStart"/>
      <w:r w:rsidR="00CA0007" w:rsidRPr="00EA6BB7">
        <w:rPr>
          <w:lang w:val="en-US" w:eastAsia="ru-RU"/>
        </w:rPr>
        <w:t>ss</w:t>
      </w:r>
      <w:proofErr w:type="spellEnd"/>
      <w:r w:rsidR="00CA0007" w:rsidRPr="00EA6BB7">
        <w:rPr>
          <w:lang w:eastAsia="ru-RU"/>
        </w:rPr>
        <w:t>)</w:t>
      </w:r>
      <w:r>
        <w:rPr>
          <w:lang w:eastAsia="ru-RU"/>
        </w:rPr>
        <w:t xml:space="preserve"> </w:t>
      </w:r>
      <w:r w:rsidR="00CA0007" w:rsidRPr="00EA6BB7">
        <w:rPr>
          <w:lang w:eastAsia="ru-RU"/>
        </w:rPr>
        <w:t xml:space="preserve"> (</w:t>
      </w:r>
      <w:r w:rsidR="00CA0007">
        <w:rPr>
          <w:lang w:eastAsia="ru-RU"/>
        </w:rPr>
        <w:t>Нарушения</w:t>
      </w:r>
      <w:r w:rsidR="00CA0007" w:rsidRPr="00EA6BB7">
        <w:rPr>
          <w:lang w:eastAsia="ru-RU"/>
        </w:rPr>
        <w:t xml:space="preserve">: </w:t>
      </w:r>
      <w:proofErr w:type="spellStart"/>
      <w:r w:rsidR="00CA0007">
        <w:rPr>
          <w:lang w:eastAsia="ru-RU"/>
        </w:rPr>
        <w:t>параметр</w:t>
      </w:r>
      <w:proofErr w:type="gramStart"/>
      <w:r w:rsidR="00CA0007" w:rsidRPr="00EA6BB7">
        <w:rPr>
          <w:lang w:eastAsia="ru-RU"/>
        </w:rPr>
        <w:t>:</w:t>
      </w:r>
      <w:r w:rsidR="00CA0007">
        <w:rPr>
          <w:lang w:eastAsia="ru-RU"/>
        </w:rPr>
        <w:t>в</w:t>
      </w:r>
      <w:proofErr w:type="gramEnd"/>
      <w:r w:rsidR="00CA0007">
        <w:rPr>
          <w:lang w:eastAsia="ru-RU"/>
        </w:rPr>
        <w:t>ажность</w:t>
      </w:r>
      <w:r w:rsidR="00CA0007" w:rsidRPr="00EA6BB7">
        <w:rPr>
          <w:lang w:eastAsia="ru-RU"/>
        </w:rPr>
        <w:t>:</w:t>
      </w:r>
      <w:r w:rsidR="00CA0007">
        <w:rPr>
          <w:lang w:eastAsia="ru-RU"/>
        </w:rPr>
        <w:t>чч</w:t>
      </w:r>
      <w:r w:rsidR="00CA0007" w:rsidRPr="00EA6BB7">
        <w:rPr>
          <w:lang w:eastAsia="ru-RU"/>
        </w:rPr>
        <w:t>:</w:t>
      </w:r>
      <w:r w:rsidR="00CA0007">
        <w:rPr>
          <w:lang w:eastAsia="ru-RU"/>
        </w:rPr>
        <w:t>мм</w:t>
      </w:r>
      <w:r w:rsidR="00CA0007" w:rsidRPr="00EA6BB7">
        <w:rPr>
          <w:lang w:eastAsia="ru-RU"/>
        </w:rPr>
        <w:t>:</w:t>
      </w:r>
      <w:r w:rsidR="00CA0007">
        <w:rPr>
          <w:lang w:eastAsia="ru-RU"/>
        </w:rPr>
        <w:t>сс</w:t>
      </w:r>
      <w:proofErr w:type="spellEnd"/>
      <w:r w:rsidR="00CA0007" w:rsidRPr="00EA6BB7">
        <w:rPr>
          <w:lang w:eastAsia="ru-RU"/>
        </w:rPr>
        <w:t>)</w:t>
      </w:r>
      <w:r>
        <w:rPr>
          <w:lang w:eastAsia="ru-RU"/>
        </w:rPr>
        <w:t xml:space="preserve">, например </w:t>
      </w:r>
      <w:r>
        <w:t>SDLostPercent:green:22:46:59(96.13%)|yellow:00:55:01(3.87%)</w:t>
      </w:r>
    </w:p>
    <w:p w:rsidR="00D54D55" w:rsidRDefault="00D54D55" w:rsidP="00D54D55">
      <w:pPr>
        <w:keepNext/>
        <w:ind w:firstLine="0"/>
        <w:rPr>
          <w:noProof/>
          <w:lang w:eastAsia="ru-RU"/>
        </w:rPr>
      </w:pPr>
    </w:p>
    <w:p w:rsidR="00D54D55" w:rsidRDefault="00D54D55" w:rsidP="00D54D55">
      <w:pPr>
        <w:keepNext/>
        <w:ind w:firstLine="0"/>
      </w:pPr>
      <w:r>
        <w:rPr>
          <w:noProof/>
          <w:lang w:eastAsia="ru-RU"/>
        </w:rPr>
        <w:drawing>
          <wp:inline distT="0" distB="0" distL="0" distR="0">
            <wp:extent cx="5940425" cy="2547941"/>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940425" cy="2547941"/>
                    </a:xfrm>
                    <a:prstGeom prst="rect">
                      <a:avLst/>
                    </a:prstGeom>
                    <a:noFill/>
                    <a:ln w="9525">
                      <a:noFill/>
                      <a:miter lim="800000"/>
                      <a:headEnd/>
                      <a:tailEnd/>
                    </a:ln>
                  </pic:spPr>
                </pic:pic>
              </a:graphicData>
            </a:graphic>
          </wp:inline>
        </w:drawing>
      </w:r>
    </w:p>
    <w:p w:rsidR="00D54D55" w:rsidRDefault="00D54D55" w:rsidP="00D54D55">
      <w:pPr>
        <w:pStyle w:val="a9"/>
      </w:pPr>
      <w:r>
        <w:t xml:space="preserve">Рисунок </w:t>
      </w:r>
      <w:fldSimple w:instr=" SEQ Рисунок \* ARABIC ">
        <w:r w:rsidR="00195321">
          <w:rPr>
            <w:noProof/>
          </w:rPr>
          <w:t>17</w:t>
        </w:r>
      </w:fldSimple>
      <w:r>
        <w:t xml:space="preserve"> консолидированный отчет</w:t>
      </w:r>
    </w:p>
    <w:p w:rsidR="00BE167C" w:rsidRDefault="001B224E" w:rsidP="00BE167C">
      <w:pPr>
        <w:rPr>
          <w:lang w:eastAsia="ru-RU"/>
        </w:rPr>
      </w:pPr>
      <w:r>
        <w:rPr>
          <w:lang w:eastAsia="ru-RU"/>
        </w:rPr>
        <w:t xml:space="preserve">Данные консолидированного отчета </w:t>
      </w:r>
      <w:r w:rsidR="00F55214">
        <w:rPr>
          <w:lang w:eastAsia="ru-RU"/>
        </w:rPr>
        <w:t>экспортируются в табличный формат</w:t>
      </w:r>
      <w:r>
        <w:rPr>
          <w:lang w:eastAsia="ru-RU"/>
        </w:rPr>
        <w:t>, для этого вверху отчета приведен блок соответствующих кнопок.</w:t>
      </w:r>
    </w:p>
    <w:p w:rsidR="00F53CB8" w:rsidRDefault="00F53CB8" w:rsidP="00BE167C">
      <w:pPr>
        <w:rPr>
          <w:lang w:eastAsia="ru-RU"/>
        </w:rPr>
      </w:pPr>
    </w:p>
    <w:p w:rsidR="00F53CB8" w:rsidRDefault="00F53CB8" w:rsidP="00F53CB8">
      <w:pPr>
        <w:pStyle w:val="2"/>
        <w:rPr>
          <w:lang w:eastAsia="ru-RU"/>
        </w:rPr>
      </w:pPr>
      <w:bookmarkStart w:id="13" w:name="_Toc398212031"/>
      <w:proofErr w:type="spellStart"/>
      <w:r w:rsidRPr="00CE5046">
        <w:rPr>
          <w:lang w:eastAsia="ru-RU"/>
        </w:rPr>
        <w:t>QoS</w:t>
      </w:r>
      <w:proofErr w:type="spellEnd"/>
      <w:r w:rsidRPr="00CE5046">
        <w:rPr>
          <w:lang w:eastAsia="ru-RU"/>
        </w:rPr>
        <w:t xml:space="preserve"> отчеты</w:t>
      </w:r>
      <w:bookmarkEnd w:id="13"/>
    </w:p>
    <w:p w:rsidR="00AC7EB8" w:rsidRDefault="00AC7EB8" w:rsidP="00AC7EB8">
      <w:pPr>
        <w:pStyle w:val="ad"/>
        <w:rPr>
          <w:lang w:eastAsia="ru-RU"/>
        </w:rPr>
      </w:pPr>
      <w:r>
        <w:rPr>
          <w:lang w:eastAsia="ru-RU"/>
        </w:rPr>
        <w:t xml:space="preserve">Для получения доступа к форме </w:t>
      </w:r>
      <w:proofErr w:type="spellStart"/>
      <w:r>
        <w:rPr>
          <w:lang w:val="en-US" w:eastAsia="ru-RU"/>
        </w:rPr>
        <w:t>QoS</w:t>
      </w:r>
      <w:proofErr w:type="spellEnd"/>
      <w:r>
        <w:rPr>
          <w:lang w:eastAsia="ru-RU"/>
        </w:rPr>
        <w:t xml:space="preserve"> отчета необходимо в основном меню выбрать пункт «</w:t>
      </w:r>
      <w:proofErr w:type="spellStart"/>
      <w:r>
        <w:rPr>
          <w:lang w:val="en-US" w:eastAsia="ru-RU"/>
        </w:rPr>
        <w:t>QoS</w:t>
      </w:r>
      <w:proofErr w:type="spellEnd"/>
      <w:r w:rsidRPr="00E778E0">
        <w:rPr>
          <w:lang w:eastAsia="ru-RU"/>
        </w:rPr>
        <w:t xml:space="preserve"> </w:t>
      </w:r>
      <w:r>
        <w:rPr>
          <w:lang w:val="en-US" w:eastAsia="ru-RU"/>
        </w:rPr>
        <w:t>reports</w:t>
      </w:r>
      <w:r>
        <w:rPr>
          <w:lang w:eastAsia="ru-RU"/>
        </w:rPr>
        <w:t>»</w:t>
      </w:r>
      <w:r w:rsidRPr="00E778E0">
        <w:rPr>
          <w:lang w:eastAsia="ru-RU"/>
        </w:rPr>
        <w:t xml:space="preserve"> (</w:t>
      </w:r>
      <w:proofErr w:type="spellStart"/>
      <w:r>
        <w:rPr>
          <w:lang w:eastAsia="ru-RU"/>
        </w:rPr>
        <w:t>QoS</w:t>
      </w:r>
      <w:proofErr w:type="spellEnd"/>
      <w:r>
        <w:rPr>
          <w:lang w:eastAsia="ru-RU"/>
        </w:rPr>
        <w:t xml:space="preserve"> отчеты</w:t>
      </w:r>
      <w:r w:rsidRPr="00E778E0">
        <w:rPr>
          <w:lang w:eastAsia="ru-RU"/>
        </w:rPr>
        <w:t>)</w:t>
      </w:r>
      <w:r>
        <w:rPr>
          <w:lang w:eastAsia="ru-RU"/>
        </w:rPr>
        <w:t>.</w:t>
      </w:r>
    </w:p>
    <w:p w:rsidR="00F53CB8" w:rsidRDefault="00AE4F53" w:rsidP="00BE167C">
      <w:pPr>
        <w:rPr>
          <w:lang w:eastAsia="ru-RU"/>
        </w:rPr>
      </w:pPr>
      <w:r w:rsidRPr="00AE4F53">
        <w:rPr>
          <w:lang w:eastAsia="ru-RU"/>
        </w:rPr>
        <w:t xml:space="preserve">Отчеты </w:t>
      </w:r>
      <w:proofErr w:type="spellStart"/>
      <w:r w:rsidRPr="00AE4F53">
        <w:rPr>
          <w:lang w:eastAsia="ru-RU"/>
        </w:rPr>
        <w:t>QoS</w:t>
      </w:r>
      <w:proofErr w:type="spellEnd"/>
      <w:r w:rsidRPr="00AE4F53">
        <w:rPr>
          <w:lang w:eastAsia="ru-RU"/>
        </w:rPr>
        <w:t xml:space="preserve"> предоставляют информацию о минимальных, средних и максимальных значениях контролируемых параметров за заданный отчетный период для каждого теста.</w:t>
      </w:r>
      <w:r>
        <w:rPr>
          <w:lang w:eastAsia="ru-RU"/>
        </w:rPr>
        <w:t xml:space="preserve"> При расчете не учитываются </w:t>
      </w:r>
      <w:proofErr w:type="gramStart"/>
      <w:r>
        <w:rPr>
          <w:lang w:eastAsia="ru-RU"/>
        </w:rPr>
        <w:t>измерения</w:t>
      </w:r>
      <w:proofErr w:type="gramEnd"/>
      <w:r>
        <w:rPr>
          <w:lang w:eastAsia="ru-RU"/>
        </w:rPr>
        <w:t xml:space="preserve"> проведенные в моменты полной недоступности канала/</w:t>
      </w:r>
      <w:proofErr w:type="spellStart"/>
      <w:r>
        <w:rPr>
          <w:lang w:eastAsia="ru-RU"/>
        </w:rPr>
        <w:t>агнента</w:t>
      </w:r>
      <w:proofErr w:type="spellEnd"/>
      <w:r>
        <w:rPr>
          <w:lang w:eastAsia="ru-RU"/>
        </w:rPr>
        <w:t>, когда возникали 100% потери.</w:t>
      </w:r>
    </w:p>
    <w:p w:rsidR="00B85562" w:rsidRDefault="00B85562" w:rsidP="00B85562">
      <w:pPr>
        <w:rPr>
          <w:lang w:eastAsia="ru-RU"/>
        </w:rPr>
      </w:pPr>
      <w:r>
        <w:rPr>
          <w:lang w:eastAsia="ru-RU"/>
        </w:rPr>
        <w:lastRenderedPageBreak/>
        <w:t xml:space="preserve">Необходимо выбрать пункт меню </w:t>
      </w:r>
      <w:r w:rsidRPr="00AE4F53">
        <w:rPr>
          <w:lang w:eastAsia="ru-RU"/>
        </w:rPr>
        <w:t>«</w:t>
      </w:r>
      <w:proofErr w:type="spellStart"/>
      <w:r>
        <w:rPr>
          <w:lang w:val="en-US" w:eastAsia="ru-RU"/>
        </w:rPr>
        <w:t>QoS</w:t>
      </w:r>
      <w:proofErr w:type="spellEnd"/>
      <w:r w:rsidRPr="00AE4F53">
        <w:rPr>
          <w:lang w:eastAsia="ru-RU"/>
        </w:rPr>
        <w:t xml:space="preserve"> </w:t>
      </w:r>
      <w:proofErr w:type="spellStart"/>
      <w:r w:rsidRPr="00AE4F53">
        <w:rPr>
          <w:lang w:eastAsia="ru-RU"/>
        </w:rPr>
        <w:t>reports</w:t>
      </w:r>
      <w:proofErr w:type="spellEnd"/>
      <w:r w:rsidRPr="00AE4F53">
        <w:rPr>
          <w:lang w:eastAsia="ru-RU"/>
        </w:rPr>
        <w:t>» (</w:t>
      </w:r>
      <w:proofErr w:type="spellStart"/>
      <w:r>
        <w:rPr>
          <w:lang w:val="en-US" w:eastAsia="ru-RU"/>
        </w:rPr>
        <w:t>QoS</w:t>
      </w:r>
      <w:proofErr w:type="spellEnd"/>
      <w:r w:rsidRPr="00502A5A">
        <w:rPr>
          <w:lang w:eastAsia="ru-RU"/>
        </w:rPr>
        <w:t xml:space="preserve"> отчеты</w:t>
      </w:r>
      <w:r w:rsidRPr="00AE4F53">
        <w:rPr>
          <w:lang w:eastAsia="ru-RU"/>
        </w:rPr>
        <w:t>).</w:t>
      </w:r>
      <w:r>
        <w:rPr>
          <w:lang w:eastAsia="ru-RU"/>
        </w:rPr>
        <w:t xml:space="preserve"> </w:t>
      </w:r>
      <w:r w:rsidRPr="00E778E0">
        <w:rPr>
          <w:lang w:eastAsia="ru-RU"/>
        </w:rPr>
        <w:t>П</w:t>
      </w:r>
      <w:r>
        <w:rPr>
          <w:lang w:eastAsia="ru-RU"/>
        </w:rPr>
        <w:t>осле этого на экране появится фильтр для подготовки отчета. При необходимости, в фильтре определяются условия запроса (</w:t>
      </w:r>
      <w:proofErr w:type="gramStart"/>
      <w:r>
        <w:rPr>
          <w:lang w:eastAsia="ru-RU"/>
        </w:rPr>
        <w:t>см</w:t>
      </w:r>
      <w:proofErr w:type="gramEnd"/>
      <w:r>
        <w:rPr>
          <w:lang w:eastAsia="ru-RU"/>
        </w:rPr>
        <w:t xml:space="preserve">. раздел </w:t>
      </w:r>
      <w:r w:rsidR="00E40F9C">
        <w:rPr>
          <w:lang w:eastAsia="ru-RU"/>
        </w:rPr>
        <w:fldChar w:fldCharType="begin"/>
      </w:r>
      <w:r>
        <w:rPr>
          <w:lang w:eastAsia="ru-RU"/>
        </w:rPr>
        <w:instrText xml:space="preserve"> REF _Ref398204546 \h </w:instrText>
      </w:r>
      <w:r w:rsidR="00E40F9C">
        <w:rPr>
          <w:lang w:eastAsia="ru-RU"/>
        </w:rPr>
      </w:r>
      <w:r w:rsidR="00E40F9C">
        <w:rPr>
          <w:lang w:eastAsia="ru-RU"/>
        </w:rPr>
        <w:fldChar w:fldCharType="separate"/>
      </w:r>
      <w:r w:rsidR="00195321">
        <w:t>Фильтры</w:t>
      </w:r>
      <w:r w:rsidR="00E40F9C">
        <w:rPr>
          <w:lang w:eastAsia="ru-RU"/>
        </w:rPr>
        <w:fldChar w:fldCharType="end"/>
      </w:r>
      <w:r>
        <w:rPr>
          <w:lang w:eastAsia="ru-RU"/>
        </w:rPr>
        <w:t>).</w:t>
      </w:r>
    </w:p>
    <w:p w:rsidR="00502A5A" w:rsidRDefault="00502A5A" w:rsidP="00502A5A">
      <w:pPr>
        <w:keepNext/>
        <w:ind w:firstLine="0"/>
      </w:pPr>
      <w:r>
        <w:rPr>
          <w:noProof/>
          <w:lang w:eastAsia="ru-RU"/>
        </w:rPr>
        <w:drawing>
          <wp:inline distT="0" distB="0" distL="0" distR="0">
            <wp:extent cx="5940425" cy="3733763"/>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5940425" cy="3733763"/>
                    </a:xfrm>
                    <a:prstGeom prst="rect">
                      <a:avLst/>
                    </a:prstGeom>
                    <a:noFill/>
                    <a:ln w="9525">
                      <a:noFill/>
                      <a:miter lim="800000"/>
                      <a:headEnd/>
                      <a:tailEnd/>
                    </a:ln>
                  </pic:spPr>
                </pic:pic>
              </a:graphicData>
            </a:graphic>
          </wp:inline>
        </w:drawing>
      </w:r>
    </w:p>
    <w:p w:rsidR="00AE4F53" w:rsidRDefault="00502A5A" w:rsidP="00502A5A">
      <w:pPr>
        <w:pStyle w:val="a9"/>
        <w:rPr>
          <w:noProof/>
          <w:lang w:eastAsia="ru-RU"/>
        </w:rPr>
      </w:pPr>
      <w:r>
        <w:t xml:space="preserve">Рисунок </w:t>
      </w:r>
      <w:fldSimple w:instr=" SEQ Рисунок \* ARABIC ">
        <w:r w:rsidR="00195321">
          <w:rPr>
            <w:noProof/>
          </w:rPr>
          <w:t>18</w:t>
        </w:r>
      </w:fldSimple>
      <w:r>
        <w:t xml:space="preserve"> </w:t>
      </w:r>
      <w:proofErr w:type="spellStart"/>
      <w:r>
        <w:rPr>
          <w:lang w:val="en-US"/>
        </w:rPr>
        <w:t>QoS</w:t>
      </w:r>
      <w:proofErr w:type="spellEnd"/>
      <w:r w:rsidRPr="00502A5A">
        <w:t xml:space="preserve"> </w:t>
      </w:r>
      <w:r>
        <w:t>отчет по значениям параметров</w:t>
      </w:r>
    </w:p>
    <w:p w:rsidR="00AE4F53" w:rsidRPr="00AE4F53" w:rsidRDefault="00AE4F53" w:rsidP="00BE167C">
      <w:pPr>
        <w:rPr>
          <w:lang w:eastAsia="ru-RU"/>
        </w:rPr>
      </w:pPr>
    </w:p>
    <w:p w:rsidR="009859FE" w:rsidRDefault="009859FE" w:rsidP="00BE167C">
      <w:pPr>
        <w:rPr>
          <w:lang w:eastAsia="ru-RU"/>
        </w:rPr>
      </w:pPr>
    </w:p>
    <w:p w:rsidR="00F53CB8" w:rsidRDefault="00F53CB8" w:rsidP="00F53CB8">
      <w:pPr>
        <w:pStyle w:val="2"/>
        <w:rPr>
          <w:lang w:eastAsia="ru-RU"/>
        </w:rPr>
      </w:pPr>
      <w:bookmarkStart w:id="14" w:name="_Toc398212032"/>
      <w:proofErr w:type="spellStart"/>
      <w:r w:rsidRPr="00CE5046">
        <w:rPr>
          <w:lang w:eastAsia="ru-RU"/>
        </w:rPr>
        <w:t>QoS</w:t>
      </w:r>
      <w:proofErr w:type="spellEnd"/>
      <w:r w:rsidRPr="00CE5046">
        <w:rPr>
          <w:lang w:eastAsia="ru-RU"/>
        </w:rPr>
        <w:t xml:space="preserve"> отчеты </w:t>
      </w:r>
      <w:proofErr w:type="spellStart"/>
      <w:r w:rsidRPr="00CE5046">
        <w:rPr>
          <w:lang w:eastAsia="ru-RU"/>
        </w:rPr>
        <w:t>TopX</w:t>
      </w:r>
      <w:bookmarkEnd w:id="14"/>
      <w:proofErr w:type="spellEnd"/>
    </w:p>
    <w:p w:rsidR="00AC7EB8" w:rsidRDefault="00AC7EB8" w:rsidP="00AC7EB8">
      <w:pPr>
        <w:pStyle w:val="ad"/>
        <w:rPr>
          <w:lang w:eastAsia="ru-RU"/>
        </w:rPr>
      </w:pPr>
      <w:r>
        <w:rPr>
          <w:lang w:eastAsia="ru-RU"/>
        </w:rPr>
        <w:t xml:space="preserve">Для получения доступа к форме </w:t>
      </w:r>
      <w:proofErr w:type="spellStart"/>
      <w:r>
        <w:rPr>
          <w:lang w:val="en-US" w:eastAsia="ru-RU"/>
        </w:rPr>
        <w:t>QoS</w:t>
      </w:r>
      <w:proofErr w:type="spellEnd"/>
      <w:r>
        <w:rPr>
          <w:lang w:eastAsia="ru-RU"/>
        </w:rPr>
        <w:t xml:space="preserve"> отчета </w:t>
      </w:r>
      <w:proofErr w:type="spellStart"/>
      <w:r>
        <w:rPr>
          <w:lang w:eastAsia="ru-RU"/>
        </w:rPr>
        <w:t>TopX</w:t>
      </w:r>
      <w:proofErr w:type="spellEnd"/>
      <w:r>
        <w:rPr>
          <w:lang w:eastAsia="ru-RU"/>
        </w:rPr>
        <w:t xml:space="preserve"> необходимо в основном меню выбрать пункт «</w:t>
      </w:r>
      <w:proofErr w:type="spellStart"/>
      <w:r>
        <w:rPr>
          <w:lang w:val="en-US" w:eastAsia="ru-RU"/>
        </w:rPr>
        <w:t>QoS</w:t>
      </w:r>
      <w:proofErr w:type="spellEnd"/>
      <w:r w:rsidRPr="00E778E0">
        <w:rPr>
          <w:lang w:eastAsia="ru-RU"/>
        </w:rPr>
        <w:t xml:space="preserve"> </w:t>
      </w:r>
      <w:r>
        <w:rPr>
          <w:lang w:val="en-US" w:eastAsia="ru-RU"/>
        </w:rPr>
        <w:t>reports</w:t>
      </w:r>
      <w:r w:rsidRPr="00AC7EB8">
        <w:rPr>
          <w:lang w:eastAsia="ru-RU"/>
        </w:rPr>
        <w:t xml:space="preserve"> </w:t>
      </w:r>
      <w:proofErr w:type="spellStart"/>
      <w:r>
        <w:rPr>
          <w:lang w:val="en-US" w:eastAsia="ru-RU"/>
        </w:rPr>
        <w:t>TopX</w:t>
      </w:r>
      <w:proofErr w:type="spellEnd"/>
      <w:r>
        <w:rPr>
          <w:lang w:eastAsia="ru-RU"/>
        </w:rPr>
        <w:t>»</w:t>
      </w:r>
      <w:r w:rsidRPr="00E778E0">
        <w:rPr>
          <w:lang w:eastAsia="ru-RU"/>
        </w:rPr>
        <w:t xml:space="preserve"> (</w:t>
      </w:r>
      <w:proofErr w:type="spellStart"/>
      <w:r>
        <w:rPr>
          <w:lang w:eastAsia="ru-RU"/>
        </w:rPr>
        <w:t>QoS</w:t>
      </w:r>
      <w:proofErr w:type="spellEnd"/>
      <w:r>
        <w:rPr>
          <w:lang w:eastAsia="ru-RU"/>
        </w:rPr>
        <w:t xml:space="preserve"> отчеты</w:t>
      </w:r>
      <w:r w:rsidRPr="00AC7EB8">
        <w:rPr>
          <w:lang w:eastAsia="ru-RU"/>
        </w:rPr>
        <w:t xml:space="preserve"> </w:t>
      </w:r>
      <w:proofErr w:type="spellStart"/>
      <w:r>
        <w:rPr>
          <w:lang w:val="en-US" w:eastAsia="ru-RU"/>
        </w:rPr>
        <w:t>TopX</w:t>
      </w:r>
      <w:proofErr w:type="spellEnd"/>
      <w:r w:rsidRPr="00E778E0">
        <w:rPr>
          <w:lang w:eastAsia="ru-RU"/>
        </w:rPr>
        <w:t>)</w:t>
      </w:r>
      <w:r>
        <w:rPr>
          <w:lang w:eastAsia="ru-RU"/>
        </w:rPr>
        <w:t>.</w:t>
      </w:r>
    </w:p>
    <w:p w:rsidR="00F53CB8" w:rsidRDefault="00502A5A" w:rsidP="00BE167C">
      <w:pPr>
        <w:rPr>
          <w:lang w:eastAsia="ru-RU"/>
        </w:rPr>
      </w:pPr>
      <w:proofErr w:type="spellStart"/>
      <w:r w:rsidRPr="00502A5A">
        <w:rPr>
          <w:lang w:eastAsia="ru-RU"/>
        </w:rPr>
        <w:t>TopX</w:t>
      </w:r>
      <w:proofErr w:type="spellEnd"/>
      <w:r w:rsidRPr="00502A5A">
        <w:rPr>
          <w:lang w:eastAsia="ru-RU"/>
        </w:rPr>
        <w:t xml:space="preserve"> </w:t>
      </w:r>
      <w:proofErr w:type="spellStart"/>
      <w:r w:rsidRPr="00502A5A">
        <w:rPr>
          <w:lang w:eastAsia="ru-RU"/>
        </w:rPr>
        <w:t>QoS</w:t>
      </w:r>
      <w:proofErr w:type="spellEnd"/>
      <w:r w:rsidRPr="00502A5A">
        <w:rPr>
          <w:lang w:eastAsia="ru-RU"/>
        </w:rPr>
        <w:t xml:space="preserve"> отчеты – демонстрируют </w:t>
      </w:r>
      <w:proofErr w:type="spellStart"/>
      <w:r w:rsidRPr="00502A5A">
        <w:rPr>
          <w:lang w:eastAsia="ru-RU"/>
        </w:rPr>
        <w:t>TopX</w:t>
      </w:r>
      <w:proofErr w:type="spellEnd"/>
      <w:r w:rsidRPr="00502A5A">
        <w:rPr>
          <w:lang w:eastAsia="ru-RU"/>
        </w:rPr>
        <w:t xml:space="preserve"> самых неблагополучных направлений</w:t>
      </w:r>
      <w:r>
        <w:rPr>
          <w:lang w:eastAsia="ru-RU"/>
        </w:rPr>
        <w:t xml:space="preserve"> по выбранным параметрам на заданном периоде</w:t>
      </w:r>
      <w:r w:rsidRPr="00502A5A">
        <w:rPr>
          <w:lang w:eastAsia="ru-RU"/>
        </w:rPr>
        <w:t>.</w:t>
      </w:r>
      <w:r>
        <w:rPr>
          <w:lang w:eastAsia="ru-RU"/>
        </w:rPr>
        <w:t xml:space="preserve"> Расчет осуществляется по средним значениям параметров.</w:t>
      </w:r>
      <w:r w:rsidR="00BE1248">
        <w:rPr>
          <w:lang w:eastAsia="ru-RU"/>
        </w:rPr>
        <w:t xml:space="preserve"> Отчет полезен для оперативного наблюдения за состоянием множества направлений.</w:t>
      </w:r>
    </w:p>
    <w:p w:rsidR="00502A5A" w:rsidRDefault="00502A5A" w:rsidP="00502A5A">
      <w:pPr>
        <w:rPr>
          <w:lang w:eastAsia="ru-RU"/>
        </w:rPr>
      </w:pPr>
      <w:r>
        <w:rPr>
          <w:lang w:eastAsia="ru-RU"/>
        </w:rPr>
        <w:t xml:space="preserve">Необходимо выбрать пункт меню </w:t>
      </w:r>
      <w:r w:rsidRPr="00AE4F53">
        <w:rPr>
          <w:lang w:eastAsia="ru-RU"/>
        </w:rPr>
        <w:t>«</w:t>
      </w:r>
      <w:proofErr w:type="spellStart"/>
      <w:r>
        <w:rPr>
          <w:lang w:val="en-US" w:eastAsia="ru-RU"/>
        </w:rPr>
        <w:t>QoS</w:t>
      </w:r>
      <w:proofErr w:type="spellEnd"/>
      <w:r w:rsidRPr="00AE4F53">
        <w:rPr>
          <w:lang w:eastAsia="ru-RU"/>
        </w:rPr>
        <w:t xml:space="preserve"> </w:t>
      </w:r>
      <w:proofErr w:type="spellStart"/>
      <w:r w:rsidRPr="00AE4F53">
        <w:rPr>
          <w:lang w:eastAsia="ru-RU"/>
        </w:rPr>
        <w:t>reports</w:t>
      </w:r>
      <w:proofErr w:type="spellEnd"/>
      <w:r>
        <w:rPr>
          <w:lang w:eastAsia="ru-RU"/>
        </w:rPr>
        <w:t xml:space="preserve"> </w:t>
      </w:r>
      <w:proofErr w:type="spellStart"/>
      <w:r>
        <w:rPr>
          <w:lang w:eastAsia="ru-RU"/>
        </w:rPr>
        <w:t>TopX</w:t>
      </w:r>
      <w:proofErr w:type="spellEnd"/>
      <w:r w:rsidRPr="00AE4F53">
        <w:rPr>
          <w:lang w:eastAsia="ru-RU"/>
        </w:rPr>
        <w:t>» (</w:t>
      </w:r>
      <w:proofErr w:type="spellStart"/>
      <w:r>
        <w:rPr>
          <w:lang w:val="en-US" w:eastAsia="ru-RU"/>
        </w:rPr>
        <w:t>QoS</w:t>
      </w:r>
      <w:proofErr w:type="spellEnd"/>
      <w:r w:rsidRPr="00502A5A">
        <w:rPr>
          <w:lang w:eastAsia="ru-RU"/>
        </w:rPr>
        <w:t xml:space="preserve"> отчеты </w:t>
      </w:r>
      <w:proofErr w:type="spellStart"/>
      <w:r>
        <w:rPr>
          <w:lang w:val="en-US" w:eastAsia="ru-RU"/>
        </w:rPr>
        <w:t>TopX</w:t>
      </w:r>
      <w:proofErr w:type="spellEnd"/>
      <w:r w:rsidRPr="00AE4F53">
        <w:rPr>
          <w:lang w:eastAsia="ru-RU"/>
        </w:rPr>
        <w:t>).</w:t>
      </w:r>
      <w:r>
        <w:rPr>
          <w:lang w:eastAsia="ru-RU"/>
        </w:rPr>
        <w:t xml:space="preserve"> </w:t>
      </w:r>
      <w:r w:rsidRPr="00E778E0">
        <w:rPr>
          <w:lang w:eastAsia="ru-RU"/>
        </w:rPr>
        <w:t>П</w:t>
      </w:r>
      <w:r>
        <w:rPr>
          <w:lang w:eastAsia="ru-RU"/>
        </w:rPr>
        <w:t>осле этого на экране появится фильтр для подготовки отчета. При необходимости, в фильтре определяются условия запроса (</w:t>
      </w:r>
      <w:proofErr w:type="gramStart"/>
      <w:r>
        <w:rPr>
          <w:lang w:eastAsia="ru-RU"/>
        </w:rPr>
        <w:t>см</w:t>
      </w:r>
      <w:proofErr w:type="gramEnd"/>
      <w:r>
        <w:rPr>
          <w:lang w:eastAsia="ru-RU"/>
        </w:rPr>
        <w:t xml:space="preserve">. раздел </w:t>
      </w:r>
      <w:r w:rsidR="00E40F9C">
        <w:rPr>
          <w:lang w:eastAsia="ru-RU"/>
        </w:rPr>
        <w:fldChar w:fldCharType="begin"/>
      </w:r>
      <w:r>
        <w:rPr>
          <w:lang w:eastAsia="ru-RU"/>
        </w:rPr>
        <w:instrText xml:space="preserve"> REF _Ref398204546 \h </w:instrText>
      </w:r>
      <w:r w:rsidR="00E40F9C">
        <w:rPr>
          <w:lang w:eastAsia="ru-RU"/>
        </w:rPr>
      </w:r>
      <w:r w:rsidR="00E40F9C">
        <w:rPr>
          <w:lang w:eastAsia="ru-RU"/>
        </w:rPr>
        <w:fldChar w:fldCharType="separate"/>
      </w:r>
      <w:r w:rsidR="00195321">
        <w:t>Фильтры</w:t>
      </w:r>
      <w:r w:rsidR="00E40F9C">
        <w:rPr>
          <w:lang w:eastAsia="ru-RU"/>
        </w:rPr>
        <w:fldChar w:fldCharType="end"/>
      </w:r>
      <w:r>
        <w:rPr>
          <w:lang w:eastAsia="ru-RU"/>
        </w:rPr>
        <w:t>).</w:t>
      </w:r>
    </w:p>
    <w:p w:rsidR="006F70FA" w:rsidRPr="006F70FA" w:rsidRDefault="006F70FA" w:rsidP="006F70FA">
      <w:pPr>
        <w:pStyle w:val="ad"/>
        <w:rPr>
          <w:lang w:eastAsia="ru-RU"/>
        </w:rPr>
      </w:pPr>
      <w:r>
        <w:rPr>
          <w:lang w:eastAsia="ru-RU"/>
        </w:rPr>
        <w:t>Для того</w:t>
      </w:r>
      <w:proofErr w:type="gramStart"/>
      <w:r>
        <w:rPr>
          <w:lang w:eastAsia="ru-RU"/>
        </w:rPr>
        <w:t>,</w:t>
      </w:r>
      <w:proofErr w:type="gramEnd"/>
      <w:r>
        <w:rPr>
          <w:lang w:eastAsia="ru-RU"/>
        </w:rPr>
        <w:t xml:space="preserve"> чтобы убрать из отчета недоступные каналы можно нужно во вкладке </w:t>
      </w:r>
      <w:proofErr w:type="spellStart"/>
      <w:r>
        <w:rPr>
          <w:lang w:eastAsia="ru-RU"/>
        </w:rPr>
        <w:t>Conditions</w:t>
      </w:r>
      <w:proofErr w:type="spellEnd"/>
      <w:r>
        <w:rPr>
          <w:lang w:eastAsia="ru-RU"/>
        </w:rPr>
        <w:t xml:space="preserve"> (Условия) установить флаг </w:t>
      </w:r>
      <w:r w:rsidRPr="006F70FA">
        <w:rPr>
          <w:lang w:val="en-US" w:eastAsia="ru-RU"/>
        </w:rPr>
        <w:t>Exclude</w:t>
      </w:r>
      <w:r w:rsidRPr="006F70FA">
        <w:rPr>
          <w:lang w:eastAsia="ru-RU"/>
        </w:rPr>
        <w:t xml:space="preserve"> </w:t>
      </w:r>
      <w:r w:rsidRPr="006F70FA">
        <w:rPr>
          <w:lang w:val="en-US" w:eastAsia="ru-RU"/>
        </w:rPr>
        <w:t>inaccessible</w:t>
      </w:r>
      <w:r w:rsidRPr="006F70FA">
        <w:rPr>
          <w:lang w:eastAsia="ru-RU"/>
        </w:rPr>
        <w:t xml:space="preserve"> (Исключить недоступные) – исключить измерения со 100% потерями, т.е. проведенные в моменты, когда связанности между агентами не было по той или иной причине.</w:t>
      </w:r>
    </w:p>
    <w:p w:rsidR="006F70FA" w:rsidRDefault="006F70FA" w:rsidP="006F70FA">
      <w:pPr>
        <w:keepNext/>
        <w:ind w:firstLine="0"/>
      </w:pPr>
      <w:r>
        <w:rPr>
          <w:noProof/>
          <w:lang w:eastAsia="ru-RU"/>
        </w:rPr>
        <w:lastRenderedPageBreak/>
        <w:drawing>
          <wp:inline distT="0" distB="0" distL="0" distR="0">
            <wp:extent cx="5940425" cy="2835673"/>
            <wp:effectExtent l="1905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940425" cy="2835673"/>
                    </a:xfrm>
                    <a:prstGeom prst="rect">
                      <a:avLst/>
                    </a:prstGeom>
                    <a:noFill/>
                    <a:ln w="9525">
                      <a:noFill/>
                      <a:miter lim="800000"/>
                      <a:headEnd/>
                      <a:tailEnd/>
                    </a:ln>
                  </pic:spPr>
                </pic:pic>
              </a:graphicData>
            </a:graphic>
          </wp:inline>
        </w:drawing>
      </w:r>
    </w:p>
    <w:p w:rsidR="006F70FA" w:rsidRPr="006F70FA" w:rsidRDefault="006F70FA" w:rsidP="006F70FA">
      <w:pPr>
        <w:pStyle w:val="a9"/>
        <w:rPr>
          <w:noProof/>
          <w:lang w:eastAsia="ru-RU"/>
        </w:rPr>
      </w:pPr>
      <w:r>
        <w:t xml:space="preserve">Рисунок </w:t>
      </w:r>
      <w:fldSimple w:instr=" SEQ Рисунок \* ARABIC ">
        <w:r w:rsidR="00195321">
          <w:rPr>
            <w:noProof/>
          </w:rPr>
          <w:t>19</w:t>
        </w:r>
      </w:fldSimple>
      <w:r w:rsidRPr="006F70FA">
        <w:t xml:space="preserve"> </w:t>
      </w:r>
      <w:r>
        <w:t xml:space="preserve">отчет </w:t>
      </w:r>
      <w:proofErr w:type="spellStart"/>
      <w:r>
        <w:rPr>
          <w:lang w:val="en-US"/>
        </w:rPr>
        <w:t>TopX</w:t>
      </w:r>
      <w:proofErr w:type="spellEnd"/>
    </w:p>
    <w:p w:rsidR="00502A5A" w:rsidRDefault="006F70FA" w:rsidP="00BE167C">
      <w:pPr>
        <w:rPr>
          <w:lang w:eastAsia="ru-RU"/>
        </w:rPr>
      </w:pPr>
      <w:r>
        <w:rPr>
          <w:lang w:eastAsia="ru-RU"/>
        </w:rPr>
        <w:t>На выходе будет отчет с графиками по каждому запрошенному параметру. Графики будут отсортированы в порядке убывания средней величины значения параметра.</w:t>
      </w:r>
      <w:r w:rsidR="00884CDF">
        <w:rPr>
          <w:lang w:eastAsia="ru-RU"/>
        </w:rPr>
        <w:t xml:space="preserve"> Графики</w:t>
      </w:r>
      <w:r w:rsidR="00BE1248">
        <w:rPr>
          <w:lang w:eastAsia="ru-RU"/>
        </w:rPr>
        <w:t xml:space="preserve"> создаются непосредственно на стороне клиента с использованием </w:t>
      </w:r>
      <w:r w:rsidR="00BE1248" w:rsidRPr="00BE1248">
        <w:rPr>
          <w:lang w:eastAsia="ru-RU"/>
        </w:rPr>
        <w:t xml:space="preserve">HTML5 </w:t>
      </w:r>
      <w:proofErr w:type="spellStart"/>
      <w:r w:rsidR="00BE1248" w:rsidRPr="00BE1248">
        <w:rPr>
          <w:lang w:eastAsia="ru-RU"/>
        </w:rPr>
        <w:t>Canvas</w:t>
      </w:r>
      <w:proofErr w:type="spellEnd"/>
      <w:r w:rsidR="00BE1248">
        <w:rPr>
          <w:lang w:eastAsia="ru-RU"/>
        </w:rPr>
        <w:t>. Возможно изменение масштаба графика, как по вертикали, так и по горизонтали при помощи мыши, возврат в исходное состояние осуществляется двойным щелчком мыши.</w:t>
      </w:r>
    </w:p>
    <w:p w:rsidR="006F70FA" w:rsidRDefault="006F70FA" w:rsidP="00BE167C">
      <w:pPr>
        <w:rPr>
          <w:lang w:eastAsia="ru-RU"/>
        </w:rPr>
      </w:pPr>
      <w:r>
        <w:rPr>
          <w:lang w:eastAsia="ru-RU"/>
        </w:rPr>
        <w:t>Группа ссылок под графиками позволяет получить доступ к связанным с данным измерением отчетам.</w:t>
      </w:r>
    </w:p>
    <w:p w:rsidR="006F70FA" w:rsidRDefault="006F70FA" w:rsidP="006F70FA">
      <w:pPr>
        <w:keepNext/>
        <w:ind w:firstLine="0"/>
      </w:pPr>
      <w:r>
        <w:rPr>
          <w:noProof/>
          <w:lang w:eastAsia="ru-RU"/>
        </w:rPr>
        <w:drawing>
          <wp:inline distT="0" distB="0" distL="0" distR="0">
            <wp:extent cx="4914900" cy="37719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4914900" cy="3771900"/>
                    </a:xfrm>
                    <a:prstGeom prst="rect">
                      <a:avLst/>
                    </a:prstGeom>
                    <a:noFill/>
                    <a:ln w="9525">
                      <a:noFill/>
                      <a:miter lim="800000"/>
                      <a:headEnd/>
                      <a:tailEnd/>
                    </a:ln>
                  </pic:spPr>
                </pic:pic>
              </a:graphicData>
            </a:graphic>
          </wp:inline>
        </w:drawing>
      </w:r>
    </w:p>
    <w:p w:rsidR="006F70FA" w:rsidRDefault="006F70FA" w:rsidP="006F70FA">
      <w:pPr>
        <w:pStyle w:val="a9"/>
        <w:rPr>
          <w:noProof/>
          <w:lang w:eastAsia="ru-RU"/>
        </w:rPr>
      </w:pPr>
      <w:r>
        <w:t xml:space="preserve">Рисунок </w:t>
      </w:r>
      <w:fldSimple w:instr=" SEQ Рисунок \* ARABIC ">
        <w:r w:rsidR="00195321">
          <w:rPr>
            <w:noProof/>
          </w:rPr>
          <w:t>20</w:t>
        </w:r>
      </w:fldSimple>
      <w:r>
        <w:t xml:space="preserve"> графический отчет из </w:t>
      </w:r>
      <w:proofErr w:type="spellStart"/>
      <w:r>
        <w:rPr>
          <w:lang w:val="en-US"/>
        </w:rPr>
        <w:t>TopX</w:t>
      </w:r>
      <w:proofErr w:type="spellEnd"/>
      <w:r>
        <w:t xml:space="preserve"> и группа ссылок для анализа</w:t>
      </w:r>
    </w:p>
    <w:p w:rsidR="00BE1248" w:rsidRDefault="00BE1248" w:rsidP="00BE167C">
      <w:pPr>
        <w:rPr>
          <w:lang w:eastAsia="ru-RU"/>
        </w:rPr>
      </w:pPr>
    </w:p>
    <w:p w:rsidR="006F70FA" w:rsidRPr="006F70FA" w:rsidRDefault="006F70FA" w:rsidP="00BE167C">
      <w:pPr>
        <w:rPr>
          <w:lang w:val="en-US" w:eastAsia="ru-RU"/>
        </w:rPr>
      </w:pPr>
      <w:r>
        <w:rPr>
          <w:lang w:eastAsia="ru-RU"/>
        </w:rPr>
        <w:lastRenderedPageBreak/>
        <w:t>Ссылки</w:t>
      </w:r>
      <w:r w:rsidRPr="006F70FA">
        <w:rPr>
          <w:lang w:val="en-US" w:eastAsia="ru-RU"/>
        </w:rPr>
        <w:t>:</w:t>
      </w:r>
    </w:p>
    <w:p w:rsidR="006F70FA" w:rsidRPr="00884CDF" w:rsidRDefault="006F70FA" w:rsidP="006F70FA">
      <w:pPr>
        <w:pStyle w:val="aa"/>
        <w:numPr>
          <w:ilvl w:val="0"/>
          <w:numId w:val="7"/>
        </w:numPr>
        <w:rPr>
          <w:lang w:eastAsia="ru-RU"/>
        </w:rPr>
      </w:pPr>
      <w:proofErr w:type="gramStart"/>
      <w:r w:rsidRPr="006F70FA">
        <w:rPr>
          <w:lang w:val="en-US" w:eastAsia="ru-RU"/>
        </w:rPr>
        <w:t>related</w:t>
      </w:r>
      <w:proofErr w:type="gramEnd"/>
      <w:r w:rsidR="00884CDF" w:rsidRPr="0021585F">
        <w:rPr>
          <w:lang w:eastAsia="ru-RU"/>
        </w:rPr>
        <w:t xml:space="preserve"> – </w:t>
      </w:r>
      <w:r w:rsidR="00884CDF" w:rsidRPr="00884CDF">
        <w:rPr>
          <w:lang w:eastAsia="ru-RU"/>
        </w:rPr>
        <w:t>показать</w:t>
      </w:r>
      <w:r w:rsidR="00884CDF" w:rsidRPr="0021585F">
        <w:rPr>
          <w:lang w:eastAsia="ru-RU"/>
        </w:rPr>
        <w:t xml:space="preserve"> </w:t>
      </w:r>
      <w:r w:rsidR="00884CDF">
        <w:rPr>
          <w:lang w:eastAsia="ru-RU"/>
        </w:rPr>
        <w:t>отчет</w:t>
      </w:r>
      <w:r w:rsidR="00884CDF" w:rsidRPr="0021585F">
        <w:rPr>
          <w:lang w:eastAsia="ru-RU"/>
        </w:rPr>
        <w:t xml:space="preserve"> </w:t>
      </w:r>
      <w:r w:rsidR="00884CDF">
        <w:rPr>
          <w:lang w:eastAsia="ru-RU"/>
        </w:rPr>
        <w:t>по</w:t>
      </w:r>
      <w:r w:rsidR="00884CDF" w:rsidRPr="0021585F">
        <w:rPr>
          <w:lang w:eastAsia="ru-RU"/>
        </w:rPr>
        <w:t xml:space="preserve"> «</w:t>
      </w:r>
      <w:r w:rsidR="00884CDF">
        <w:rPr>
          <w:lang w:eastAsia="ru-RU"/>
        </w:rPr>
        <w:t>связанным</w:t>
      </w:r>
      <w:r w:rsidR="00884CDF" w:rsidRPr="0021585F">
        <w:rPr>
          <w:lang w:eastAsia="ru-RU"/>
        </w:rPr>
        <w:t xml:space="preserve">» </w:t>
      </w:r>
      <w:r w:rsidR="00884CDF">
        <w:rPr>
          <w:lang w:eastAsia="ru-RU"/>
        </w:rPr>
        <w:t>тестам</w:t>
      </w:r>
      <w:r w:rsidR="00884CDF" w:rsidRPr="0021585F">
        <w:rPr>
          <w:lang w:eastAsia="ru-RU"/>
        </w:rPr>
        <w:t xml:space="preserve">, </w:t>
      </w:r>
      <w:r w:rsidR="00884CDF">
        <w:rPr>
          <w:lang w:eastAsia="ru-RU"/>
        </w:rPr>
        <w:t>т</w:t>
      </w:r>
      <w:r w:rsidR="00884CDF" w:rsidRPr="0021585F">
        <w:rPr>
          <w:lang w:eastAsia="ru-RU"/>
        </w:rPr>
        <w:t>.</w:t>
      </w:r>
      <w:r w:rsidR="00884CDF">
        <w:rPr>
          <w:lang w:eastAsia="ru-RU"/>
        </w:rPr>
        <w:t>е</w:t>
      </w:r>
      <w:r w:rsidR="00884CDF" w:rsidRPr="0021585F">
        <w:rPr>
          <w:lang w:eastAsia="ru-RU"/>
        </w:rPr>
        <w:t xml:space="preserve">. </w:t>
      </w:r>
      <w:r w:rsidR="00884CDF">
        <w:rPr>
          <w:lang w:eastAsia="ru-RU"/>
        </w:rPr>
        <w:t>по</w:t>
      </w:r>
      <w:r w:rsidR="00884CDF" w:rsidRPr="0021585F">
        <w:rPr>
          <w:lang w:eastAsia="ru-RU"/>
        </w:rPr>
        <w:t xml:space="preserve"> </w:t>
      </w:r>
      <w:r w:rsidR="00884CDF">
        <w:rPr>
          <w:lang w:eastAsia="ru-RU"/>
        </w:rPr>
        <w:t>всем</w:t>
      </w:r>
      <w:r w:rsidR="00884CDF" w:rsidRPr="0021585F">
        <w:rPr>
          <w:lang w:eastAsia="ru-RU"/>
        </w:rPr>
        <w:t xml:space="preserve"> </w:t>
      </w:r>
      <w:r w:rsidR="00884CDF">
        <w:rPr>
          <w:lang w:eastAsia="ru-RU"/>
        </w:rPr>
        <w:t>тестам</w:t>
      </w:r>
      <w:r w:rsidR="00884CDF" w:rsidRPr="0021585F">
        <w:rPr>
          <w:lang w:eastAsia="ru-RU"/>
        </w:rPr>
        <w:t xml:space="preserve">, </w:t>
      </w:r>
      <w:r w:rsidR="00884CDF">
        <w:rPr>
          <w:lang w:eastAsia="ru-RU"/>
        </w:rPr>
        <w:t>проводимым</w:t>
      </w:r>
      <w:r w:rsidR="00884CDF" w:rsidRPr="0021585F">
        <w:rPr>
          <w:lang w:eastAsia="ru-RU"/>
        </w:rPr>
        <w:t xml:space="preserve"> </w:t>
      </w:r>
      <w:r w:rsidR="00884CDF">
        <w:rPr>
          <w:lang w:eastAsia="ru-RU"/>
        </w:rPr>
        <w:t>между</w:t>
      </w:r>
      <w:r w:rsidR="00884CDF" w:rsidRPr="0021585F">
        <w:rPr>
          <w:lang w:eastAsia="ru-RU"/>
        </w:rPr>
        <w:t xml:space="preserve"> </w:t>
      </w:r>
      <w:r w:rsidR="00884CDF">
        <w:rPr>
          <w:lang w:eastAsia="ru-RU"/>
        </w:rPr>
        <w:t>той</w:t>
      </w:r>
      <w:r w:rsidR="00884CDF" w:rsidRPr="0021585F">
        <w:rPr>
          <w:lang w:eastAsia="ru-RU"/>
        </w:rPr>
        <w:t xml:space="preserve"> </w:t>
      </w:r>
      <w:r w:rsidR="00884CDF">
        <w:rPr>
          <w:lang w:eastAsia="ru-RU"/>
        </w:rPr>
        <w:t>же</w:t>
      </w:r>
      <w:r w:rsidR="00884CDF" w:rsidRPr="0021585F">
        <w:rPr>
          <w:lang w:eastAsia="ru-RU"/>
        </w:rPr>
        <w:t xml:space="preserve"> </w:t>
      </w:r>
      <w:r w:rsidR="00884CDF">
        <w:rPr>
          <w:lang w:eastAsia="ru-RU"/>
        </w:rPr>
        <w:t>парой</w:t>
      </w:r>
      <w:r w:rsidR="00884CDF" w:rsidRPr="0021585F">
        <w:rPr>
          <w:lang w:eastAsia="ru-RU"/>
        </w:rPr>
        <w:t xml:space="preserve"> </w:t>
      </w:r>
      <w:r w:rsidR="00884CDF">
        <w:rPr>
          <w:lang w:eastAsia="ru-RU"/>
        </w:rPr>
        <w:t>агентов</w:t>
      </w:r>
      <w:r w:rsidR="00884CDF" w:rsidRPr="0021585F">
        <w:rPr>
          <w:lang w:eastAsia="ru-RU"/>
        </w:rPr>
        <w:t xml:space="preserve">. </w:t>
      </w:r>
      <w:r w:rsidR="00884CDF">
        <w:rPr>
          <w:lang w:eastAsia="ru-RU"/>
        </w:rPr>
        <w:t>Отчет предоставит таблицу с последними измерениями, средними значениями за сутки, растровые графики, ссылки на табличные значения параметров.</w:t>
      </w:r>
    </w:p>
    <w:p w:rsidR="006F70FA" w:rsidRPr="00884CDF" w:rsidRDefault="006F70FA" w:rsidP="006F70FA">
      <w:pPr>
        <w:pStyle w:val="aa"/>
        <w:numPr>
          <w:ilvl w:val="0"/>
          <w:numId w:val="7"/>
        </w:numPr>
        <w:rPr>
          <w:lang w:eastAsia="ru-RU"/>
        </w:rPr>
      </w:pPr>
      <w:proofErr w:type="gramStart"/>
      <w:r w:rsidRPr="006F70FA">
        <w:rPr>
          <w:lang w:val="en-US" w:eastAsia="ru-RU"/>
        </w:rPr>
        <w:t>agents</w:t>
      </w:r>
      <w:proofErr w:type="gramEnd"/>
      <w:r w:rsidRPr="00884CDF">
        <w:rPr>
          <w:lang w:eastAsia="ru-RU"/>
        </w:rPr>
        <w:t xml:space="preserve"> </w:t>
      </w:r>
      <w:r w:rsidRPr="006F70FA">
        <w:rPr>
          <w:lang w:val="en-US" w:eastAsia="ru-RU"/>
        </w:rPr>
        <w:t>rpt</w:t>
      </w:r>
      <w:r w:rsidR="00884CDF">
        <w:rPr>
          <w:lang w:eastAsia="ru-RU"/>
        </w:rPr>
        <w:t xml:space="preserve"> – перейти в форму графического/табличного отчета (см. раздел </w:t>
      </w:r>
      <w:r w:rsidR="00E40F9C">
        <w:rPr>
          <w:lang w:eastAsia="ru-RU"/>
        </w:rPr>
        <w:fldChar w:fldCharType="begin"/>
      </w:r>
      <w:r w:rsidR="00884CDF">
        <w:rPr>
          <w:lang w:eastAsia="ru-RU"/>
        </w:rPr>
        <w:instrText xml:space="preserve"> REF _Ref398207036 \h </w:instrText>
      </w:r>
      <w:r w:rsidR="00E40F9C">
        <w:rPr>
          <w:lang w:eastAsia="ru-RU"/>
        </w:rPr>
      </w:r>
      <w:r w:rsidR="00E40F9C">
        <w:rPr>
          <w:lang w:eastAsia="ru-RU"/>
        </w:rPr>
        <w:fldChar w:fldCharType="separate"/>
      </w:r>
      <w:r w:rsidR="00195321">
        <w:rPr>
          <w:lang w:eastAsia="ru-RU"/>
        </w:rPr>
        <w:t>Графики</w:t>
      </w:r>
      <w:r w:rsidR="00E40F9C">
        <w:rPr>
          <w:lang w:eastAsia="ru-RU"/>
        </w:rPr>
        <w:fldChar w:fldCharType="end"/>
      </w:r>
      <w:r w:rsidR="00884CDF">
        <w:rPr>
          <w:lang w:eastAsia="ru-RU"/>
        </w:rPr>
        <w:t>) с запросом данных по всем тестам между той же парой агентов.</w:t>
      </w:r>
    </w:p>
    <w:p w:rsidR="006F70FA" w:rsidRPr="00884CDF" w:rsidRDefault="006F70FA" w:rsidP="006F70FA">
      <w:pPr>
        <w:pStyle w:val="aa"/>
        <w:numPr>
          <w:ilvl w:val="0"/>
          <w:numId w:val="7"/>
        </w:numPr>
        <w:rPr>
          <w:lang w:eastAsia="ru-RU"/>
        </w:rPr>
      </w:pPr>
      <w:proofErr w:type="spellStart"/>
      <w:proofErr w:type="gramStart"/>
      <w:r w:rsidRPr="006F70FA">
        <w:rPr>
          <w:lang w:val="en-US" w:eastAsia="ru-RU"/>
        </w:rPr>
        <w:t>src</w:t>
      </w:r>
      <w:proofErr w:type="spellEnd"/>
      <w:proofErr w:type="gramEnd"/>
      <w:r w:rsidRPr="00884CDF">
        <w:rPr>
          <w:lang w:eastAsia="ru-RU"/>
        </w:rPr>
        <w:t xml:space="preserve"> </w:t>
      </w:r>
      <w:r w:rsidRPr="006F70FA">
        <w:rPr>
          <w:lang w:val="en-US" w:eastAsia="ru-RU"/>
        </w:rPr>
        <w:t>agent</w:t>
      </w:r>
      <w:r w:rsidRPr="00884CDF">
        <w:rPr>
          <w:lang w:eastAsia="ru-RU"/>
        </w:rPr>
        <w:t xml:space="preserve"> </w:t>
      </w:r>
      <w:r w:rsidRPr="006F70FA">
        <w:rPr>
          <w:lang w:val="en-US" w:eastAsia="ru-RU"/>
        </w:rPr>
        <w:t>rpt</w:t>
      </w:r>
      <w:r w:rsidR="00884CDF">
        <w:rPr>
          <w:lang w:eastAsia="ru-RU"/>
        </w:rPr>
        <w:t xml:space="preserve"> – перейти в форму графического/табличного отчета (см. раздел </w:t>
      </w:r>
      <w:r w:rsidR="00E40F9C">
        <w:rPr>
          <w:lang w:eastAsia="ru-RU"/>
        </w:rPr>
        <w:fldChar w:fldCharType="begin"/>
      </w:r>
      <w:r w:rsidR="00884CDF">
        <w:rPr>
          <w:lang w:eastAsia="ru-RU"/>
        </w:rPr>
        <w:instrText xml:space="preserve"> REF _Ref398207036 \h </w:instrText>
      </w:r>
      <w:r w:rsidR="00E40F9C">
        <w:rPr>
          <w:lang w:eastAsia="ru-RU"/>
        </w:rPr>
      </w:r>
      <w:r w:rsidR="00E40F9C">
        <w:rPr>
          <w:lang w:eastAsia="ru-RU"/>
        </w:rPr>
        <w:fldChar w:fldCharType="separate"/>
      </w:r>
      <w:r w:rsidR="00195321">
        <w:rPr>
          <w:lang w:eastAsia="ru-RU"/>
        </w:rPr>
        <w:t>Графики</w:t>
      </w:r>
      <w:r w:rsidR="00E40F9C">
        <w:rPr>
          <w:lang w:eastAsia="ru-RU"/>
        </w:rPr>
        <w:fldChar w:fldCharType="end"/>
      </w:r>
      <w:r w:rsidR="00884CDF">
        <w:rPr>
          <w:lang w:eastAsia="ru-RU"/>
        </w:rPr>
        <w:t>) с запросом данных по всем тестам проводимым тем же агентом-инициатором.</w:t>
      </w:r>
    </w:p>
    <w:p w:rsidR="006F70FA" w:rsidRPr="00884CDF" w:rsidRDefault="006F70FA" w:rsidP="006F70FA">
      <w:pPr>
        <w:pStyle w:val="aa"/>
        <w:numPr>
          <w:ilvl w:val="0"/>
          <w:numId w:val="7"/>
        </w:numPr>
        <w:rPr>
          <w:lang w:eastAsia="ru-RU"/>
        </w:rPr>
      </w:pPr>
      <w:proofErr w:type="spellStart"/>
      <w:proofErr w:type="gramStart"/>
      <w:r w:rsidRPr="006F70FA">
        <w:rPr>
          <w:lang w:val="en-US" w:eastAsia="ru-RU"/>
        </w:rPr>
        <w:t>dst</w:t>
      </w:r>
      <w:proofErr w:type="spellEnd"/>
      <w:proofErr w:type="gramEnd"/>
      <w:r w:rsidRPr="00884CDF">
        <w:rPr>
          <w:lang w:eastAsia="ru-RU"/>
        </w:rPr>
        <w:t xml:space="preserve"> </w:t>
      </w:r>
      <w:r w:rsidRPr="006F70FA">
        <w:rPr>
          <w:lang w:val="en-US" w:eastAsia="ru-RU"/>
        </w:rPr>
        <w:t>agents</w:t>
      </w:r>
      <w:r w:rsidRPr="00884CDF">
        <w:rPr>
          <w:lang w:eastAsia="ru-RU"/>
        </w:rPr>
        <w:t xml:space="preserve"> </w:t>
      </w:r>
      <w:r w:rsidRPr="006F70FA">
        <w:rPr>
          <w:lang w:val="en-US" w:eastAsia="ru-RU"/>
        </w:rPr>
        <w:t>rpt</w:t>
      </w:r>
      <w:r w:rsidR="00884CDF">
        <w:rPr>
          <w:lang w:eastAsia="ru-RU"/>
        </w:rPr>
        <w:t xml:space="preserve"> – перейти в форму графического/табличного отчета (см. раздел </w:t>
      </w:r>
      <w:r w:rsidR="00E40F9C">
        <w:rPr>
          <w:lang w:eastAsia="ru-RU"/>
        </w:rPr>
        <w:fldChar w:fldCharType="begin"/>
      </w:r>
      <w:r w:rsidR="00884CDF">
        <w:rPr>
          <w:lang w:eastAsia="ru-RU"/>
        </w:rPr>
        <w:instrText xml:space="preserve"> REF _Ref398207036 \h </w:instrText>
      </w:r>
      <w:r w:rsidR="00E40F9C">
        <w:rPr>
          <w:lang w:eastAsia="ru-RU"/>
        </w:rPr>
      </w:r>
      <w:r w:rsidR="00E40F9C">
        <w:rPr>
          <w:lang w:eastAsia="ru-RU"/>
        </w:rPr>
        <w:fldChar w:fldCharType="separate"/>
      </w:r>
      <w:r w:rsidR="00195321">
        <w:rPr>
          <w:lang w:eastAsia="ru-RU"/>
        </w:rPr>
        <w:t>Графики</w:t>
      </w:r>
      <w:r w:rsidR="00E40F9C">
        <w:rPr>
          <w:lang w:eastAsia="ru-RU"/>
        </w:rPr>
        <w:fldChar w:fldCharType="end"/>
      </w:r>
      <w:r w:rsidR="00884CDF">
        <w:rPr>
          <w:lang w:eastAsia="ru-RU"/>
        </w:rPr>
        <w:t>) с запросом данных по всем тестам с тем же сопряженным агентом.</w:t>
      </w:r>
    </w:p>
    <w:p w:rsidR="006F70FA" w:rsidRPr="00884CDF" w:rsidRDefault="006F70FA" w:rsidP="006F70FA">
      <w:pPr>
        <w:pStyle w:val="aa"/>
        <w:numPr>
          <w:ilvl w:val="0"/>
          <w:numId w:val="7"/>
        </w:numPr>
        <w:rPr>
          <w:lang w:eastAsia="ru-RU"/>
        </w:rPr>
      </w:pPr>
      <w:proofErr w:type="gramStart"/>
      <w:r w:rsidRPr="006F70FA">
        <w:rPr>
          <w:lang w:val="en-US" w:eastAsia="ru-RU"/>
        </w:rPr>
        <w:t>test</w:t>
      </w:r>
      <w:proofErr w:type="gramEnd"/>
      <w:r w:rsidRPr="00884CDF">
        <w:rPr>
          <w:lang w:eastAsia="ru-RU"/>
        </w:rPr>
        <w:t xml:space="preserve"> </w:t>
      </w:r>
      <w:r w:rsidRPr="006F70FA">
        <w:rPr>
          <w:lang w:val="en-US" w:eastAsia="ru-RU"/>
        </w:rPr>
        <w:t>rpt</w:t>
      </w:r>
      <w:r w:rsidR="00884CDF">
        <w:rPr>
          <w:lang w:eastAsia="ru-RU"/>
        </w:rPr>
        <w:t xml:space="preserve"> – перейти в форму графического/табличного отчета (см. раздел </w:t>
      </w:r>
      <w:r w:rsidR="00E40F9C">
        <w:rPr>
          <w:lang w:eastAsia="ru-RU"/>
        </w:rPr>
        <w:fldChar w:fldCharType="begin"/>
      </w:r>
      <w:r w:rsidR="00884CDF">
        <w:rPr>
          <w:lang w:eastAsia="ru-RU"/>
        </w:rPr>
        <w:instrText xml:space="preserve"> REF _Ref398207036 \h </w:instrText>
      </w:r>
      <w:r w:rsidR="00E40F9C">
        <w:rPr>
          <w:lang w:eastAsia="ru-RU"/>
        </w:rPr>
      </w:r>
      <w:r w:rsidR="00E40F9C">
        <w:rPr>
          <w:lang w:eastAsia="ru-RU"/>
        </w:rPr>
        <w:fldChar w:fldCharType="separate"/>
      </w:r>
      <w:r w:rsidR="00195321">
        <w:rPr>
          <w:lang w:eastAsia="ru-RU"/>
        </w:rPr>
        <w:t>Графики</w:t>
      </w:r>
      <w:r w:rsidR="00E40F9C">
        <w:rPr>
          <w:lang w:eastAsia="ru-RU"/>
        </w:rPr>
        <w:fldChar w:fldCharType="end"/>
      </w:r>
      <w:r w:rsidR="00884CDF">
        <w:rPr>
          <w:lang w:eastAsia="ru-RU"/>
        </w:rPr>
        <w:t>) с запросом данных по данному тесту.</w:t>
      </w:r>
    </w:p>
    <w:p w:rsidR="006F70FA" w:rsidRPr="00884CDF" w:rsidRDefault="00884CDF" w:rsidP="006F70FA">
      <w:pPr>
        <w:pStyle w:val="aa"/>
        <w:numPr>
          <w:ilvl w:val="0"/>
          <w:numId w:val="7"/>
        </w:numPr>
        <w:rPr>
          <w:lang w:eastAsia="ru-RU"/>
        </w:rPr>
      </w:pPr>
      <w:proofErr w:type="spellStart"/>
      <w:r>
        <w:rPr>
          <w:lang w:val="en-US" w:eastAsia="ru-RU"/>
        </w:rPr>
        <w:t>p</w:t>
      </w:r>
      <w:r w:rsidR="006F70FA" w:rsidRPr="006F70FA">
        <w:rPr>
          <w:lang w:val="en-US" w:eastAsia="ru-RU"/>
        </w:rPr>
        <w:t>ng</w:t>
      </w:r>
      <w:proofErr w:type="spellEnd"/>
      <w:r>
        <w:rPr>
          <w:lang w:eastAsia="ru-RU"/>
        </w:rPr>
        <w:t xml:space="preserve"> – получить растровое изображение графика</w:t>
      </w:r>
    </w:p>
    <w:p w:rsidR="006F70FA" w:rsidRPr="00884CDF" w:rsidRDefault="00884CDF" w:rsidP="006F70FA">
      <w:pPr>
        <w:pStyle w:val="aa"/>
        <w:numPr>
          <w:ilvl w:val="0"/>
          <w:numId w:val="7"/>
        </w:numPr>
        <w:rPr>
          <w:lang w:eastAsia="ru-RU"/>
        </w:rPr>
      </w:pPr>
      <w:proofErr w:type="gramStart"/>
      <w:r>
        <w:rPr>
          <w:lang w:eastAsia="ru-RU"/>
        </w:rPr>
        <w:t>с</w:t>
      </w:r>
      <w:proofErr w:type="spellStart"/>
      <w:proofErr w:type="gramEnd"/>
      <w:r w:rsidR="006F70FA" w:rsidRPr="006F70FA">
        <w:rPr>
          <w:lang w:val="en-US" w:eastAsia="ru-RU"/>
        </w:rPr>
        <w:t>sv</w:t>
      </w:r>
      <w:proofErr w:type="spellEnd"/>
      <w:r>
        <w:rPr>
          <w:lang w:eastAsia="ru-RU"/>
        </w:rPr>
        <w:t xml:space="preserve"> – </w:t>
      </w:r>
      <w:r w:rsidRPr="00884CDF">
        <w:rPr>
          <w:lang w:eastAsia="ru-RU"/>
        </w:rPr>
        <w:t xml:space="preserve">получить </w:t>
      </w:r>
      <w:r>
        <w:rPr>
          <w:lang w:eastAsia="ru-RU"/>
        </w:rPr>
        <w:t>таблицу значений, по которым был построен график</w:t>
      </w:r>
    </w:p>
    <w:p w:rsidR="006F70FA" w:rsidRPr="00884CDF" w:rsidRDefault="006F70FA" w:rsidP="006F70FA">
      <w:pPr>
        <w:pStyle w:val="aa"/>
        <w:numPr>
          <w:ilvl w:val="0"/>
          <w:numId w:val="7"/>
        </w:numPr>
        <w:rPr>
          <w:lang w:eastAsia="ru-RU"/>
        </w:rPr>
      </w:pPr>
      <w:r w:rsidRPr="00884CDF">
        <w:rPr>
          <w:lang w:val="en-US" w:eastAsia="ru-RU"/>
        </w:rPr>
        <w:t>hour</w:t>
      </w:r>
      <w:r w:rsidR="00884CDF" w:rsidRPr="00884CDF">
        <w:rPr>
          <w:lang w:eastAsia="ru-RU"/>
        </w:rPr>
        <w:t xml:space="preserve">, 2 </w:t>
      </w:r>
      <w:r w:rsidR="00884CDF" w:rsidRPr="00884CDF">
        <w:rPr>
          <w:lang w:val="en-US" w:eastAsia="ru-RU"/>
        </w:rPr>
        <w:t>hours</w:t>
      </w:r>
      <w:r w:rsidR="00884CDF" w:rsidRPr="00884CDF">
        <w:rPr>
          <w:lang w:eastAsia="ru-RU"/>
        </w:rPr>
        <w:t xml:space="preserve">, </w:t>
      </w:r>
      <w:r w:rsidR="00884CDF" w:rsidRPr="00884CDF">
        <w:rPr>
          <w:lang w:val="en-US" w:eastAsia="ru-RU"/>
        </w:rPr>
        <w:t>day</w:t>
      </w:r>
      <w:r w:rsidR="00884CDF" w:rsidRPr="00884CDF">
        <w:rPr>
          <w:lang w:eastAsia="ru-RU"/>
        </w:rPr>
        <w:t xml:space="preserve">, 2 </w:t>
      </w:r>
      <w:r w:rsidR="00884CDF" w:rsidRPr="00884CDF">
        <w:rPr>
          <w:lang w:val="en-US" w:eastAsia="ru-RU"/>
        </w:rPr>
        <w:t>days</w:t>
      </w:r>
      <w:r w:rsidR="00884CDF" w:rsidRPr="00884CDF">
        <w:rPr>
          <w:lang w:eastAsia="ru-RU"/>
        </w:rPr>
        <w:t xml:space="preserve">, </w:t>
      </w:r>
      <w:r w:rsidR="00884CDF" w:rsidRPr="00884CDF">
        <w:rPr>
          <w:lang w:val="en-US" w:eastAsia="ru-RU"/>
        </w:rPr>
        <w:t>week</w:t>
      </w:r>
      <w:r w:rsidR="00884CDF" w:rsidRPr="00884CDF">
        <w:rPr>
          <w:lang w:eastAsia="ru-RU"/>
        </w:rPr>
        <w:t xml:space="preserve">, </w:t>
      </w:r>
      <w:r w:rsidR="00884CDF" w:rsidRPr="00884CDF">
        <w:rPr>
          <w:lang w:val="en-US" w:eastAsia="ru-RU"/>
        </w:rPr>
        <w:t>month</w:t>
      </w:r>
      <w:r w:rsidR="00884CDF">
        <w:rPr>
          <w:lang w:eastAsia="ru-RU"/>
        </w:rPr>
        <w:t xml:space="preserve"> – перестроить график с запросом данных за соответствующий период</w:t>
      </w:r>
    </w:p>
    <w:p w:rsidR="006F70FA" w:rsidRPr="00884CDF" w:rsidRDefault="006F70FA" w:rsidP="006F70FA">
      <w:pPr>
        <w:keepNext/>
        <w:ind w:firstLine="0"/>
        <w:rPr>
          <w:lang w:val="en-US"/>
        </w:rPr>
      </w:pPr>
      <w:r>
        <w:rPr>
          <w:noProof/>
          <w:lang w:eastAsia="ru-RU"/>
        </w:rPr>
        <w:drawing>
          <wp:inline distT="0" distB="0" distL="0" distR="0">
            <wp:extent cx="5940425" cy="4402611"/>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940425" cy="4402611"/>
                    </a:xfrm>
                    <a:prstGeom prst="rect">
                      <a:avLst/>
                    </a:prstGeom>
                    <a:noFill/>
                    <a:ln w="9525">
                      <a:noFill/>
                      <a:miter lim="800000"/>
                      <a:headEnd/>
                      <a:tailEnd/>
                    </a:ln>
                  </pic:spPr>
                </pic:pic>
              </a:graphicData>
            </a:graphic>
          </wp:inline>
        </w:drawing>
      </w:r>
    </w:p>
    <w:p w:rsidR="006F70FA" w:rsidRDefault="006F70FA" w:rsidP="006F70FA">
      <w:pPr>
        <w:pStyle w:val="a9"/>
        <w:rPr>
          <w:noProof/>
          <w:lang w:eastAsia="ru-RU"/>
        </w:rPr>
      </w:pPr>
      <w:r>
        <w:t>Рисунок</w:t>
      </w:r>
      <w:r w:rsidRPr="00405AA3">
        <w:t xml:space="preserve"> </w:t>
      </w:r>
      <w:r w:rsidR="00E40F9C">
        <w:fldChar w:fldCharType="begin"/>
      </w:r>
      <w:r w:rsidRPr="00405AA3">
        <w:instrText xml:space="preserve"> </w:instrText>
      </w:r>
      <w:r w:rsidRPr="00884CDF">
        <w:rPr>
          <w:lang w:val="en-US"/>
        </w:rPr>
        <w:instrText>SEQ</w:instrText>
      </w:r>
      <w:r w:rsidRPr="00405AA3">
        <w:instrText xml:space="preserve"> </w:instrText>
      </w:r>
      <w:r>
        <w:instrText>Рисунок</w:instrText>
      </w:r>
      <w:r w:rsidRPr="00405AA3">
        <w:instrText xml:space="preserve"> \* </w:instrText>
      </w:r>
      <w:r w:rsidRPr="00884CDF">
        <w:rPr>
          <w:lang w:val="en-US"/>
        </w:rPr>
        <w:instrText>ARABIC</w:instrText>
      </w:r>
      <w:r w:rsidRPr="00405AA3">
        <w:instrText xml:space="preserve"> </w:instrText>
      </w:r>
      <w:r w:rsidR="00E40F9C">
        <w:fldChar w:fldCharType="separate"/>
      </w:r>
      <w:r w:rsidR="00195321" w:rsidRPr="00195321">
        <w:rPr>
          <w:noProof/>
        </w:rPr>
        <w:t>21</w:t>
      </w:r>
      <w:r w:rsidR="00E40F9C">
        <w:fldChar w:fldCharType="end"/>
      </w:r>
      <w:r>
        <w:t xml:space="preserve"> отчет по тестам между парой агентов (</w:t>
      </w:r>
      <w:r>
        <w:rPr>
          <w:lang w:val="en-US"/>
        </w:rPr>
        <w:t>related</w:t>
      </w:r>
      <w:r>
        <w:t>)</w:t>
      </w:r>
    </w:p>
    <w:p w:rsidR="00AC7EB8" w:rsidRDefault="00AC7EB8" w:rsidP="00BE167C">
      <w:pPr>
        <w:rPr>
          <w:lang w:eastAsia="ru-RU"/>
        </w:rPr>
      </w:pPr>
    </w:p>
    <w:p w:rsidR="00F53CB8" w:rsidRDefault="00F53CB8" w:rsidP="00F53CB8">
      <w:pPr>
        <w:pStyle w:val="2"/>
        <w:rPr>
          <w:lang w:eastAsia="ru-RU"/>
        </w:rPr>
      </w:pPr>
      <w:bookmarkStart w:id="15" w:name="_Ref398207036"/>
      <w:bookmarkStart w:id="16" w:name="_Toc398212033"/>
      <w:r>
        <w:rPr>
          <w:lang w:eastAsia="ru-RU"/>
        </w:rPr>
        <w:lastRenderedPageBreak/>
        <w:t>Графики</w:t>
      </w:r>
      <w:bookmarkEnd w:id="15"/>
      <w:bookmarkEnd w:id="16"/>
    </w:p>
    <w:p w:rsidR="00AC7EB8" w:rsidRDefault="00AC7EB8" w:rsidP="00AC7EB8">
      <w:pPr>
        <w:pStyle w:val="ad"/>
        <w:rPr>
          <w:lang w:eastAsia="ru-RU"/>
        </w:rPr>
      </w:pPr>
      <w:r>
        <w:rPr>
          <w:lang w:eastAsia="ru-RU"/>
        </w:rPr>
        <w:t xml:space="preserve">Для получения доступа к форме </w:t>
      </w:r>
      <w:r w:rsidRPr="00AC7EB8">
        <w:rPr>
          <w:lang w:eastAsia="ru-RU"/>
        </w:rPr>
        <w:t>графических/табличных отчетов</w:t>
      </w:r>
      <w:r>
        <w:rPr>
          <w:lang w:eastAsia="ru-RU"/>
        </w:rPr>
        <w:t xml:space="preserve"> необходимо в основном меню выбрать пункт «</w:t>
      </w:r>
      <w:r>
        <w:rPr>
          <w:lang w:val="en-US" w:eastAsia="ru-RU"/>
        </w:rPr>
        <w:t>Graphics</w:t>
      </w:r>
      <w:r>
        <w:rPr>
          <w:lang w:eastAsia="ru-RU"/>
        </w:rPr>
        <w:t>»</w:t>
      </w:r>
      <w:r w:rsidRPr="00E778E0">
        <w:rPr>
          <w:lang w:eastAsia="ru-RU"/>
        </w:rPr>
        <w:t xml:space="preserve"> (</w:t>
      </w:r>
      <w:r>
        <w:rPr>
          <w:lang w:eastAsia="ru-RU"/>
        </w:rPr>
        <w:t>Графики</w:t>
      </w:r>
      <w:r w:rsidRPr="00E778E0">
        <w:rPr>
          <w:lang w:eastAsia="ru-RU"/>
        </w:rPr>
        <w:t>)</w:t>
      </w:r>
      <w:r>
        <w:rPr>
          <w:lang w:eastAsia="ru-RU"/>
        </w:rPr>
        <w:t>.</w:t>
      </w:r>
    </w:p>
    <w:p w:rsidR="00D4254E" w:rsidRPr="00D4254E" w:rsidRDefault="00D4254E" w:rsidP="00D4254E">
      <w:pPr>
        <w:rPr>
          <w:lang w:eastAsia="ru-RU"/>
        </w:rPr>
      </w:pPr>
      <w:r>
        <w:rPr>
          <w:lang w:eastAsia="ru-RU"/>
        </w:rPr>
        <w:t>Раздел меню «</w:t>
      </w:r>
      <w:proofErr w:type="spellStart"/>
      <w:r>
        <w:rPr>
          <w:lang w:eastAsia="ru-RU"/>
        </w:rPr>
        <w:t>Graphics</w:t>
      </w:r>
      <w:proofErr w:type="spellEnd"/>
      <w:r>
        <w:rPr>
          <w:lang w:eastAsia="ru-RU"/>
        </w:rPr>
        <w:t>» (</w:t>
      </w:r>
      <w:r w:rsidRPr="00D4254E">
        <w:rPr>
          <w:lang w:eastAsia="ru-RU"/>
        </w:rPr>
        <w:t>Графики</w:t>
      </w:r>
      <w:r>
        <w:rPr>
          <w:lang w:eastAsia="ru-RU"/>
        </w:rPr>
        <w:t>)</w:t>
      </w:r>
      <w:r w:rsidRPr="00D4254E">
        <w:rPr>
          <w:lang w:eastAsia="ru-RU"/>
        </w:rPr>
        <w:t xml:space="preserve"> позволяет просмотреть статистику измерений по каждому из выбранных тестов в графическом формате</w:t>
      </w:r>
      <w:r>
        <w:rPr>
          <w:lang w:eastAsia="ru-RU"/>
        </w:rPr>
        <w:t>, получить табличные значения</w:t>
      </w:r>
      <w:r w:rsidRPr="00D4254E">
        <w:rPr>
          <w:lang w:eastAsia="ru-RU"/>
        </w:rPr>
        <w:t>.</w:t>
      </w:r>
    </w:p>
    <w:p w:rsidR="00D4254E" w:rsidRDefault="00D4254E" w:rsidP="00D4254E">
      <w:pPr>
        <w:rPr>
          <w:lang w:eastAsia="ru-RU"/>
        </w:rPr>
      </w:pPr>
      <w:r>
        <w:rPr>
          <w:lang w:eastAsia="ru-RU"/>
        </w:rPr>
        <w:t xml:space="preserve">Необходимо выбрать пункт меню </w:t>
      </w:r>
      <w:r w:rsidRPr="00AE4F53">
        <w:rPr>
          <w:lang w:eastAsia="ru-RU"/>
        </w:rPr>
        <w:t>«</w:t>
      </w:r>
      <w:r>
        <w:rPr>
          <w:lang w:val="en-US" w:eastAsia="ru-RU"/>
        </w:rPr>
        <w:t>Graphics</w:t>
      </w:r>
      <w:r w:rsidRPr="00AE4F53">
        <w:rPr>
          <w:lang w:eastAsia="ru-RU"/>
        </w:rPr>
        <w:t>» (</w:t>
      </w:r>
      <w:r>
        <w:rPr>
          <w:lang w:eastAsia="ru-RU"/>
        </w:rPr>
        <w:t>Графики</w:t>
      </w:r>
      <w:r w:rsidRPr="00AE4F53">
        <w:rPr>
          <w:lang w:eastAsia="ru-RU"/>
        </w:rPr>
        <w:t>).</w:t>
      </w:r>
      <w:r>
        <w:rPr>
          <w:lang w:eastAsia="ru-RU"/>
        </w:rPr>
        <w:t xml:space="preserve"> </w:t>
      </w:r>
      <w:r w:rsidRPr="00E778E0">
        <w:rPr>
          <w:lang w:eastAsia="ru-RU"/>
        </w:rPr>
        <w:t>П</w:t>
      </w:r>
      <w:r>
        <w:rPr>
          <w:lang w:eastAsia="ru-RU"/>
        </w:rPr>
        <w:t>осле этого на экране появится фильтр для подготовки отчета. При необходимости, в фильтре определяются условия запроса (</w:t>
      </w:r>
      <w:proofErr w:type="gramStart"/>
      <w:r>
        <w:rPr>
          <w:lang w:eastAsia="ru-RU"/>
        </w:rPr>
        <w:t>см</w:t>
      </w:r>
      <w:proofErr w:type="gramEnd"/>
      <w:r>
        <w:rPr>
          <w:lang w:eastAsia="ru-RU"/>
        </w:rPr>
        <w:t xml:space="preserve">. раздел </w:t>
      </w:r>
      <w:r w:rsidR="00E40F9C">
        <w:rPr>
          <w:lang w:eastAsia="ru-RU"/>
        </w:rPr>
        <w:fldChar w:fldCharType="begin"/>
      </w:r>
      <w:r>
        <w:rPr>
          <w:lang w:eastAsia="ru-RU"/>
        </w:rPr>
        <w:instrText xml:space="preserve"> REF _Ref398204546 \h </w:instrText>
      </w:r>
      <w:r w:rsidR="00E40F9C">
        <w:rPr>
          <w:lang w:eastAsia="ru-RU"/>
        </w:rPr>
      </w:r>
      <w:r w:rsidR="00E40F9C">
        <w:rPr>
          <w:lang w:eastAsia="ru-RU"/>
        </w:rPr>
        <w:fldChar w:fldCharType="separate"/>
      </w:r>
      <w:r w:rsidR="00195321">
        <w:t>Фильтры</w:t>
      </w:r>
      <w:r w:rsidR="00E40F9C">
        <w:rPr>
          <w:lang w:eastAsia="ru-RU"/>
        </w:rPr>
        <w:fldChar w:fldCharType="end"/>
      </w:r>
      <w:r>
        <w:rPr>
          <w:lang w:eastAsia="ru-RU"/>
        </w:rPr>
        <w:t>).</w:t>
      </w:r>
      <w:r w:rsidR="00145EF2" w:rsidRPr="00145EF2">
        <w:rPr>
          <w:lang w:eastAsia="ru-RU"/>
        </w:rPr>
        <w:t xml:space="preserve"> </w:t>
      </w:r>
      <w:r w:rsidR="00145EF2">
        <w:rPr>
          <w:lang w:eastAsia="ru-RU"/>
        </w:rPr>
        <w:t>Во вкладке «</w:t>
      </w:r>
      <w:r w:rsidR="00145EF2">
        <w:rPr>
          <w:lang w:val="en-US" w:eastAsia="ru-RU"/>
        </w:rPr>
        <w:t>Conditions</w:t>
      </w:r>
      <w:r w:rsidR="00145EF2">
        <w:rPr>
          <w:lang w:eastAsia="ru-RU"/>
        </w:rPr>
        <w:t>»</w:t>
      </w:r>
      <w:r w:rsidR="00145EF2" w:rsidRPr="00195321">
        <w:rPr>
          <w:lang w:eastAsia="ru-RU"/>
        </w:rPr>
        <w:t xml:space="preserve"> (Условия)</w:t>
      </w:r>
      <w:r w:rsidR="00145EF2">
        <w:rPr>
          <w:lang w:eastAsia="ru-RU"/>
        </w:rPr>
        <w:t xml:space="preserve"> дополнительно присутствуют флаги:</w:t>
      </w:r>
    </w:p>
    <w:p w:rsidR="00145EF2" w:rsidRDefault="00145EF2" w:rsidP="00145EF2">
      <w:pPr>
        <w:pStyle w:val="aa"/>
        <w:numPr>
          <w:ilvl w:val="0"/>
          <w:numId w:val="8"/>
        </w:numPr>
        <w:rPr>
          <w:lang w:eastAsia="ru-RU"/>
        </w:rPr>
      </w:pPr>
      <w:proofErr w:type="spellStart"/>
      <w:r>
        <w:t>Thresholds</w:t>
      </w:r>
      <w:proofErr w:type="spellEnd"/>
      <w:r>
        <w:t xml:space="preserve"> (</w:t>
      </w:r>
      <w:r w:rsidRPr="00145EF2">
        <w:t>Пороги</w:t>
      </w:r>
      <w:r>
        <w:t>) – рисовать пороговые значения на графиках, если тест контролируются политикой.</w:t>
      </w:r>
    </w:p>
    <w:p w:rsidR="00145EF2" w:rsidRPr="00145EF2" w:rsidRDefault="00145EF2" w:rsidP="00145EF2">
      <w:pPr>
        <w:pStyle w:val="aa"/>
        <w:numPr>
          <w:ilvl w:val="0"/>
          <w:numId w:val="8"/>
        </w:numPr>
        <w:rPr>
          <w:lang w:eastAsia="ru-RU"/>
        </w:rPr>
      </w:pPr>
      <w:proofErr w:type="spellStart"/>
      <w:r>
        <w:t>Group</w:t>
      </w:r>
      <w:proofErr w:type="spellEnd"/>
      <w:r>
        <w:t xml:space="preserve"> </w:t>
      </w:r>
      <w:proofErr w:type="spellStart"/>
      <w:r>
        <w:t>by</w:t>
      </w:r>
      <w:proofErr w:type="spellEnd"/>
      <w:r>
        <w:t xml:space="preserve"> </w:t>
      </w:r>
      <w:proofErr w:type="spellStart"/>
      <w:r>
        <w:t>class</w:t>
      </w:r>
      <w:proofErr w:type="spellEnd"/>
      <w:r>
        <w:t xml:space="preserve"> (</w:t>
      </w:r>
      <w:r w:rsidRPr="00145EF2">
        <w:t>Группировать</w:t>
      </w:r>
      <w:r>
        <w:t xml:space="preserve"> классы) – группировать на одном графике все измерения, проведенные между одной парой агентов (</w:t>
      </w:r>
      <w:proofErr w:type="gramStart"/>
      <w:r>
        <w:t>см</w:t>
      </w:r>
      <w:proofErr w:type="gramEnd"/>
      <w:r>
        <w:t xml:space="preserve">. раздел </w:t>
      </w:r>
      <w:r w:rsidR="00E40F9C">
        <w:fldChar w:fldCharType="begin"/>
      </w:r>
      <w:r>
        <w:instrText xml:space="preserve"> REF _Ref398208672 \h </w:instrText>
      </w:r>
      <w:r w:rsidR="00E40F9C">
        <w:fldChar w:fldCharType="separate"/>
      </w:r>
      <w:r w:rsidR="00195321">
        <w:rPr>
          <w:lang w:eastAsia="ru-RU"/>
        </w:rPr>
        <w:t>Комбинированные графические отчеты</w:t>
      </w:r>
      <w:r w:rsidR="00E40F9C">
        <w:fldChar w:fldCharType="end"/>
      </w:r>
      <w:r>
        <w:t>).</w:t>
      </w:r>
    </w:p>
    <w:p w:rsidR="00405AA3" w:rsidRDefault="00145EF2" w:rsidP="00405AA3">
      <w:pPr>
        <w:keepNext/>
        <w:ind w:firstLine="0"/>
      </w:pPr>
      <w:r>
        <w:rPr>
          <w:noProof/>
          <w:lang w:eastAsia="ru-RU"/>
        </w:rPr>
        <w:drawing>
          <wp:inline distT="0" distB="0" distL="0" distR="0">
            <wp:extent cx="5940425" cy="4020592"/>
            <wp:effectExtent l="1905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5940425" cy="4020592"/>
                    </a:xfrm>
                    <a:prstGeom prst="rect">
                      <a:avLst/>
                    </a:prstGeom>
                    <a:noFill/>
                    <a:ln w="9525">
                      <a:noFill/>
                      <a:miter lim="800000"/>
                      <a:headEnd/>
                      <a:tailEnd/>
                    </a:ln>
                  </pic:spPr>
                </pic:pic>
              </a:graphicData>
            </a:graphic>
          </wp:inline>
        </w:drawing>
      </w:r>
    </w:p>
    <w:p w:rsidR="00F53CB8" w:rsidRDefault="00405AA3" w:rsidP="00405AA3">
      <w:pPr>
        <w:pStyle w:val="a9"/>
      </w:pPr>
      <w:r>
        <w:t xml:space="preserve">Рисунок </w:t>
      </w:r>
      <w:fldSimple w:instr=" SEQ Рисунок \* ARABIC ">
        <w:r w:rsidR="00195321">
          <w:rPr>
            <w:noProof/>
          </w:rPr>
          <w:t>22</w:t>
        </w:r>
      </w:fldSimple>
      <w:r>
        <w:t xml:space="preserve"> графические отчеты</w:t>
      </w:r>
    </w:p>
    <w:p w:rsidR="00405AA3" w:rsidRDefault="00405AA3" w:rsidP="00405AA3">
      <w:pPr>
        <w:rPr>
          <w:lang w:eastAsia="ru-RU"/>
        </w:rPr>
      </w:pPr>
      <w:r>
        <w:rPr>
          <w:lang w:eastAsia="ru-RU"/>
        </w:rPr>
        <w:t>После конфигурации фильтра нужно нажать на кнопку «</w:t>
      </w:r>
      <w:proofErr w:type="spellStart"/>
      <w:r>
        <w:rPr>
          <w:lang w:eastAsia="ru-RU"/>
        </w:rPr>
        <w:t>view</w:t>
      </w:r>
      <w:proofErr w:type="spellEnd"/>
      <w:r>
        <w:rPr>
          <w:lang w:eastAsia="ru-RU"/>
        </w:rPr>
        <w:t xml:space="preserve">» (просмотреть). На выходе будет список с графиками по каждому запрошенному параметру. Графики по различным параметрам для каждого теста размещаются в элементах «аккордеон», что делает возможным сворачивать/разворачивать соответствующие вкладки по необходимости. Графики создаются непосредственно на стороне клиента с использованием </w:t>
      </w:r>
      <w:r w:rsidRPr="00BE1248">
        <w:rPr>
          <w:lang w:eastAsia="ru-RU"/>
        </w:rPr>
        <w:t xml:space="preserve">HTML5 </w:t>
      </w:r>
      <w:proofErr w:type="spellStart"/>
      <w:r w:rsidRPr="00BE1248">
        <w:rPr>
          <w:lang w:eastAsia="ru-RU"/>
        </w:rPr>
        <w:t>Canvas</w:t>
      </w:r>
      <w:proofErr w:type="spellEnd"/>
      <w:r>
        <w:rPr>
          <w:lang w:eastAsia="ru-RU"/>
        </w:rPr>
        <w:t>. Возможно изменение масштаба графика, как по вертикали, так и по горизонтали при помощи мыши, возврат в исходное состояние осуществляется двойным щелчком мыши.</w:t>
      </w:r>
    </w:p>
    <w:p w:rsidR="00405AA3" w:rsidRDefault="00405AA3" w:rsidP="00405AA3">
      <w:pPr>
        <w:rPr>
          <w:lang w:eastAsia="ru-RU"/>
        </w:rPr>
      </w:pPr>
      <w:r>
        <w:rPr>
          <w:lang w:eastAsia="ru-RU"/>
        </w:rPr>
        <w:lastRenderedPageBreak/>
        <w:t>Над каждым элементом аккордеона с графиками присутствует заголовок и ссылка</w:t>
      </w:r>
      <w:r w:rsidRPr="00405AA3">
        <w:rPr>
          <w:lang w:eastAsia="ru-RU"/>
        </w:rPr>
        <w:t xml:space="preserve"> (</w:t>
      </w:r>
      <w:r>
        <w:rPr>
          <w:lang w:eastAsia="ru-RU"/>
        </w:rPr>
        <w:t>CSV</w:t>
      </w:r>
      <w:r w:rsidRPr="00405AA3">
        <w:rPr>
          <w:lang w:eastAsia="ru-RU"/>
        </w:rPr>
        <w:t>)</w:t>
      </w:r>
      <w:r>
        <w:rPr>
          <w:lang w:eastAsia="ru-RU"/>
        </w:rPr>
        <w:t xml:space="preserve"> на срез </w:t>
      </w:r>
      <w:r>
        <w:rPr>
          <w:lang w:val="en-US" w:eastAsia="ru-RU"/>
        </w:rPr>
        <w:t>CDR</w:t>
      </w:r>
      <w:r w:rsidRPr="00405AA3">
        <w:rPr>
          <w:lang w:eastAsia="ru-RU"/>
        </w:rPr>
        <w:t xml:space="preserve"> </w:t>
      </w:r>
      <w:r>
        <w:rPr>
          <w:lang w:eastAsia="ru-RU"/>
        </w:rPr>
        <w:t>по всем данным за запрошенный период. Группа ссылок под графиками позволяет получить доступ к растровому изображению в формате PNG, получить значения в табличной форме, с использованием которых построен график, а так же изменить масштаб графика.</w:t>
      </w:r>
    </w:p>
    <w:p w:rsidR="00405AA3" w:rsidRPr="00884CDF" w:rsidRDefault="00405AA3" w:rsidP="00405AA3">
      <w:pPr>
        <w:pStyle w:val="aa"/>
        <w:numPr>
          <w:ilvl w:val="0"/>
          <w:numId w:val="9"/>
        </w:numPr>
        <w:rPr>
          <w:lang w:eastAsia="ru-RU"/>
        </w:rPr>
      </w:pPr>
      <w:proofErr w:type="spellStart"/>
      <w:r w:rsidRPr="00405AA3">
        <w:rPr>
          <w:lang w:val="en-US" w:eastAsia="ru-RU"/>
        </w:rPr>
        <w:t>png</w:t>
      </w:r>
      <w:proofErr w:type="spellEnd"/>
      <w:r>
        <w:rPr>
          <w:lang w:eastAsia="ru-RU"/>
        </w:rPr>
        <w:t xml:space="preserve"> – получить растровое изображение графика</w:t>
      </w:r>
    </w:p>
    <w:p w:rsidR="00405AA3" w:rsidRPr="00884CDF" w:rsidRDefault="00405AA3" w:rsidP="00405AA3">
      <w:pPr>
        <w:pStyle w:val="aa"/>
        <w:numPr>
          <w:ilvl w:val="0"/>
          <w:numId w:val="9"/>
        </w:numPr>
        <w:rPr>
          <w:lang w:eastAsia="ru-RU"/>
        </w:rPr>
      </w:pPr>
      <w:proofErr w:type="gramStart"/>
      <w:r>
        <w:rPr>
          <w:lang w:eastAsia="ru-RU"/>
        </w:rPr>
        <w:t>с</w:t>
      </w:r>
      <w:proofErr w:type="spellStart"/>
      <w:proofErr w:type="gramEnd"/>
      <w:r w:rsidRPr="00405AA3">
        <w:rPr>
          <w:lang w:val="en-US" w:eastAsia="ru-RU"/>
        </w:rPr>
        <w:t>sv</w:t>
      </w:r>
      <w:proofErr w:type="spellEnd"/>
      <w:r>
        <w:rPr>
          <w:lang w:eastAsia="ru-RU"/>
        </w:rPr>
        <w:t xml:space="preserve"> – </w:t>
      </w:r>
      <w:r w:rsidRPr="00884CDF">
        <w:rPr>
          <w:lang w:eastAsia="ru-RU"/>
        </w:rPr>
        <w:t xml:space="preserve">получить </w:t>
      </w:r>
      <w:r>
        <w:rPr>
          <w:lang w:eastAsia="ru-RU"/>
        </w:rPr>
        <w:t>таблицу значений, по которым был построен график</w:t>
      </w:r>
    </w:p>
    <w:p w:rsidR="00405AA3" w:rsidRPr="00405AA3" w:rsidRDefault="00405AA3" w:rsidP="00405AA3">
      <w:pPr>
        <w:pStyle w:val="aa"/>
        <w:numPr>
          <w:ilvl w:val="0"/>
          <w:numId w:val="9"/>
        </w:numPr>
        <w:rPr>
          <w:lang w:eastAsia="ru-RU"/>
        </w:rPr>
      </w:pPr>
      <w:r w:rsidRPr="00405AA3">
        <w:rPr>
          <w:lang w:val="en-US" w:eastAsia="ru-RU"/>
        </w:rPr>
        <w:t>hour</w:t>
      </w:r>
      <w:r w:rsidRPr="00884CDF">
        <w:rPr>
          <w:lang w:eastAsia="ru-RU"/>
        </w:rPr>
        <w:t xml:space="preserve">, 2 </w:t>
      </w:r>
      <w:r w:rsidRPr="00405AA3">
        <w:rPr>
          <w:lang w:val="en-US" w:eastAsia="ru-RU"/>
        </w:rPr>
        <w:t>hours</w:t>
      </w:r>
      <w:r w:rsidRPr="00884CDF">
        <w:rPr>
          <w:lang w:eastAsia="ru-RU"/>
        </w:rPr>
        <w:t xml:space="preserve">, </w:t>
      </w:r>
      <w:r w:rsidRPr="00405AA3">
        <w:rPr>
          <w:lang w:val="en-US" w:eastAsia="ru-RU"/>
        </w:rPr>
        <w:t>day</w:t>
      </w:r>
      <w:r w:rsidRPr="00884CDF">
        <w:rPr>
          <w:lang w:eastAsia="ru-RU"/>
        </w:rPr>
        <w:t xml:space="preserve">, 2 </w:t>
      </w:r>
      <w:r w:rsidRPr="00405AA3">
        <w:rPr>
          <w:lang w:val="en-US" w:eastAsia="ru-RU"/>
        </w:rPr>
        <w:t>days</w:t>
      </w:r>
      <w:r w:rsidRPr="00884CDF">
        <w:rPr>
          <w:lang w:eastAsia="ru-RU"/>
        </w:rPr>
        <w:t xml:space="preserve">, </w:t>
      </w:r>
      <w:r w:rsidRPr="00405AA3">
        <w:rPr>
          <w:lang w:val="en-US" w:eastAsia="ru-RU"/>
        </w:rPr>
        <w:t>week</w:t>
      </w:r>
      <w:r w:rsidRPr="00884CDF">
        <w:rPr>
          <w:lang w:eastAsia="ru-RU"/>
        </w:rPr>
        <w:t xml:space="preserve">, </w:t>
      </w:r>
      <w:r w:rsidRPr="00405AA3">
        <w:rPr>
          <w:lang w:val="en-US" w:eastAsia="ru-RU"/>
        </w:rPr>
        <w:t>month</w:t>
      </w:r>
      <w:r>
        <w:rPr>
          <w:lang w:eastAsia="ru-RU"/>
        </w:rPr>
        <w:t xml:space="preserve"> – перестроить график с запросом данных за соответствующий период</w:t>
      </w:r>
    </w:p>
    <w:p w:rsidR="00AC7EB8" w:rsidRDefault="00145EF2" w:rsidP="00AC30F9">
      <w:pPr>
        <w:pStyle w:val="3"/>
        <w:rPr>
          <w:lang w:eastAsia="ru-RU"/>
        </w:rPr>
      </w:pPr>
      <w:bookmarkStart w:id="17" w:name="_Ref398208672"/>
      <w:bookmarkStart w:id="18" w:name="_Toc398212034"/>
      <w:r>
        <w:rPr>
          <w:lang w:eastAsia="ru-RU"/>
        </w:rPr>
        <w:t>Комбинированные графические отчеты</w:t>
      </w:r>
      <w:bookmarkEnd w:id="17"/>
      <w:bookmarkEnd w:id="18"/>
    </w:p>
    <w:p w:rsidR="0054489C" w:rsidRDefault="00666623" w:rsidP="00BE167C">
      <w:pPr>
        <w:rPr>
          <w:lang w:eastAsia="ru-RU"/>
        </w:rPr>
      </w:pPr>
      <w:r w:rsidRPr="00666623">
        <w:rPr>
          <w:lang w:eastAsia="ru-RU"/>
        </w:rPr>
        <w:t>Для облегчения анализа измеренных агентами качественных характеристик в системе предусмотрена возможность комбинирования измерений, осуществленных различными тестами. В частности предоставлена в</w:t>
      </w:r>
      <w:r w:rsidR="0054489C">
        <w:rPr>
          <w:lang w:eastAsia="ru-RU"/>
        </w:rPr>
        <w:t>озможность наложения графиков. Режим наложения графических отчетов позволяет оценить правильность</w:t>
      </w:r>
      <w:r w:rsidR="0054489C" w:rsidRPr="0054489C">
        <w:rPr>
          <w:lang w:eastAsia="ru-RU"/>
        </w:rPr>
        <w:t xml:space="preserve"> работы механизмов </w:t>
      </w:r>
      <w:proofErr w:type="spellStart"/>
      <w:r w:rsidR="0054489C">
        <w:rPr>
          <w:lang w:eastAsia="ru-RU"/>
        </w:rPr>
        <w:t>приоритезации</w:t>
      </w:r>
      <w:proofErr w:type="spellEnd"/>
      <w:r w:rsidR="0054489C" w:rsidRPr="0054489C">
        <w:rPr>
          <w:lang w:eastAsia="ru-RU"/>
        </w:rPr>
        <w:t xml:space="preserve"> трафика на сети</w:t>
      </w:r>
      <w:r w:rsidR="003F76BE">
        <w:rPr>
          <w:lang w:eastAsia="ru-RU"/>
        </w:rPr>
        <w:t>, или визуально сравнить характеристики, измеренные на различных уровнях модели OSI</w:t>
      </w:r>
      <w:r w:rsidR="0054489C" w:rsidRPr="0054489C">
        <w:rPr>
          <w:lang w:eastAsia="ru-RU"/>
        </w:rPr>
        <w:t>.</w:t>
      </w:r>
    </w:p>
    <w:p w:rsidR="00145EF2" w:rsidRDefault="00666623" w:rsidP="00BE167C">
      <w:pPr>
        <w:rPr>
          <w:lang w:eastAsia="ru-RU"/>
        </w:rPr>
      </w:pPr>
      <w:r w:rsidRPr="00666623">
        <w:rPr>
          <w:lang w:eastAsia="ru-RU"/>
        </w:rPr>
        <w:t>Приведем для примера серию графиков:</w:t>
      </w:r>
    </w:p>
    <w:p w:rsidR="00AA2B3E" w:rsidRDefault="00666623" w:rsidP="00AA2B3E">
      <w:pPr>
        <w:keepNext/>
        <w:ind w:firstLine="0"/>
      </w:pPr>
      <w:r>
        <w:rPr>
          <w:noProof/>
          <w:lang w:eastAsia="ru-RU"/>
        </w:rPr>
        <w:drawing>
          <wp:inline distT="0" distB="0" distL="0" distR="0">
            <wp:extent cx="5940425" cy="2500735"/>
            <wp:effectExtent l="19050" t="0" r="317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0425" cy="2500735"/>
                    </a:xfrm>
                    <a:prstGeom prst="rect">
                      <a:avLst/>
                    </a:prstGeom>
                    <a:noFill/>
                    <a:ln w="9525">
                      <a:noFill/>
                      <a:miter lim="800000"/>
                      <a:headEnd/>
                      <a:tailEnd/>
                    </a:ln>
                  </pic:spPr>
                </pic:pic>
              </a:graphicData>
            </a:graphic>
          </wp:inline>
        </w:drawing>
      </w:r>
    </w:p>
    <w:p w:rsidR="00666623" w:rsidRDefault="00AA2B3E" w:rsidP="00AA2B3E">
      <w:pPr>
        <w:pStyle w:val="a9"/>
        <w:rPr>
          <w:noProof/>
          <w:lang w:eastAsia="ru-RU"/>
        </w:rPr>
      </w:pPr>
      <w:bookmarkStart w:id="19" w:name="_Ref398209870"/>
      <w:r>
        <w:t xml:space="preserve">Рисунок </w:t>
      </w:r>
      <w:fldSimple w:instr=" SEQ Рисунок \* ARABIC ">
        <w:r w:rsidR="00195321">
          <w:rPr>
            <w:noProof/>
          </w:rPr>
          <w:t>23</w:t>
        </w:r>
      </w:fldSimple>
      <w:bookmarkEnd w:id="19"/>
      <w:r>
        <w:t xml:space="preserve"> наложение данных разных замеров на одном графике</w:t>
      </w:r>
    </w:p>
    <w:p w:rsidR="00666623" w:rsidRDefault="00E40F9C" w:rsidP="00666623">
      <w:pPr>
        <w:rPr>
          <w:lang w:eastAsia="ru-RU"/>
        </w:rPr>
      </w:pPr>
      <w:r>
        <w:rPr>
          <w:lang w:eastAsia="ru-RU"/>
        </w:rPr>
        <w:fldChar w:fldCharType="begin"/>
      </w:r>
      <w:r w:rsidR="00AA2B3E">
        <w:rPr>
          <w:lang w:eastAsia="ru-RU"/>
        </w:rPr>
        <w:instrText xml:space="preserve"> REF _Ref398209870 \h </w:instrText>
      </w:r>
      <w:r>
        <w:rPr>
          <w:lang w:eastAsia="ru-RU"/>
        </w:rPr>
      </w:r>
      <w:r>
        <w:rPr>
          <w:lang w:eastAsia="ru-RU"/>
        </w:rPr>
        <w:fldChar w:fldCharType="separate"/>
      </w:r>
      <w:r w:rsidR="00195321">
        <w:t xml:space="preserve">Рисунок </w:t>
      </w:r>
      <w:r w:rsidR="00195321">
        <w:rPr>
          <w:noProof/>
        </w:rPr>
        <w:t>23</w:t>
      </w:r>
      <w:r>
        <w:rPr>
          <w:lang w:eastAsia="ru-RU"/>
        </w:rPr>
        <w:fldChar w:fldCharType="end"/>
      </w:r>
      <w:r w:rsidR="00AA2B3E">
        <w:rPr>
          <w:lang w:eastAsia="ru-RU"/>
        </w:rPr>
        <w:t xml:space="preserve"> </w:t>
      </w:r>
      <w:r w:rsidR="00666623">
        <w:rPr>
          <w:lang w:eastAsia="ru-RU"/>
        </w:rPr>
        <w:t xml:space="preserve">демонстрирует наложение данных, измеренных тестами, производимых на </w:t>
      </w:r>
      <w:proofErr w:type="gramStart"/>
      <w:r w:rsidR="00666623">
        <w:rPr>
          <w:lang w:eastAsia="ru-RU"/>
        </w:rPr>
        <w:t>транспортном</w:t>
      </w:r>
      <w:proofErr w:type="gramEnd"/>
      <w:r w:rsidR="00666623">
        <w:rPr>
          <w:lang w:eastAsia="ru-RU"/>
        </w:rPr>
        <w:t xml:space="preserve"> и на прикладном уровнях.</w:t>
      </w:r>
    </w:p>
    <w:p w:rsidR="00666623" w:rsidRDefault="00666623" w:rsidP="00666623">
      <w:pPr>
        <w:rPr>
          <w:lang w:eastAsia="ru-RU"/>
        </w:rPr>
      </w:pPr>
      <w:proofErr w:type="gramStart"/>
      <w:r>
        <w:rPr>
          <w:lang w:eastAsia="ru-RU"/>
        </w:rPr>
        <w:t>Наложение отчетов по потерям</w:t>
      </w:r>
      <w:r w:rsidR="00FD1987">
        <w:rPr>
          <w:lang w:eastAsia="ru-RU"/>
        </w:rPr>
        <w:t xml:space="preserve"> (см. </w:t>
      </w:r>
      <w:r w:rsidR="00E40F9C">
        <w:rPr>
          <w:lang w:eastAsia="ru-RU"/>
        </w:rPr>
        <w:fldChar w:fldCharType="begin"/>
      </w:r>
      <w:r w:rsidR="00FD1987">
        <w:rPr>
          <w:lang w:eastAsia="ru-RU"/>
        </w:rPr>
        <w:instrText xml:space="preserve"> REF _Ref398209981 \h </w:instrText>
      </w:r>
      <w:r w:rsidR="00E40F9C">
        <w:rPr>
          <w:lang w:eastAsia="ru-RU"/>
        </w:rPr>
      </w:r>
      <w:r w:rsidR="00E40F9C">
        <w:rPr>
          <w:lang w:eastAsia="ru-RU"/>
        </w:rPr>
        <w:fldChar w:fldCharType="separate"/>
      </w:r>
      <w:r w:rsidR="00195321">
        <w:t xml:space="preserve">Рисунок </w:t>
      </w:r>
      <w:r w:rsidR="00195321">
        <w:rPr>
          <w:noProof/>
        </w:rPr>
        <w:t>24</w:t>
      </w:r>
      <w:r w:rsidR="00E40F9C">
        <w:rPr>
          <w:lang w:eastAsia="ru-RU"/>
        </w:rPr>
        <w:fldChar w:fldCharType="end"/>
      </w:r>
      <w:r w:rsidR="00FD1987">
        <w:rPr>
          <w:lang w:eastAsia="ru-RU"/>
        </w:rPr>
        <w:t>)</w:t>
      </w:r>
      <w:r>
        <w:rPr>
          <w:lang w:eastAsia="ru-RU"/>
        </w:rPr>
        <w:t xml:space="preserve">, возникшим при тестировании ресурса </w:t>
      </w:r>
      <w:proofErr w:type="spellStart"/>
      <w:r>
        <w:rPr>
          <w:lang w:eastAsia="ru-RU"/>
        </w:rPr>
        <w:t>wikipedia</w:t>
      </w:r>
      <w:proofErr w:type="spellEnd"/>
      <w:r>
        <w:rPr>
          <w:lang w:eastAsia="ru-RU"/>
        </w:rPr>
        <w:t xml:space="preserve"> на транспортном и прикладном  уровнях, позволяют сделать заключение, о том, что возникшие потери на транспортном уровне явились причиной плохой доступности HTTP сервиса.</w:t>
      </w:r>
      <w:proofErr w:type="gramEnd"/>
    </w:p>
    <w:p w:rsidR="00AA2B3E" w:rsidRDefault="00AA2B3E" w:rsidP="00AA2B3E">
      <w:pPr>
        <w:rPr>
          <w:lang w:eastAsia="ru-RU"/>
        </w:rPr>
      </w:pPr>
      <w:r>
        <w:rPr>
          <w:lang w:eastAsia="ru-RU"/>
        </w:rPr>
        <w:t>На приведенном графике (</w:t>
      </w:r>
      <w:proofErr w:type="gramStart"/>
      <w:r>
        <w:rPr>
          <w:lang w:eastAsia="ru-RU"/>
        </w:rPr>
        <w:t>см</w:t>
      </w:r>
      <w:proofErr w:type="gramEnd"/>
      <w:r>
        <w:rPr>
          <w:lang w:eastAsia="ru-RU"/>
        </w:rPr>
        <w:t xml:space="preserve">. </w:t>
      </w:r>
      <w:r w:rsidR="00E40F9C">
        <w:rPr>
          <w:lang w:eastAsia="ru-RU"/>
        </w:rPr>
        <w:fldChar w:fldCharType="begin"/>
      </w:r>
      <w:r>
        <w:rPr>
          <w:lang w:eastAsia="ru-RU"/>
        </w:rPr>
        <w:instrText xml:space="preserve"> REF _Ref398210028 \h </w:instrText>
      </w:r>
      <w:r w:rsidR="00E40F9C">
        <w:rPr>
          <w:lang w:eastAsia="ru-RU"/>
        </w:rPr>
      </w:r>
      <w:r w:rsidR="00E40F9C">
        <w:rPr>
          <w:lang w:eastAsia="ru-RU"/>
        </w:rPr>
        <w:fldChar w:fldCharType="separate"/>
      </w:r>
      <w:r w:rsidR="00195321">
        <w:t xml:space="preserve">Рисунок </w:t>
      </w:r>
      <w:r w:rsidR="00195321">
        <w:rPr>
          <w:noProof/>
        </w:rPr>
        <w:t>25</w:t>
      </w:r>
      <w:r w:rsidR="00E40F9C">
        <w:rPr>
          <w:lang w:eastAsia="ru-RU"/>
        </w:rPr>
        <w:fldChar w:fldCharType="end"/>
      </w:r>
      <w:r>
        <w:rPr>
          <w:lang w:eastAsia="ru-RU"/>
        </w:rPr>
        <w:t xml:space="preserve">) виден минимальный порог задержки получения страницы с сайта </w:t>
      </w:r>
      <w:proofErr w:type="spellStart"/>
      <w:r>
        <w:rPr>
          <w:lang w:eastAsia="ru-RU"/>
        </w:rPr>
        <w:t>wikipedia</w:t>
      </w:r>
      <w:proofErr w:type="spellEnd"/>
      <w:r>
        <w:rPr>
          <w:lang w:eastAsia="ru-RU"/>
        </w:rPr>
        <w:t>, он определяется возможностями транспортной среды, что подтверждается результатами соответствующего  теста и видно на графике.</w:t>
      </w:r>
    </w:p>
    <w:p w:rsidR="00AA2B3E" w:rsidRPr="00F83667" w:rsidRDefault="00AA2B3E" w:rsidP="00AA2B3E">
      <w:pPr>
        <w:rPr>
          <w:lang w:eastAsia="ru-RU"/>
        </w:rPr>
      </w:pPr>
      <w:r>
        <w:rPr>
          <w:lang w:eastAsia="ru-RU"/>
        </w:rPr>
        <w:t>Под графиками расположены ссылки, позволяющие изменить глубину запрошенных данных «по месту»</w:t>
      </w:r>
      <w:r w:rsidR="00C44C03">
        <w:rPr>
          <w:lang w:eastAsia="ru-RU"/>
        </w:rPr>
        <w:t>, получить растровое изображение в формате PNG или получить значения в табличном формате</w:t>
      </w:r>
      <w:r>
        <w:rPr>
          <w:lang w:eastAsia="ru-RU"/>
        </w:rPr>
        <w:t>.</w:t>
      </w:r>
    </w:p>
    <w:p w:rsidR="00AA2B3E" w:rsidRDefault="00666623" w:rsidP="00AA2B3E">
      <w:pPr>
        <w:keepNext/>
        <w:ind w:firstLine="0"/>
      </w:pPr>
      <w:r>
        <w:rPr>
          <w:noProof/>
          <w:lang w:eastAsia="ru-RU"/>
        </w:rPr>
        <w:lastRenderedPageBreak/>
        <w:drawing>
          <wp:inline distT="0" distB="0" distL="0" distR="0">
            <wp:extent cx="5267325" cy="3495675"/>
            <wp:effectExtent l="19050" t="0" r="952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267325" cy="3495675"/>
                    </a:xfrm>
                    <a:prstGeom prst="rect">
                      <a:avLst/>
                    </a:prstGeom>
                    <a:noFill/>
                    <a:ln w="9525">
                      <a:noFill/>
                      <a:miter lim="800000"/>
                      <a:headEnd/>
                      <a:tailEnd/>
                    </a:ln>
                  </pic:spPr>
                </pic:pic>
              </a:graphicData>
            </a:graphic>
          </wp:inline>
        </w:drawing>
      </w:r>
    </w:p>
    <w:p w:rsidR="00666623" w:rsidRDefault="00AA2B3E" w:rsidP="00AA2B3E">
      <w:pPr>
        <w:pStyle w:val="a9"/>
        <w:rPr>
          <w:noProof/>
          <w:lang w:eastAsia="ru-RU"/>
        </w:rPr>
      </w:pPr>
      <w:bookmarkStart w:id="20" w:name="_Ref398209981"/>
      <w:r>
        <w:t xml:space="preserve">Рисунок </w:t>
      </w:r>
      <w:fldSimple w:instr=" SEQ Рисунок \* ARABIC ">
        <w:r w:rsidR="00195321">
          <w:rPr>
            <w:noProof/>
          </w:rPr>
          <w:t>24</w:t>
        </w:r>
      </w:fldSimple>
      <w:bookmarkEnd w:id="20"/>
      <w:r>
        <w:t xml:space="preserve"> наложение данных по потерям</w:t>
      </w:r>
    </w:p>
    <w:p w:rsidR="00AA2B3E" w:rsidRDefault="00666623" w:rsidP="00AA2B3E">
      <w:pPr>
        <w:keepNext/>
        <w:ind w:firstLine="0"/>
      </w:pPr>
      <w:r>
        <w:rPr>
          <w:noProof/>
          <w:lang w:eastAsia="ru-RU"/>
        </w:rPr>
        <w:drawing>
          <wp:inline distT="0" distB="0" distL="0" distR="0">
            <wp:extent cx="5314950" cy="3486150"/>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314950" cy="3486150"/>
                    </a:xfrm>
                    <a:prstGeom prst="rect">
                      <a:avLst/>
                    </a:prstGeom>
                    <a:noFill/>
                    <a:ln w="9525">
                      <a:noFill/>
                      <a:miter lim="800000"/>
                      <a:headEnd/>
                      <a:tailEnd/>
                    </a:ln>
                  </pic:spPr>
                </pic:pic>
              </a:graphicData>
            </a:graphic>
          </wp:inline>
        </w:drawing>
      </w:r>
    </w:p>
    <w:p w:rsidR="00666623" w:rsidRDefault="00AA2B3E" w:rsidP="00AA2B3E">
      <w:pPr>
        <w:pStyle w:val="a9"/>
        <w:rPr>
          <w:noProof/>
          <w:lang w:eastAsia="ru-RU"/>
        </w:rPr>
      </w:pPr>
      <w:bookmarkStart w:id="21" w:name="_Ref398210028"/>
      <w:r>
        <w:t xml:space="preserve">Рисунок </w:t>
      </w:r>
      <w:fldSimple w:instr=" SEQ Рисунок \* ARABIC ">
        <w:r w:rsidR="00195321">
          <w:rPr>
            <w:noProof/>
          </w:rPr>
          <w:t>25</w:t>
        </w:r>
      </w:fldSimple>
      <w:bookmarkEnd w:id="21"/>
      <w:r>
        <w:t xml:space="preserve"> наложение данных по </w:t>
      </w:r>
      <w:proofErr w:type="spellStart"/>
      <w:r>
        <w:t>зпдержкам</w:t>
      </w:r>
      <w:proofErr w:type="spellEnd"/>
    </w:p>
    <w:p w:rsidR="00F53CB8" w:rsidRDefault="00F53CB8" w:rsidP="00F53CB8">
      <w:pPr>
        <w:pStyle w:val="2"/>
        <w:rPr>
          <w:lang w:eastAsia="ru-RU"/>
        </w:rPr>
      </w:pPr>
      <w:bookmarkStart w:id="22" w:name="_Toc398212035"/>
      <w:r w:rsidRPr="00CE5046">
        <w:rPr>
          <w:lang w:eastAsia="ru-RU"/>
        </w:rPr>
        <w:t>Карта за час</w:t>
      </w:r>
      <w:bookmarkEnd w:id="22"/>
    </w:p>
    <w:p w:rsidR="00AC7EB8" w:rsidRDefault="00AC7EB8" w:rsidP="00AC7EB8">
      <w:pPr>
        <w:pStyle w:val="ad"/>
        <w:rPr>
          <w:lang w:eastAsia="ru-RU"/>
        </w:rPr>
      </w:pPr>
      <w:r>
        <w:rPr>
          <w:lang w:eastAsia="ru-RU"/>
        </w:rPr>
        <w:t>Для получения доступа карте мониторинга необходимо в основном меню выбрать пункт «</w:t>
      </w:r>
      <w:r>
        <w:rPr>
          <w:lang w:val="en-US" w:eastAsia="ru-RU"/>
        </w:rPr>
        <w:t>Map</w:t>
      </w:r>
      <w:r w:rsidRPr="00AC7EB8">
        <w:rPr>
          <w:lang w:eastAsia="ru-RU"/>
        </w:rPr>
        <w:t xml:space="preserve"> (</w:t>
      </w:r>
      <w:r>
        <w:rPr>
          <w:lang w:val="en-US" w:eastAsia="ru-RU"/>
        </w:rPr>
        <w:t>hour</w:t>
      </w:r>
      <w:r w:rsidRPr="00AC7EB8">
        <w:rPr>
          <w:lang w:eastAsia="ru-RU"/>
        </w:rPr>
        <w:t>)</w:t>
      </w:r>
      <w:r>
        <w:rPr>
          <w:lang w:eastAsia="ru-RU"/>
        </w:rPr>
        <w:t>»</w:t>
      </w:r>
      <w:r w:rsidRPr="00E778E0">
        <w:rPr>
          <w:lang w:eastAsia="ru-RU"/>
        </w:rPr>
        <w:t xml:space="preserve"> (</w:t>
      </w:r>
      <w:r>
        <w:rPr>
          <w:lang w:eastAsia="ru-RU"/>
        </w:rPr>
        <w:t>Карта (За час)</w:t>
      </w:r>
      <w:r w:rsidRPr="00E778E0">
        <w:rPr>
          <w:lang w:eastAsia="ru-RU"/>
        </w:rPr>
        <w:t>)</w:t>
      </w:r>
      <w:r>
        <w:rPr>
          <w:lang w:eastAsia="ru-RU"/>
        </w:rPr>
        <w:t>.</w:t>
      </w:r>
    </w:p>
    <w:p w:rsidR="00F53CB8" w:rsidRDefault="00CB606A" w:rsidP="00F53CB8">
      <w:pPr>
        <w:rPr>
          <w:lang w:eastAsia="ru-RU"/>
        </w:rPr>
      </w:pPr>
      <w:r>
        <w:rPr>
          <w:lang w:eastAsia="ru-RU"/>
        </w:rPr>
        <w:t xml:space="preserve">Необходимо выбрать пункт меню </w:t>
      </w:r>
      <w:r w:rsidRPr="00CB606A">
        <w:rPr>
          <w:lang w:eastAsia="ru-RU"/>
        </w:rPr>
        <w:t>«</w:t>
      </w:r>
      <w:proofErr w:type="spellStart"/>
      <w:r w:rsidRPr="00CB606A">
        <w:rPr>
          <w:lang w:eastAsia="ru-RU"/>
        </w:rPr>
        <w:t>Map</w:t>
      </w:r>
      <w:proofErr w:type="spellEnd"/>
      <w:r w:rsidRPr="00CB606A">
        <w:rPr>
          <w:lang w:eastAsia="ru-RU"/>
        </w:rPr>
        <w:t xml:space="preserve"> (</w:t>
      </w:r>
      <w:proofErr w:type="spellStart"/>
      <w:r w:rsidRPr="00CB606A">
        <w:rPr>
          <w:lang w:eastAsia="ru-RU"/>
        </w:rPr>
        <w:t>hour</w:t>
      </w:r>
      <w:proofErr w:type="spellEnd"/>
      <w:r w:rsidRPr="00CB606A">
        <w:rPr>
          <w:lang w:eastAsia="ru-RU"/>
        </w:rPr>
        <w:t>)» (Карта (За час)).</w:t>
      </w:r>
      <w:r>
        <w:rPr>
          <w:lang w:eastAsia="ru-RU"/>
        </w:rPr>
        <w:t xml:space="preserve"> </w:t>
      </w:r>
      <w:r w:rsidR="007463BB" w:rsidRPr="007463BB">
        <w:rPr>
          <w:lang w:eastAsia="ru-RU"/>
        </w:rPr>
        <w:t>Карта отображает состояния контролируемых агентов и каналов</w:t>
      </w:r>
      <w:r w:rsidR="007463BB">
        <w:rPr>
          <w:lang w:eastAsia="ru-RU"/>
        </w:rPr>
        <w:t xml:space="preserve"> с часовой глубиной</w:t>
      </w:r>
      <w:r w:rsidR="007463BB" w:rsidRPr="007463BB">
        <w:rPr>
          <w:lang w:eastAsia="ru-RU"/>
        </w:rPr>
        <w:t xml:space="preserve">. Карта содержит элементы </w:t>
      </w:r>
      <w:r w:rsidR="007463BB" w:rsidRPr="007463BB">
        <w:rPr>
          <w:lang w:eastAsia="ru-RU"/>
        </w:rPr>
        <w:lastRenderedPageBreak/>
        <w:t>управления, которые позволяют: изменить ее масштаб, переместиться на интересующий район, получить ссылку, включить/выключить слои. На карте отображаются агенты разных типов (IQM, UDP,</w:t>
      </w:r>
      <w:r w:rsidR="007463BB">
        <w:rPr>
          <w:lang w:eastAsia="ru-RU"/>
        </w:rPr>
        <w:t xml:space="preserve"> ICMP,  и т.д.</w:t>
      </w:r>
      <w:r w:rsidR="007463BB" w:rsidRPr="007463BB">
        <w:rPr>
          <w:lang w:eastAsia="ru-RU"/>
        </w:rPr>
        <w:t>) и тесты. Типы агентов отличаются иконками, используемыми при отображении, их операционное состояние кодируется цветом.</w:t>
      </w:r>
      <w:r>
        <w:rPr>
          <w:lang w:eastAsia="ru-RU"/>
        </w:rPr>
        <w:t xml:space="preserve"> </w:t>
      </w:r>
      <w:r w:rsidR="00DB10EF">
        <w:rPr>
          <w:lang w:eastAsia="ru-RU"/>
        </w:rPr>
        <w:t>Состояние контролируемых параметров, так же индицируется цветом.</w:t>
      </w:r>
    </w:p>
    <w:p w:rsidR="00DB10EF" w:rsidRDefault="00DB10EF" w:rsidP="00DB10EF">
      <w:pPr>
        <w:keepNext/>
        <w:ind w:firstLine="0"/>
      </w:pPr>
      <w:r>
        <w:rPr>
          <w:noProof/>
          <w:lang w:eastAsia="ru-RU"/>
        </w:rPr>
        <w:drawing>
          <wp:inline distT="0" distB="0" distL="0" distR="0">
            <wp:extent cx="5940425" cy="3189327"/>
            <wp:effectExtent l="1905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940425" cy="3189327"/>
                    </a:xfrm>
                    <a:prstGeom prst="rect">
                      <a:avLst/>
                    </a:prstGeom>
                    <a:noFill/>
                    <a:ln w="9525">
                      <a:noFill/>
                      <a:miter lim="800000"/>
                      <a:headEnd/>
                      <a:tailEnd/>
                    </a:ln>
                  </pic:spPr>
                </pic:pic>
              </a:graphicData>
            </a:graphic>
          </wp:inline>
        </w:drawing>
      </w:r>
    </w:p>
    <w:p w:rsidR="00DB10EF" w:rsidRDefault="00DB10EF" w:rsidP="00DB10EF">
      <w:pPr>
        <w:pStyle w:val="a9"/>
        <w:rPr>
          <w:noProof/>
          <w:lang w:eastAsia="ru-RU"/>
        </w:rPr>
      </w:pPr>
      <w:r>
        <w:t xml:space="preserve">Рисунок </w:t>
      </w:r>
      <w:fldSimple w:instr=" SEQ Рисунок \* ARABIC ">
        <w:r w:rsidR="00195321">
          <w:rPr>
            <w:noProof/>
          </w:rPr>
          <w:t>26</w:t>
        </w:r>
      </w:fldSimple>
      <w:r>
        <w:t xml:space="preserve"> мониторинг состояния объектов и тестов на ГИС</w:t>
      </w:r>
    </w:p>
    <w:p w:rsidR="00CB606A" w:rsidRDefault="00CB606A" w:rsidP="00F53CB8">
      <w:pPr>
        <w:rPr>
          <w:lang w:eastAsia="ru-RU"/>
        </w:rPr>
      </w:pPr>
      <w:r w:rsidRPr="00CB606A">
        <w:rPr>
          <w:lang w:eastAsia="ru-RU"/>
        </w:rPr>
        <w:t>Для получения дополнительной информации об агенте необходимо кликнуть на его иконке левой кнопкой мыши, появится всплывающее окно с дополнительной информацией об агенте</w:t>
      </w:r>
      <w:r w:rsidR="00625D33">
        <w:rPr>
          <w:lang w:eastAsia="ru-RU"/>
        </w:rPr>
        <w:t xml:space="preserve"> (</w:t>
      </w:r>
      <w:proofErr w:type="gramStart"/>
      <w:r w:rsidR="00625D33">
        <w:rPr>
          <w:lang w:eastAsia="ru-RU"/>
        </w:rPr>
        <w:t>см</w:t>
      </w:r>
      <w:proofErr w:type="gramEnd"/>
      <w:r w:rsidR="00625D33">
        <w:rPr>
          <w:lang w:eastAsia="ru-RU"/>
        </w:rPr>
        <w:t xml:space="preserve">. </w:t>
      </w:r>
      <w:r w:rsidR="00E40F9C">
        <w:rPr>
          <w:lang w:eastAsia="ru-RU"/>
        </w:rPr>
        <w:fldChar w:fldCharType="begin"/>
      </w:r>
      <w:r w:rsidR="00625D33">
        <w:rPr>
          <w:lang w:eastAsia="ru-RU"/>
        </w:rPr>
        <w:instrText xml:space="preserve"> REF _Ref398211333 \h </w:instrText>
      </w:r>
      <w:r w:rsidR="00E40F9C">
        <w:rPr>
          <w:lang w:eastAsia="ru-RU"/>
        </w:rPr>
      </w:r>
      <w:r w:rsidR="00E40F9C">
        <w:rPr>
          <w:lang w:eastAsia="ru-RU"/>
        </w:rPr>
        <w:fldChar w:fldCharType="separate"/>
      </w:r>
      <w:r w:rsidR="00195321">
        <w:t xml:space="preserve">Рисунок </w:t>
      </w:r>
      <w:r w:rsidR="00195321">
        <w:rPr>
          <w:noProof/>
        </w:rPr>
        <w:t>27</w:t>
      </w:r>
      <w:r w:rsidR="00E40F9C">
        <w:rPr>
          <w:lang w:eastAsia="ru-RU"/>
        </w:rPr>
        <w:fldChar w:fldCharType="end"/>
      </w:r>
      <w:r w:rsidR="00625D33">
        <w:rPr>
          <w:lang w:eastAsia="ru-RU"/>
        </w:rPr>
        <w:t>)</w:t>
      </w:r>
      <w:r w:rsidRPr="00CB606A">
        <w:rPr>
          <w:lang w:eastAsia="ru-RU"/>
        </w:rPr>
        <w:t>.</w:t>
      </w:r>
    </w:p>
    <w:p w:rsidR="00625D33" w:rsidRDefault="00625D33" w:rsidP="00625D33">
      <w:pPr>
        <w:keepNext/>
        <w:ind w:firstLine="0"/>
      </w:pPr>
      <w:r>
        <w:rPr>
          <w:noProof/>
          <w:lang w:eastAsia="ru-RU"/>
        </w:rPr>
        <w:drawing>
          <wp:inline distT="0" distB="0" distL="0" distR="0">
            <wp:extent cx="3609975" cy="3274311"/>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3609975" cy="3274311"/>
                    </a:xfrm>
                    <a:prstGeom prst="rect">
                      <a:avLst/>
                    </a:prstGeom>
                    <a:noFill/>
                    <a:ln w="9525">
                      <a:noFill/>
                      <a:miter lim="800000"/>
                      <a:headEnd/>
                      <a:tailEnd/>
                    </a:ln>
                  </pic:spPr>
                </pic:pic>
              </a:graphicData>
            </a:graphic>
          </wp:inline>
        </w:drawing>
      </w:r>
    </w:p>
    <w:p w:rsidR="00625D33" w:rsidRDefault="00625D33" w:rsidP="00625D33">
      <w:pPr>
        <w:pStyle w:val="a9"/>
        <w:rPr>
          <w:noProof/>
          <w:lang w:eastAsia="ru-RU"/>
        </w:rPr>
      </w:pPr>
      <w:bookmarkStart w:id="23" w:name="_Ref398211333"/>
      <w:r>
        <w:t xml:space="preserve">Рисунок </w:t>
      </w:r>
      <w:fldSimple w:instr=" SEQ Рисунок \* ARABIC ">
        <w:r w:rsidR="00195321">
          <w:rPr>
            <w:noProof/>
          </w:rPr>
          <w:t>27</w:t>
        </w:r>
      </w:fldSimple>
      <w:bookmarkEnd w:id="23"/>
      <w:r>
        <w:t xml:space="preserve"> информация об агенте во всплывающем окне</w:t>
      </w:r>
    </w:p>
    <w:p w:rsidR="00CB606A" w:rsidRDefault="00CB606A" w:rsidP="00CB606A">
      <w:pPr>
        <w:rPr>
          <w:lang w:eastAsia="ru-RU"/>
        </w:rPr>
      </w:pPr>
      <w:r>
        <w:rPr>
          <w:lang w:eastAsia="ru-RU"/>
        </w:rPr>
        <w:lastRenderedPageBreak/>
        <w:t>На карте</w:t>
      </w:r>
      <w:r w:rsidR="00625D33">
        <w:rPr>
          <w:lang w:eastAsia="ru-RU"/>
        </w:rPr>
        <w:t xml:space="preserve"> линиями</w:t>
      </w:r>
      <w:r>
        <w:rPr>
          <w:lang w:eastAsia="ru-RU"/>
        </w:rPr>
        <w:t xml:space="preserve"> отображаются тесты</w:t>
      </w:r>
      <w:r w:rsidR="00FF69F7">
        <w:rPr>
          <w:lang w:eastAsia="ru-RU"/>
        </w:rPr>
        <w:t xml:space="preserve"> (</w:t>
      </w:r>
      <w:proofErr w:type="gramStart"/>
      <w:r w:rsidR="00FF69F7">
        <w:rPr>
          <w:lang w:eastAsia="ru-RU"/>
        </w:rPr>
        <w:t>см</w:t>
      </w:r>
      <w:proofErr w:type="gramEnd"/>
      <w:r w:rsidR="00FF69F7">
        <w:rPr>
          <w:lang w:eastAsia="ru-RU"/>
        </w:rPr>
        <w:t xml:space="preserve">. </w:t>
      </w:r>
      <w:r w:rsidR="00E40F9C">
        <w:rPr>
          <w:lang w:eastAsia="ru-RU"/>
        </w:rPr>
        <w:fldChar w:fldCharType="begin"/>
      </w:r>
      <w:r w:rsidR="00FF69F7">
        <w:rPr>
          <w:lang w:eastAsia="ru-RU"/>
        </w:rPr>
        <w:instrText xml:space="preserve"> REF _Ref398211728 \h </w:instrText>
      </w:r>
      <w:r w:rsidR="00E40F9C">
        <w:rPr>
          <w:lang w:eastAsia="ru-RU"/>
        </w:rPr>
      </w:r>
      <w:r w:rsidR="00E40F9C">
        <w:rPr>
          <w:lang w:eastAsia="ru-RU"/>
        </w:rPr>
        <w:fldChar w:fldCharType="separate"/>
      </w:r>
      <w:r w:rsidR="00195321">
        <w:t xml:space="preserve">Рисунок </w:t>
      </w:r>
      <w:r w:rsidR="00195321">
        <w:rPr>
          <w:noProof/>
        </w:rPr>
        <w:t>28</w:t>
      </w:r>
      <w:r w:rsidR="00E40F9C">
        <w:rPr>
          <w:lang w:eastAsia="ru-RU"/>
        </w:rPr>
        <w:fldChar w:fldCharType="end"/>
      </w:r>
      <w:r w:rsidR="00FF69F7">
        <w:rPr>
          <w:lang w:eastAsia="ru-RU"/>
        </w:rPr>
        <w:t>)</w:t>
      </w:r>
      <w:r>
        <w:rPr>
          <w:lang w:eastAsia="ru-RU"/>
        </w:rPr>
        <w:t xml:space="preserve">, цвет </w:t>
      </w:r>
      <w:r w:rsidR="00625D33">
        <w:rPr>
          <w:lang w:eastAsia="ru-RU"/>
        </w:rPr>
        <w:t>сигнализирует о наличии или отсутствии</w:t>
      </w:r>
      <w:r>
        <w:rPr>
          <w:lang w:eastAsia="ru-RU"/>
        </w:rPr>
        <w:t xml:space="preserve"> нарушении: зеленый (нет нарушения), желтый (обнаружено превышение порога нормального уровня), красный (обнаружено превышение порога высокого уровня), малиновый (обнаружено превышение порога максимального уровня), синий (обнаружено принижение порога минимального уровня). Для получения дополнительной информации о состоянии теста необходимо кликнуть на нем левой кнопкой мыши, появится всплывающее окно с дополнительной информацией о тесте</w:t>
      </w:r>
      <w:r w:rsidR="00625D33">
        <w:rPr>
          <w:lang w:eastAsia="ru-RU"/>
        </w:rPr>
        <w:t xml:space="preserve">. </w:t>
      </w:r>
      <w:r w:rsidR="00FF69F7">
        <w:rPr>
          <w:lang w:eastAsia="ru-RU"/>
        </w:rPr>
        <w:t>В</w:t>
      </w:r>
      <w:r>
        <w:rPr>
          <w:lang w:eastAsia="ru-RU"/>
        </w:rPr>
        <w:t xml:space="preserve"> окне будет отображена таблица с данными последнего измерения, средними, минимальными и максимальными значениями за час, так же будут приведены графики со статистикой по параметрам за сутки и ссылками на соответствующие данные в формате CSV.</w:t>
      </w:r>
      <w:r w:rsidR="00FF69F7">
        <w:rPr>
          <w:lang w:eastAsia="ru-RU"/>
        </w:rPr>
        <w:t xml:space="preserve"> </w:t>
      </w:r>
      <w:r>
        <w:rPr>
          <w:lang w:eastAsia="ru-RU"/>
        </w:rPr>
        <w:t>Содержимое карты будет периодически обновляться.</w:t>
      </w:r>
    </w:p>
    <w:p w:rsidR="00FF69F7" w:rsidRDefault="00FF69F7" w:rsidP="00FF69F7">
      <w:pPr>
        <w:keepNext/>
        <w:ind w:firstLine="0"/>
      </w:pPr>
      <w:r>
        <w:rPr>
          <w:noProof/>
          <w:lang w:eastAsia="ru-RU"/>
        </w:rPr>
        <w:drawing>
          <wp:inline distT="0" distB="0" distL="0" distR="0">
            <wp:extent cx="5940425" cy="4233030"/>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5940425" cy="4233030"/>
                    </a:xfrm>
                    <a:prstGeom prst="rect">
                      <a:avLst/>
                    </a:prstGeom>
                    <a:noFill/>
                    <a:ln w="9525">
                      <a:noFill/>
                      <a:miter lim="800000"/>
                      <a:headEnd/>
                      <a:tailEnd/>
                    </a:ln>
                  </pic:spPr>
                </pic:pic>
              </a:graphicData>
            </a:graphic>
          </wp:inline>
        </w:drawing>
      </w:r>
    </w:p>
    <w:p w:rsidR="00FF69F7" w:rsidRDefault="00FF69F7" w:rsidP="00FF69F7">
      <w:pPr>
        <w:pStyle w:val="a9"/>
      </w:pPr>
      <w:bookmarkStart w:id="24" w:name="_Ref398211728"/>
      <w:r>
        <w:t xml:space="preserve">Рисунок </w:t>
      </w:r>
      <w:fldSimple w:instr=" SEQ Рисунок \* ARABIC ">
        <w:r w:rsidR="00195321">
          <w:rPr>
            <w:noProof/>
          </w:rPr>
          <w:t>28</w:t>
        </w:r>
      </w:fldSimple>
      <w:bookmarkEnd w:id="24"/>
      <w:r>
        <w:t xml:space="preserve"> информация </w:t>
      </w:r>
      <w:proofErr w:type="gramStart"/>
      <w:r>
        <w:t>о</w:t>
      </w:r>
      <w:proofErr w:type="gramEnd"/>
      <w:r>
        <w:t xml:space="preserve"> измерениях во всплывающем окне</w:t>
      </w:r>
    </w:p>
    <w:p w:rsidR="00FF69F7" w:rsidRPr="00FF69F7" w:rsidRDefault="00FF69F7" w:rsidP="00FF69F7"/>
    <w:sectPr w:rsidR="00FF69F7" w:rsidRPr="00FF69F7" w:rsidSect="007732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435BB"/>
    <w:multiLevelType w:val="hybridMultilevel"/>
    <w:tmpl w:val="1D0E032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2AC91608"/>
    <w:multiLevelType w:val="hybridMultilevel"/>
    <w:tmpl w:val="32F678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2871184"/>
    <w:multiLevelType w:val="hybridMultilevel"/>
    <w:tmpl w:val="5448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953206"/>
    <w:multiLevelType w:val="hybridMultilevel"/>
    <w:tmpl w:val="9BC69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6CC4714"/>
    <w:multiLevelType w:val="hybridMultilevel"/>
    <w:tmpl w:val="32F678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E285267"/>
    <w:multiLevelType w:val="hybridMultilevel"/>
    <w:tmpl w:val="1DD868E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6FE21151"/>
    <w:multiLevelType w:val="hybridMultilevel"/>
    <w:tmpl w:val="F1607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DF85793"/>
    <w:multiLevelType w:val="hybridMultilevel"/>
    <w:tmpl w:val="BA70D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ED042A2"/>
    <w:multiLevelType w:val="hybridMultilevel"/>
    <w:tmpl w:val="9BC69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6"/>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64033"/>
    <w:rsid w:val="000126C4"/>
    <w:rsid w:val="0002276A"/>
    <w:rsid w:val="00062D1C"/>
    <w:rsid w:val="00083D52"/>
    <w:rsid w:val="000A1681"/>
    <w:rsid w:val="00145EF2"/>
    <w:rsid w:val="00157EB5"/>
    <w:rsid w:val="001767C1"/>
    <w:rsid w:val="00195321"/>
    <w:rsid w:val="00195CAB"/>
    <w:rsid w:val="001B224E"/>
    <w:rsid w:val="0021585F"/>
    <w:rsid w:val="00233626"/>
    <w:rsid w:val="00264033"/>
    <w:rsid w:val="002B6D4F"/>
    <w:rsid w:val="002D280B"/>
    <w:rsid w:val="0030245D"/>
    <w:rsid w:val="003367B9"/>
    <w:rsid w:val="003807CB"/>
    <w:rsid w:val="003A41DF"/>
    <w:rsid w:val="003F76BE"/>
    <w:rsid w:val="00405AA3"/>
    <w:rsid w:val="00407D20"/>
    <w:rsid w:val="00433181"/>
    <w:rsid w:val="00455B66"/>
    <w:rsid w:val="004E1820"/>
    <w:rsid w:val="00502A5A"/>
    <w:rsid w:val="00503154"/>
    <w:rsid w:val="00542827"/>
    <w:rsid w:val="0054489C"/>
    <w:rsid w:val="005A405A"/>
    <w:rsid w:val="00625D33"/>
    <w:rsid w:val="00666623"/>
    <w:rsid w:val="006E0EE1"/>
    <w:rsid w:val="006F70FA"/>
    <w:rsid w:val="00704F8B"/>
    <w:rsid w:val="007463BB"/>
    <w:rsid w:val="00773205"/>
    <w:rsid w:val="00795FAF"/>
    <w:rsid w:val="007C2915"/>
    <w:rsid w:val="00801BDB"/>
    <w:rsid w:val="00884CDF"/>
    <w:rsid w:val="009859FE"/>
    <w:rsid w:val="00A60906"/>
    <w:rsid w:val="00A7443E"/>
    <w:rsid w:val="00AA2B3E"/>
    <w:rsid w:val="00AA3E39"/>
    <w:rsid w:val="00AB1FB0"/>
    <w:rsid w:val="00AC30F9"/>
    <w:rsid w:val="00AC7EB8"/>
    <w:rsid w:val="00AE4F53"/>
    <w:rsid w:val="00AF2982"/>
    <w:rsid w:val="00B1220D"/>
    <w:rsid w:val="00B1285C"/>
    <w:rsid w:val="00B41160"/>
    <w:rsid w:val="00B85562"/>
    <w:rsid w:val="00B900BC"/>
    <w:rsid w:val="00BC5877"/>
    <w:rsid w:val="00BE1248"/>
    <w:rsid w:val="00BE167C"/>
    <w:rsid w:val="00C257DB"/>
    <w:rsid w:val="00C41B9F"/>
    <w:rsid w:val="00C44C03"/>
    <w:rsid w:val="00C75BFA"/>
    <w:rsid w:val="00CA0007"/>
    <w:rsid w:val="00CB606A"/>
    <w:rsid w:val="00CC1BE9"/>
    <w:rsid w:val="00CE5046"/>
    <w:rsid w:val="00D11683"/>
    <w:rsid w:val="00D22251"/>
    <w:rsid w:val="00D36088"/>
    <w:rsid w:val="00D4254E"/>
    <w:rsid w:val="00D479A1"/>
    <w:rsid w:val="00D54D55"/>
    <w:rsid w:val="00D676B0"/>
    <w:rsid w:val="00DB10EF"/>
    <w:rsid w:val="00DD6601"/>
    <w:rsid w:val="00E04E2A"/>
    <w:rsid w:val="00E40F9C"/>
    <w:rsid w:val="00E54FC5"/>
    <w:rsid w:val="00E778E0"/>
    <w:rsid w:val="00EA6BB7"/>
    <w:rsid w:val="00F33080"/>
    <w:rsid w:val="00F53CB8"/>
    <w:rsid w:val="00F55214"/>
    <w:rsid w:val="00F715F6"/>
    <w:rsid w:val="00F95DEF"/>
    <w:rsid w:val="00FD1987"/>
    <w:rsid w:val="00FF69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39"/>
    <w:pPr>
      <w:spacing w:before="200"/>
      <w:ind w:firstLine="709"/>
      <w:jc w:val="both"/>
    </w:pPr>
  </w:style>
  <w:style w:type="paragraph" w:styleId="1">
    <w:name w:val="heading 1"/>
    <w:basedOn w:val="a"/>
    <w:next w:val="a"/>
    <w:link w:val="10"/>
    <w:uiPriority w:val="9"/>
    <w:qFormat/>
    <w:rsid w:val="00AB1F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1FB0"/>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33181"/>
    <w:pPr>
      <w:keepNext/>
      <w:keepLines/>
      <w:spacing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640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64033"/>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AB1FB0"/>
    <w:rPr>
      <w:rFonts w:asciiTheme="majorHAnsi" w:eastAsiaTheme="majorEastAsia" w:hAnsiTheme="majorHAnsi" w:cstheme="majorBidi"/>
      <w:b/>
      <w:bCs/>
      <w:color w:val="365F91" w:themeColor="accent1" w:themeShade="BF"/>
      <w:sz w:val="28"/>
      <w:szCs w:val="28"/>
    </w:rPr>
  </w:style>
  <w:style w:type="paragraph" w:styleId="a5">
    <w:name w:val="Document Map"/>
    <w:basedOn w:val="a"/>
    <w:link w:val="a6"/>
    <w:uiPriority w:val="99"/>
    <w:semiHidden/>
    <w:unhideWhenUsed/>
    <w:rsid w:val="00AB1FB0"/>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AB1FB0"/>
    <w:rPr>
      <w:rFonts w:ascii="Tahoma" w:hAnsi="Tahoma" w:cs="Tahoma"/>
      <w:sz w:val="16"/>
      <w:szCs w:val="16"/>
    </w:rPr>
  </w:style>
  <w:style w:type="paragraph" w:styleId="a7">
    <w:name w:val="Balloon Text"/>
    <w:basedOn w:val="a"/>
    <w:link w:val="a8"/>
    <w:uiPriority w:val="99"/>
    <w:semiHidden/>
    <w:unhideWhenUsed/>
    <w:rsid w:val="00AB1F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1FB0"/>
    <w:rPr>
      <w:rFonts w:ascii="Tahoma" w:hAnsi="Tahoma" w:cs="Tahoma"/>
      <w:sz w:val="16"/>
      <w:szCs w:val="16"/>
    </w:rPr>
  </w:style>
  <w:style w:type="character" w:customStyle="1" w:styleId="20">
    <w:name w:val="Заголовок 2 Знак"/>
    <w:basedOn w:val="a0"/>
    <w:link w:val="2"/>
    <w:uiPriority w:val="9"/>
    <w:rsid w:val="00AB1FB0"/>
    <w:rPr>
      <w:rFonts w:asciiTheme="majorHAnsi" w:eastAsiaTheme="majorEastAsia" w:hAnsiTheme="majorHAnsi" w:cstheme="majorBidi"/>
      <w:b/>
      <w:bCs/>
      <w:color w:val="4F81BD" w:themeColor="accent1"/>
      <w:sz w:val="26"/>
      <w:szCs w:val="26"/>
    </w:rPr>
  </w:style>
  <w:style w:type="paragraph" w:styleId="a9">
    <w:name w:val="caption"/>
    <w:basedOn w:val="a"/>
    <w:next w:val="a"/>
    <w:uiPriority w:val="35"/>
    <w:unhideWhenUsed/>
    <w:qFormat/>
    <w:rsid w:val="00A60906"/>
    <w:pPr>
      <w:spacing w:line="240" w:lineRule="auto"/>
    </w:pPr>
    <w:rPr>
      <w:b/>
      <w:bCs/>
      <w:color w:val="4F81BD" w:themeColor="accent1"/>
      <w:sz w:val="18"/>
      <w:szCs w:val="18"/>
    </w:rPr>
  </w:style>
  <w:style w:type="paragraph" w:styleId="aa">
    <w:name w:val="List Paragraph"/>
    <w:basedOn w:val="a"/>
    <w:uiPriority w:val="34"/>
    <w:qFormat/>
    <w:rsid w:val="00F33080"/>
    <w:pPr>
      <w:ind w:left="720"/>
      <w:contextualSpacing/>
    </w:pPr>
  </w:style>
  <w:style w:type="paragraph" w:styleId="ab">
    <w:name w:val="TOC Heading"/>
    <w:basedOn w:val="1"/>
    <w:next w:val="a"/>
    <w:uiPriority w:val="39"/>
    <w:semiHidden/>
    <w:unhideWhenUsed/>
    <w:qFormat/>
    <w:rsid w:val="00503154"/>
    <w:pPr>
      <w:ind w:firstLine="0"/>
      <w:jc w:val="left"/>
      <w:outlineLvl w:val="9"/>
    </w:pPr>
  </w:style>
  <w:style w:type="paragraph" w:styleId="11">
    <w:name w:val="toc 1"/>
    <w:basedOn w:val="a"/>
    <w:next w:val="a"/>
    <w:autoRedefine/>
    <w:uiPriority w:val="39"/>
    <w:unhideWhenUsed/>
    <w:rsid w:val="00503154"/>
    <w:pPr>
      <w:spacing w:after="100"/>
    </w:pPr>
  </w:style>
  <w:style w:type="paragraph" w:styleId="21">
    <w:name w:val="toc 2"/>
    <w:basedOn w:val="a"/>
    <w:next w:val="a"/>
    <w:autoRedefine/>
    <w:uiPriority w:val="39"/>
    <w:unhideWhenUsed/>
    <w:rsid w:val="00503154"/>
    <w:pPr>
      <w:spacing w:after="100"/>
      <w:ind w:left="220"/>
    </w:pPr>
  </w:style>
  <w:style w:type="character" w:styleId="ac">
    <w:name w:val="Hyperlink"/>
    <w:basedOn w:val="a0"/>
    <w:uiPriority w:val="99"/>
    <w:unhideWhenUsed/>
    <w:rsid w:val="00503154"/>
    <w:rPr>
      <w:color w:val="0000FF" w:themeColor="hyperlink"/>
      <w:u w:val="single"/>
    </w:rPr>
  </w:style>
  <w:style w:type="character" w:customStyle="1" w:styleId="30">
    <w:name w:val="Заголовок 3 Знак"/>
    <w:basedOn w:val="a0"/>
    <w:link w:val="3"/>
    <w:uiPriority w:val="9"/>
    <w:rsid w:val="00433181"/>
    <w:rPr>
      <w:rFonts w:asciiTheme="majorHAnsi" w:eastAsiaTheme="majorEastAsia" w:hAnsiTheme="majorHAnsi" w:cstheme="majorBidi"/>
      <w:b/>
      <w:bCs/>
      <w:color w:val="4F81BD" w:themeColor="accent1"/>
    </w:rPr>
  </w:style>
  <w:style w:type="paragraph" w:styleId="ad">
    <w:name w:val="Intense Quote"/>
    <w:basedOn w:val="a"/>
    <w:next w:val="a"/>
    <w:link w:val="ae"/>
    <w:uiPriority w:val="30"/>
    <w:qFormat/>
    <w:rsid w:val="00D54D55"/>
    <w:pPr>
      <w:pBdr>
        <w:bottom w:val="single" w:sz="4" w:space="4" w:color="4F81BD" w:themeColor="accent1"/>
      </w:pBdr>
      <w:spacing w:after="280"/>
      <w:ind w:left="936" w:right="936"/>
    </w:pPr>
    <w:rPr>
      <w:b/>
      <w:bCs/>
      <w:i/>
      <w:iCs/>
      <w:color w:val="4F81BD" w:themeColor="accent1"/>
    </w:rPr>
  </w:style>
  <w:style w:type="character" w:customStyle="1" w:styleId="ae">
    <w:name w:val="Выделенная цитата Знак"/>
    <w:basedOn w:val="a0"/>
    <w:link w:val="ad"/>
    <w:uiPriority w:val="30"/>
    <w:rsid w:val="00D54D55"/>
    <w:rPr>
      <w:b/>
      <w:bCs/>
      <w:i/>
      <w:iCs/>
      <w:color w:val="4F81BD" w:themeColor="accent1"/>
    </w:rPr>
  </w:style>
  <w:style w:type="paragraph" w:styleId="22">
    <w:name w:val="Quote"/>
    <w:basedOn w:val="a"/>
    <w:next w:val="a"/>
    <w:link w:val="23"/>
    <w:uiPriority w:val="29"/>
    <w:qFormat/>
    <w:rsid w:val="00F53CB8"/>
    <w:rPr>
      <w:i/>
      <w:iCs/>
      <w:color w:val="000000" w:themeColor="text1"/>
    </w:rPr>
  </w:style>
  <w:style w:type="character" w:customStyle="1" w:styleId="23">
    <w:name w:val="Цитата 2 Знак"/>
    <w:basedOn w:val="a0"/>
    <w:link w:val="22"/>
    <w:uiPriority w:val="29"/>
    <w:rsid w:val="00F53CB8"/>
    <w:rPr>
      <w:i/>
      <w:iCs/>
      <w:color w:val="000000" w:themeColor="text1"/>
    </w:rPr>
  </w:style>
  <w:style w:type="paragraph" w:styleId="31">
    <w:name w:val="toc 3"/>
    <w:basedOn w:val="a"/>
    <w:next w:val="a"/>
    <w:autoRedefine/>
    <w:uiPriority w:val="39"/>
    <w:unhideWhenUsed/>
    <w:rsid w:val="004E1820"/>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CE789-03FB-4204-8C98-CF3DD8B8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1480</TotalTime>
  <Pages>1</Pages>
  <Words>3697</Words>
  <Characters>21073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NetProbe</Company>
  <LinksUpToDate>false</LinksUpToDate>
  <CharactersWithSpaces>24721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dc:creator>
  <cp:lastModifiedBy>maxim</cp:lastModifiedBy>
  <cp:revision>59</cp:revision>
  <cp:lastPrinted>2014-09-11T11:18:00Z</cp:lastPrinted>
  <dcterms:created xsi:type="dcterms:W3CDTF">2014-09-09T12:13:00Z</dcterms:created>
  <dcterms:modified xsi:type="dcterms:W3CDTF">2014-09-11T11:24:00Z</dcterms:modified>
</cp:coreProperties>
</file>